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8A736" w14:textId="37BB41E2" w:rsidR="002B2BEE" w:rsidRPr="00715DDA" w:rsidRDefault="00FB1136">
      <w:pPr>
        <w:adjustRightInd w:val="0"/>
        <w:snapToGrid w:val="0"/>
        <w:spacing w:line="288" w:lineRule="auto"/>
        <w:ind w:firstLine="1040"/>
        <w:rPr>
          <w:noProof/>
          <w:color w:val="000000" w:themeColor="text1"/>
        </w:rPr>
      </w:pPr>
      <w:r w:rsidRPr="00715DDA">
        <w:rPr>
          <w:noProof/>
          <w:color w:val="000000" w:themeColor="text1"/>
        </w:rPr>
        <w:drawing>
          <wp:anchor distT="0" distB="0" distL="114300" distR="114300" simplePos="0" relativeHeight="251749376" behindDoc="0" locked="0" layoutInCell="1" allowOverlap="1" wp14:anchorId="574F7B81" wp14:editId="2566C19A">
            <wp:simplePos x="0" y="0"/>
            <wp:positionH relativeFrom="column">
              <wp:posOffset>-861827</wp:posOffset>
            </wp:positionH>
            <wp:positionV relativeFrom="paragraph">
              <wp:posOffset>-985542</wp:posOffset>
            </wp:positionV>
            <wp:extent cx="7373019" cy="10436773"/>
            <wp:effectExtent l="0" t="0" r="0" b="3175"/>
            <wp:wrapNone/>
            <wp:docPr id="197060153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82352" cy="104499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2BEE" w:rsidRPr="00715DDA">
        <w:rPr>
          <w:noProof/>
          <w:color w:val="000000" w:themeColor="text1"/>
        </w:rPr>
        <w:br w:type="page"/>
      </w:r>
    </w:p>
    <w:p w14:paraId="1B8E7845" w14:textId="4EE1EFBF" w:rsidR="002B2BEE" w:rsidRPr="00715DDA" w:rsidRDefault="002B2BEE">
      <w:pPr>
        <w:adjustRightInd w:val="0"/>
        <w:snapToGrid w:val="0"/>
        <w:spacing w:line="288" w:lineRule="auto"/>
        <w:ind w:firstLine="1040"/>
        <w:rPr>
          <w:rFonts w:eastAsia="仿宋_GB2312"/>
          <w:color w:val="000000" w:themeColor="text1"/>
          <w:sz w:val="36"/>
          <w:szCs w:val="36"/>
        </w:rPr>
      </w:pPr>
      <w:r w:rsidRPr="00715DDA">
        <w:rPr>
          <w:noProof/>
          <w:color w:val="000000" w:themeColor="text1"/>
        </w:rPr>
        <w:lastRenderedPageBreak/>
        <w:drawing>
          <wp:anchor distT="0" distB="0" distL="114300" distR="114300" simplePos="0" relativeHeight="251724800" behindDoc="0" locked="0" layoutInCell="1" allowOverlap="1" wp14:anchorId="4CB74C4D" wp14:editId="11308A36">
            <wp:simplePos x="0" y="0"/>
            <wp:positionH relativeFrom="column">
              <wp:posOffset>-781686</wp:posOffset>
            </wp:positionH>
            <wp:positionV relativeFrom="paragraph">
              <wp:posOffset>-946785</wp:posOffset>
            </wp:positionV>
            <wp:extent cx="7253979" cy="10258425"/>
            <wp:effectExtent l="0" t="0" r="4445" b="0"/>
            <wp:wrapNone/>
            <wp:docPr id="1487013504" name="图片 67" descr="一些文字和图片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13504" name="图片 67" descr="一些文字和图片的手机截图&#10;&#10;AI 生成的内容可能不正确。"/>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59170" cy="102657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15DDA">
        <w:rPr>
          <w:rFonts w:eastAsia="仿宋_GB2312"/>
          <w:color w:val="000000" w:themeColor="text1"/>
          <w:sz w:val="36"/>
          <w:szCs w:val="36"/>
        </w:rPr>
        <w:br w:type="page"/>
      </w:r>
    </w:p>
    <w:p w14:paraId="7ECAE19F" w14:textId="6E460A09" w:rsidR="004A2C58" w:rsidRPr="00715DDA" w:rsidRDefault="004A2C58">
      <w:pPr>
        <w:adjustRightInd w:val="0"/>
        <w:snapToGrid w:val="0"/>
        <w:spacing w:line="288" w:lineRule="auto"/>
        <w:ind w:firstLine="1040"/>
        <w:rPr>
          <w:rFonts w:eastAsia="仿宋_GB2312"/>
          <w:color w:val="000000" w:themeColor="text1"/>
          <w:sz w:val="36"/>
          <w:szCs w:val="36"/>
        </w:rPr>
        <w:sectPr w:rsidR="004A2C58" w:rsidRPr="00715DDA">
          <w:footerReference w:type="even" r:id="rId11"/>
          <w:footerReference w:type="default" r:id="rId12"/>
          <w:pgSz w:w="11906" w:h="16838"/>
          <w:pgMar w:top="1701" w:right="1531" w:bottom="1701" w:left="1531" w:header="851" w:footer="1077" w:gutter="0"/>
          <w:pgNumType w:start="3"/>
          <w:cols w:space="720"/>
          <w:docGrid w:linePitch="312"/>
        </w:sectPr>
      </w:pPr>
    </w:p>
    <w:p w14:paraId="483E85F3" w14:textId="498FA7A0"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rFonts w:ascii="Times New Roman" w:eastAsia="黑体" w:hAnsi="Times New Roman"/>
          <w:snapToGrid w:val="0"/>
          <w:color w:val="000000" w:themeColor="text1"/>
          <w:sz w:val="30"/>
          <w:szCs w:val="30"/>
        </w:rPr>
        <w:lastRenderedPageBreak/>
        <w:t>一、建设项目基本情况</w:t>
      </w:r>
    </w:p>
    <w:tbl>
      <w:tblPr>
        <w:tblW w:w="887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91"/>
        <w:gridCol w:w="2328"/>
        <w:gridCol w:w="2231"/>
        <w:gridCol w:w="2620"/>
      </w:tblGrid>
      <w:tr w:rsidR="00617EFF" w:rsidRPr="00715DDA" w14:paraId="4B69FA9E" w14:textId="77777777">
        <w:trPr>
          <w:trHeight w:val="497"/>
          <w:jc w:val="center"/>
        </w:trPr>
        <w:tc>
          <w:tcPr>
            <w:tcW w:w="1691" w:type="dxa"/>
            <w:tcMar>
              <w:top w:w="16" w:type="dxa"/>
              <w:left w:w="16" w:type="dxa"/>
              <w:right w:w="16" w:type="dxa"/>
            </w:tcMar>
            <w:vAlign w:val="center"/>
          </w:tcPr>
          <w:p w14:paraId="21A5986A" w14:textId="77777777" w:rsidR="004A2C58" w:rsidRPr="00715DDA" w:rsidRDefault="001E2FBA">
            <w:pPr>
              <w:adjustRightInd w:val="0"/>
              <w:snapToGrid w:val="0"/>
              <w:jc w:val="center"/>
              <w:rPr>
                <w:color w:val="000000" w:themeColor="text1"/>
                <w:szCs w:val="21"/>
              </w:rPr>
            </w:pPr>
            <w:r w:rsidRPr="00715DDA">
              <w:rPr>
                <w:color w:val="000000" w:themeColor="text1"/>
                <w:szCs w:val="21"/>
              </w:rPr>
              <w:t>建设项目名称</w:t>
            </w:r>
          </w:p>
        </w:tc>
        <w:tc>
          <w:tcPr>
            <w:tcW w:w="7179" w:type="dxa"/>
            <w:gridSpan w:val="3"/>
            <w:vAlign w:val="center"/>
          </w:tcPr>
          <w:p w14:paraId="68D4EBE1"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北京市华都峪口禽业有限责任公司现代化家禽种业创新中心项目</w:t>
            </w:r>
          </w:p>
        </w:tc>
      </w:tr>
      <w:tr w:rsidR="00617EFF" w:rsidRPr="00715DDA" w14:paraId="072089AA" w14:textId="77777777">
        <w:trPr>
          <w:trHeight w:val="497"/>
          <w:jc w:val="center"/>
        </w:trPr>
        <w:tc>
          <w:tcPr>
            <w:tcW w:w="1691" w:type="dxa"/>
            <w:tcMar>
              <w:top w:w="16" w:type="dxa"/>
              <w:left w:w="16" w:type="dxa"/>
              <w:right w:w="16" w:type="dxa"/>
            </w:tcMar>
            <w:vAlign w:val="center"/>
          </w:tcPr>
          <w:p w14:paraId="3BC05E1C" w14:textId="77777777" w:rsidR="004A2C58" w:rsidRPr="00715DDA" w:rsidRDefault="001E2FBA">
            <w:pPr>
              <w:adjustRightInd w:val="0"/>
              <w:snapToGrid w:val="0"/>
              <w:jc w:val="center"/>
              <w:rPr>
                <w:color w:val="000000" w:themeColor="text1"/>
                <w:szCs w:val="21"/>
              </w:rPr>
            </w:pPr>
            <w:r w:rsidRPr="00715DDA">
              <w:rPr>
                <w:color w:val="000000" w:themeColor="text1"/>
                <w:szCs w:val="21"/>
              </w:rPr>
              <w:t>项目代码</w:t>
            </w:r>
          </w:p>
        </w:tc>
        <w:tc>
          <w:tcPr>
            <w:tcW w:w="7179" w:type="dxa"/>
            <w:gridSpan w:val="3"/>
            <w:vAlign w:val="center"/>
          </w:tcPr>
          <w:p w14:paraId="5DE7226D" w14:textId="25893900" w:rsidR="004A2C58" w:rsidRPr="00715DDA" w:rsidRDefault="00BE4337">
            <w:pPr>
              <w:jc w:val="center"/>
              <w:rPr>
                <w:color w:val="000000" w:themeColor="text1"/>
                <w:szCs w:val="21"/>
              </w:rPr>
            </w:pPr>
            <w:r w:rsidRPr="00715DDA">
              <w:rPr>
                <w:rFonts w:hint="eastAsia"/>
                <w:color w:val="000000" w:themeColor="text1"/>
                <w:szCs w:val="21"/>
              </w:rPr>
              <w:t>无</w:t>
            </w:r>
          </w:p>
        </w:tc>
      </w:tr>
      <w:tr w:rsidR="00617EFF" w:rsidRPr="00715DDA" w14:paraId="0EBF1A5C" w14:textId="77777777">
        <w:trPr>
          <w:trHeight w:val="497"/>
          <w:jc w:val="center"/>
        </w:trPr>
        <w:tc>
          <w:tcPr>
            <w:tcW w:w="1691" w:type="dxa"/>
            <w:tcMar>
              <w:top w:w="16" w:type="dxa"/>
              <w:left w:w="16" w:type="dxa"/>
              <w:right w:w="16" w:type="dxa"/>
            </w:tcMar>
            <w:vAlign w:val="center"/>
          </w:tcPr>
          <w:p w14:paraId="064DFEFA" w14:textId="77777777" w:rsidR="004A2C58" w:rsidRPr="00715DDA" w:rsidRDefault="001E2FBA">
            <w:pPr>
              <w:adjustRightInd w:val="0"/>
              <w:snapToGrid w:val="0"/>
              <w:jc w:val="center"/>
              <w:rPr>
                <w:color w:val="000000" w:themeColor="text1"/>
                <w:szCs w:val="21"/>
              </w:rPr>
            </w:pPr>
            <w:r w:rsidRPr="00715DDA">
              <w:rPr>
                <w:color w:val="000000" w:themeColor="text1"/>
                <w:szCs w:val="21"/>
              </w:rPr>
              <w:t>建设单位联系人</w:t>
            </w:r>
          </w:p>
        </w:tc>
        <w:tc>
          <w:tcPr>
            <w:tcW w:w="2328" w:type="dxa"/>
            <w:vAlign w:val="center"/>
          </w:tcPr>
          <w:p w14:paraId="793B637B" w14:textId="77777777" w:rsidR="004A2C58" w:rsidRPr="00715DDA" w:rsidRDefault="001E2FBA">
            <w:pPr>
              <w:adjustRightInd w:val="0"/>
              <w:snapToGrid w:val="0"/>
              <w:jc w:val="center"/>
              <w:rPr>
                <w:color w:val="000000" w:themeColor="text1"/>
                <w:szCs w:val="21"/>
              </w:rPr>
            </w:pPr>
            <w:proofErr w:type="gramStart"/>
            <w:r w:rsidRPr="00715DDA">
              <w:rPr>
                <w:rFonts w:hint="eastAsia"/>
                <w:color w:val="000000" w:themeColor="text1"/>
                <w:szCs w:val="21"/>
              </w:rPr>
              <w:t>何琴</w:t>
            </w:r>
            <w:proofErr w:type="gramEnd"/>
          </w:p>
        </w:tc>
        <w:tc>
          <w:tcPr>
            <w:tcW w:w="2231" w:type="dxa"/>
            <w:vAlign w:val="center"/>
          </w:tcPr>
          <w:p w14:paraId="76645B65" w14:textId="77777777" w:rsidR="004A2C58" w:rsidRPr="00715DDA" w:rsidRDefault="001E2FBA">
            <w:pPr>
              <w:adjustRightInd w:val="0"/>
              <w:snapToGrid w:val="0"/>
              <w:jc w:val="center"/>
              <w:rPr>
                <w:color w:val="000000" w:themeColor="text1"/>
                <w:szCs w:val="21"/>
              </w:rPr>
            </w:pPr>
            <w:r w:rsidRPr="00715DDA">
              <w:rPr>
                <w:color w:val="000000" w:themeColor="text1"/>
                <w:szCs w:val="21"/>
              </w:rPr>
              <w:t>联系方式</w:t>
            </w:r>
          </w:p>
        </w:tc>
        <w:tc>
          <w:tcPr>
            <w:tcW w:w="2620" w:type="dxa"/>
            <w:vAlign w:val="center"/>
          </w:tcPr>
          <w:p w14:paraId="03131952" w14:textId="77777777" w:rsidR="004A2C58" w:rsidRPr="00715DDA" w:rsidRDefault="001E2FBA">
            <w:pPr>
              <w:jc w:val="center"/>
              <w:rPr>
                <w:color w:val="000000" w:themeColor="text1"/>
                <w:szCs w:val="21"/>
              </w:rPr>
            </w:pPr>
            <w:r w:rsidRPr="00715DDA">
              <w:rPr>
                <w:rFonts w:hint="eastAsia"/>
                <w:color w:val="000000" w:themeColor="text1"/>
                <w:szCs w:val="21"/>
              </w:rPr>
              <w:t>1</w:t>
            </w:r>
            <w:r w:rsidRPr="00715DDA">
              <w:rPr>
                <w:color w:val="000000" w:themeColor="text1"/>
                <w:szCs w:val="21"/>
              </w:rPr>
              <w:t>5911080863</w:t>
            </w:r>
          </w:p>
        </w:tc>
      </w:tr>
      <w:tr w:rsidR="00617EFF" w:rsidRPr="00715DDA" w14:paraId="0BDE0521" w14:textId="77777777">
        <w:trPr>
          <w:trHeight w:val="497"/>
          <w:jc w:val="center"/>
        </w:trPr>
        <w:tc>
          <w:tcPr>
            <w:tcW w:w="1691" w:type="dxa"/>
            <w:tcMar>
              <w:top w:w="16" w:type="dxa"/>
              <w:left w:w="16" w:type="dxa"/>
              <w:right w:w="16" w:type="dxa"/>
            </w:tcMar>
            <w:vAlign w:val="center"/>
          </w:tcPr>
          <w:p w14:paraId="5462FE69" w14:textId="77777777" w:rsidR="004A2C58" w:rsidRPr="00715DDA" w:rsidRDefault="001E2FBA">
            <w:pPr>
              <w:adjustRightInd w:val="0"/>
              <w:snapToGrid w:val="0"/>
              <w:jc w:val="center"/>
              <w:rPr>
                <w:color w:val="000000" w:themeColor="text1"/>
                <w:szCs w:val="21"/>
              </w:rPr>
            </w:pPr>
            <w:r w:rsidRPr="00715DDA">
              <w:rPr>
                <w:color w:val="000000" w:themeColor="text1"/>
                <w:szCs w:val="21"/>
              </w:rPr>
              <w:t>建设地点</w:t>
            </w:r>
          </w:p>
        </w:tc>
        <w:tc>
          <w:tcPr>
            <w:tcW w:w="7179" w:type="dxa"/>
            <w:gridSpan w:val="3"/>
            <w:vAlign w:val="center"/>
          </w:tcPr>
          <w:p w14:paraId="74C6DB75" w14:textId="4FD3B2C4"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北京市</w:t>
            </w:r>
            <w:proofErr w:type="gramStart"/>
            <w:r w:rsidRPr="00715DDA">
              <w:rPr>
                <w:rFonts w:hint="eastAsia"/>
                <w:color w:val="000000" w:themeColor="text1"/>
                <w:szCs w:val="21"/>
              </w:rPr>
              <w:t>平谷区</w:t>
            </w:r>
            <w:proofErr w:type="gramEnd"/>
            <w:r w:rsidRPr="00715DDA">
              <w:rPr>
                <w:rFonts w:hint="eastAsia"/>
                <w:color w:val="000000" w:themeColor="text1"/>
                <w:szCs w:val="21"/>
              </w:rPr>
              <w:t>峪口镇兴隆庄村</w:t>
            </w:r>
            <w:r w:rsidR="000E63CB" w:rsidRPr="00715DDA">
              <w:rPr>
                <w:rFonts w:hint="eastAsia"/>
                <w:color w:val="000000" w:themeColor="text1"/>
                <w:szCs w:val="21"/>
              </w:rPr>
              <w:t>北街</w:t>
            </w:r>
            <w:r w:rsidR="000E63CB" w:rsidRPr="00715DDA">
              <w:rPr>
                <w:rFonts w:hint="eastAsia"/>
                <w:color w:val="000000" w:themeColor="text1"/>
                <w:szCs w:val="21"/>
              </w:rPr>
              <w:t>3</w:t>
            </w:r>
            <w:r w:rsidR="000E63CB" w:rsidRPr="00715DDA">
              <w:rPr>
                <w:rFonts w:hint="eastAsia"/>
                <w:color w:val="000000" w:themeColor="text1"/>
                <w:szCs w:val="21"/>
              </w:rPr>
              <w:t>号院内</w:t>
            </w:r>
          </w:p>
        </w:tc>
      </w:tr>
      <w:tr w:rsidR="00617EFF" w:rsidRPr="00715DDA" w14:paraId="5690D1BD" w14:textId="77777777">
        <w:trPr>
          <w:trHeight w:val="497"/>
          <w:jc w:val="center"/>
        </w:trPr>
        <w:tc>
          <w:tcPr>
            <w:tcW w:w="1691" w:type="dxa"/>
            <w:tcMar>
              <w:top w:w="16" w:type="dxa"/>
              <w:left w:w="16" w:type="dxa"/>
              <w:right w:w="16" w:type="dxa"/>
            </w:tcMar>
            <w:vAlign w:val="center"/>
          </w:tcPr>
          <w:p w14:paraId="5F776C92" w14:textId="77777777" w:rsidR="004A2C58" w:rsidRPr="00715DDA" w:rsidRDefault="001E2FBA">
            <w:pPr>
              <w:adjustRightInd w:val="0"/>
              <w:snapToGrid w:val="0"/>
              <w:jc w:val="center"/>
              <w:rPr>
                <w:color w:val="000000" w:themeColor="text1"/>
                <w:szCs w:val="21"/>
              </w:rPr>
            </w:pPr>
            <w:r w:rsidRPr="00715DDA">
              <w:rPr>
                <w:color w:val="000000" w:themeColor="text1"/>
                <w:szCs w:val="21"/>
              </w:rPr>
              <w:t>地理坐标</w:t>
            </w:r>
          </w:p>
        </w:tc>
        <w:tc>
          <w:tcPr>
            <w:tcW w:w="7179" w:type="dxa"/>
            <w:gridSpan w:val="3"/>
            <w:vAlign w:val="center"/>
          </w:tcPr>
          <w:p w14:paraId="038D15FA" w14:textId="77777777" w:rsidR="004A2C58" w:rsidRPr="00715DDA" w:rsidRDefault="001E2FBA">
            <w:pPr>
              <w:jc w:val="center"/>
              <w:rPr>
                <w:color w:val="000000" w:themeColor="text1"/>
                <w:szCs w:val="21"/>
              </w:rPr>
            </w:pPr>
            <w:r w:rsidRPr="00715DDA">
              <w:rPr>
                <w:color w:val="000000" w:themeColor="text1"/>
                <w:szCs w:val="21"/>
              </w:rPr>
              <w:t>（东经</w:t>
            </w:r>
            <w:r w:rsidRPr="00715DDA">
              <w:rPr>
                <w:color w:val="000000" w:themeColor="text1"/>
                <w:szCs w:val="21"/>
                <w:u w:val="single"/>
              </w:rPr>
              <w:t xml:space="preserve"> 117 </w:t>
            </w:r>
            <w:r w:rsidRPr="00715DDA">
              <w:rPr>
                <w:color w:val="000000" w:themeColor="text1"/>
                <w:szCs w:val="21"/>
              </w:rPr>
              <w:t>度</w:t>
            </w:r>
            <w:r w:rsidRPr="00715DDA">
              <w:rPr>
                <w:color w:val="000000" w:themeColor="text1"/>
                <w:szCs w:val="21"/>
                <w:u w:val="single"/>
              </w:rPr>
              <w:t xml:space="preserve"> </w:t>
            </w:r>
            <w:r w:rsidRPr="00715DDA">
              <w:rPr>
                <w:rFonts w:hint="eastAsia"/>
                <w:color w:val="000000" w:themeColor="text1"/>
                <w:szCs w:val="21"/>
                <w:u w:val="single"/>
              </w:rPr>
              <w:t>1</w:t>
            </w:r>
            <w:r w:rsidRPr="00715DDA">
              <w:rPr>
                <w:color w:val="000000" w:themeColor="text1"/>
                <w:szCs w:val="21"/>
                <w:u w:val="single"/>
              </w:rPr>
              <w:t xml:space="preserve"> </w:t>
            </w:r>
            <w:r w:rsidRPr="00715DDA">
              <w:rPr>
                <w:color w:val="000000" w:themeColor="text1"/>
                <w:szCs w:val="21"/>
              </w:rPr>
              <w:t>分</w:t>
            </w:r>
            <w:r w:rsidRPr="00715DDA">
              <w:rPr>
                <w:color w:val="000000" w:themeColor="text1"/>
                <w:szCs w:val="21"/>
                <w:u w:val="single"/>
              </w:rPr>
              <w:t xml:space="preserve"> 37.549 </w:t>
            </w:r>
            <w:r w:rsidRPr="00715DDA">
              <w:rPr>
                <w:color w:val="000000" w:themeColor="text1"/>
                <w:szCs w:val="21"/>
              </w:rPr>
              <w:t>秒，北纬</w:t>
            </w:r>
            <w:r w:rsidRPr="00715DDA">
              <w:rPr>
                <w:color w:val="000000" w:themeColor="text1"/>
                <w:szCs w:val="21"/>
                <w:u w:val="single"/>
              </w:rPr>
              <w:t xml:space="preserve"> 40 </w:t>
            </w:r>
            <w:r w:rsidRPr="00715DDA">
              <w:rPr>
                <w:color w:val="000000" w:themeColor="text1"/>
                <w:szCs w:val="21"/>
              </w:rPr>
              <w:t>度</w:t>
            </w:r>
            <w:r w:rsidRPr="00715DDA">
              <w:rPr>
                <w:color w:val="000000" w:themeColor="text1"/>
                <w:szCs w:val="21"/>
                <w:u w:val="single"/>
              </w:rPr>
              <w:t xml:space="preserve"> 11 </w:t>
            </w:r>
            <w:r w:rsidRPr="00715DDA">
              <w:rPr>
                <w:color w:val="000000" w:themeColor="text1"/>
                <w:szCs w:val="21"/>
              </w:rPr>
              <w:t>分</w:t>
            </w:r>
            <w:r w:rsidRPr="00715DDA">
              <w:rPr>
                <w:color w:val="000000" w:themeColor="text1"/>
                <w:szCs w:val="21"/>
                <w:u w:val="single"/>
              </w:rPr>
              <w:t xml:space="preserve"> </w:t>
            </w:r>
            <w:r w:rsidRPr="00715DDA">
              <w:rPr>
                <w:rFonts w:hint="eastAsia"/>
                <w:color w:val="000000" w:themeColor="text1"/>
                <w:szCs w:val="21"/>
                <w:u w:val="single"/>
              </w:rPr>
              <w:t>38.</w:t>
            </w:r>
            <w:r w:rsidRPr="00715DDA">
              <w:rPr>
                <w:color w:val="000000" w:themeColor="text1"/>
                <w:szCs w:val="21"/>
                <w:u w:val="single"/>
              </w:rPr>
              <w:t>328</w:t>
            </w:r>
            <w:r w:rsidRPr="00715DDA">
              <w:rPr>
                <w:color w:val="000000" w:themeColor="text1"/>
                <w:szCs w:val="21"/>
              </w:rPr>
              <w:t>秒）</w:t>
            </w:r>
          </w:p>
        </w:tc>
      </w:tr>
      <w:tr w:rsidR="00617EFF" w:rsidRPr="00715DDA" w14:paraId="2BD16607" w14:textId="77777777">
        <w:trPr>
          <w:trHeight w:val="561"/>
          <w:jc w:val="center"/>
        </w:trPr>
        <w:tc>
          <w:tcPr>
            <w:tcW w:w="1691" w:type="dxa"/>
            <w:tcMar>
              <w:top w:w="16" w:type="dxa"/>
              <w:left w:w="16" w:type="dxa"/>
              <w:right w:w="16" w:type="dxa"/>
            </w:tcMar>
            <w:vAlign w:val="center"/>
          </w:tcPr>
          <w:p w14:paraId="0CCB292A" w14:textId="77777777" w:rsidR="004A2C58" w:rsidRPr="00715DDA" w:rsidRDefault="001E2FBA">
            <w:pPr>
              <w:adjustRightInd w:val="0"/>
              <w:snapToGrid w:val="0"/>
              <w:jc w:val="center"/>
              <w:rPr>
                <w:color w:val="000000" w:themeColor="text1"/>
                <w:szCs w:val="21"/>
              </w:rPr>
            </w:pPr>
            <w:r w:rsidRPr="00715DDA">
              <w:rPr>
                <w:color w:val="000000" w:themeColor="text1"/>
                <w:szCs w:val="21"/>
              </w:rPr>
              <w:t>国民经济</w:t>
            </w:r>
          </w:p>
          <w:p w14:paraId="68F6DA24" w14:textId="77777777" w:rsidR="004A2C58" w:rsidRPr="00715DDA" w:rsidRDefault="001E2FBA">
            <w:pPr>
              <w:adjustRightInd w:val="0"/>
              <w:snapToGrid w:val="0"/>
              <w:jc w:val="center"/>
              <w:rPr>
                <w:color w:val="000000" w:themeColor="text1"/>
                <w:szCs w:val="21"/>
              </w:rPr>
            </w:pPr>
            <w:r w:rsidRPr="00715DDA">
              <w:rPr>
                <w:color w:val="000000" w:themeColor="text1"/>
                <w:szCs w:val="21"/>
              </w:rPr>
              <w:t>行业类别</w:t>
            </w:r>
          </w:p>
        </w:tc>
        <w:tc>
          <w:tcPr>
            <w:tcW w:w="2328" w:type="dxa"/>
            <w:vAlign w:val="center"/>
          </w:tcPr>
          <w:p w14:paraId="611B8585" w14:textId="77777777" w:rsidR="004A2C58" w:rsidRPr="00715DDA" w:rsidRDefault="001E2FBA">
            <w:pPr>
              <w:adjustRightInd w:val="0"/>
              <w:snapToGrid w:val="0"/>
              <w:jc w:val="center"/>
              <w:rPr>
                <w:color w:val="000000" w:themeColor="text1"/>
                <w:szCs w:val="21"/>
              </w:rPr>
            </w:pPr>
            <w:r w:rsidRPr="00715DDA">
              <w:rPr>
                <w:color w:val="000000" w:themeColor="text1"/>
                <w:szCs w:val="21"/>
              </w:rPr>
              <w:t>M7320</w:t>
            </w:r>
            <w:r w:rsidRPr="00715DDA">
              <w:rPr>
                <w:rFonts w:hint="eastAsia"/>
                <w:color w:val="000000" w:themeColor="text1"/>
                <w:szCs w:val="21"/>
              </w:rPr>
              <w:t>工程和技术研究和试验发展</w:t>
            </w:r>
          </w:p>
        </w:tc>
        <w:tc>
          <w:tcPr>
            <w:tcW w:w="2231" w:type="dxa"/>
            <w:vAlign w:val="center"/>
          </w:tcPr>
          <w:p w14:paraId="77DE357A" w14:textId="77777777" w:rsidR="004A2C58" w:rsidRPr="00715DDA" w:rsidRDefault="001E2FBA">
            <w:pPr>
              <w:adjustRightInd w:val="0"/>
              <w:snapToGrid w:val="0"/>
              <w:jc w:val="center"/>
              <w:rPr>
                <w:color w:val="000000" w:themeColor="text1"/>
                <w:szCs w:val="21"/>
              </w:rPr>
            </w:pPr>
            <w:bookmarkStart w:id="0" w:name="_Hlk49843745"/>
            <w:r w:rsidRPr="00715DDA">
              <w:rPr>
                <w:color w:val="000000" w:themeColor="text1"/>
                <w:szCs w:val="21"/>
              </w:rPr>
              <w:t>建设项目</w:t>
            </w:r>
          </w:p>
          <w:p w14:paraId="22B67452" w14:textId="77777777" w:rsidR="004A2C58" w:rsidRPr="00715DDA" w:rsidRDefault="001E2FBA">
            <w:pPr>
              <w:adjustRightInd w:val="0"/>
              <w:snapToGrid w:val="0"/>
              <w:jc w:val="center"/>
              <w:rPr>
                <w:color w:val="000000" w:themeColor="text1"/>
                <w:szCs w:val="21"/>
              </w:rPr>
            </w:pPr>
            <w:r w:rsidRPr="00715DDA">
              <w:rPr>
                <w:color w:val="000000" w:themeColor="text1"/>
                <w:szCs w:val="21"/>
              </w:rPr>
              <w:t>行业类别</w:t>
            </w:r>
            <w:bookmarkEnd w:id="0"/>
          </w:p>
        </w:tc>
        <w:tc>
          <w:tcPr>
            <w:tcW w:w="2620" w:type="dxa"/>
            <w:vAlign w:val="center"/>
          </w:tcPr>
          <w:p w14:paraId="4C992FF3" w14:textId="77777777" w:rsidR="004A2C58" w:rsidRPr="00715DDA" w:rsidRDefault="001E2FBA">
            <w:pPr>
              <w:adjustRightInd w:val="0"/>
              <w:snapToGrid w:val="0"/>
              <w:rPr>
                <w:color w:val="000000" w:themeColor="text1"/>
                <w:szCs w:val="21"/>
              </w:rPr>
            </w:pPr>
            <w:r w:rsidRPr="00715DDA">
              <w:rPr>
                <w:color w:val="000000" w:themeColor="text1"/>
                <w:szCs w:val="21"/>
              </w:rPr>
              <w:t>四十五、研究和试验发展</w:t>
            </w:r>
            <w:r w:rsidRPr="00715DDA">
              <w:rPr>
                <w:color w:val="000000" w:themeColor="text1"/>
                <w:szCs w:val="21"/>
              </w:rPr>
              <w:t>_98</w:t>
            </w:r>
            <w:r w:rsidRPr="00715DDA">
              <w:rPr>
                <w:color w:val="000000" w:themeColor="text1"/>
                <w:szCs w:val="21"/>
              </w:rPr>
              <w:t>专业实验室、研发（试验）基地</w:t>
            </w:r>
            <w:r w:rsidRPr="00715DDA">
              <w:rPr>
                <w:color w:val="000000" w:themeColor="text1"/>
                <w:szCs w:val="21"/>
              </w:rPr>
              <w:t>_</w:t>
            </w:r>
            <w:r w:rsidRPr="00715DDA">
              <w:rPr>
                <w:color w:val="000000" w:themeColor="text1"/>
                <w:szCs w:val="21"/>
              </w:rPr>
              <w:t>其他（不产生实验废气、废水、危险废物的除外）</w:t>
            </w:r>
          </w:p>
        </w:tc>
      </w:tr>
      <w:tr w:rsidR="00617EFF" w:rsidRPr="00715DDA" w14:paraId="4D277F9F" w14:textId="77777777">
        <w:trPr>
          <w:trHeight w:val="1219"/>
          <w:jc w:val="center"/>
        </w:trPr>
        <w:tc>
          <w:tcPr>
            <w:tcW w:w="1691" w:type="dxa"/>
            <w:tcMar>
              <w:top w:w="16" w:type="dxa"/>
              <w:left w:w="16" w:type="dxa"/>
              <w:right w:w="16" w:type="dxa"/>
            </w:tcMar>
            <w:vAlign w:val="center"/>
          </w:tcPr>
          <w:p w14:paraId="1B43F1D6" w14:textId="77777777" w:rsidR="004A2C58" w:rsidRPr="00715DDA" w:rsidRDefault="001E2FBA">
            <w:pPr>
              <w:adjustRightInd w:val="0"/>
              <w:snapToGrid w:val="0"/>
              <w:jc w:val="center"/>
              <w:rPr>
                <w:color w:val="000000" w:themeColor="text1"/>
                <w:szCs w:val="21"/>
              </w:rPr>
            </w:pPr>
            <w:r w:rsidRPr="00715DDA">
              <w:rPr>
                <w:color w:val="000000" w:themeColor="text1"/>
                <w:szCs w:val="21"/>
              </w:rPr>
              <w:t>建设性质</w:t>
            </w:r>
          </w:p>
        </w:tc>
        <w:tc>
          <w:tcPr>
            <w:tcW w:w="2328" w:type="dxa"/>
            <w:vAlign w:val="center"/>
          </w:tcPr>
          <w:p w14:paraId="18A169AC" w14:textId="77777777" w:rsidR="004A2C58" w:rsidRPr="00715DDA" w:rsidRDefault="001E2FBA">
            <w:pPr>
              <w:jc w:val="left"/>
              <w:rPr>
                <w:color w:val="000000" w:themeColor="text1"/>
                <w:szCs w:val="21"/>
              </w:rPr>
            </w:pPr>
            <w:r w:rsidRPr="00715DDA">
              <w:rPr>
                <w:color w:val="000000" w:themeColor="text1"/>
                <w:szCs w:val="21"/>
              </w:rPr>
              <w:sym w:font="Wingdings" w:char="F0FE"/>
            </w:r>
            <w:r w:rsidRPr="00715DDA">
              <w:rPr>
                <w:color w:val="000000" w:themeColor="text1"/>
                <w:szCs w:val="21"/>
              </w:rPr>
              <w:t>新建（迁建）</w:t>
            </w:r>
          </w:p>
          <w:p w14:paraId="035FB78A"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改建</w:t>
            </w:r>
          </w:p>
          <w:p w14:paraId="0A10EAA0"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扩建</w:t>
            </w:r>
          </w:p>
          <w:p w14:paraId="4605A629"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技术改造</w:t>
            </w:r>
          </w:p>
        </w:tc>
        <w:tc>
          <w:tcPr>
            <w:tcW w:w="2231" w:type="dxa"/>
            <w:vAlign w:val="center"/>
          </w:tcPr>
          <w:p w14:paraId="61C448E9" w14:textId="77777777" w:rsidR="004A2C58" w:rsidRPr="00715DDA" w:rsidRDefault="001E2FBA">
            <w:pPr>
              <w:adjustRightInd w:val="0"/>
              <w:snapToGrid w:val="0"/>
              <w:jc w:val="center"/>
              <w:rPr>
                <w:color w:val="000000" w:themeColor="text1"/>
                <w:szCs w:val="21"/>
              </w:rPr>
            </w:pPr>
            <w:r w:rsidRPr="00715DDA">
              <w:rPr>
                <w:color w:val="000000" w:themeColor="text1"/>
                <w:szCs w:val="21"/>
              </w:rPr>
              <w:t>建设项目</w:t>
            </w:r>
          </w:p>
          <w:p w14:paraId="422E0091" w14:textId="77777777" w:rsidR="004A2C58" w:rsidRPr="00715DDA" w:rsidRDefault="001E2FBA">
            <w:pPr>
              <w:adjustRightInd w:val="0"/>
              <w:snapToGrid w:val="0"/>
              <w:jc w:val="center"/>
              <w:rPr>
                <w:color w:val="000000" w:themeColor="text1"/>
                <w:szCs w:val="21"/>
              </w:rPr>
            </w:pPr>
            <w:r w:rsidRPr="00715DDA">
              <w:rPr>
                <w:color w:val="000000" w:themeColor="text1"/>
                <w:szCs w:val="21"/>
              </w:rPr>
              <w:t>申报情形</w:t>
            </w:r>
          </w:p>
        </w:tc>
        <w:tc>
          <w:tcPr>
            <w:tcW w:w="2620" w:type="dxa"/>
            <w:vAlign w:val="center"/>
          </w:tcPr>
          <w:p w14:paraId="79D8800E" w14:textId="77777777" w:rsidR="004A2C58" w:rsidRPr="00715DDA" w:rsidRDefault="001E2FBA">
            <w:pPr>
              <w:jc w:val="left"/>
              <w:rPr>
                <w:color w:val="000000" w:themeColor="text1"/>
                <w:szCs w:val="21"/>
              </w:rPr>
            </w:pPr>
            <w:r w:rsidRPr="00715DDA">
              <w:rPr>
                <w:color w:val="000000" w:themeColor="text1"/>
                <w:szCs w:val="21"/>
              </w:rPr>
              <w:sym w:font="Wingdings" w:char="F0FE"/>
            </w:r>
            <w:r w:rsidRPr="00715DDA">
              <w:rPr>
                <w:color w:val="000000" w:themeColor="text1"/>
                <w:szCs w:val="21"/>
              </w:rPr>
              <w:t>首次申报项目</w:t>
            </w:r>
            <w:r w:rsidRPr="00715DDA">
              <w:rPr>
                <w:color w:val="000000" w:themeColor="text1"/>
                <w:szCs w:val="21"/>
              </w:rPr>
              <w:t xml:space="preserve">             </w:t>
            </w:r>
          </w:p>
          <w:p w14:paraId="01B5A0EF"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不予批准后再次申报项目</w:t>
            </w:r>
          </w:p>
          <w:p w14:paraId="2FEBB071"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超五年重新审核项目</w:t>
            </w:r>
            <w:r w:rsidRPr="00715DDA">
              <w:rPr>
                <w:color w:val="000000" w:themeColor="text1"/>
                <w:szCs w:val="21"/>
              </w:rPr>
              <w:t xml:space="preserve">     </w:t>
            </w:r>
          </w:p>
          <w:p w14:paraId="7FDC9AB1" w14:textId="77777777" w:rsidR="004A2C58" w:rsidRPr="00715DDA" w:rsidRDefault="001E2FBA">
            <w:pPr>
              <w:jc w:val="left"/>
              <w:rPr>
                <w:color w:val="000000" w:themeColor="text1"/>
                <w:szCs w:val="21"/>
              </w:rPr>
            </w:pPr>
            <w:r w:rsidRPr="00715DDA">
              <w:rPr>
                <w:color w:val="000000" w:themeColor="text1"/>
                <w:szCs w:val="21"/>
              </w:rPr>
              <w:sym w:font="Wingdings 2" w:char="00A3"/>
            </w:r>
            <w:r w:rsidRPr="00715DDA">
              <w:rPr>
                <w:color w:val="000000" w:themeColor="text1"/>
                <w:szCs w:val="21"/>
              </w:rPr>
              <w:t>重大变动重新报批项目</w:t>
            </w:r>
          </w:p>
        </w:tc>
      </w:tr>
      <w:tr w:rsidR="00617EFF" w:rsidRPr="00715DDA" w14:paraId="71B411BB" w14:textId="77777777">
        <w:trPr>
          <w:trHeight w:val="851"/>
          <w:jc w:val="center"/>
        </w:trPr>
        <w:tc>
          <w:tcPr>
            <w:tcW w:w="1691" w:type="dxa"/>
            <w:tcMar>
              <w:top w:w="16" w:type="dxa"/>
              <w:left w:w="16" w:type="dxa"/>
              <w:right w:w="16" w:type="dxa"/>
            </w:tcMar>
            <w:vAlign w:val="center"/>
          </w:tcPr>
          <w:p w14:paraId="7F57D265" w14:textId="77777777" w:rsidR="004A2C58" w:rsidRPr="00715DDA" w:rsidRDefault="001E2FBA">
            <w:pPr>
              <w:adjustRightInd w:val="0"/>
              <w:snapToGrid w:val="0"/>
              <w:jc w:val="center"/>
              <w:rPr>
                <w:color w:val="000000" w:themeColor="text1"/>
                <w:szCs w:val="21"/>
              </w:rPr>
            </w:pPr>
            <w:r w:rsidRPr="00715DDA">
              <w:rPr>
                <w:color w:val="000000" w:themeColor="text1"/>
                <w:szCs w:val="21"/>
              </w:rPr>
              <w:t>项目审批（核准</w:t>
            </w:r>
            <w:r w:rsidRPr="00715DDA">
              <w:rPr>
                <w:color w:val="000000" w:themeColor="text1"/>
                <w:szCs w:val="21"/>
              </w:rPr>
              <w:t>/</w:t>
            </w:r>
          </w:p>
          <w:p w14:paraId="672F7283" w14:textId="77777777" w:rsidR="004A2C58" w:rsidRPr="00715DDA" w:rsidRDefault="001E2FBA">
            <w:pPr>
              <w:adjustRightInd w:val="0"/>
              <w:snapToGrid w:val="0"/>
              <w:jc w:val="center"/>
              <w:rPr>
                <w:color w:val="000000" w:themeColor="text1"/>
                <w:szCs w:val="21"/>
              </w:rPr>
            </w:pPr>
            <w:r w:rsidRPr="00715DDA">
              <w:rPr>
                <w:color w:val="000000" w:themeColor="text1"/>
                <w:szCs w:val="21"/>
              </w:rPr>
              <w:t>备案）部门（选填）</w:t>
            </w:r>
          </w:p>
        </w:tc>
        <w:tc>
          <w:tcPr>
            <w:tcW w:w="2328" w:type="dxa"/>
            <w:vAlign w:val="center"/>
          </w:tcPr>
          <w:p w14:paraId="2248F551" w14:textId="17DE5146" w:rsidR="004A2C58" w:rsidRPr="00715DDA" w:rsidRDefault="00BE4337">
            <w:pPr>
              <w:adjustRightInd w:val="0"/>
              <w:snapToGrid w:val="0"/>
              <w:jc w:val="center"/>
              <w:rPr>
                <w:color w:val="000000" w:themeColor="text1"/>
                <w:szCs w:val="21"/>
              </w:rPr>
            </w:pPr>
            <w:r w:rsidRPr="00715DDA">
              <w:rPr>
                <w:rFonts w:hint="eastAsia"/>
                <w:color w:val="000000" w:themeColor="text1"/>
                <w:szCs w:val="21"/>
              </w:rPr>
              <w:t>/</w:t>
            </w:r>
          </w:p>
        </w:tc>
        <w:tc>
          <w:tcPr>
            <w:tcW w:w="2231" w:type="dxa"/>
            <w:vAlign w:val="center"/>
          </w:tcPr>
          <w:p w14:paraId="63F7E337" w14:textId="77777777" w:rsidR="004A2C58" w:rsidRPr="00715DDA" w:rsidRDefault="001E2FBA">
            <w:pPr>
              <w:adjustRightInd w:val="0"/>
              <w:snapToGrid w:val="0"/>
              <w:jc w:val="center"/>
              <w:rPr>
                <w:color w:val="000000" w:themeColor="text1"/>
                <w:szCs w:val="21"/>
              </w:rPr>
            </w:pPr>
            <w:r w:rsidRPr="00715DDA">
              <w:rPr>
                <w:color w:val="000000" w:themeColor="text1"/>
                <w:szCs w:val="21"/>
              </w:rPr>
              <w:t>项目审批（核准</w:t>
            </w:r>
            <w:r w:rsidRPr="00715DDA">
              <w:rPr>
                <w:color w:val="000000" w:themeColor="text1"/>
                <w:szCs w:val="21"/>
              </w:rPr>
              <w:t>/</w:t>
            </w:r>
            <w:r w:rsidRPr="00715DDA">
              <w:rPr>
                <w:color w:val="000000" w:themeColor="text1"/>
                <w:szCs w:val="21"/>
              </w:rPr>
              <w:t>备案）文号（选填）</w:t>
            </w:r>
          </w:p>
        </w:tc>
        <w:tc>
          <w:tcPr>
            <w:tcW w:w="2620" w:type="dxa"/>
            <w:vAlign w:val="center"/>
          </w:tcPr>
          <w:p w14:paraId="37D49710" w14:textId="34136810" w:rsidR="004A2C58" w:rsidRPr="00715DDA" w:rsidRDefault="00BE4337">
            <w:pPr>
              <w:adjustRightInd w:val="0"/>
              <w:snapToGrid w:val="0"/>
              <w:jc w:val="center"/>
              <w:rPr>
                <w:color w:val="000000" w:themeColor="text1"/>
                <w:szCs w:val="21"/>
              </w:rPr>
            </w:pPr>
            <w:r w:rsidRPr="00715DDA">
              <w:rPr>
                <w:rFonts w:hint="eastAsia"/>
                <w:color w:val="000000" w:themeColor="text1"/>
                <w:szCs w:val="21"/>
              </w:rPr>
              <w:t>/</w:t>
            </w:r>
          </w:p>
        </w:tc>
      </w:tr>
      <w:tr w:rsidR="00617EFF" w:rsidRPr="00715DDA" w14:paraId="44F63BB0" w14:textId="77777777">
        <w:trPr>
          <w:trHeight w:val="529"/>
          <w:jc w:val="center"/>
        </w:trPr>
        <w:tc>
          <w:tcPr>
            <w:tcW w:w="1691" w:type="dxa"/>
            <w:tcMar>
              <w:top w:w="16" w:type="dxa"/>
              <w:left w:w="16" w:type="dxa"/>
              <w:right w:w="16" w:type="dxa"/>
            </w:tcMar>
            <w:vAlign w:val="center"/>
          </w:tcPr>
          <w:p w14:paraId="241939BB" w14:textId="77777777" w:rsidR="004A2C58" w:rsidRPr="00715DDA" w:rsidRDefault="001E2FBA">
            <w:pPr>
              <w:adjustRightInd w:val="0"/>
              <w:snapToGrid w:val="0"/>
              <w:jc w:val="center"/>
              <w:rPr>
                <w:color w:val="000000" w:themeColor="text1"/>
                <w:szCs w:val="21"/>
              </w:rPr>
            </w:pPr>
            <w:r w:rsidRPr="00715DDA">
              <w:rPr>
                <w:color w:val="000000" w:themeColor="text1"/>
                <w:szCs w:val="21"/>
              </w:rPr>
              <w:t>总投资（万元）</w:t>
            </w:r>
          </w:p>
        </w:tc>
        <w:tc>
          <w:tcPr>
            <w:tcW w:w="2328" w:type="dxa"/>
            <w:vAlign w:val="center"/>
          </w:tcPr>
          <w:p w14:paraId="76C88C14"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2</w:t>
            </w:r>
            <w:r w:rsidRPr="00715DDA">
              <w:rPr>
                <w:color w:val="000000" w:themeColor="text1"/>
                <w:szCs w:val="21"/>
              </w:rPr>
              <w:t>243</w:t>
            </w:r>
          </w:p>
        </w:tc>
        <w:tc>
          <w:tcPr>
            <w:tcW w:w="2231" w:type="dxa"/>
            <w:tcMar>
              <w:top w:w="16" w:type="dxa"/>
              <w:left w:w="16" w:type="dxa"/>
              <w:right w:w="16" w:type="dxa"/>
            </w:tcMar>
            <w:vAlign w:val="center"/>
          </w:tcPr>
          <w:p w14:paraId="06B2D09B" w14:textId="77777777" w:rsidR="004A2C58" w:rsidRPr="00715DDA" w:rsidRDefault="001E2FBA">
            <w:pPr>
              <w:adjustRightInd w:val="0"/>
              <w:snapToGrid w:val="0"/>
              <w:jc w:val="center"/>
              <w:rPr>
                <w:color w:val="000000" w:themeColor="text1"/>
                <w:szCs w:val="21"/>
              </w:rPr>
            </w:pPr>
            <w:r w:rsidRPr="00715DDA">
              <w:rPr>
                <w:color w:val="000000" w:themeColor="text1"/>
                <w:szCs w:val="21"/>
              </w:rPr>
              <w:t>环保投资（万元）</w:t>
            </w:r>
          </w:p>
        </w:tc>
        <w:tc>
          <w:tcPr>
            <w:tcW w:w="2620" w:type="dxa"/>
            <w:vAlign w:val="center"/>
          </w:tcPr>
          <w:p w14:paraId="14F98F2C"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14</w:t>
            </w:r>
          </w:p>
        </w:tc>
      </w:tr>
      <w:tr w:rsidR="00617EFF" w:rsidRPr="00715DDA" w14:paraId="7E9EC4B4" w14:textId="77777777">
        <w:trPr>
          <w:trHeight w:val="550"/>
          <w:jc w:val="center"/>
        </w:trPr>
        <w:tc>
          <w:tcPr>
            <w:tcW w:w="1691" w:type="dxa"/>
            <w:tcMar>
              <w:top w:w="16" w:type="dxa"/>
              <w:left w:w="16" w:type="dxa"/>
              <w:right w:w="16" w:type="dxa"/>
            </w:tcMar>
            <w:vAlign w:val="center"/>
          </w:tcPr>
          <w:p w14:paraId="355CAB53" w14:textId="77777777" w:rsidR="004A2C58" w:rsidRPr="00715DDA" w:rsidRDefault="001E2FBA">
            <w:pPr>
              <w:adjustRightInd w:val="0"/>
              <w:snapToGrid w:val="0"/>
              <w:jc w:val="center"/>
              <w:rPr>
                <w:color w:val="000000" w:themeColor="text1"/>
                <w:szCs w:val="21"/>
              </w:rPr>
            </w:pPr>
            <w:r w:rsidRPr="00715DDA">
              <w:rPr>
                <w:color w:val="000000" w:themeColor="text1"/>
                <w:szCs w:val="21"/>
              </w:rPr>
              <w:t>环保投资占比（</w:t>
            </w:r>
            <w:r w:rsidRPr="00715DDA">
              <w:rPr>
                <w:color w:val="000000" w:themeColor="text1"/>
                <w:szCs w:val="21"/>
              </w:rPr>
              <w:t>%</w:t>
            </w:r>
            <w:r w:rsidRPr="00715DDA">
              <w:rPr>
                <w:color w:val="000000" w:themeColor="text1"/>
                <w:szCs w:val="21"/>
              </w:rPr>
              <w:t>）</w:t>
            </w:r>
          </w:p>
        </w:tc>
        <w:tc>
          <w:tcPr>
            <w:tcW w:w="2328" w:type="dxa"/>
            <w:vAlign w:val="center"/>
          </w:tcPr>
          <w:p w14:paraId="3F256791"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0.6</w:t>
            </w:r>
          </w:p>
        </w:tc>
        <w:tc>
          <w:tcPr>
            <w:tcW w:w="2231" w:type="dxa"/>
            <w:tcMar>
              <w:top w:w="16" w:type="dxa"/>
              <w:left w:w="16" w:type="dxa"/>
              <w:right w:w="16" w:type="dxa"/>
            </w:tcMar>
            <w:vAlign w:val="center"/>
          </w:tcPr>
          <w:p w14:paraId="19030C68" w14:textId="77777777" w:rsidR="004A2C58" w:rsidRPr="00715DDA" w:rsidRDefault="001E2FBA">
            <w:pPr>
              <w:adjustRightInd w:val="0"/>
              <w:snapToGrid w:val="0"/>
              <w:jc w:val="center"/>
              <w:rPr>
                <w:color w:val="000000" w:themeColor="text1"/>
                <w:szCs w:val="21"/>
              </w:rPr>
            </w:pPr>
            <w:r w:rsidRPr="00715DDA">
              <w:rPr>
                <w:color w:val="000000" w:themeColor="text1"/>
                <w:szCs w:val="21"/>
              </w:rPr>
              <w:t>施工工期</w:t>
            </w:r>
          </w:p>
        </w:tc>
        <w:tc>
          <w:tcPr>
            <w:tcW w:w="2620" w:type="dxa"/>
            <w:vAlign w:val="center"/>
          </w:tcPr>
          <w:p w14:paraId="24FFA662"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w:t>
            </w:r>
            <w:r w:rsidRPr="00715DDA">
              <w:rPr>
                <w:color w:val="000000" w:themeColor="text1"/>
                <w:szCs w:val="21"/>
              </w:rPr>
              <w:t>7</w:t>
            </w:r>
            <w:r w:rsidRPr="00715DDA">
              <w:rPr>
                <w:rFonts w:hint="eastAsia"/>
                <w:color w:val="000000" w:themeColor="text1"/>
                <w:szCs w:val="21"/>
              </w:rPr>
              <w:t>个月</w:t>
            </w:r>
          </w:p>
        </w:tc>
      </w:tr>
      <w:tr w:rsidR="00617EFF" w:rsidRPr="00715DDA" w14:paraId="45A4D9E6" w14:textId="77777777">
        <w:trPr>
          <w:trHeight w:val="673"/>
          <w:jc w:val="center"/>
        </w:trPr>
        <w:tc>
          <w:tcPr>
            <w:tcW w:w="1691" w:type="dxa"/>
            <w:tcMar>
              <w:top w:w="16" w:type="dxa"/>
              <w:left w:w="16" w:type="dxa"/>
              <w:right w:w="16" w:type="dxa"/>
            </w:tcMar>
            <w:vAlign w:val="center"/>
          </w:tcPr>
          <w:p w14:paraId="2BED3C0E" w14:textId="77777777" w:rsidR="004A2C58" w:rsidRPr="00715DDA" w:rsidRDefault="001E2FBA">
            <w:pPr>
              <w:adjustRightInd w:val="0"/>
              <w:snapToGrid w:val="0"/>
              <w:jc w:val="center"/>
              <w:rPr>
                <w:color w:val="000000" w:themeColor="text1"/>
                <w:szCs w:val="21"/>
              </w:rPr>
            </w:pPr>
            <w:r w:rsidRPr="00715DDA">
              <w:rPr>
                <w:color w:val="000000" w:themeColor="text1"/>
                <w:szCs w:val="21"/>
              </w:rPr>
              <w:t>是否开工建设</w:t>
            </w:r>
          </w:p>
        </w:tc>
        <w:tc>
          <w:tcPr>
            <w:tcW w:w="2328" w:type="dxa"/>
            <w:vAlign w:val="center"/>
          </w:tcPr>
          <w:p w14:paraId="4725B8EE" w14:textId="77777777" w:rsidR="004A2C58" w:rsidRPr="00715DDA" w:rsidRDefault="001E2FBA">
            <w:pPr>
              <w:adjustRightInd w:val="0"/>
              <w:snapToGrid w:val="0"/>
              <w:rPr>
                <w:color w:val="000000" w:themeColor="text1"/>
                <w:szCs w:val="21"/>
              </w:rPr>
            </w:pPr>
            <w:r w:rsidRPr="00715DDA">
              <w:rPr>
                <w:color w:val="000000" w:themeColor="text1"/>
                <w:szCs w:val="21"/>
              </w:rPr>
              <w:sym w:font="Wingdings" w:char="F0FE"/>
            </w:r>
            <w:proofErr w:type="gramStart"/>
            <w:r w:rsidRPr="00715DDA">
              <w:rPr>
                <w:color w:val="000000" w:themeColor="text1"/>
                <w:szCs w:val="21"/>
              </w:rPr>
              <w:t>否</w:t>
            </w:r>
            <w:proofErr w:type="gramEnd"/>
          </w:p>
          <w:p w14:paraId="0D34661E" w14:textId="77777777" w:rsidR="004A2C58" w:rsidRPr="00715DDA" w:rsidRDefault="001E2FBA">
            <w:pPr>
              <w:adjustRightInd w:val="0"/>
              <w:snapToGrid w:val="0"/>
              <w:rPr>
                <w:color w:val="000000" w:themeColor="text1"/>
                <w:szCs w:val="21"/>
              </w:rPr>
            </w:pPr>
            <w:r w:rsidRPr="00715DDA">
              <w:rPr>
                <w:color w:val="000000" w:themeColor="text1"/>
                <w:szCs w:val="21"/>
              </w:rPr>
              <w:sym w:font="Wingdings 2" w:char="00A3"/>
            </w:r>
            <w:r w:rsidRPr="00715DDA">
              <w:rPr>
                <w:color w:val="000000" w:themeColor="text1"/>
                <w:szCs w:val="21"/>
              </w:rPr>
              <w:t>是：</w:t>
            </w:r>
            <w:r w:rsidRPr="00715DDA">
              <w:rPr>
                <w:color w:val="000000" w:themeColor="text1"/>
                <w:szCs w:val="21"/>
                <w:u w:val="single"/>
              </w:rPr>
              <w:t xml:space="preserve">             </w:t>
            </w:r>
          </w:p>
        </w:tc>
        <w:tc>
          <w:tcPr>
            <w:tcW w:w="2231" w:type="dxa"/>
            <w:tcMar>
              <w:top w:w="16" w:type="dxa"/>
              <w:left w:w="16" w:type="dxa"/>
              <w:right w:w="16" w:type="dxa"/>
            </w:tcMar>
            <w:vAlign w:val="center"/>
          </w:tcPr>
          <w:p w14:paraId="2E3E56B4" w14:textId="77777777" w:rsidR="004A2C58" w:rsidRPr="00715DDA" w:rsidRDefault="001E2FBA">
            <w:pPr>
              <w:adjustRightInd w:val="0"/>
              <w:snapToGrid w:val="0"/>
              <w:jc w:val="center"/>
              <w:rPr>
                <w:color w:val="000000" w:themeColor="text1"/>
                <w:spacing w:val="-6"/>
                <w:szCs w:val="21"/>
              </w:rPr>
            </w:pPr>
            <w:r w:rsidRPr="00715DDA">
              <w:rPr>
                <w:color w:val="000000" w:themeColor="text1"/>
                <w:spacing w:val="-6"/>
                <w:szCs w:val="21"/>
              </w:rPr>
              <w:t>用地（用海）</w:t>
            </w:r>
          </w:p>
          <w:p w14:paraId="28910E02" w14:textId="77777777" w:rsidR="004A2C58" w:rsidRPr="00715DDA" w:rsidRDefault="001E2FBA">
            <w:pPr>
              <w:adjustRightInd w:val="0"/>
              <w:snapToGrid w:val="0"/>
              <w:jc w:val="center"/>
              <w:rPr>
                <w:color w:val="000000" w:themeColor="text1"/>
                <w:szCs w:val="21"/>
              </w:rPr>
            </w:pPr>
            <w:r w:rsidRPr="00715DDA">
              <w:rPr>
                <w:color w:val="000000" w:themeColor="text1"/>
                <w:spacing w:val="-6"/>
                <w:szCs w:val="21"/>
              </w:rPr>
              <w:t>面积（</w:t>
            </w:r>
            <w:r w:rsidRPr="00715DDA">
              <w:rPr>
                <w:color w:val="000000" w:themeColor="text1"/>
                <w:spacing w:val="-6"/>
                <w:szCs w:val="21"/>
              </w:rPr>
              <w:t>m</w:t>
            </w:r>
            <w:r w:rsidRPr="00715DDA">
              <w:rPr>
                <w:color w:val="000000" w:themeColor="text1"/>
                <w:spacing w:val="-6"/>
                <w:szCs w:val="21"/>
                <w:vertAlign w:val="superscript"/>
              </w:rPr>
              <w:t>2</w:t>
            </w:r>
            <w:r w:rsidRPr="00715DDA">
              <w:rPr>
                <w:color w:val="000000" w:themeColor="text1"/>
                <w:spacing w:val="-6"/>
                <w:szCs w:val="21"/>
              </w:rPr>
              <w:t>）</w:t>
            </w:r>
          </w:p>
        </w:tc>
        <w:tc>
          <w:tcPr>
            <w:tcW w:w="2620" w:type="dxa"/>
            <w:vAlign w:val="center"/>
          </w:tcPr>
          <w:p w14:paraId="5FD33BA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13000</w:t>
            </w:r>
          </w:p>
        </w:tc>
      </w:tr>
      <w:tr w:rsidR="00617EFF" w:rsidRPr="00715DDA" w14:paraId="5A61328A" w14:textId="77777777">
        <w:tblPrEx>
          <w:tblCellMar>
            <w:left w:w="108" w:type="dxa"/>
            <w:right w:w="108" w:type="dxa"/>
          </w:tblCellMar>
        </w:tblPrEx>
        <w:trPr>
          <w:trHeight w:val="564"/>
          <w:jc w:val="center"/>
        </w:trPr>
        <w:tc>
          <w:tcPr>
            <w:tcW w:w="1691" w:type="dxa"/>
            <w:vAlign w:val="center"/>
          </w:tcPr>
          <w:p w14:paraId="60483108" w14:textId="77777777" w:rsidR="004A2C58" w:rsidRPr="00715DDA" w:rsidRDefault="001E2FBA">
            <w:pPr>
              <w:autoSpaceDE w:val="0"/>
              <w:autoSpaceDN w:val="0"/>
              <w:adjustRightInd w:val="0"/>
              <w:snapToGrid w:val="0"/>
              <w:jc w:val="center"/>
              <w:rPr>
                <w:color w:val="000000" w:themeColor="text1"/>
                <w:kern w:val="0"/>
                <w:szCs w:val="21"/>
              </w:rPr>
            </w:pPr>
            <w:r w:rsidRPr="00715DDA">
              <w:rPr>
                <w:color w:val="000000" w:themeColor="text1"/>
                <w:kern w:val="0"/>
                <w:szCs w:val="21"/>
              </w:rPr>
              <w:t>专项评价设置情况</w:t>
            </w:r>
          </w:p>
        </w:tc>
        <w:tc>
          <w:tcPr>
            <w:tcW w:w="7179" w:type="dxa"/>
            <w:gridSpan w:val="3"/>
            <w:vAlign w:val="center"/>
          </w:tcPr>
          <w:p w14:paraId="4C8DF000" w14:textId="4F170D6C" w:rsidR="004A2C58" w:rsidRPr="00715DDA" w:rsidRDefault="001E2FBA">
            <w:pPr>
              <w:adjustRightInd w:val="0"/>
              <w:snapToGrid w:val="0"/>
              <w:spacing w:line="360" w:lineRule="auto"/>
              <w:jc w:val="center"/>
              <w:rPr>
                <w:rFonts w:ascii="宋体" w:hAnsi="宋体" w:cs="宋体" w:hint="eastAsia"/>
                <w:b/>
                <w:color w:val="000000" w:themeColor="text1"/>
                <w:szCs w:val="21"/>
                <w:lang w:val="zh-TW" w:bidi="zh-TW"/>
              </w:rPr>
            </w:pPr>
            <w:r w:rsidRPr="00715DDA">
              <w:rPr>
                <w:b/>
                <w:color w:val="000000" w:themeColor="text1"/>
                <w:szCs w:val="21"/>
              </w:rPr>
              <w:t>表</w:t>
            </w:r>
            <w:r w:rsidRPr="00715DDA">
              <w:rPr>
                <w:b/>
                <w:color w:val="000000" w:themeColor="text1"/>
                <w:szCs w:val="21"/>
              </w:rPr>
              <w:fldChar w:fldCharType="begin"/>
            </w:r>
            <w:r w:rsidRPr="00715DDA">
              <w:rPr>
                <w:b/>
                <w:color w:val="000000" w:themeColor="text1"/>
                <w:szCs w:val="21"/>
              </w:rPr>
              <w:instrText xml:space="preserve"> SEQ </w:instrText>
            </w:r>
            <w:r w:rsidRPr="00715DDA">
              <w:rPr>
                <w:b/>
                <w:color w:val="000000" w:themeColor="text1"/>
                <w:szCs w:val="21"/>
              </w:rPr>
              <w:instrText>表</w:instrText>
            </w:r>
            <w:r w:rsidRPr="00715DDA">
              <w:rPr>
                <w:b/>
                <w:color w:val="000000" w:themeColor="text1"/>
                <w:szCs w:val="21"/>
              </w:rPr>
              <w:instrText xml:space="preserve"> \* ARABIC </w:instrText>
            </w:r>
            <w:r w:rsidRPr="00715DDA">
              <w:rPr>
                <w:b/>
                <w:color w:val="000000" w:themeColor="text1"/>
                <w:szCs w:val="21"/>
              </w:rPr>
              <w:fldChar w:fldCharType="separate"/>
            </w:r>
            <w:r w:rsidR="007A2075" w:rsidRPr="00715DDA">
              <w:rPr>
                <w:b/>
                <w:noProof/>
                <w:color w:val="000000" w:themeColor="text1"/>
                <w:szCs w:val="21"/>
              </w:rPr>
              <w:t>1</w:t>
            </w:r>
            <w:r w:rsidRPr="00715DDA">
              <w:rPr>
                <w:b/>
                <w:color w:val="000000" w:themeColor="text1"/>
                <w:szCs w:val="21"/>
              </w:rPr>
              <w:fldChar w:fldCharType="end"/>
            </w:r>
            <w:r w:rsidRPr="00715DDA">
              <w:rPr>
                <w:b/>
                <w:color w:val="000000" w:themeColor="text1"/>
                <w:szCs w:val="21"/>
              </w:rPr>
              <w:t xml:space="preserve">       </w:t>
            </w:r>
            <w:r w:rsidRPr="00715DDA">
              <w:rPr>
                <w:rFonts w:ascii="宋体" w:hAnsi="宋体" w:cs="宋体" w:hint="eastAsia"/>
                <w:b/>
                <w:color w:val="000000" w:themeColor="text1"/>
                <w:szCs w:val="21"/>
                <w:lang w:val="zh-TW" w:bidi="zh-TW"/>
              </w:rPr>
              <w:t>项目专题情况设置判定一览表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2679"/>
              <w:gridCol w:w="2515"/>
              <w:gridCol w:w="838"/>
            </w:tblGrid>
            <w:tr w:rsidR="00617EFF" w:rsidRPr="00715DDA" w14:paraId="429941D3" w14:textId="77777777">
              <w:trPr>
                <w:cantSplit/>
                <w:trHeight w:val="397"/>
                <w:jc w:val="center"/>
              </w:trPr>
              <w:tc>
                <w:tcPr>
                  <w:tcW w:w="880" w:type="dxa"/>
                  <w:vAlign w:val="center"/>
                </w:tcPr>
                <w:p w14:paraId="7C3CFFA5" w14:textId="77777777" w:rsidR="004A2C58" w:rsidRPr="00715DDA" w:rsidRDefault="001E2FBA">
                  <w:pPr>
                    <w:autoSpaceDE w:val="0"/>
                    <w:autoSpaceDN w:val="0"/>
                    <w:adjustRightInd w:val="0"/>
                    <w:snapToGrid w:val="0"/>
                    <w:jc w:val="center"/>
                    <w:rPr>
                      <w:b/>
                      <w:bCs/>
                      <w:color w:val="000000" w:themeColor="text1"/>
                      <w:szCs w:val="21"/>
                    </w:rPr>
                  </w:pPr>
                  <w:r w:rsidRPr="00715DDA">
                    <w:rPr>
                      <w:rFonts w:hint="eastAsia"/>
                      <w:b/>
                      <w:bCs/>
                      <w:color w:val="000000" w:themeColor="text1"/>
                      <w:szCs w:val="21"/>
                    </w:rPr>
                    <w:t>专项评价类别</w:t>
                  </w:r>
                </w:p>
              </w:tc>
              <w:tc>
                <w:tcPr>
                  <w:tcW w:w="2559" w:type="dxa"/>
                  <w:vAlign w:val="center"/>
                </w:tcPr>
                <w:p w14:paraId="4B28605E" w14:textId="77777777" w:rsidR="004A2C58" w:rsidRPr="00715DDA" w:rsidRDefault="001E2FBA">
                  <w:pPr>
                    <w:autoSpaceDE w:val="0"/>
                    <w:autoSpaceDN w:val="0"/>
                    <w:adjustRightInd w:val="0"/>
                    <w:snapToGrid w:val="0"/>
                    <w:jc w:val="center"/>
                    <w:rPr>
                      <w:b/>
                      <w:bCs/>
                      <w:color w:val="000000" w:themeColor="text1"/>
                      <w:szCs w:val="21"/>
                    </w:rPr>
                  </w:pPr>
                  <w:r w:rsidRPr="00715DDA">
                    <w:rPr>
                      <w:rFonts w:hint="eastAsia"/>
                      <w:b/>
                      <w:bCs/>
                      <w:color w:val="000000" w:themeColor="text1"/>
                      <w:szCs w:val="21"/>
                    </w:rPr>
                    <w:t>设置原则</w:t>
                  </w:r>
                </w:p>
              </w:tc>
              <w:tc>
                <w:tcPr>
                  <w:tcW w:w="2402" w:type="dxa"/>
                  <w:vAlign w:val="center"/>
                </w:tcPr>
                <w:p w14:paraId="6705C0B3" w14:textId="77777777" w:rsidR="004A2C58" w:rsidRPr="00715DDA" w:rsidRDefault="001E2FBA">
                  <w:pPr>
                    <w:autoSpaceDE w:val="0"/>
                    <w:autoSpaceDN w:val="0"/>
                    <w:adjustRightInd w:val="0"/>
                    <w:snapToGrid w:val="0"/>
                    <w:jc w:val="center"/>
                    <w:rPr>
                      <w:b/>
                      <w:bCs/>
                      <w:color w:val="000000" w:themeColor="text1"/>
                      <w:szCs w:val="21"/>
                    </w:rPr>
                  </w:pPr>
                  <w:r w:rsidRPr="00715DDA">
                    <w:rPr>
                      <w:rFonts w:hint="eastAsia"/>
                      <w:b/>
                      <w:bCs/>
                      <w:color w:val="000000" w:themeColor="text1"/>
                      <w:szCs w:val="21"/>
                    </w:rPr>
                    <w:t>本项目情况</w:t>
                  </w:r>
                </w:p>
              </w:tc>
              <w:tc>
                <w:tcPr>
                  <w:tcW w:w="800" w:type="dxa"/>
                  <w:vAlign w:val="center"/>
                </w:tcPr>
                <w:p w14:paraId="62BE88F6" w14:textId="77777777" w:rsidR="004A2C58" w:rsidRPr="00715DDA" w:rsidRDefault="001E2FBA">
                  <w:pPr>
                    <w:autoSpaceDE w:val="0"/>
                    <w:autoSpaceDN w:val="0"/>
                    <w:adjustRightInd w:val="0"/>
                    <w:snapToGrid w:val="0"/>
                    <w:jc w:val="center"/>
                    <w:rPr>
                      <w:b/>
                      <w:bCs/>
                      <w:color w:val="000000" w:themeColor="text1"/>
                      <w:szCs w:val="21"/>
                    </w:rPr>
                  </w:pPr>
                  <w:r w:rsidRPr="00715DDA">
                    <w:rPr>
                      <w:rFonts w:hint="eastAsia"/>
                      <w:b/>
                      <w:bCs/>
                      <w:color w:val="000000" w:themeColor="text1"/>
                      <w:szCs w:val="21"/>
                    </w:rPr>
                    <w:t>专项设置</w:t>
                  </w:r>
                </w:p>
              </w:tc>
            </w:tr>
            <w:tr w:rsidR="00617EFF" w:rsidRPr="00715DDA" w14:paraId="4B9B8F76" w14:textId="77777777">
              <w:trPr>
                <w:cantSplit/>
                <w:trHeight w:val="397"/>
                <w:jc w:val="center"/>
              </w:trPr>
              <w:tc>
                <w:tcPr>
                  <w:tcW w:w="880" w:type="dxa"/>
                  <w:vAlign w:val="center"/>
                </w:tcPr>
                <w:p w14:paraId="0C7F0A2E"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大气</w:t>
                  </w:r>
                </w:p>
              </w:tc>
              <w:tc>
                <w:tcPr>
                  <w:tcW w:w="2559" w:type="dxa"/>
                  <w:vAlign w:val="center"/>
                </w:tcPr>
                <w:p w14:paraId="00B647FA"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排放废气含有毒有害污染物</w:t>
                  </w:r>
                  <w:r w:rsidRPr="00715DDA">
                    <w:rPr>
                      <w:rFonts w:hint="eastAsia"/>
                      <w:color w:val="000000" w:themeColor="text1"/>
                      <w:szCs w:val="21"/>
                      <w:vertAlign w:val="superscript"/>
                    </w:rPr>
                    <w:t>1</w:t>
                  </w:r>
                  <w:r w:rsidRPr="00715DDA">
                    <w:rPr>
                      <w:rFonts w:hint="eastAsia"/>
                      <w:color w:val="000000" w:themeColor="text1"/>
                      <w:szCs w:val="21"/>
                    </w:rPr>
                    <w:t>、二噁英、苯并</w:t>
                  </w:r>
                  <w:r w:rsidRPr="00715DDA">
                    <w:rPr>
                      <w:rFonts w:hint="eastAsia"/>
                      <w:color w:val="000000" w:themeColor="text1"/>
                      <w:szCs w:val="21"/>
                    </w:rPr>
                    <w:t>[a]</w:t>
                  </w:r>
                  <w:proofErr w:type="gramStart"/>
                  <w:r w:rsidRPr="00715DDA">
                    <w:rPr>
                      <w:rFonts w:hint="eastAsia"/>
                      <w:color w:val="000000" w:themeColor="text1"/>
                      <w:szCs w:val="21"/>
                    </w:rPr>
                    <w:t>芘</w:t>
                  </w:r>
                  <w:proofErr w:type="gramEnd"/>
                  <w:r w:rsidRPr="00715DDA">
                    <w:rPr>
                      <w:rFonts w:hint="eastAsia"/>
                      <w:color w:val="000000" w:themeColor="text1"/>
                      <w:szCs w:val="21"/>
                    </w:rPr>
                    <w:t>、氰化物、氯气且厂界外</w:t>
                  </w:r>
                  <w:r w:rsidRPr="00715DDA">
                    <w:rPr>
                      <w:rFonts w:hint="eastAsia"/>
                      <w:color w:val="000000" w:themeColor="text1"/>
                      <w:szCs w:val="21"/>
                    </w:rPr>
                    <w:t>500</w:t>
                  </w:r>
                  <w:r w:rsidRPr="00715DDA">
                    <w:rPr>
                      <w:rFonts w:hint="eastAsia"/>
                      <w:color w:val="000000" w:themeColor="text1"/>
                      <w:szCs w:val="21"/>
                    </w:rPr>
                    <w:t>米范围内有环境空气保护目标</w:t>
                  </w:r>
                  <w:r w:rsidRPr="00715DDA">
                    <w:rPr>
                      <w:rFonts w:hint="eastAsia"/>
                      <w:color w:val="000000" w:themeColor="text1"/>
                      <w:szCs w:val="21"/>
                      <w:vertAlign w:val="superscript"/>
                    </w:rPr>
                    <w:t>2</w:t>
                  </w:r>
                  <w:r w:rsidRPr="00715DDA">
                    <w:rPr>
                      <w:rFonts w:hint="eastAsia"/>
                      <w:color w:val="000000" w:themeColor="text1"/>
                      <w:szCs w:val="21"/>
                    </w:rPr>
                    <w:t>的建设项目。</w:t>
                  </w:r>
                </w:p>
              </w:tc>
              <w:tc>
                <w:tcPr>
                  <w:tcW w:w="2402" w:type="dxa"/>
                  <w:vAlign w:val="center"/>
                </w:tcPr>
                <w:p w14:paraId="6BF3FD50"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项目废气中含有三氯甲烷，属于有毒有害大气污染物，且项目厂界</w:t>
                  </w:r>
                  <w:r w:rsidRPr="00715DDA">
                    <w:rPr>
                      <w:rFonts w:hint="eastAsia"/>
                      <w:color w:val="000000" w:themeColor="text1"/>
                      <w:szCs w:val="21"/>
                    </w:rPr>
                    <w:t>5</w:t>
                  </w:r>
                  <w:r w:rsidRPr="00715DDA">
                    <w:rPr>
                      <w:color w:val="000000" w:themeColor="text1"/>
                      <w:szCs w:val="21"/>
                    </w:rPr>
                    <w:t>00</w:t>
                  </w:r>
                  <w:r w:rsidRPr="00715DDA">
                    <w:rPr>
                      <w:rFonts w:hint="eastAsia"/>
                      <w:color w:val="000000" w:themeColor="text1"/>
                      <w:szCs w:val="21"/>
                    </w:rPr>
                    <w:t>m</w:t>
                  </w:r>
                  <w:r w:rsidRPr="00715DDA">
                    <w:rPr>
                      <w:rFonts w:hint="eastAsia"/>
                      <w:color w:val="000000" w:themeColor="text1"/>
                      <w:szCs w:val="21"/>
                    </w:rPr>
                    <w:t>范围内存在环境敏感目标。</w:t>
                  </w:r>
                </w:p>
              </w:tc>
              <w:tc>
                <w:tcPr>
                  <w:tcW w:w="800" w:type="dxa"/>
                  <w:vAlign w:val="center"/>
                </w:tcPr>
                <w:p w14:paraId="0A49C873"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设置大气专题</w:t>
                  </w:r>
                </w:p>
              </w:tc>
            </w:tr>
            <w:tr w:rsidR="00617EFF" w:rsidRPr="00715DDA" w14:paraId="59408D87" w14:textId="77777777">
              <w:trPr>
                <w:cantSplit/>
                <w:trHeight w:val="397"/>
                <w:jc w:val="center"/>
              </w:trPr>
              <w:tc>
                <w:tcPr>
                  <w:tcW w:w="880" w:type="dxa"/>
                  <w:vAlign w:val="center"/>
                </w:tcPr>
                <w:p w14:paraId="29DB77BD"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地表水</w:t>
                  </w:r>
                </w:p>
              </w:tc>
              <w:tc>
                <w:tcPr>
                  <w:tcW w:w="2559" w:type="dxa"/>
                  <w:vAlign w:val="center"/>
                </w:tcPr>
                <w:p w14:paraId="638D4747"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新增工业废水直排建设项目（槽罐车外送污水处理厂的除外）；</w:t>
                  </w:r>
                </w:p>
                <w:p w14:paraId="3DF462C8"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新增废水直排的污水集中处理厂。</w:t>
                  </w:r>
                </w:p>
              </w:tc>
              <w:tc>
                <w:tcPr>
                  <w:tcW w:w="2402" w:type="dxa"/>
                  <w:vAlign w:val="center"/>
                </w:tcPr>
                <w:p w14:paraId="637E7363"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项目废水排入化粪池，通过槽车清运至</w:t>
                  </w:r>
                  <w:proofErr w:type="gramStart"/>
                  <w:r w:rsidRPr="00715DDA">
                    <w:rPr>
                      <w:rFonts w:hint="eastAsia"/>
                      <w:color w:val="000000" w:themeColor="text1"/>
                      <w:szCs w:val="21"/>
                    </w:rPr>
                    <w:t>洳</w:t>
                  </w:r>
                  <w:proofErr w:type="gramEnd"/>
                  <w:r w:rsidRPr="00715DDA">
                    <w:rPr>
                      <w:rFonts w:hint="eastAsia"/>
                      <w:color w:val="000000" w:themeColor="text1"/>
                      <w:szCs w:val="21"/>
                    </w:rPr>
                    <w:t>河污水处理厂。</w:t>
                  </w:r>
                </w:p>
              </w:tc>
              <w:tc>
                <w:tcPr>
                  <w:tcW w:w="800" w:type="dxa"/>
                  <w:vAlign w:val="center"/>
                </w:tcPr>
                <w:p w14:paraId="051D89EA"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无需设置专题</w:t>
                  </w:r>
                </w:p>
              </w:tc>
            </w:tr>
            <w:tr w:rsidR="00617EFF" w:rsidRPr="00715DDA" w14:paraId="16EC69C1" w14:textId="77777777">
              <w:trPr>
                <w:cantSplit/>
                <w:trHeight w:val="397"/>
                <w:jc w:val="center"/>
              </w:trPr>
              <w:tc>
                <w:tcPr>
                  <w:tcW w:w="880" w:type="dxa"/>
                  <w:vAlign w:val="center"/>
                </w:tcPr>
                <w:p w14:paraId="1C8264BD"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环境风险</w:t>
                  </w:r>
                </w:p>
              </w:tc>
              <w:tc>
                <w:tcPr>
                  <w:tcW w:w="2559" w:type="dxa"/>
                  <w:vAlign w:val="center"/>
                </w:tcPr>
                <w:p w14:paraId="515F6154"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有毒有害和易燃易爆危险物质存储量超过临界量</w:t>
                  </w:r>
                  <w:r w:rsidRPr="00715DDA">
                    <w:rPr>
                      <w:rFonts w:hint="eastAsia"/>
                      <w:color w:val="000000" w:themeColor="text1"/>
                      <w:szCs w:val="21"/>
                      <w:vertAlign w:val="superscript"/>
                    </w:rPr>
                    <w:t>3</w:t>
                  </w:r>
                  <w:r w:rsidRPr="00715DDA">
                    <w:rPr>
                      <w:rFonts w:hint="eastAsia"/>
                      <w:color w:val="000000" w:themeColor="text1"/>
                      <w:szCs w:val="21"/>
                    </w:rPr>
                    <w:t>的建设项目。</w:t>
                  </w:r>
                </w:p>
              </w:tc>
              <w:tc>
                <w:tcPr>
                  <w:tcW w:w="2402" w:type="dxa"/>
                  <w:vAlign w:val="center"/>
                </w:tcPr>
                <w:p w14:paraId="5325B5F8"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根据核算，本项目</w:t>
                  </w:r>
                  <w:r w:rsidRPr="00715DDA">
                    <w:rPr>
                      <w:rFonts w:hint="eastAsia"/>
                      <w:color w:val="000000" w:themeColor="text1"/>
                      <w:szCs w:val="21"/>
                    </w:rPr>
                    <w:t>Q&lt;1</w:t>
                  </w:r>
                  <w:r w:rsidRPr="00715DDA">
                    <w:rPr>
                      <w:rFonts w:hint="eastAsia"/>
                      <w:color w:val="000000" w:themeColor="text1"/>
                      <w:szCs w:val="21"/>
                    </w:rPr>
                    <w:t>。</w:t>
                  </w:r>
                </w:p>
              </w:tc>
              <w:tc>
                <w:tcPr>
                  <w:tcW w:w="800" w:type="dxa"/>
                  <w:vAlign w:val="center"/>
                </w:tcPr>
                <w:p w14:paraId="68C2DEDB"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无需设置专题</w:t>
                  </w:r>
                </w:p>
              </w:tc>
            </w:tr>
            <w:tr w:rsidR="00617EFF" w:rsidRPr="00715DDA" w14:paraId="45112907" w14:textId="77777777">
              <w:trPr>
                <w:cantSplit/>
                <w:trHeight w:val="397"/>
                <w:jc w:val="center"/>
              </w:trPr>
              <w:tc>
                <w:tcPr>
                  <w:tcW w:w="880" w:type="dxa"/>
                  <w:vAlign w:val="center"/>
                </w:tcPr>
                <w:p w14:paraId="06A1BDB3"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lastRenderedPageBreak/>
                    <w:t>生态</w:t>
                  </w:r>
                </w:p>
              </w:tc>
              <w:tc>
                <w:tcPr>
                  <w:tcW w:w="2559" w:type="dxa"/>
                  <w:vAlign w:val="center"/>
                </w:tcPr>
                <w:p w14:paraId="05F7326E"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取水口下游</w:t>
                  </w:r>
                  <w:r w:rsidRPr="00715DDA">
                    <w:rPr>
                      <w:rFonts w:hint="eastAsia"/>
                      <w:color w:val="000000" w:themeColor="text1"/>
                      <w:szCs w:val="21"/>
                    </w:rPr>
                    <w:t>500</w:t>
                  </w:r>
                  <w:r w:rsidRPr="00715DDA">
                    <w:rPr>
                      <w:rFonts w:hint="eastAsia"/>
                      <w:color w:val="000000" w:themeColor="text1"/>
                      <w:szCs w:val="21"/>
                    </w:rPr>
                    <w:t>米范围内有重要水生生物的自然产卵场、索饵场、越冬场和洄游通道的新增河道取水的污染类建设项目。</w:t>
                  </w:r>
                </w:p>
              </w:tc>
              <w:tc>
                <w:tcPr>
                  <w:tcW w:w="2402" w:type="dxa"/>
                  <w:vAlign w:val="center"/>
                </w:tcPr>
                <w:p w14:paraId="7756547D"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项目不涉及河道取水，且项目周边无重要水生生物的自然产卵场、索饵场、越冬场和洄游通道等生态敏感目标。</w:t>
                  </w:r>
                </w:p>
              </w:tc>
              <w:tc>
                <w:tcPr>
                  <w:tcW w:w="800" w:type="dxa"/>
                  <w:vAlign w:val="center"/>
                </w:tcPr>
                <w:p w14:paraId="45F437E5"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无需设置专题</w:t>
                  </w:r>
                </w:p>
              </w:tc>
            </w:tr>
            <w:tr w:rsidR="00617EFF" w:rsidRPr="00715DDA" w14:paraId="17947EAC" w14:textId="77777777">
              <w:trPr>
                <w:cantSplit/>
                <w:trHeight w:val="397"/>
                <w:jc w:val="center"/>
              </w:trPr>
              <w:tc>
                <w:tcPr>
                  <w:tcW w:w="880" w:type="dxa"/>
                  <w:vAlign w:val="center"/>
                </w:tcPr>
                <w:p w14:paraId="3E5FCD68"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海洋</w:t>
                  </w:r>
                </w:p>
              </w:tc>
              <w:tc>
                <w:tcPr>
                  <w:tcW w:w="2559" w:type="dxa"/>
                  <w:vAlign w:val="center"/>
                </w:tcPr>
                <w:p w14:paraId="7C57DCC7"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直接向海排放污染物的海洋工程建设项目。</w:t>
                  </w:r>
                </w:p>
              </w:tc>
              <w:tc>
                <w:tcPr>
                  <w:tcW w:w="2402" w:type="dxa"/>
                  <w:vAlign w:val="center"/>
                </w:tcPr>
                <w:p w14:paraId="51BDC1DE"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项目不属于海洋工程。</w:t>
                  </w:r>
                </w:p>
              </w:tc>
              <w:tc>
                <w:tcPr>
                  <w:tcW w:w="800" w:type="dxa"/>
                  <w:vAlign w:val="center"/>
                </w:tcPr>
                <w:p w14:paraId="77C339FC" w14:textId="77777777" w:rsidR="004A2C58" w:rsidRPr="00715DDA" w:rsidRDefault="001E2FBA">
                  <w:pPr>
                    <w:autoSpaceDE w:val="0"/>
                    <w:autoSpaceDN w:val="0"/>
                    <w:adjustRightInd w:val="0"/>
                    <w:snapToGrid w:val="0"/>
                    <w:jc w:val="center"/>
                    <w:rPr>
                      <w:color w:val="000000" w:themeColor="text1"/>
                      <w:szCs w:val="21"/>
                    </w:rPr>
                  </w:pPr>
                  <w:r w:rsidRPr="00715DDA">
                    <w:rPr>
                      <w:rFonts w:hint="eastAsia"/>
                      <w:color w:val="000000" w:themeColor="text1"/>
                      <w:szCs w:val="21"/>
                    </w:rPr>
                    <w:t>无需设置专题</w:t>
                  </w:r>
                </w:p>
              </w:tc>
            </w:tr>
            <w:tr w:rsidR="00617EFF" w:rsidRPr="00715DDA" w14:paraId="275B3A01" w14:textId="77777777">
              <w:trPr>
                <w:cantSplit/>
                <w:trHeight w:val="397"/>
                <w:jc w:val="center"/>
              </w:trPr>
              <w:tc>
                <w:tcPr>
                  <w:tcW w:w="6641" w:type="dxa"/>
                  <w:gridSpan w:val="4"/>
                  <w:vAlign w:val="center"/>
                </w:tcPr>
                <w:p w14:paraId="36CC455B" w14:textId="77777777" w:rsidR="004A2C58" w:rsidRPr="00715DDA" w:rsidRDefault="001E2FBA">
                  <w:pPr>
                    <w:autoSpaceDE w:val="0"/>
                    <w:autoSpaceDN w:val="0"/>
                    <w:adjustRightInd w:val="0"/>
                    <w:snapToGrid w:val="0"/>
                    <w:rPr>
                      <w:color w:val="000000" w:themeColor="text1"/>
                      <w:szCs w:val="21"/>
                    </w:rPr>
                  </w:pPr>
                  <w:r w:rsidRPr="00715DDA">
                    <w:rPr>
                      <w:rFonts w:hint="eastAsia"/>
                      <w:color w:val="000000" w:themeColor="text1"/>
                      <w:szCs w:val="21"/>
                    </w:rPr>
                    <w:t>注：</w:t>
                  </w:r>
                  <w:r w:rsidRPr="00715DDA">
                    <w:rPr>
                      <w:rFonts w:hint="eastAsia"/>
                      <w:color w:val="000000" w:themeColor="text1"/>
                      <w:szCs w:val="21"/>
                    </w:rPr>
                    <w:t>1.</w:t>
                  </w:r>
                  <w:r w:rsidRPr="00715DDA">
                    <w:rPr>
                      <w:rFonts w:hint="eastAsia"/>
                      <w:color w:val="000000" w:themeColor="text1"/>
                      <w:szCs w:val="21"/>
                    </w:rPr>
                    <w:t>废气中有毒有害污染物指纳入《有毒有害大气污染物名录》的污染物（不包括无排放标准的污染物）。</w:t>
                  </w:r>
                </w:p>
                <w:p w14:paraId="558D88BA" w14:textId="77777777" w:rsidR="004A2C58" w:rsidRPr="00715DDA" w:rsidRDefault="001E2FBA">
                  <w:pPr>
                    <w:autoSpaceDE w:val="0"/>
                    <w:autoSpaceDN w:val="0"/>
                    <w:adjustRightInd w:val="0"/>
                    <w:snapToGrid w:val="0"/>
                    <w:ind w:firstLineChars="200" w:firstLine="420"/>
                    <w:rPr>
                      <w:color w:val="000000" w:themeColor="text1"/>
                      <w:szCs w:val="21"/>
                    </w:rPr>
                  </w:pPr>
                  <w:r w:rsidRPr="00715DDA">
                    <w:rPr>
                      <w:rFonts w:hint="eastAsia"/>
                      <w:color w:val="000000" w:themeColor="text1"/>
                      <w:szCs w:val="21"/>
                    </w:rPr>
                    <w:t>2.</w:t>
                  </w:r>
                  <w:r w:rsidRPr="00715DDA">
                    <w:rPr>
                      <w:rFonts w:hint="eastAsia"/>
                      <w:color w:val="000000" w:themeColor="text1"/>
                      <w:szCs w:val="21"/>
                    </w:rPr>
                    <w:t>环境空气保护目标指自然保护区、风景名胜区、居住区、文化区和农村地区中人群较集中的区域。</w:t>
                  </w:r>
                </w:p>
                <w:p w14:paraId="31C32B27" w14:textId="77777777" w:rsidR="004A2C58" w:rsidRPr="00715DDA" w:rsidRDefault="001E2FBA">
                  <w:pPr>
                    <w:autoSpaceDE w:val="0"/>
                    <w:autoSpaceDN w:val="0"/>
                    <w:adjustRightInd w:val="0"/>
                    <w:snapToGrid w:val="0"/>
                    <w:ind w:firstLineChars="200" w:firstLine="420"/>
                    <w:rPr>
                      <w:color w:val="000000" w:themeColor="text1"/>
                      <w:szCs w:val="21"/>
                    </w:rPr>
                  </w:pPr>
                  <w:r w:rsidRPr="00715DDA">
                    <w:rPr>
                      <w:rFonts w:hint="eastAsia"/>
                      <w:color w:val="000000" w:themeColor="text1"/>
                      <w:szCs w:val="21"/>
                    </w:rPr>
                    <w:t>3.</w:t>
                  </w:r>
                  <w:r w:rsidRPr="00715DDA">
                    <w:rPr>
                      <w:rFonts w:hint="eastAsia"/>
                      <w:color w:val="000000" w:themeColor="text1"/>
                      <w:szCs w:val="21"/>
                    </w:rPr>
                    <w:t>临界量及其计算方法可参考《建设项目环境风险评价技术导则》（</w:t>
                  </w:r>
                  <w:r w:rsidRPr="00715DDA">
                    <w:rPr>
                      <w:rFonts w:hint="eastAsia"/>
                      <w:color w:val="000000" w:themeColor="text1"/>
                      <w:szCs w:val="21"/>
                    </w:rPr>
                    <w:t>HJ 169</w:t>
                  </w:r>
                  <w:r w:rsidRPr="00715DDA">
                    <w:rPr>
                      <w:rFonts w:hint="eastAsia"/>
                      <w:color w:val="000000" w:themeColor="text1"/>
                      <w:szCs w:val="21"/>
                    </w:rPr>
                    <w:t>）附录</w:t>
                  </w:r>
                  <w:r w:rsidRPr="00715DDA">
                    <w:rPr>
                      <w:rFonts w:hint="eastAsia"/>
                      <w:color w:val="000000" w:themeColor="text1"/>
                      <w:szCs w:val="21"/>
                    </w:rPr>
                    <w:t>B</w:t>
                  </w:r>
                  <w:r w:rsidRPr="00715DDA">
                    <w:rPr>
                      <w:rFonts w:hint="eastAsia"/>
                      <w:color w:val="000000" w:themeColor="text1"/>
                      <w:szCs w:val="21"/>
                    </w:rPr>
                    <w:t>、附录</w:t>
                  </w:r>
                  <w:r w:rsidRPr="00715DDA">
                    <w:rPr>
                      <w:rFonts w:hint="eastAsia"/>
                      <w:color w:val="000000" w:themeColor="text1"/>
                      <w:szCs w:val="21"/>
                    </w:rPr>
                    <w:t>C</w:t>
                  </w:r>
                  <w:r w:rsidRPr="00715DDA">
                    <w:rPr>
                      <w:rFonts w:hint="eastAsia"/>
                      <w:color w:val="000000" w:themeColor="text1"/>
                      <w:szCs w:val="21"/>
                    </w:rPr>
                    <w:t>。</w:t>
                  </w:r>
                </w:p>
              </w:tc>
            </w:tr>
          </w:tbl>
          <w:p w14:paraId="71CD1319" w14:textId="77777777" w:rsidR="004A2C58" w:rsidRPr="00715DDA" w:rsidRDefault="004A2C58">
            <w:pPr>
              <w:autoSpaceDE w:val="0"/>
              <w:autoSpaceDN w:val="0"/>
              <w:adjustRightInd w:val="0"/>
              <w:snapToGrid w:val="0"/>
              <w:rPr>
                <w:color w:val="000000" w:themeColor="text1"/>
                <w:sz w:val="22"/>
                <w:szCs w:val="22"/>
              </w:rPr>
            </w:pPr>
          </w:p>
          <w:p w14:paraId="6362A502"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Cs w:val="21"/>
              </w:rPr>
            </w:pPr>
            <w:r w:rsidRPr="00715DDA">
              <w:rPr>
                <w:rFonts w:hint="eastAsia"/>
                <w:color w:val="000000" w:themeColor="text1"/>
                <w:sz w:val="24"/>
              </w:rPr>
              <w:t>因此，项目需设置</w:t>
            </w:r>
            <w:r w:rsidRPr="00715DDA">
              <w:rPr>
                <w:rFonts w:hint="eastAsia"/>
                <w:color w:val="000000" w:themeColor="text1"/>
                <w:kern w:val="0"/>
                <w:sz w:val="24"/>
              </w:rPr>
              <w:t>大气环境</w:t>
            </w:r>
            <w:r w:rsidRPr="00715DDA">
              <w:rPr>
                <w:rFonts w:hint="eastAsia"/>
                <w:color w:val="000000" w:themeColor="text1"/>
                <w:sz w:val="24"/>
              </w:rPr>
              <w:t>影响评价专题。</w:t>
            </w:r>
          </w:p>
        </w:tc>
      </w:tr>
      <w:tr w:rsidR="00617EFF" w:rsidRPr="00715DDA" w14:paraId="79D11FE4" w14:textId="77777777">
        <w:tblPrEx>
          <w:tblCellMar>
            <w:left w:w="108" w:type="dxa"/>
            <w:right w:w="108" w:type="dxa"/>
          </w:tblCellMar>
        </w:tblPrEx>
        <w:trPr>
          <w:trHeight w:val="1021"/>
          <w:jc w:val="center"/>
        </w:trPr>
        <w:tc>
          <w:tcPr>
            <w:tcW w:w="1691" w:type="dxa"/>
            <w:vAlign w:val="center"/>
          </w:tcPr>
          <w:p w14:paraId="5DDCB8CA" w14:textId="77777777" w:rsidR="004A2C58" w:rsidRPr="00715DDA" w:rsidRDefault="001E2FBA">
            <w:pPr>
              <w:autoSpaceDE w:val="0"/>
              <w:autoSpaceDN w:val="0"/>
              <w:adjustRightInd w:val="0"/>
              <w:snapToGrid w:val="0"/>
              <w:jc w:val="center"/>
              <w:rPr>
                <w:color w:val="000000" w:themeColor="text1"/>
                <w:kern w:val="0"/>
                <w:szCs w:val="21"/>
              </w:rPr>
            </w:pPr>
            <w:r w:rsidRPr="00715DDA">
              <w:rPr>
                <w:color w:val="000000" w:themeColor="text1"/>
                <w:szCs w:val="21"/>
              </w:rPr>
              <w:lastRenderedPageBreak/>
              <w:t>规划情况</w:t>
            </w:r>
          </w:p>
        </w:tc>
        <w:tc>
          <w:tcPr>
            <w:tcW w:w="7179" w:type="dxa"/>
            <w:gridSpan w:val="3"/>
            <w:vAlign w:val="center"/>
          </w:tcPr>
          <w:p w14:paraId="77AA035B"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1</w:t>
            </w:r>
            <w:r w:rsidRPr="00715DDA">
              <w:rPr>
                <w:rFonts w:hint="eastAsia"/>
                <w:color w:val="000000" w:themeColor="text1"/>
                <w:kern w:val="0"/>
                <w:sz w:val="24"/>
              </w:rPr>
              <w:t>、文件名称：《平谷分区规划（国土空间规划）（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w:t>
            </w:r>
          </w:p>
          <w:p w14:paraId="504FC26D"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审批机关：北京市人民政府；</w:t>
            </w:r>
          </w:p>
          <w:p w14:paraId="1EE2BFEB"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审批文件名称及文号：北京市人民政府关于对《平谷分区规划（国土空间规划）（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年）》的批复（</w:t>
            </w:r>
            <w:r w:rsidRPr="00715DDA">
              <w:rPr>
                <w:rFonts w:hint="eastAsia"/>
                <w:color w:val="000000" w:themeColor="text1"/>
                <w:kern w:val="0"/>
                <w:sz w:val="24"/>
              </w:rPr>
              <w:t>2019.11.20</w:t>
            </w:r>
            <w:r w:rsidRPr="00715DDA">
              <w:rPr>
                <w:rFonts w:hint="eastAsia"/>
                <w:color w:val="000000" w:themeColor="text1"/>
                <w:kern w:val="0"/>
                <w:sz w:val="24"/>
              </w:rPr>
              <w:t>）；</w:t>
            </w:r>
          </w:p>
          <w:p w14:paraId="7BE9588F"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2</w:t>
            </w:r>
            <w:r w:rsidRPr="00715DDA">
              <w:rPr>
                <w:rFonts w:hint="eastAsia"/>
                <w:color w:val="000000" w:themeColor="text1"/>
                <w:kern w:val="0"/>
                <w:sz w:val="24"/>
              </w:rPr>
              <w:t>、文件名称：《落实“三区三线”</w:t>
            </w:r>
            <w:r w:rsidRPr="00715DDA">
              <w:rPr>
                <w:rFonts w:hint="eastAsia"/>
                <w:color w:val="000000" w:themeColor="text1"/>
                <w:kern w:val="0"/>
                <w:sz w:val="24"/>
              </w:rPr>
              <w:t>&lt;</w:t>
            </w:r>
            <w:r w:rsidRPr="00715DDA">
              <w:rPr>
                <w:rFonts w:hint="eastAsia"/>
                <w:color w:val="000000" w:themeColor="text1"/>
                <w:kern w:val="0"/>
                <w:sz w:val="24"/>
              </w:rPr>
              <w:t>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w:t>
            </w:r>
            <w:r w:rsidRPr="00715DDA">
              <w:rPr>
                <w:rFonts w:hint="eastAsia"/>
                <w:color w:val="000000" w:themeColor="text1"/>
                <w:kern w:val="0"/>
                <w:sz w:val="24"/>
              </w:rPr>
              <w:t>&gt;</w:t>
            </w:r>
            <w:r w:rsidRPr="00715DDA">
              <w:rPr>
                <w:rFonts w:hint="eastAsia"/>
                <w:color w:val="000000" w:themeColor="text1"/>
                <w:kern w:val="0"/>
                <w:sz w:val="24"/>
              </w:rPr>
              <w:t>修改成果》；</w:t>
            </w:r>
          </w:p>
          <w:p w14:paraId="41F75D03"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审批机关：北京市人民政府；</w:t>
            </w:r>
          </w:p>
          <w:p w14:paraId="49B807B1"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审批文件名称及文号：《北京市人民政府关于对朝阳等</w:t>
            </w:r>
            <w:r w:rsidRPr="00715DDA">
              <w:rPr>
                <w:rFonts w:hint="eastAsia"/>
                <w:color w:val="000000" w:themeColor="text1"/>
                <w:kern w:val="0"/>
                <w:sz w:val="24"/>
              </w:rPr>
              <w:t>13</w:t>
            </w:r>
            <w:r w:rsidRPr="00715DDA">
              <w:rPr>
                <w:rFonts w:hint="eastAsia"/>
                <w:color w:val="000000" w:themeColor="text1"/>
                <w:kern w:val="0"/>
                <w:sz w:val="24"/>
              </w:rPr>
              <w:t>个区分区规划及亦庄新城规划修改方案的批复》（</w:t>
            </w:r>
            <w:r w:rsidRPr="00715DDA">
              <w:rPr>
                <w:rFonts w:hint="eastAsia"/>
                <w:color w:val="000000" w:themeColor="text1"/>
                <w:kern w:val="0"/>
                <w:sz w:val="24"/>
              </w:rPr>
              <w:t>2023.03.25</w:t>
            </w:r>
            <w:r w:rsidRPr="00715DDA">
              <w:rPr>
                <w:rFonts w:hint="eastAsia"/>
                <w:color w:val="000000" w:themeColor="text1"/>
                <w:kern w:val="0"/>
                <w:sz w:val="24"/>
              </w:rPr>
              <w:t>）；</w:t>
            </w:r>
          </w:p>
          <w:p w14:paraId="340BF5B5"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3</w:t>
            </w:r>
            <w:r w:rsidRPr="00715DDA">
              <w:rPr>
                <w:rFonts w:hint="eastAsia"/>
                <w:color w:val="000000" w:themeColor="text1"/>
                <w:kern w:val="0"/>
                <w:sz w:val="24"/>
              </w:rPr>
              <w:t>、文件名称：《北京市平谷区峪口镇国土空间规划（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年）》和《北京市平谷区峪口镇集中建设区控制性详细规划（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w:t>
            </w:r>
          </w:p>
          <w:p w14:paraId="49DDE384"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审批机关：北京市规划和自然资源委员会；</w:t>
            </w:r>
          </w:p>
          <w:p w14:paraId="606E12B9"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审批文件名称及文号：北京市规划和自然资源委员会关于《北京市平谷区峪口镇国土空间规划及集中建设区控制性详细规划（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年）》和《北京市平谷区峪口镇集中建设区控制性详细规划（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年）》的批复（</w:t>
            </w:r>
            <w:r w:rsidRPr="00715DDA">
              <w:rPr>
                <w:rFonts w:hint="eastAsia"/>
                <w:color w:val="000000" w:themeColor="text1"/>
                <w:kern w:val="0"/>
                <w:sz w:val="24"/>
              </w:rPr>
              <w:t>2022.03.23</w:t>
            </w:r>
            <w:r w:rsidRPr="00715DDA">
              <w:rPr>
                <w:rFonts w:hint="eastAsia"/>
                <w:color w:val="000000" w:themeColor="text1"/>
                <w:kern w:val="0"/>
                <w:sz w:val="24"/>
              </w:rPr>
              <w:t>）。</w:t>
            </w:r>
          </w:p>
        </w:tc>
      </w:tr>
      <w:tr w:rsidR="00617EFF" w:rsidRPr="00715DDA" w14:paraId="7A1CD183" w14:textId="77777777">
        <w:tblPrEx>
          <w:tblCellMar>
            <w:left w:w="108" w:type="dxa"/>
            <w:right w:w="108" w:type="dxa"/>
          </w:tblCellMar>
        </w:tblPrEx>
        <w:trPr>
          <w:trHeight w:val="681"/>
          <w:jc w:val="center"/>
        </w:trPr>
        <w:tc>
          <w:tcPr>
            <w:tcW w:w="1691" w:type="dxa"/>
            <w:vAlign w:val="center"/>
          </w:tcPr>
          <w:p w14:paraId="66C1621D" w14:textId="77777777" w:rsidR="004A2C58" w:rsidRPr="00715DDA" w:rsidRDefault="001E2FBA">
            <w:pPr>
              <w:adjustRightInd w:val="0"/>
              <w:snapToGrid w:val="0"/>
              <w:jc w:val="center"/>
              <w:rPr>
                <w:color w:val="000000" w:themeColor="text1"/>
                <w:szCs w:val="21"/>
              </w:rPr>
            </w:pPr>
            <w:r w:rsidRPr="00715DDA">
              <w:rPr>
                <w:color w:val="000000" w:themeColor="text1"/>
                <w:szCs w:val="21"/>
              </w:rPr>
              <w:lastRenderedPageBreak/>
              <w:t>规划环境影响</w:t>
            </w:r>
          </w:p>
          <w:p w14:paraId="23DDEF25" w14:textId="77777777" w:rsidR="004A2C58" w:rsidRPr="00715DDA" w:rsidRDefault="001E2FBA">
            <w:pPr>
              <w:adjustRightInd w:val="0"/>
              <w:snapToGrid w:val="0"/>
              <w:jc w:val="center"/>
              <w:rPr>
                <w:color w:val="000000" w:themeColor="text1"/>
                <w:kern w:val="0"/>
                <w:szCs w:val="21"/>
              </w:rPr>
            </w:pPr>
            <w:r w:rsidRPr="00715DDA">
              <w:rPr>
                <w:color w:val="000000" w:themeColor="text1"/>
                <w:szCs w:val="21"/>
              </w:rPr>
              <w:t>评价情况</w:t>
            </w:r>
          </w:p>
        </w:tc>
        <w:tc>
          <w:tcPr>
            <w:tcW w:w="7179" w:type="dxa"/>
            <w:gridSpan w:val="3"/>
            <w:vAlign w:val="center"/>
          </w:tcPr>
          <w:p w14:paraId="142C148B"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无</w:t>
            </w:r>
          </w:p>
        </w:tc>
      </w:tr>
      <w:tr w:rsidR="00617EFF" w:rsidRPr="00715DDA" w14:paraId="6C1A7FA8" w14:textId="77777777">
        <w:tblPrEx>
          <w:tblCellMar>
            <w:left w:w="108" w:type="dxa"/>
            <w:right w:w="108" w:type="dxa"/>
          </w:tblCellMar>
        </w:tblPrEx>
        <w:trPr>
          <w:trHeight w:val="1021"/>
          <w:jc w:val="center"/>
        </w:trPr>
        <w:tc>
          <w:tcPr>
            <w:tcW w:w="1691" w:type="dxa"/>
            <w:vAlign w:val="center"/>
          </w:tcPr>
          <w:p w14:paraId="3E9E978F" w14:textId="77777777" w:rsidR="004A2C58" w:rsidRPr="00715DDA" w:rsidRDefault="001E2FBA">
            <w:pPr>
              <w:autoSpaceDE w:val="0"/>
              <w:autoSpaceDN w:val="0"/>
              <w:adjustRightInd w:val="0"/>
              <w:snapToGrid w:val="0"/>
              <w:jc w:val="center"/>
              <w:rPr>
                <w:color w:val="000000" w:themeColor="text1"/>
                <w:kern w:val="0"/>
                <w:szCs w:val="21"/>
              </w:rPr>
            </w:pPr>
            <w:r w:rsidRPr="00715DDA">
              <w:rPr>
                <w:color w:val="000000" w:themeColor="text1"/>
                <w:kern w:val="0"/>
                <w:szCs w:val="21"/>
              </w:rPr>
              <w:t>规划及规划环境</w:t>
            </w:r>
          </w:p>
          <w:p w14:paraId="65292449" w14:textId="77777777" w:rsidR="004A2C58" w:rsidRPr="00715DDA" w:rsidRDefault="001E2FBA">
            <w:pPr>
              <w:autoSpaceDE w:val="0"/>
              <w:autoSpaceDN w:val="0"/>
              <w:adjustRightInd w:val="0"/>
              <w:snapToGrid w:val="0"/>
              <w:jc w:val="center"/>
              <w:rPr>
                <w:color w:val="000000" w:themeColor="text1"/>
                <w:kern w:val="0"/>
                <w:szCs w:val="21"/>
              </w:rPr>
            </w:pPr>
            <w:r w:rsidRPr="00715DDA">
              <w:rPr>
                <w:color w:val="000000" w:themeColor="text1"/>
                <w:kern w:val="0"/>
                <w:szCs w:val="21"/>
              </w:rPr>
              <w:t>影响评价符合性分析</w:t>
            </w:r>
          </w:p>
        </w:tc>
        <w:tc>
          <w:tcPr>
            <w:tcW w:w="7179" w:type="dxa"/>
            <w:gridSpan w:val="3"/>
            <w:vAlign w:val="center"/>
          </w:tcPr>
          <w:p w14:paraId="7661EE77"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1</w:t>
            </w:r>
            <w:r w:rsidRPr="00715DDA">
              <w:rPr>
                <w:rFonts w:hint="eastAsia"/>
                <w:b/>
                <w:bCs/>
                <w:color w:val="000000" w:themeColor="text1"/>
                <w:kern w:val="0"/>
                <w:sz w:val="24"/>
              </w:rPr>
              <w:t>、与《平谷分区规划（国土空间规划（</w:t>
            </w:r>
            <w:r w:rsidRPr="00715DDA">
              <w:rPr>
                <w:rFonts w:hint="eastAsia"/>
                <w:b/>
                <w:bCs/>
                <w:color w:val="000000" w:themeColor="text1"/>
                <w:kern w:val="0"/>
                <w:sz w:val="24"/>
              </w:rPr>
              <w:t>2017</w:t>
            </w:r>
            <w:r w:rsidRPr="00715DDA">
              <w:rPr>
                <w:rFonts w:hint="eastAsia"/>
                <w:b/>
                <w:bCs/>
                <w:color w:val="000000" w:themeColor="text1"/>
                <w:kern w:val="0"/>
                <w:sz w:val="24"/>
              </w:rPr>
              <w:t>年</w:t>
            </w:r>
            <w:r w:rsidRPr="00715DDA">
              <w:rPr>
                <w:rFonts w:hint="eastAsia"/>
                <w:b/>
                <w:bCs/>
                <w:color w:val="000000" w:themeColor="text1"/>
                <w:kern w:val="0"/>
                <w:sz w:val="24"/>
              </w:rPr>
              <w:t>-2035</w:t>
            </w:r>
            <w:r w:rsidRPr="00715DDA">
              <w:rPr>
                <w:rFonts w:hint="eastAsia"/>
                <w:b/>
                <w:bCs/>
                <w:color w:val="000000" w:themeColor="text1"/>
                <w:kern w:val="0"/>
                <w:sz w:val="24"/>
              </w:rPr>
              <w:t>年）》的符合性分析</w:t>
            </w:r>
          </w:p>
          <w:p w14:paraId="2606454A" w14:textId="2ADA273F"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年）》中第四章第</w:t>
            </w:r>
            <w:r w:rsidRPr="00715DDA">
              <w:rPr>
                <w:rFonts w:hint="eastAsia"/>
                <w:color w:val="000000" w:themeColor="text1"/>
                <w:kern w:val="0"/>
                <w:sz w:val="24"/>
              </w:rPr>
              <w:t>55</w:t>
            </w:r>
            <w:r w:rsidRPr="00715DDA">
              <w:rPr>
                <w:rFonts w:hint="eastAsia"/>
                <w:color w:val="000000" w:themeColor="text1"/>
                <w:kern w:val="0"/>
                <w:sz w:val="24"/>
              </w:rPr>
              <w:t>条“突显农业科技创新引领，打造农业科技创新示范区。高标准打造北京平谷国家农业科技园区，重点发展高精尖农业，持续推进与创新主体的对接合作，建立集成创新、农业科技国际合作、农业金融服务、农业信息服务、农业物流、农业人才教育培训等六大平台，打造北京</w:t>
            </w:r>
            <w:r w:rsidR="004B7160" w:rsidRPr="00715DDA">
              <w:rPr>
                <w:rFonts w:hint="eastAsia"/>
                <w:color w:val="000000" w:themeColor="text1"/>
                <w:kern w:val="0"/>
                <w:sz w:val="24"/>
              </w:rPr>
              <w:t>“农业中关村”</w:t>
            </w:r>
            <w:r w:rsidRPr="00715DDA">
              <w:rPr>
                <w:rFonts w:hint="eastAsia"/>
                <w:color w:val="000000" w:themeColor="text1"/>
                <w:kern w:val="0"/>
                <w:sz w:val="24"/>
              </w:rPr>
              <w:t>，成为具有全球影响力的农业自主创新战略高地。加强农业基础性、前沿性科学研究，重点围绕现代种业、智慧农业、农业智能装备、生物技术、营养健康和食品安全等产业领域，不断推进科技研发和科技成果转化应用。吸引世界和国内农业科研和产业高端要素，设立总部和研发中心、孵化培育农业高新技术企业。大力发展果品、蛋鸡等生物种业，推动育种技术先导示范。吸引农业科技领域的国家和企业机构、国际组织入驻，搭建技术交易、产品贸易服务等对外交流开放平台，建立全球农业科技高端服务和交往中心。推动农业对外开放合作，服务“一带一路”建设，将科技创新成果向全球推广”。</w:t>
            </w:r>
          </w:p>
          <w:p w14:paraId="599CFDAD" w14:textId="48723F83"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本项目主要建设检测实验室，</w:t>
            </w:r>
            <w:r w:rsidR="000E63CB" w:rsidRPr="00715DDA">
              <w:rPr>
                <w:rFonts w:hint="eastAsia"/>
                <w:color w:val="000000" w:themeColor="text1"/>
                <w:kern w:val="0"/>
                <w:sz w:val="24"/>
              </w:rPr>
              <w:t>建设主要内容为蛋品检测中心、肉品检测中心、疾病防控中心、营养调控中心等，主要进行蛋品检测、肉品检测、饲料调配、抗体检测、细菌检测、</w:t>
            </w:r>
            <w:r w:rsidR="000E63CB" w:rsidRPr="00715DDA">
              <w:rPr>
                <w:rFonts w:hint="eastAsia"/>
                <w:color w:val="000000" w:themeColor="text1"/>
                <w:kern w:val="0"/>
                <w:sz w:val="24"/>
              </w:rPr>
              <w:t>ELISA</w:t>
            </w:r>
            <w:r w:rsidR="000E63CB" w:rsidRPr="00715DDA">
              <w:rPr>
                <w:rFonts w:hint="eastAsia"/>
                <w:color w:val="000000" w:themeColor="text1"/>
                <w:kern w:val="0"/>
                <w:sz w:val="24"/>
              </w:rPr>
              <w:t>检测、</w:t>
            </w:r>
            <w:r w:rsidR="000E63CB" w:rsidRPr="00715DDA">
              <w:rPr>
                <w:rFonts w:hint="eastAsia"/>
                <w:color w:val="000000" w:themeColor="text1"/>
                <w:kern w:val="0"/>
                <w:sz w:val="24"/>
              </w:rPr>
              <w:t>PCR</w:t>
            </w:r>
            <w:r w:rsidR="000E63CB" w:rsidRPr="00715DDA">
              <w:rPr>
                <w:rFonts w:hint="eastAsia"/>
                <w:color w:val="000000" w:themeColor="text1"/>
                <w:kern w:val="0"/>
                <w:sz w:val="24"/>
              </w:rPr>
              <w:t>检测、细胞培养等工作，</w:t>
            </w:r>
            <w:r w:rsidRPr="00715DDA">
              <w:rPr>
                <w:rFonts w:hint="eastAsia"/>
                <w:color w:val="000000" w:themeColor="text1"/>
                <w:kern w:val="0"/>
                <w:sz w:val="24"/>
              </w:rPr>
              <w:t>属于生物技术、营养健康和食品安全等产业领域，符合项目所在地区功能定位，因此本项目建设符合《平谷分区规划（国土空间规划（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年））》的要求。</w:t>
            </w:r>
          </w:p>
          <w:p w14:paraId="76BCAEDC"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2</w:t>
            </w:r>
            <w:r w:rsidRPr="00715DDA">
              <w:rPr>
                <w:rFonts w:hint="eastAsia"/>
                <w:b/>
                <w:bCs/>
                <w:color w:val="000000" w:themeColor="text1"/>
                <w:kern w:val="0"/>
                <w:sz w:val="24"/>
              </w:rPr>
              <w:t>、《落实“三区三线”</w:t>
            </w:r>
            <w:r w:rsidRPr="00715DDA">
              <w:rPr>
                <w:rFonts w:hint="eastAsia"/>
                <w:b/>
                <w:bCs/>
                <w:color w:val="000000" w:themeColor="text1"/>
                <w:kern w:val="0"/>
                <w:sz w:val="24"/>
              </w:rPr>
              <w:t>&lt;</w:t>
            </w:r>
            <w:r w:rsidRPr="00715DDA">
              <w:rPr>
                <w:rFonts w:hint="eastAsia"/>
                <w:b/>
                <w:bCs/>
                <w:color w:val="000000" w:themeColor="text1"/>
                <w:kern w:val="0"/>
                <w:sz w:val="24"/>
              </w:rPr>
              <w:t>平谷分区规划（国土空间规划）</w:t>
            </w:r>
            <w:r w:rsidRPr="00715DDA">
              <w:rPr>
                <w:rFonts w:hint="eastAsia"/>
                <w:b/>
                <w:bCs/>
                <w:color w:val="000000" w:themeColor="text1"/>
                <w:kern w:val="0"/>
                <w:sz w:val="24"/>
              </w:rPr>
              <w:t>(2017</w:t>
            </w:r>
            <w:r w:rsidRPr="00715DDA">
              <w:rPr>
                <w:rFonts w:hint="eastAsia"/>
                <w:b/>
                <w:bCs/>
                <w:color w:val="000000" w:themeColor="text1"/>
                <w:kern w:val="0"/>
                <w:sz w:val="24"/>
              </w:rPr>
              <w:t>年</w:t>
            </w:r>
            <w:r w:rsidRPr="00715DDA">
              <w:rPr>
                <w:rFonts w:hint="eastAsia"/>
                <w:b/>
                <w:bCs/>
                <w:color w:val="000000" w:themeColor="text1"/>
                <w:kern w:val="0"/>
                <w:sz w:val="24"/>
              </w:rPr>
              <w:t>-2035</w:t>
            </w:r>
            <w:r w:rsidRPr="00715DDA">
              <w:rPr>
                <w:rFonts w:hint="eastAsia"/>
                <w:b/>
                <w:bCs/>
                <w:color w:val="000000" w:themeColor="text1"/>
                <w:kern w:val="0"/>
                <w:sz w:val="24"/>
              </w:rPr>
              <w:t>年</w:t>
            </w:r>
            <w:r w:rsidRPr="00715DDA">
              <w:rPr>
                <w:rFonts w:hint="eastAsia"/>
                <w:b/>
                <w:bCs/>
                <w:color w:val="000000" w:themeColor="text1"/>
                <w:kern w:val="0"/>
                <w:sz w:val="24"/>
              </w:rPr>
              <w:t>)&gt;</w:t>
            </w:r>
            <w:r w:rsidRPr="00715DDA">
              <w:rPr>
                <w:rFonts w:hint="eastAsia"/>
                <w:b/>
                <w:bCs/>
                <w:color w:val="000000" w:themeColor="text1"/>
                <w:kern w:val="0"/>
                <w:sz w:val="24"/>
              </w:rPr>
              <w:t>修改成果》符合性分析</w:t>
            </w:r>
          </w:p>
          <w:p w14:paraId="3F8D2608"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根据《落实</w:t>
            </w:r>
            <w:r w:rsidRPr="00715DDA">
              <w:rPr>
                <w:color w:val="000000" w:themeColor="text1"/>
                <w:kern w:val="0"/>
                <w:sz w:val="24"/>
              </w:rPr>
              <w:t>“</w:t>
            </w:r>
            <w:r w:rsidRPr="00715DDA">
              <w:rPr>
                <w:color w:val="000000" w:themeColor="text1"/>
                <w:kern w:val="0"/>
                <w:sz w:val="24"/>
              </w:rPr>
              <w:t>三区三线</w:t>
            </w:r>
            <w:r w:rsidRPr="00715DDA">
              <w:rPr>
                <w:color w:val="000000" w:themeColor="text1"/>
                <w:kern w:val="0"/>
                <w:sz w:val="24"/>
              </w:rPr>
              <w:t>”</w:t>
            </w:r>
            <w:r w:rsidRPr="00715DDA">
              <w:rPr>
                <w:color w:val="000000" w:themeColor="text1"/>
                <w:kern w:val="0"/>
                <w:sz w:val="24"/>
              </w:rPr>
              <w:t>修改成果》，第二章第三节第</w:t>
            </w:r>
            <w:r w:rsidRPr="00715DDA">
              <w:rPr>
                <w:color w:val="000000" w:themeColor="text1"/>
                <w:kern w:val="0"/>
                <w:sz w:val="24"/>
              </w:rPr>
              <w:t>25</w:t>
            </w:r>
            <w:r w:rsidRPr="00715DDA">
              <w:rPr>
                <w:color w:val="000000" w:themeColor="text1"/>
                <w:kern w:val="0"/>
                <w:sz w:val="24"/>
              </w:rPr>
              <w:t>条，</w:t>
            </w:r>
            <w:r w:rsidRPr="00715DDA">
              <w:rPr>
                <w:color w:val="000000" w:themeColor="text1"/>
                <w:kern w:val="0"/>
                <w:sz w:val="24"/>
              </w:rPr>
              <w:t>“</w:t>
            </w:r>
            <w:r w:rsidRPr="00715DDA">
              <w:rPr>
                <w:color w:val="000000" w:themeColor="text1"/>
                <w:kern w:val="0"/>
                <w:sz w:val="24"/>
              </w:rPr>
              <w:t>生态保护红线面积为</w:t>
            </w:r>
            <w:r w:rsidRPr="00715DDA">
              <w:rPr>
                <w:color w:val="000000" w:themeColor="text1"/>
                <w:kern w:val="0"/>
                <w:sz w:val="24"/>
              </w:rPr>
              <w:t>355.9</w:t>
            </w:r>
            <w:r w:rsidRPr="00715DDA">
              <w:rPr>
                <w:color w:val="000000" w:themeColor="text1"/>
                <w:kern w:val="0"/>
                <w:sz w:val="24"/>
              </w:rPr>
              <w:t>平方公里，约占全区总面积的</w:t>
            </w:r>
            <w:r w:rsidRPr="00715DDA">
              <w:rPr>
                <w:color w:val="000000" w:themeColor="text1"/>
                <w:kern w:val="0"/>
                <w:sz w:val="24"/>
              </w:rPr>
              <w:t>37.5%”</w:t>
            </w:r>
            <w:r w:rsidRPr="00715DDA">
              <w:rPr>
                <w:color w:val="000000" w:themeColor="text1"/>
                <w:kern w:val="0"/>
                <w:sz w:val="24"/>
              </w:rPr>
              <w:t>，修改</w:t>
            </w:r>
            <w:r w:rsidRPr="00715DDA">
              <w:rPr>
                <w:color w:val="000000" w:themeColor="text1"/>
                <w:kern w:val="0"/>
                <w:sz w:val="24"/>
              </w:rPr>
              <w:lastRenderedPageBreak/>
              <w:t>为</w:t>
            </w:r>
            <w:r w:rsidRPr="00715DDA">
              <w:rPr>
                <w:color w:val="000000" w:themeColor="text1"/>
                <w:kern w:val="0"/>
                <w:sz w:val="24"/>
              </w:rPr>
              <w:t>“</w:t>
            </w:r>
            <w:r w:rsidRPr="00715DDA">
              <w:rPr>
                <w:color w:val="000000" w:themeColor="text1"/>
                <w:kern w:val="0"/>
                <w:sz w:val="24"/>
              </w:rPr>
              <w:t>生态保护红线面积为</w:t>
            </w:r>
            <w:r w:rsidRPr="00715DDA">
              <w:rPr>
                <w:color w:val="000000" w:themeColor="text1"/>
                <w:kern w:val="0"/>
                <w:sz w:val="24"/>
              </w:rPr>
              <w:t>282.15</w:t>
            </w:r>
            <w:r w:rsidRPr="00715DDA">
              <w:rPr>
                <w:color w:val="000000" w:themeColor="text1"/>
                <w:kern w:val="0"/>
                <w:sz w:val="24"/>
              </w:rPr>
              <w:t>平方公里，约占全区总面积的</w:t>
            </w:r>
            <w:r w:rsidRPr="00715DDA">
              <w:rPr>
                <w:color w:val="000000" w:themeColor="text1"/>
                <w:kern w:val="0"/>
                <w:sz w:val="24"/>
              </w:rPr>
              <w:t>29.8%”</w:t>
            </w:r>
            <w:r w:rsidRPr="00715DDA">
              <w:rPr>
                <w:color w:val="000000" w:themeColor="text1"/>
                <w:kern w:val="0"/>
                <w:sz w:val="24"/>
              </w:rPr>
              <w:t>。本项目与《平谷分区规划（国土空间规划）（</w:t>
            </w:r>
            <w:r w:rsidRPr="00715DDA">
              <w:rPr>
                <w:color w:val="000000" w:themeColor="text1"/>
                <w:kern w:val="0"/>
                <w:sz w:val="24"/>
              </w:rPr>
              <w:t>2017</w:t>
            </w:r>
            <w:r w:rsidRPr="00715DDA">
              <w:rPr>
                <w:color w:val="000000" w:themeColor="text1"/>
                <w:kern w:val="0"/>
                <w:sz w:val="24"/>
              </w:rPr>
              <w:t>年</w:t>
            </w:r>
            <w:r w:rsidRPr="00715DDA">
              <w:rPr>
                <w:color w:val="000000" w:themeColor="text1"/>
                <w:kern w:val="0"/>
                <w:sz w:val="24"/>
              </w:rPr>
              <w:t>-2035</w:t>
            </w:r>
            <w:r w:rsidRPr="00715DDA">
              <w:rPr>
                <w:color w:val="000000" w:themeColor="text1"/>
                <w:kern w:val="0"/>
                <w:sz w:val="24"/>
              </w:rPr>
              <w:t>年）》两线三区规划图（修改后）位置关系见图</w:t>
            </w:r>
            <w:r w:rsidRPr="00715DDA">
              <w:rPr>
                <w:color w:val="000000" w:themeColor="text1"/>
                <w:kern w:val="0"/>
                <w:sz w:val="24"/>
              </w:rPr>
              <w:t>1</w:t>
            </w:r>
            <w:r w:rsidRPr="00715DDA">
              <w:rPr>
                <w:color w:val="000000" w:themeColor="text1"/>
                <w:kern w:val="0"/>
                <w:sz w:val="24"/>
              </w:rPr>
              <w:t>。</w:t>
            </w:r>
            <w:r w:rsidRPr="00715DDA">
              <w:rPr>
                <w:rFonts w:hint="eastAsia"/>
                <w:color w:val="000000" w:themeColor="text1"/>
                <w:kern w:val="0"/>
                <w:sz w:val="24"/>
              </w:rPr>
              <w:t>本项目与《平谷分区规划（国土空间规划）（</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年）》国土空间规划分区图（修改后）位置关系见图</w:t>
            </w:r>
            <w:r w:rsidRPr="00715DDA">
              <w:rPr>
                <w:rFonts w:hint="eastAsia"/>
                <w:color w:val="000000" w:themeColor="text1"/>
                <w:kern w:val="0"/>
                <w:sz w:val="24"/>
              </w:rPr>
              <w:t>2</w:t>
            </w:r>
            <w:r w:rsidRPr="00715DDA">
              <w:rPr>
                <w:rFonts w:hint="eastAsia"/>
                <w:color w:val="000000" w:themeColor="text1"/>
                <w:kern w:val="0"/>
                <w:sz w:val="24"/>
              </w:rPr>
              <w:t>。</w:t>
            </w:r>
          </w:p>
          <w:p w14:paraId="24F8E157" w14:textId="51EFFE1B" w:rsidR="004A2C58" w:rsidRPr="00715DDA" w:rsidRDefault="009E0B13">
            <w:pPr>
              <w:autoSpaceDE w:val="0"/>
              <w:autoSpaceDN w:val="0"/>
              <w:adjustRightInd w:val="0"/>
              <w:snapToGrid w:val="0"/>
              <w:spacing w:line="360" w:lineRule="auto"/>
              <w:jc w:val="center"/>
              <w:rPr>
                <w:color w:val="000000" w:themeColor="text1"/>
                <w:kern w:val="0"/>
                <w:sz w:val="24"/>
              </w:rPr>
            </w:pPr>
            <w:r w:rsidRPr="00715DDA">
              <w:rPr>
                <w:rFonts w:hint="eastAsia"/>
                <w:noProof/>
                <w:color w:val="000000" w:themeColor="text1"/>
                <w:kern w:val="0"/>
                <w:sz w:val="24"/>
              </w:rPr>
              <mc:AlternateContent>
                <mc:Choice Requires="wps">
                  <w:drawing>
                    <wp:anchor distT="0" distB="0" distL="114300" distR="114300" simplePos="0" relativeHeight="251670528" behindDoc="0" locked="0" layoutInCell="1" allowOverlap="1" wp14:anchorId="5766C1B1" wp14:editId="33C17DE4">
                      <wp:simplePos x="0" y="0"/>
                      <wp:positionH relativeFrom="column">
                        <wp:posOffset>1115695</wp:posOffset>
                      </wp:positionH>
                      <wp:positionV relativeFrom="paragraph">
                        <wp:posOffset>2719705</wp:posOffset>
                      </wp:positionV>
                      <wp:extent cx="876300" cy="276225"/>
                      <wp:effectExtent l="57150" t="0" r="19050" b="257175"/>
                      <wp:wrapNone/>
                      <wp:docPr id="8" name="对话气泡: 矩形 8"/>
                      <wp:cNvGraphicFramePr/>
                      <a:graphic xmlns:a="http://schemas.openxmlformats.org/drawingml/2006/main">
                        <a:graphicData uri="http://schemas.microsoft.com/office/word/2010/wordprocessingShape">
                          <wps:wsp>
                            <wps:cNvSpPr/>
                            <wps:spPr>
                              <a:xfrm>
                                <a:off x="0" y="0"/>
                                <a:ext cx="876300" cy="276225"/>
                              </a:xfrm>
                              <a:prstGeom prst="wedgeRectCallout">
                                <a:avLst>
                                  <a:gd name="adj1" fmla="val -52228"/>
                                  <a:gd name="adj2" fmla="val 1225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5C2233" w14:textId="77777777" w:rsidR="004A2C58" w:rsidRDefault="001E2FBA">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5766C1B1"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8" o:spid="_x0000_s1026" type="#_x0000_t61" style="position:absolute;left:0;text-align:left;margin-left:87.85pt;margin-top:214.15pt;width:69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" adj="-481,37260" fillcolor="white [3212]" strokecolor="black [3213]" strokeweight="1pt">
                      <v:textbox>
                        <w:txbxContent>
                          <w:p w14:paraId="675C2233" w14:textId="77777777" w:rsidR="004A2C58" w:rsidRDefault="001E2FBA">
                            <w:pPr>
                              <w:jc w:val="center"/>
                              <w:rPr>
                                <w:color w:val="000000" w:themeColor="text1"/>
                              </w:rPr>
                            </w:pPr>
                            <w:r>
                              <w:rPr>
                                <w:rFonts w:hint="eastAsia"/>
                                <w:color w:val="000000" w:themeColor="text1"/>
                              </w:rPr>
                              <w:t>本项目位置</w:t>
                            </w:r>
                          </w:p>
                        </w:txbxContent>
                      </v:textbox>
                    </v:shape>
                  </w:pict>
                </mc:Fallback>
              </mc:AlternateContent>
            </w:r>
            <w:r w:rsidRPr="00715DDA">
              <w:rPr>
                <w:rFonts w:hint="eastAsia"/>
                <w:noProof/>
                <w:color w:val="000000" w:themeColor="text1"/>
                <w:kern w:val="0"/>
                <w:sz w:val="24"/>
              </w:rPr>
              <mc:AlternateContent>
                <mc:Choice Requires="wps">
                  <w:drawing>
                    <wp:anchor distT="0" distB="0" distL="114300" distR="114300" simplePos="0" relativeHeight="251669504" behindDoc="0" locked="0" layoutInCell="1" allowOverlap="1" wp14:anchorId="4F56F6E2" wp14:editId="0A8AA1CF">
                      <wp:simplePos x="0" y="0"/>
                      <wp:positionH relativeFrom="column">
                        <wp:posOffset>1057275</wp:posOffset>
                      </wp:positionH>
                      <wp:positionV relativeFrom="paragraph">
                        <wp:posOffset>3177540</wp:posOffset>
                      </wp:positionV>
                      <wp:extent cx="45085" cy="45085"/>
                      <wp:effectExtent l="19050" t="19050" r="31115" b="12065"/>
                      <wp:wrapNone/>
                      <wp:docPr id="6" name="等腰三角形 6"/>
                      <wp:cNvGraphicFramePr/>
                      <a:graphic xmlns:a="http://schemas.openxmlformats.org/drawingml/2006/main">
                        <a:graphicData uri="http://schemas.microsoft.com/office/word/2010/wordprocessingShape">
                          <wps:wsp>
                            <wps:cNvSpPr/>
                            <wps:spPr>
                              <a:xfrm>
                                <a:off x="0" y="0"/>
                                <a:ext cx="45085" cy="45085"/>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493CF50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6" o:spid="_x0000_s1026" type="#_x0000_t5" style="position:absolute;margin-left:83.25pt;margin-top:250.2pt;width:3.55pt;height: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" fillcolor="red" strokecolor="red" strokeweight="1pt"/>
                  </w:pict>
                </mc:Fallback>
              </mc:AlternateContent>
            </w:r>
            <w:r w:rsidR="001E2FBA" w:rsidRPr="00715DDA">
              <w:rPr>
                <w:rFonts w:hint="eastAsia"/>
                <w:noProof/>
                <w:color w:val="000000" w:themeColor="text1"/>
                <w:kern w:val="0"/>
                <w:sz w:val="24"/>
              </w:rPr>
              <w:drawing>
                <wp:inline distT="0" distB="0" distL="0" distR="0" wp14:anchorId="7377CD60" wp14:editId="447074DC">
                  <wp:extent cx="4474845" cy="6435725"/>
                  <wp:effectExtent l="0" t="0" r="190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extLst>
                              <a:ext uri="{28A0092B-C50C-407E-A947-70E740481C1C}">
                                <a14:useLocalDpi xmlns:a14="http://schemas.microsoft.com/office/drawing/2010/main" val="0"/>
                              </a:ext>
                            </a:extLst>
                          </a:blip>
                          <a:srcRect l="2946" t="2209" r="3292" b="2323"/>
                          <a:stretch>
                            <a:fillRect/>
                          </a:stretch>
                        </pic:blipFill>
                        <pic:spPr>
                          <a:xfrm>
                            <a:off x="0" y="0"/>
                            <a:ext cx="4485517" cy="6451198"/>
                          </a:xfrm>
                          <a:prstGeom prst="rect">
                            <a:avLst/>
                          </a:prstGeom>
                          <a:noFill/>
                          <a:ln>
                            <a:noFill/>
                          </a:ln>
                        </pic:spPr>
                      </pic:pic>
                    </a:graphicData>
                  </a:graphic>
                </wp:inline>
              </w:drawing>
            </w:r>
          </w:p>
          <w:p w14:paraId="7AE997AD" w14:textId="2D5A3240" w:rsidR="004A2C58" w:rsidRPr="00715DDA" w:rsidRDefault="001E2FBA">
            <w:pPr>
              <w:pStyle w:val="a6"/>
              <w:spacing w:line="360" w:lineRule="auto"/>
              <w:ind w:firstLine="7"/>
              <w:jc w:val="center"/>
              <w:rPr>
                <w:rFonts w:ascii="Times New Roman" w:eastAsia="宋体" w:hAnsi="Times New Roman"/>
                <w:b/>
                <w:bCs/>
                <w:color w:val="000000" w:themeColor="text1"/>
                <w:sz w:val="21"/>
                <w:szCs w:val="21"/>
              </w:rPr>
            </w:pPr>
            <w:r w:rsidRPr="00715DDA">
              <w:rPr>
                <w:rFonts w:ascii="Times New Roman" w:eastAsia="宋体" w:hAnsi="Times New Roman"/>
                <w:b/>
                <w:bCs/>
                <w:color w:val="000000" w:themeColor="text1"/>
                <w:sz w:val="21"/>
                <w:szCs w:val="21"/>
              </w:rPr>
              <w:t>图</w:t>
            </w:r>
            <w:r w:rsidRPr="00715DDA">
              <w:rPr>
                <w:rFonts w:ascii="Times New Roman" w:eastAsia="宋体" w:hAnsi="Times New Roman"/>
                <w:b/>
                <w:bCs/>
                <w:color w:val="000000" w:themeColor="text1"/>
                <w:sz w:val="21"/>
                <w:szCs w:val="21"/>
              </w:rPr>
              <w:fldChar w:fldCharType="begin"/>
            </w:r>
            <w:r w:rsidRPr="00715DDA">
              <w:rPr>
                <w:rFonts w:ascii="Times New Roman" w:eastAsia="宋体" w:hAnsi="Times New Roman"/>
                <w:b/>
                <w:bCs/>
                <w:color w:val="000000" w:themeColor="text1"/>
                <w:sz w:val="21"/>
                <w:szCs w:val="21"/>
              </w:rPr>
              <w:instrText xml:space="preserve"> SEQ </w:instrText>
            </w:r>
            <w:r w:rsidRPr="00715DDA">
              <w:rPr>
                <w:rFonts w:ascii="Times New Roman" w:eastAsia="宋体" w:hAnsi="Times New Roman"/>
                <w:b/>
                <w:bCs/>
                <w:color w:val="000000" w:themeColor="text1"/>
                <w:sz w:val="21"/>
                <w:szCs w:val="21"/>
              </w:rPr>
              <w:instrText>图</w:instrText>
            </w:r>
            <w:r w:rsidRPr="00715DDA">
              <w:rPr>
                <w:rFonts w:ascii="Times New Roman" w:eastAsia="宋体" w:hAnsi="Times New Roman"/>
                <w:b/>
                <w:bCs/>
                <w:color w:val="000000" w:themeColor="text1"/>
                <w:sz w:val="21"/>
                <w:szCs w:val="21"/>
              </w:rPr>
              <w:instrText xml:space="preserve"> \* ARABIC </w:instrText>
            </w:r>
            <w:r w:rsidRPr="00715DDA">
              <w:rPr>
                <w:rFonts w:ascii="Times New Roman" w:eastAsia="宋体" w:hAnsi="Times New Roman"/>
                <w:b/>
                <w:bCs/>
                <w:color w:val="000000" w:themeColor="text1"/>
                <w:sz w:val="21"/>
                <w:szCs w:val="21"/>
              </w:rPr>
              <w:fldChar w:fldCharType="separate"/>
            </w:r>
            <w:r w:rsidR="007A2075" w:rsidRPr="00715DDA">
              <w:rPr>
                <w:rFonts w:ascii="Times New Roman" w:eastAsia="宋体" w:hAnsi="Times New Roman"/>
                <w:b/>
                <w:bCs/>
                <w:noProof/>
                <w:color w:val="000000" w:themeColor="text1"/>
                <w:sz w:val="21"/>
                <w:szCs w:val="21"/>
              </w:rPr>
              <w:t>1</w:t>
            </w:r>
            <w:r w:rsidRPr="00715DDA">
              <w:rPr>
                <w:rFonts w:ascii="Times New Roman" w:eastAsia="宋体" w:hAnsi="Times New Roman"/>
                <w:b/>
                <w:bCs/>
                <w:color w:val="000000" w:themeColor="text1"/>
                <w:sz w:val="21"/>
                <w:szCs w:val="21"/>
              </w:rPr>
              <w:fldChar w:fldCharType="end"/>
            </w:r>
            <w:r w:rsidRPr="00715DDA">
              <w:rPr>
                <w:rFonts w:ascii="Times New Roman" w:eastAsia="宋体" w:hAnsi="Times New Roman"/>
                <w:b/>
                <w:bCs/>
                <w:color w:val="000000" w:themeColor="text1"/>
                <w:sz w:val="21"/>
                <w:szCs w:val="21"/>
              </w:rPr>
              <w:t xml:space="preserve">   </w:t>
            </w:r>
            <w:r w:rsidRPr="00715DDA">
              <w:rPr>
                <w:rFonts w:ascii="Times New Roman" w:eastAsia="宋体" w:hAnsi="Times New Roman"/>
                <w:b/>
                <w:bCs/>
                <w:color w:val="000000" w:themeColor="text1"/>
                <w:sz w:val="21"/>
                <w:szCs w:val="21"/>
              </w:rPr>
              <w:t>本项目与</w:t>
            </w:r>
            <w:proofErr w:type="gramStart"/>
            <w:r w:rsidRPr="00715DDA">
              <w:rPr>
                <w:rFonts w:ascii="Times New Roman" w:eastAsia="宋体" w:hAnsi="Times New Roman" w:hint="eastAsia"/>
                <w:b/>
                <w:bCs/>
                <w:color w:val="000000" w:themeColor="text1"/>
                <w:sz w:val="21"/>
                <w:szCs w:val="21"/>
              </w:rPr>
              <w:t>平谷</w:t>
            </w:r>
            <w:r w:rsidRPr="00715DDA">
              <w:rPr>
                <w:rFonts w:ascii="Times New Roman" w:eastAsia="宋体" w:hAnsi="Times New Roman"/>
                <w:b/>
                <w:bCs/>
                <w:color w:val="000000" w:themeColor="text1"/>
                <w:sz w:val="21"/>
                <w:szCs w:val="21"/>
              </w:rPr>
              <w:t>区</w:t>
            </w:r>
            <w:proofErr w:type="gramEnd"/>
            <w:r w:rsidRPr="00715DDA">
              <w:rPr>
                <w:rFonts w:ascii="Times New Roman" w:eastAsia="宋体" w:hAnsi="Times New Roman"/>
                <w:b/>
                <w:bCs/>
                <w:color w:val="000000" w:themeColor="text1"/>
                <w:sz w:val="21"/>
                <w:szCs w:val="21"/>
              </w:rPr>
              <w:t>两线三区规划图位置关系示意图</w:t>
            </w:r>
          </w:p>
          <w:p w14:paraId="6E6CB637" w14:textId="77777777" w:rsidR="004A2C58" w:rsidRPr="00715DDA" w:rsidRDefault="004A2C58">
            <w:pPr>
              <w:rPr>
                <w:color w:val="000000" w:themeColor="text1"/>
              </w:rPr>
            </w:pPr>
          </w:p>
          <w:p w14:paraId="1100D8EA" w14:textId="77777777" w:rsidR="004A2C58" w:rsidRPr="00715DDA" w:rsidRDefault="001E2FBA">
            <w:pPr>
              <w:jc w:val="center"/>
              <w:rPr>
                <w:color w:val="000000" w:themeColor="text1"/>
              </w:rPr>
            </w:pPr>
            <w:r w:rsidRPr="00715DDA">
              <w:rPr>
                <w:rFonts w:hint="eastAsia"/>
                <w:noProof/>
                <w:color w:val="000000" w:themeColor="text1"/>
                <w:kern w:val="0"/>
                <w:sz w:val="24"/>
              </w:rPr>
              <w:lastRenderedPageBreak/>
              <mc:AlternateContent>
                <mc:Choice Requires="wps">
                  <w:drawing>
                    <wp:anchor distT="0" distB="0" distL="114300" distR="114300" simplePos="0" relativeHeight="251672576" behindDoc="0" locked="0" layoutInCell="1" allowOverlap="1" wp14:anchorId="10F5D5D9" wp14:editId="293FF085">
                      <wp:simplePos x="0" y="0"/>
                      <wp:positionH relativeFrom="column">
                        <wp:posOffset>1144270</wp:posOffset>
                      </wp:positionH>
                      <wp:positionV relativeFrom="paragraph">
                        <wp:posOffset>2738120</wp:posOffset>
                      </wp:positionV>
                      <wp:extent cx="876300" cy="276225"/>
                      <wp:effectExtent l="57150" t="0" r="19050" b="257175"/>
                      <wp:wrapNone/>
                      <wp:docPr id="12" name="对话气泡: 矩形 12"/>
                      <wp:cNvGraphicFramePr/>
                      <a:graphic xmlns:a="http://schemas.openxmlformats.org/drawingml/2006/main">
                        <a:graphicData uri="http://schemas.microsoft.com/office/word/2010/wordprocessingShape">
                          <wps:wsp>
                            <wps:cNvSpPr/>
                            <wps:spPr>
                              <a:xfrm>
                                <a:off x="0" y="0"/>
                                <a:ext cx="876300" cy="276225"/>
                              </a:xfrm>
                              <a:prstGeom prst="wedgeRectCallout">
                                <a:avLst>
                                  <a:gd name="adj1" fmla="val -52228"/>
                                  <a:gd name="adj2" fmla="val 12250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93C791" w14:textId="77777777" w:rsidR="004A2C58" w:rsidRDefault="001E2FBA">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0F5D5D9" id="对话气泡: 矩形 12" o:spid="_x0000_s1027" type="#_x0000_t61" style="position:absolute;left:0;text-align:left;margin-left:90.1pt;margin-top:215.6pt;width:69pt;height:21.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" adj="-481,37260" fillcolor="white [3212]" strokecolor="black [3213]" strokeweight="1pt">
                      <v:textbox>
                        <w:txbxContent>
                          <w:p w14:paraId="0B93C791" w14:textId="77777777" w:rsidR="004A2C58" w:rsidRDefault="001E2FBA">
                            <w:pPr>
                              <w:jc w:val="center"/>
                              <w:rPr>
                                <w:color w:val="000000" w:themeColor="text1"/>
                              </w:rPr>
                            </w:pPr>
                            <w:r>
                              <w:rPr>
                                <w:rFonts w:hint="eastAsia"/>
                                <w:color w:val="000000" w:themeColor="text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71552" behindDoc="0" locked="0" layoutInCell="1" allowOverlap="1" wp14:anchorId="69ED6AF3" wp14:editId="14FAD491">
                      <wp:simplePos x="0" y="0"/>
                      <wp:positionH relativeFrom="column">
                        <wp:posOffset>1070610</wp:posOffset>
                      </wp:positionH>
                      <wp:positionV relativeFrom="paragraph">
                        <wp:posOffset>3206115</wp:posOffset>
                      </wp:positionV>
                      <wp:extent cx="45085" cy="45085"/>
                      <wp:effectExtent l="19050" t="19050" r="31115" b="12065"/>
                      <wp:wrapNone/>
                      <wp:docPr id="11" name="等腰三角形 11"/>
                      <wp:cNvGraphicFramePr/>
                      <a:graphic xmlns:a="http://schemas.openxmlformats.org/drawingml/2006/main">
                        <a:graphicData uri="http://schemas.microsoft.com/office/word/2010/wordprocessingShape">
                          <wps:wsp>
                            <wps:cNvSpPr/>
                            <wps:spPr>
                              <a:xfrm>
                                <a:off x="0" y="0"/>
                                <a:ext cx="45085" cy="45085"/>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6D05BE2" id="等腰三角形 11" o:spid="_x0000_s1026" type="#_x0000_t5" style="position:absolute;left:0;text-align:left;margin-left:84.3pt;margin-top:252.45pt;width:3.55pt;height:3.5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" fillcolor="red" strokecolor="red" strokeweight="1pt"/>
                  </w:pict>
                </mc:Fallback>
              </mc:AlternateContent>
            </w:r>
            <w:r w:rsidRPr="00715DDA">
              <w:rPr>
                <w:noProof/>
                <w:color w:val="000000" w:themeColor="text1"/>
              </w:rPr>
              <w:drawing>
                <wp:inline distT="0" distB="0" distL="0" distR="0" wp14:anchorId="56430CDA" wp14:editId="75B985A1">
                  <wp:extent cx="4462780" cy="64458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4">
                            <a:extLst>
                              <a:ext uri="{28A0092B-C50C-407E-A947-70E740481C1C}">
                                <a14:useLocalDpi xmlns:a14="http://schemas.microsoft.com/office/drawing/2010/main" val="0"/>
                              </a:ext>
                            </a:extLst>
                          </a:blip>
                          <a:srcRect l="3005" t="1486" r="2644" b="2250"/>
                          <a:stretch>
                            <a:fillRect/>
                          </a:stretch>
                        </pic:blipFill>
                        <pic:spPr>
                          <a:xfrm>
                            <a:off x="0" y="0"/>
                            <a:ext cx="4474080" cy="6461769"/>
                          </a:xfrm>
                          <a:prstGeom prst="rect">
                            <a:avLst/>
                          </a:prstGeom>
                          <a:noFill/>
                          <a:ln>
                            <a:noFill/>
                          </a:ln>
                        </pic:spPr>
                      </pic:pic>
                    </a:graphicData>
                  </a:graphic>
                </wp:inline>
              </w:drawing>
            </w:r>
          </w:p>
          <w:p w14:paraId="688E35AA" w14:textId="253B4205" w:rsidR="004A2C58" w:rsidRPr="00715DDA" w:rsidRDefault="001E2FBA">
            <w:pPr>
              <w:pStyle w:val="a6"/>
              <w:spacing w:line="360" w:lineRule="auto"/>
              <w:ind w:firstLine="7"/>
              <w:jc w:val="center"/>
              <w:rPr>
                <w:rFonts w:ascii="Times New Roman" w:eastAsia="宋体" w:hAnsi="Times New Roman"/>
                <w:b/>
                <w:bCs/>
                <w:color w:val="000000" w:themeColor="text1"/>
                <w:sz w:val="21"/>
                <w:szCs w:val="21"/>
              </w:rPr>
            </w:pPr>
            <w:r w:rsidRPr="00715DDA">
              <w:rPr>
                <w:rFonts w:ascii="Times New Roman" w:eastAsia="宋体" w:hAnsi="Times New Roman"/>
                <w:b/>
                <w:bCs/>
                <w:color w:val="000000" w:themeColor="text1"/>
                <w:sz w:val="21"/>
                <w:szCs w:val="21"/>
              </w:rPr>
              <w:t>图</w:t>
            </w:r>
            <w:r w:rsidRPr="00715DDA">
              <w:rPr>
                <w:rFonts w:ascii="Times New Roman" w:eastAsia="宋体" w:hAnsi="Times New Roman"/>
                <w:b/>
                <w:bCs/>
                <w:color w:val="000000" w:themeColor="text1"/>
                <w:sz w:val="21"/>
                <w:szCs w:val="21"/>
              </w:rPr>
              <w:fldChar w:fldCharType="begin"/>
            </w:r>
            <w:r w:rsidRPr="00715DDA">
              <w:rPr>
                <w:rFonts w:ascii="Times New Roman" w:eastAsia="宋体" w:hAnsi="Times New Roman"/>
                <w:b/>
                <w:bCs/>
                <w:color w:val="000000" w:themeColor="text1"/>
                <w:sz w:val="21"/>
                <w:szCs w:val="21"/>
              </w:rPr>
              <w:instrText xml:space="preserve"> SEQ </w:instrText>
            </w:r>
            <w:r w:rsidRPr="00715DDA">
              <w:rPr>
                <w:rFonts w:ascii="Times New Roman" w:eastAsia="宋体" w:hAnsi="Times New Roman"/>
                <w:b/>
                <w:bCs/>
                <w:color w:val="000000" w:themeColor="text1"/>
                <w:sz w:val="21"/>
                <w:szCs w:val="21"/>
              </w:rPr>
              <w:instrText>图</w:instrText>
            </w:r>
            <w:r w:rsidRPr="00715DDA">
              <w:rPr>
                <w:rFonts w:ascii="Times New Roman" w:eastAsia="宋体" w:hAnsi="Times New Roman"/>
                <w:b/>
                <w:bCs/>
                <w:color w:val="000000" w:themeColor="text1"/>
                <w:sz w:val="21"/>
                <w:szCs w:val="21"/>
              </w:rPr>
              <w:instrText xml:space="preserve"> \* ARABIC </w:instrText>
            </w:r>
            <w:r w:rsidRPr="00715DDA">
              <w:rPr>
                <w:rFonts w:ascii="Times New Roman" w:eastAsia="宋体" w:hAnsi="Times New Roman"/>
                <w:b/>
                <w:bCs/>
                <w:color w:val="000000" w:themeColor="text1"/>
                <w:sz w:val="21"/>
                <w:szCs w:val="21"/>
              </w:rPr>
              <w:fldChar w:fldCharType="separate"/>
            </w:r>
            <w:r w:rsidR="007A2075" w:rsidRPr="00715DDA">
              <w:rPr>
                <w:rFonts w:ascii="Times New Roman" w:eastAsia="宋体" w:hAnsi="Times New Roman"/>
                <w:b/>
                <w:bCs/>
                <w:noProof/>
                <w:color w:val="000000" w:themeColor="text1"/>
                <w:sz w:val="21"/>
                <w:szCs w:val="21"/>
              </w:rPr>
              <w:t>2</w:t>
            </w:r>
            <w:r w:rsidRPr="00715DDA">
              <w:rPr>
                <w:rFonts w:ascii="Times New Roman" w:eastAsia="宋体" w:hAnsi="Times New Roman"/>
                <w:b/>
                <w:bCs/>
                <w:color w:val="000000" w:themeColor="text1"/>
                <w:sz w:val="21"/>
                <w:szCs w:val="21"/>
              </w:rPr>
              <w:fldChar w:fldCharType="end"/>
            </w:r>
            <w:r w:rsidRPr="00715DDA">
              <w:rPr>
                <w:rFonts w:ascii="Times New Roman" w:eastAsia="宋体" w:hAnsi="Times New Roman"/>
                <w:b/>
                <w:bCs/>
                <w:color w:val="000000" w:themeColor="text1"/>
                <w:sz w:val="21"/>
                <w:szCs w:val="21"/>
              </w:rPr>
              <w:t xml:space="preserve">   </w:t>
            </w:r>
            <w:r w:rsidRPr="00715DDA">
              <w:rPr>
                <w:rFonts w:ascii="Times New Roman" w:eastAsia="宋体" w:hAnsi="Times New Roman"/>
                <w:b/>
                <w:bCs/>
                <w:color w:val="000000" w:themeColor="text1"/>
                <w:sz w:val="21"/>
                <w:szCs w:val="21"/>
              </w:rPr>
              <w:t>本项目与</w:t>
            </w:r>
            <w:proofErr w:type="gramStart"/>
            <w:r w:rsidRPr="00715DDA">
              <w:rPr>
                <w:rFonts w:ascii="Times New Roman" w:eastAsia="宋体" w:hAnsi="Times New Roman" w:hint="eastAsia"/>
                <w:b/>
                <w:bCs/>
                <w:color w:val="000000" w:themeColor="text1"/>
                <w:sz w:val="21"/>
                <w:szCs w:val="21"/>
              </w:rPr>
              <w:t>平谷</w:t>
            </w:r>
            <w:r w:rsidRPr="00715DDA">
              <w:rPr>
                <w:rFonts w:ascii="Times New Roman" w:eastAsia="宋体" w:hAnsi="Times New Roman"/>
                <w:b/>
                <w:bCs/>
                <w:color w:val="000000" w:themeColor="text1"/>
                <w:sz w:val="21"/>
                <w:szCs w:val="21"/>
              </w:rPr>
              <w:t>区</w:t>
            </w:r>
            <w:proofErr w:type="gramEnd"/>
            <w:r w:rsidRPr="00715DDA">
              <w:rPr>
                <w:rFonts w:ascii="Times New Roman" w:eastAsia="宋体" w:hAnsi="Times New Roman" w:hint="eastAsia"/>
                <w:b/>
                <w:bCs/>
                <w:color w:val="000000" w:themeColor="text1"/>
                <w:sz w:val="21"/>
                <w:szCs w:val="21"/>
              </w:rPr>
              <w:t>国土空间规划分区</w:t>
            </w:r>
            <w:r w:rsidRPr="00715DDA">
              <w:rPr>
                <w:rFonts w:ascii="Times New Roman" w:eastAsia="宋体" w:hAnsi="Times New Roman"/>
                <w:b/>
                <w:bCs/>
                <w:color w:val="000000" w:themeColor="text1"/>
                <w:sz w:val="21"/>
                <w:szCs w:val="21"/>
              </w:rPr>
              <w:t>位置关系示意图</w:t>
            </w:r>
          </w:p>
          <w:p w14:paraId="32AD9E7D" w14:textId="77777777" w:rsidR="004A2C58" w:rsidRPr="00715DDA" w:rsidRDefault="004A2C58">
            <w:pPr>
              <w:jc w:val="center"/>
              <w:rPr>
                <w:color w:val="000000" w:themeColor="text1"/>
              </w:rPr>
            </w:pPr>
          </w:p>
          <w:p w14:paraId="49A5F22F"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3</w:t>
            </w:r>
            <w:r w:rsidRPr="00715DDA">
              <w:rPr>
                <w:rFonts w:hint="eastAsia"/>
                <w:b/>
                <w:bCs/>
                <w:color w:val="000000" w:themeColor="text1"/>
                <w:kern w:val="0"/>
                <w:sz w:val="24"/>
              </w:rPr>
              <w:t>、与《北京市平谷区峪口镇国土空间规划（</w:t>
            </w:r>
            <w:r w:rsidRPr="00715DDA">
              <w:rPr>
                <w:b/>
                <w:bCs/>
                <w:color w:val="000000" w:themeColor="text1"/>
                <w:kern w:val="0"/>
                <w:sz w:val="24"/>
              </w:rPr>
              <w:t>2019</w:t>
            </w:r>
            <w:r w:rsidRPr="00715DDA">
              <w:rPr>
                <w:rFonts w:hint="eastAsia"/>
                <w:b/>
                <w:bCs/>
                <w:color w:val="000000" w:themeColor="text1"/>
                <w:kern w:val="0"/>
                <w:sz w:val="24"/>
              </w:rPr>
              <w:t>年</w:t>
            </w:r>
            <w:r w:rsidRPr="00715DDA">
              <w:rPr>
                <w:b/>
                <w:bCs/>
                <w:color w:val="000000" w:themeColor="text1"/>
                <w:kern w:val="0"/>
                <w:sz w:val="24"/>
              </w:rPr>
              <w:t>-2035</w:t>
            </w:r>
            <w:r w:rsidRPr="00715DDA">
              <w:rPr>
                <w:rFonts w:hint="eastAsia"/>
                <w:b/>
                <w:bCs/>
                <w:color w:val="000000" w:themeColor="text1"/>
                <w:kern w:val="0"/>
                <w:sz w:val="24"/>
              </w:rPr>
              <w:t>年）》和《北京市平谷区峪口镇集中建设区控制性详细规划（</w:t>
            </w:r>
            <w:r w:rsidRPr="00715DDA">
              <w:rPr>
                <w:b/>
                <w:bCs/>
                <w:color w:val="000000" w:themeColor="text1"/>
                <w:kern w:val="0"/>
                <w:sz w:val="24"/>
              </w:rPr>
              <w:t>2019</w:t>
            </w:r>
            <w:r w:rsidRPr="00715DDA">
              <w:rPr>
                <w:rFonts w:hint="eastAsia"/>
                <w:b/>
                <w:bCs/>
                <w:color w:val="000000" w:themeColor="text1"/>
                <w:kern w:val="0"/>
                <w:sz w:val="24"/>
              </w:rPr>
              <w:t>年</w:t>
            </w:r>
            <w:r w:rsidRPr="00715DDA">
              <w:rPr>
                <w:b/>
                <w:bCs/>
                <w:color w:val="000000" w:themeColor="text1"/>
                <w:kern w:val="0"/>
                <w:sz w:val="24"/>
              </w:rPr>
              <w:t>-2035</w:t>
            </w:r>
            <w:r w:rsidRPr="00715DDA">
              <w:rPr>
                <w:rFonts w:hint="eastAsia"/>
                <w:b/>
                <w:bCs/>
                <w:color w:val="000000" w:themeColor="text1"/>
                <w:kern w:val="0"/>
                <w:sz w:val="24"/>
              </w:rPr>
              <w:t>年）》符合性</w:t>
            </w:r>
          </w:p>
          <w:p w14:paraId="7E48C791" w14:textId="1A97CEAC"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根据《北京市平谷区峪口镇国土空间规划（</w:t>
            </w:r>
            <w:r w:rsidRPr="00715DDA">
              <w:rPr>
                <w:color w:val="000000" w:themeColor="text1"/>
                <w:kern w:val="0"/>
                <w:sz w:val="24"/>
              </w:rPr>
              <w:t>2019</w:t>
            </w:r>
            <w:r w:rsidRPr="00715DDA">
              <w:rPr>
                <w:rFonts w:hint="eastAsia"/>
                <w:color w:val="000000" w:themeColor="text1"/>
                <w:kern w:val="0"/>
                <w:sz w:val="24"/>
              </w:rPr>
              <w:t>年</w:t>
            </w:r>
            <w:r w:rsidRPr="00715DDA">
              <w:rPr>
                <w:color w:val="000000" w:themeColor="text1"/>
                <w:kern w:val="0"/>
                <w:sz w:val="24"/>
              </w:rPr>
              <w:t>-2035</w:t>
            </w:r>
            <w:r w:rsidRPr="00715DDA">
              <w:rPr>
                <w:rFonts w:hint="eastAsia"/>
                <w:color w:val="000000" w:themeColor="text1"/>
                <w:kern w:val="0"/>
                <w:sz w:val="24"/>
              </w:rPr>
              <w:t>年）》的功能定位为</w:t>
            </w:r>
            <w:r w:rsidRPr="00715DDA">
              <w:rPr>
                <w:rFonts w:ascii="宋体" w:hAnsi="宋体"/>
                <w:color w:val="000000" w:themeColor="text1"/>
                <w:kern w:val="0"/>
                <w:sz w:val="24"/>
              </w:rPr>
              <w:t>“</w:t>
            </w:r>
            <w:r w:rsidRPr="00715DDA">
              <w:rPr>
                <w:rFonts w:hint="eastAsia"/>
                <w:color w:val="000000" w:themeColor="text1"/>
                <w:kern w:val="0"/>
                <w:sz w:val="24"/>
              </w:rPr>
              <w:t>通过发展‘高精尖’农业，打造北京平谷国家农业</w:t>
            </w:r>
            <w:r w:rsidRPr="00715DDA">
              <w:rPr>
                <w:rFonts w:hint="eastAsia"/>
                <w:color w:val="000000" w:themeColor="text1"/>
                <w:kern w:val="0"/>
                <w:sz w:val="24"/>
              </w:rPr>
              <w:lastRenderedPageBreak/>
              <w:t>科技园区，大力发展智慧农业、生物种业、循环农业、农业智能装备等领域的技术研发，建立农业科研、试验、转化、示范和人才培养基地，并充分保护龙河流域湿地、浅山区森林种业植物园等生态文化资源，建设宜产宜居宜业、富含文化底蕴的农业科技创新小镇</w:t>
            </w:r>
            <w:r w:rsidRPr="00715DDA">
              <w:rPr>
                <w:rFonts w:ascii="宋体" w:hAnsi="宋体"/>
                <w:color w:val="000000" w:themeColor="text1"/>
                <w:kern w:val="0"/>
                <w:sz w:val="24"/>
              </w:rPr>
              <w:t>”</w:t>
            </w:r>
            <w:r w:rsidRPr="00715DDA">
              <w:rPr>
                <w:rFonts w:hint="eastAsia"/>
                <w:color w:val="000000" w:themeColor="text1"/>
                <w:kern w:val="0"/>
                <w:sz w:val="24"/>
              </w:rPr>
              <w:t>。</w:t>
            </w:r>
          </w:p>
          <w:p w14:paraId="491D055A" w14:textId="17A0D90C"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根据《北京市平谷区峪口镇国土空间规划及集中建设区控制性</w:t>
            </w:r>
            <w:r w:rsidR="00557FEB" w:rsidRPr="00715DDA">
              <w:rPr>
                <w:rFonts w:hint="eastAsia"/>
                <w:color w:val="000000" w:themeColor="text1"/>
                <w:kern w:val="0"/>
                <w:sz w:val="24"/>
              </w:rPr>
              <w:t>详细</w:t>
            </w:r>
            <w:r w:rsidRPr="00715DDA">
              <w:rPr>
                <w:rFonts w:hint="eastAsia"/>
                <w:color w:val="000000" w:themeColor="text1"/>
                <w:kern w:val="0"/>
                <w:sz w:val="24"/>
              </w:rPr>
              <w:t>规划（</w:t>
            </w:r>
            <w:r w:rsidRPr="00715DDA">
              <w:rPr>
                <w:color w:val="000000" w:themeColor="text1"/>
                <w:kern w:val="0"/>
                <w:sz w:val="24"/>
              </w:rPr>
              <w:t>2019</w:t>
            </w:r>
            <w:r w:rsidRPr="00715DDA">
              <w:rPr>
                <w:rFonts w:hint="eastAsia"/>
                <w:color w:val="000000" w:themeColor="text1"/>
                <w:kern w:val="0"/>
                <w:sz w:val="24"/>
              </w:rPr>
              <w:t>年</w:t>
            </w:r>
            <w:r w:rsidRPr="00715DDA">
              <w:rPr>
                <w:color w:val="000000" w:themeColor="text1"/>
                <w:kern w:val="0"/>
                <w:sz w:val="24"/>
              </w:rPr>
              <w:t>-2035</w:t>
            </w:r>
            <w:r w:rsidRPr="00715DDA">
              <w:rPr>
                <w:rFonts w:hint="eastAsia"/>
                <w:color w:val="000000" w:themeColor="text1"/>
                <w:kern w:val="0"/>
                <w:sz w:val="24"/>
              </w:rPr>
              <w:t>年）》的功能定位：落实宜产宜居宜业、富含文化底蕴的农业科技创新小镇的功能定位。镇中心区作为北京平谷国家农业科技园区的承载区域，围绕</w:t>
            </w:r>
            <w:r w:rsidRPr="00715DDA">
              <w:rPr>
                <w:color w:val="000000" w:themeColor="text1"/>
                <w:kern w:val="0"/>
                <w:sz w:val="24"/>
              </w:rPr>
              <w:t>“</w:t>
            </w:r>
            <w:r w:rsidRPr="00715DDA">
              <w:rPr>
                <w:rFonts w:hint="eastAsia"/>
                <w:color w:val="000000" w:themeColor="text1"/>
                <w:kern w:val="0"/>
                <w:sz w:val="24"/>
              </w:rPr>
              <w:t>打造农业中国芯</w:t>
            </w:r>
            <w:r w:rsidRPr="00715DDA">
              <w:rPr>
                <w:color w:val="000000" w:themeColor="text1"/>
                <w:kern w:val="0"/>
                <w:sz w:val="24"/>
              </w:rPr>
              <w:t>”</w:t>
            </w:r>
            <w:r w:rsidRPr="00715DDA">
              <w:rPr>
                <w:rFonts w:hint="eastAsia"/>
                <w:color w:val="000000" w:themeColor="text1"/>
                <w:kern w:val="0"/>
                <w:sz w:val="24"/>
              </w:rPr>
              <w:t>，大力发展智慧农业、生物种业、循环农业、农业智能装备等领域的技术研发。促进生产空间集约高效。全力服务首都国际科技创新中心建设，以农业科技创新为主线，以生态为底线加快创新要素集聚，</w:t>
            </w:r>
            <w:proofErr w:type="gramStart"/>
            <w:r w:rsidRPr="00715DDA">
              <w:rPr>
                <w:rFonts w:hint="eastAsia"/>
                <w:color w:val="000000" w:themeColor="text1"/>
                <w:kern w:val="0"/>
                <w:sz w:val="24"/>
              </w:rPr>
              <w:t>夯实科创</w:t>
            </w:r>
            <w:proofErr w:type="gramEnd"/>
            <w:r w:rsidRPr="00715DDA">
              <w:rPr>
                <w:rFonts w:hint="eastAsia"/>
                <w:color w:val="000000" w:themeColor="text1"/>
                <w:kern w:val="0"/>
                <w:sz w:val="24"/>
              </w:rPr>
              <w:t>环境基础</w:t>
            </w:r>
            <w:r w:rsidR="00D25498" w:rsidRPr="00715DDA">
              <w:rPr>
                <w:rFonts w:hint="eastAsia"/>
                <w:color w:val="000000" w:themeColor="text1"/>
                <w:kern w:val="0"/>
                <w:sz w:val="24"/>
              </w:rPr>
              <w:t>，</w:t>
            </w:r>
            <w:r w:rsidRPr="00715DDA">
              <w:rPr>
                <w:rFonts w:hint="eastAsia"/>
                <w:color w:val="000000" w:themeColor="text1"/>
                <w:kern w:val="0"/>
                <w:sz w:val="24"/>
              </w:rPr>
              <w:t>立足绿色发展与创新发展，构筑农业科技创新发展新高地，建设</w:t>
            </w:r>
            <w:proofErr w:type="gramStart"/>
            <w:r w:rsidRPr="00715DDA">
              <w:rPr>
                <w:rFonts w:hint="eastAsia"/>
                <w:color w:val="000000" w:themeColor="text1"/>
                <w:kern w:val="0"/>
                <w:sz w:val="24"/>
              </w:rPr>
              <w:t>一流农业</w:t>
            </w:r>
            <w:proofErr w:type="gramEnd"/>
            <w:r w:rsidRPr="00715DDA">
              <w:rPr>
                <w:rFonts w:hint="eastAsia"/>
                <w:color w:val="000000" w:themeColor="text1"/>
                <w:kern w:val="0"/>
                <w:sz w:val="24"/>
              </w:rPr>
              <w:t>中关村，打造硬核农业</w:t>
            </w:r>
            <w:r w:rsidRPr="00715DDA">
              <w:rPr>
                <w:color w:val="000000" w:themeColor="text1"/>
                <w:kern w:val="0"/>
                <w:sz w:val="24"/>
              </w:rPr>
              <w:t>“</w:t>
            </w:r>
            <w:r w:rsidRPr="00715DDA">
              <w:rPr>
                <w:rFonts w:hint="eastAsia"/>
                <w:color w:val="000000" w:themeColor="text1"/>
                <w:kern w:val="0"/>
                <w:sz w:val="24"/>
              </w:rPr>
              <w:t>中国芯</w:t>
            </w:r>
            <w:r w:rsidRPr="00715DDA">
              <w:rPr>
                <w:color w:val="000000" w:themeColor="text1"/>
                <w:kern w:val="0"/>
                <w:sz w:val="24"/>
              </w:rPr>
              <w:t>”</w:t>
            </w:r>
            <w:r w:rsidRPr="00715DDA">
              <w:rPr>
                <w:rFonts w:hint="eastAsia"/>
                <w:color w:val="000000" w:themeColor="text1"/>
                <w:kern w:val="0"/>
                <w:sz w:val="24"/>
              </w:rPr>
              <w:t>，集约高效拓展农业科技创新园区。发展</w:t>
            </w:r>
            <w:r w:rsidRPr="00715DDA">
              <w:rPr>
                <w:color w:val="000000" w:themeColor="text1"/>
                <w:kern w:val="0"/>
                <w:sz w:val="24"/>
              </w:rPr>
              <w:t>“</w:t>
            </w:r>
            <w:r w:rsidRPr="00715DDA">
              <w:rPr>
                <w:rFonts w:hint="eastAsia"/>
                <w:color w:val="000000" w:themeColor="text1"/>
                <w:kern w:val="0"/>
                <w:sz w:val="24"/>
              </w:rPr>
              <w:t>高精尖</w:t>
            </w:r>
            <w:r w:rsidRPr="00715DDA">
              <w:rPr>
                <w:color w:val="000000" w:themeColor="text1"/>
                <w:kern w:val="0"/>
                <w:sz w:val="24"/>
              </w:rPr>
              <w:t>”</w:t>
            </w:r>
            <w:r w:rsidRPr="00715DDA">
              <w:rPr>
                <w:rFonts w:hint="eastAsia"/>
                <w:color w:val="000000" w:themeColor="text1"/>
                <w:kern w:val="0"/>
                <w:sz w:val="24"/>
              </w:rPr>
              <w:t>农业，大力推进智慧农业、循环农业、农业智能装备等领域的技术研究，打造农业科研、试验、转化、示范和人才培养基地。</w:t>
            </w:r>
          </w:p>
          <w:p w14:paraId="79633B50"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本项目为实验室项目，为峪口禽</w:t>
            </w:r>
            <w:proofErr w:type="gramStart"/>
            <w:r w:rsidRPr="00715DDA">
              <w:rPr>
                <w:rFonts w:hint="eastAsia"/>
                <w:color w:val="000000" w:themeColor="text1"/>
                <w:kern w:val="0"/>
                <w:sz w:val="24"/>
              </w:rPr>
              <w:t>业配套</w:t>
            </w:r>
            <w:proofErr w:type="gramEnd"/>
            <w:r w:rsidRPr="00715DDA">
              <w:rPr>
                <w:rFonts w:hint="eastAsia"/>
                <w:color w:val="000000" w:themeColor="text1"/>
                <w:kern w:val="0"/>
                <w:sz w:val="24"/>
              </w:rPr>
              <w:t>项目，属于科研、试验的科技创新产业，符合《北京市平谷区峪口镇国土空间规划（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年）》和《北京市平谷区峪口镇集中建设区控制性详细规划（</w:t>
            </w:r>
            <w:r w:rsidRPr="00715DDA">
              <w:rPr>
                <w:rFonts w:hint="eastAsia"/>
                <w:color w:val="000000" w:themeColor="text1"/>
                <w:kern w:val="0"/>
                <w:sz w:val="24"/>
              </w:rPr>
              <w:t>2019</w:t>
            </w:r>
            <w:r w:rsidRPr="00715DDA">
              <w:rPr>
                <w:rFonts w:hint="eastAsia"/>
                <w:color w:val="000000" w:themeColor="text1"/>
                <w:kern w:val="0"/>
                <w:sz w:val="24"/>
              </w:rPr>
              <w:t>年</w:t>
            </w:r>
            <w:r w:rsidRPr="00715DDA">
              <w:rPr>
                <w:rFonts w:hint="eastAsia"/>
                <w:color w:val="000000" w:themeColor="text1"/>
                <w:kern w:val="0"/>
                <w:sz w:val="24"/>
              </w:rPr>
              <w:t>-2035</w:t>
            </w:r>
            <w:r w:rsidRPr="00715DDA">
              <w:rPr>
                <w:rFonts w:hint="eastAsia"/>
                <w:color w:val="000000" w:themeColor="text1"/>
                <w:kern w:val="0"/>
                <w:sz w:val="24"/>
              </w:rPr>
              <w:t>年）》中相关要求。</w:t>
            </w:r>
          </w:p>
          <w:p w14:paraId="6EE7624C"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3DB2EFBA"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14A37EA0"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5F3D819C" w14:textId="77777777" w:rsidR="004A2C58" w:rsidRPr="00715DDA" w:rsidRDefault="004A2C58">
            <w:pPr>
              <w:jc w:val="center"/>
              <w:rPr>
                <w:color w:val="000000" w:themeColor="text1"/>
              </w:rPr>
            </w:pPr>
          </w:p>
          <w:p w14:paraId="55A2346F" w14:textId="77777777" w:rsidR="004A2C58" w:rsidRPr="00715DDA" w:rsidRDefault="004A2C58">
            <w:pPr>
              <w:jc w:val="center"/>
              <w:rPr>
                <w:color w:val="000000" w:themeColor="text1"/>
              </w:rPr>
            </w:pPr>
          </w:p>
          <w:p w14:paraId="4AC25C57" w14:textId="77777777" w:rsidR="004A2C58" w:rsidRPr="00715DDA" w:rsidRDefault="004A2C58">
            <w:pPr>
              <w:jc w:val="center"/>
              <w:rPr>
                <w:color w:val="000000" w:themeColor="text1"/>
              </w:rPr>
            </w:pPr>
          </w:p>
          <w:p w14:paraId="1D5D6387" w14:textId="77777777" w:rsidR="004A2C58" w:rsidRPr="00715DDA" w:rsidRDefault="004A2C58">
            <w:pPr>
              <w:jc w:val="center"/>
              <w:rPr>
                <w:color w:val="000000" w:themeColor="text1"/>
              </w:rPr>
            </w:pPr>
          </w:p>
          <w:p w14:paraId="22BFF76E" w14:textId="77777777" w:rsidR="004A2C58" w:rsidRPr="00715DDA" w:rsidRDefault="004A2C58">
            <w:pPr>
              <w:jc w:val="center"/>
              <w:rPr>
                <w:color w:val="000000" w:themeColor="text1"/>
              </w:rPr>
            </w:pPr>
          </w:p>
          <w:p w14:paraId="3983F215" w14:textId="77777777" w:rsidR="004A2C58" w:rsidRPr="00715DDA" w:rsidRDefault="004A2C58">
            <w:pPr>
              <w:jc w:val="center"/>
              <w:rPr>
                <w:color w:val="000000" w:themeColor="text1"/>
              </w:rPr>
            </w:pPr>
          </w:p>
          <w:p w14:paraId="15EACF2C" w14:textId="77777777" w:rsidR="004A2C58" w:rsidRPr="00715DDA" w:rsidRDefault="004A2C58">
            <w:pPr>
              <w:jc w:val="center"/>
              <w:rPr>
                <w:color w:val="000000" w:themeColor="text1"/>
              </w:rPr>
            </w:pPr>
          </w:p>
        </w:tc>
      </w:tr>
      <w:tr w:rsidR="00617EFF" w:rsidRPr="00715DDA" w14:paraId="799E9224" w14:textId="77777777">
        <w:tblPrEx>
          <w:tblCellMar>
            <w:left w:w="108" w:type="dxa"/>
            <w:right w:w="108" w:type="dxa"/>
          </w:tblCellMar>
        </w:tblPrEx>
        <w:trPr>
          <w:trHeight w:val="1021"/>
          <w:jc w:val="center"/>
        </w:trPr>
        <w:tc>
          <w:tcPr>
            <w:tcW w:w="1691" w:type="dxa"/>
            <w:vAlign w:val="center"/>
          </w:tcPr>
          <w:p w14:paraId="4FA04478" w14:textId="77777777" w:rsidR="004A2C58" w:rsidRPr="00715DDA" w:rsidRDefault="001E2FBA">
            <w:pPr>
              <w:autoSpaceDE w:val="0"/>
              <w:autoSpaceDN w:val="0"/>
              <w:adjustRightInd w:val="0"/>
              <w:snapToGrid w:val="0"/>
              <w:jc w:val="center"/>
              <w:rPr>
                <w:color w:val="000000" w:themeColor="text1"/>
                <w:kern w:val="0"/>
                <w:szCs w:val="21"/>
              </w:rPr>
            </w:pPr>
            <w:r w:rsidRPr="00715DDA">
              <w:rPr>
                <w:color w:val="000000" w:themeColor="text1"/>
                <w:kern w:val="0"/>
                <w:szCs w:val="21"/>
              </w:rPr>
              <w:lastRenderedPageBreak/>
              <w:t>其他符合性分析</w:t>
            </w:r>
          </w:p>
        </w:tc>
        <w:tc>
          <w:tcPr>
            <w:tcW w:w="7179" w:type="dxa"/>
            <w:gridSpan w:val="3"/>
            <w:vAlign w:val="center"/>
          </w:tcPr>
          <w:p w14:paraId="526F93EC"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1</w:t>
            </w:r>
            <w:r w:rsidRPr="00715DDA">
              <w:rPr>
                <w:b/>
                <w:bCs/>
                <w:color w:val="000000" w:themeColor="text1"/>
                <w:kern w:val="0"/>
                <w:sz w:val="24"/>
              </w:rPr>
              <w:t>、产业政策符合性分析</w:t>
            </w:r>
          </w:p>
          <w:p w14:paraId="1D8AA6E5"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w:t>
            </w:r>
            <w:r w:rsidRPr="00715DDA">
              <w:rPr>
                <w:color w:val="000000" w:themeColor="text1"/>
                <w:kern w:val="0"/>
                <w:sz w:val="24"/>
              </w:rPr>
              <w:t>1</w:t>
            </w:r>
            <w:r w:rsidRPr="00715DDA">
              <w:rPr>
                <w:color w:val="000000" w:themeColor="text1"/>
                <w:kern w:val="0"/>
                <w:sz w:val="24"/>
              </w:rPr>
              <w:t>）国家产业政策符合性分析</w:t>
            </w:r>
          </w:p>
          <w:p w14:paraId="6B3150B7"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根据《国民经济行业分类》（</w:t>
            </w:r>
            <w:r w:rsidRPr="00715DDA">
              <w:rPr>
                <w:color w:val="000000" w:themeColor="text1"/>
                <w:kern w:val="0"/>
                <w:sz w:val="24"/>
              </w:rPr>
              <w:t>GB/T4754-2017</w:t>
            </w:r>
            <w:r w:rsidRPr="00715DDA">
              <w:rPr>
                <w:color w:val="000000" w:themeColor="text1"/>
                <w:kern w:val="0"/>
                <w:sz w:val="24"/>
              </w:rPr>
              <w:t>）及</w:t>
            </w:r>
            <w:r w:rsidRPr="00715DDA">
              <w:rPr>
                <w:color w:val="000000" w:themeColor="text1"/>
                <w:kern w:val="0"/>
                <w:sz w:val="24"/>
              </w:rPr>
              <w:t>2019</w:t>
            </w:r>
            <w:r w:rsidRPr="00715DDA">
              <w:rPr>
                <w:color w:val="000000" w:themeColor="text1"/>
                <w:kern w:val="0"/>
                <w:sz w:val="24"/>
              </w:rPr>
              <w:t>年修改单，本项目行业代码为</w:t>
            </w:r>
            <w:r w:rsidRPr="00715DDA">
              <w:rPr>
                <w:rFonts w:ascii="宋体" w:hAnsi="宋体"/>
                <w:color w:val="000000" w:themeColor="text1"/>
                <w:kern w:val="0"/>
                <w:sz w:val="24"/>
              </w:rPr>
              <w:t>“</w:t>
            </w:r>
            <w:bookmarkStart w:id="1" w:name="OLE_LINK4"/>
            <w:r w:rsidRPr="00715DDA">
              <w:rPr>
                <w:color w:val="000000" w:themeColor="text1"/>
                <w:sz w:val="24"/>
              </w:rPr>
              <w:t>M7320</w:t>
            </w:r>
            <w:r w:rsidRPr="00715DDA">
              <w:rPr>
                <w:rFonts w:hint="eastAsia"/>
                <w:color w:val="000000" w:themeColor="text1"/>
                <w:sz w:val="24"/>
              </w:rPr>
              <w:t>工程和技术研究和试验发展</w:t>
            </w:r>
            <w:r w:rsidRPr="00715DDA">
              <w:rPr>
                <w:rFonts w:ascii="宋体" w:hAnsi="宋体"/>
                <w:color w:val="000000" w:themeColor="text1"/>
                <w:kern w:val="0"/>
                <w:sz w:val="24"/>
              </w:rPr>
              <w:t>”</w:t>
            </w:r>
            <w:bookmarkEnd w:id="1"/>
            <w:r w:rsidRPr="00715DDA">
              <w:rPr>
                <w:color w:val="000000" w:themeColor="text1"/>
                <w:kern w:val="0"/>
                <w:sz w:val="24"/>
              </w:rPr>
              <w:t>。根据《产业结构调整指导目录（</w:t>
            </w:r>
            <w:r w:rsidRPr="00715DDA">
              <w:rPr>
                <w:color w:val="000000" w:themeColor="text1"/>
                <w:kern w:val="0"/>
                <w:sz w:val="24"/>
              </w:rPr>
              <w:t>2024</w:t>
            </w:r>
            <w:r w:rsidRPr="00715DDA">
              <w:rPr>
                <w:color w:val="000000" w:themeColor="text1"/>
                <w:kern w:val="0"/>
                <w:sz w:val="24"/>
              </w:rPr>
              <w:t>年本）》，本项目不属于限制类和淘汰类项目，属于允许类项目。</w:t>
            </w:r>
          </w:p>
          <w:p w14:paraId="5DF27F27"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根据《国家发展改革委商务部关于印发</w:t>
            </w:r>
            <w:r w:rsidRPr="00715DDA">
              <w:rPr>
                <w:color w:val="000000" w:themeColor="text1"/>
                <w:kern w:val="0"/>
                <w:sz w:val="24"/>
              </w:rPr>
              <w:t>&lt;</w:t>
            </w:r>
            <w:r w:rsidRPr="00715DDA">
              <w:rPr>
                <w:color w:val="000000" w:themeColor="text1"/>
                <w:kern w:val="0"/>
                <w:sz w:val="24"/>
              </w:rPr>
              <w:t>市场准入负面清单（</w:t>
            </w:r>
            <w:r w:rsidRPr="00715DDA">
              <w:rPr>
                <w:color w:val="000000" w:themeColor="text1"/>
                <w:kern w:val="0"/>
                <w:sz w:val="24"/>
              </w:rPr>
              <w:t>2025</w:t>
            </w:r>
            <w:r w:rsidRPr="00715DDA">
              <w:rPr>
                <w:color w:val="000000" w:themeColor="text1"/>
                <w:kern w:val="0"/>
                <w:sz w:val="24"/>
              </w:rPr>
              <w:t>年版）</w:t>
            </w:r>
            <w:r w:rsidRPr="00715DDA">
              <w:rPr>
                <w:color w:val="000000" w:themeColor="text1"/>
                <w:kern w:val="0"/>
                <w:sz w:val="24"/>
              </w:rPr>
              <w:t>&gt;</w:t>
            </w:r>
            <w:r w:rsidRPr="00715DDA">
              <w:rPr>
                <w:color w:val="000000" w:themeColor="text1"/>
                <w:kern w:val="0"/>
                <w:sz w:val="24"/>
              </w:rPr>
              <w:t>的通知》（发改体改规〔</w:t>
            </w:r>
            <w:r w:rsidRPr="00715DDA">
              <w:rPr>
                <w:color w:val="000000" w:themeColor="text1"/>
                <w:kern w:val="0"/>
                <w:sz w:val="24"/>
              </w:rPr>
              <w:t>2025</w:t>
            </w:r>
            <w:r w:rsidRPr="00715DDA">
              <w:rPr>
                <w:color w:val="000000" w:themeColor="text1"/>
                <w:kern w:val="0"/>
                <w:sz w:val="24"/>
              </w:rPr>
              <w:t>〕</w:t>
            </w:r>
            <w:r w:rsidRPr="00715DDA">
              <w:rPr>
                <w:color w:val="000000" w:themeColor="text1"/>
                <w:kern w:val="0"/>
                <w:sz w:val="24"/>
              </w:rPr>
              <w:t>466</w:t>
            </w:r>
            <w:r w:rsidRPr="00715DDA">
              <w:rPr>
                <w:color w:val="000000" w:themeColor="text1"/>
                <w:kern w:val="0"/>
                <w:sz w:val="24"/>
              </w:rPr>
              <w:t>号），本项目不属于《市场准入负面清单（</w:t>
            </w:r>
            <w:r w:rsidRPr="00715DDA">
              <w:rPr>
                <w:color w:val="000000" w:themeColor="text1"/>
                <w:kern w:val="0"/>
                <w:sz w:val="24"/>
              </w:rPr>
              <w:t>2025</w:t>
            </w:r>
            <w:r w:rsidRPr="00715DDA">
              <w:rPr>
                <w:color w:val="000000" w:themeColor="text1"/>
                <w:kern w:val="0"/>
                <w:sz w:val="24"/>
              </w:rPr>
              <w:t>年版）》规定的范围。</w:t>
            </w:r>
          </w:p>
          <w:p w14:paraId="3B04F2FB"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因此，项目符合国家产业政策要求。</w:t>
            </w:r>
          </w:p>
          <w:p w14:paraId="47EA4BAB"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w:t>
            </w:r>
            <w:r w:rsidRPr="00715DDA">
              <w:rPr>
                <w:color w:val="000000" w:themeColor="text1"/>
                <w:kern w:val="0"/>
                <w:sz w:val="24"/>
              </w:rPr>
              <w:t>2</w:t>
            </w:r>
            <w:r w:rsidRPr="00715DDA">
              <w:rPr>
                <w:color w:val="000000" w:themeColor="text1"/>
                <w:kern w:val="0"/>
                <w:sz w:val="24"/>
              </w:rPr>
              <w:t>）北京市产业政策符合性分析</w:t>
            </w:r>
          </w:p>
          <w:p w14:paraId="0265B9B7"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根据《北京市人民政府办公厅关于印发市发展改革委等部门制定的</w:t>
            </w:r>
            <w:r w:rsidRPr="00715DDA">
              <w:rPr>
                <w:color w:val="000000" w:themeColor="text1"/>
                <w:kern w:val="0"/>
                <w:sz w:val="24"/>
              </w:rPr>
              <w:t>&lt;</w:t>
            </w:r>
            <w:r w:rsidRPr="00715DDA">
              <w:rPr>
                <w:color w:val="000000" w:themeColor="text1"/>
                <w:kern w:val="0"/>
                <w:sz w:val="24"/>
              </w:rPr>
              <w:t>北京市新增产业的禁止和限制目录（</w:t>
            </w:r>
            <w:r w:rsidRPr="00715DDA">
              <w:rPr>
                <w:color w:val="000000" w:themeColor="text1"/>
                <w:kern w:val="0"/>
                <w:sz w:val="24"/>
              </w:rPr>
              <w:t>2022</w:t>
            </w:r>
            <w:r w:rsidRPr="00715DDA">
              <w:rPr>
                <w:color w:val="000000" w:themeColor="text1"/>
                <w:kern w:val="0"/>
                <w:sz w:val="24"/>
              </w:rPr>
              <w:t>年版）</w:t>
            </w:r>
            <w:r w:rsidRPr="00715DDA">
              <w:rPr>
                <w:color w:val="000000" w:themeColor="text1"/>
                <w:kern w:val="0"/>
                <w:sz w:val="24"/>
              </w:rPr>
              <w:t>&gt;</w:t>
            </w:r>
            <w:r w:rsidRPr="00715DDA">
              <w:rPr>
                <w:color w:val="000000" w:themeColor="text1"/>
                <w:kern w:val="0"/>
                <w:sz w:val="24"/>
              </w:rPr>
              <w:t>的通知》（京政办发</w:t>
            </w:r>
            <w:r w:rsidRPr="00715DDA">
              <w:rPr>
                <w:rFonts w:hint="eastAsia"/>
                <w:color w:val="000000" w:themeColor="text1"/>
                <w:kern w:val="0"/>
                <w:sz w:val="24"/>
              </w:rPr>
              <w:t>〔</w:t>
            </w:r>
            <w:r w:rsidRPr="00715DDA">
              <w:rPr>
                <w:rFonts w:hint="eastAsia"/>
                <w:color w:val="000000" w:themeColor="text1"/>
                <w:kern w:val="0"/>
                <w:sz w:val="24"/>
              </w:rPr>
              <w:t>2022</w:t>
            </w:r>
            <w:r w:rsidRPr="00715DDA">
              <w:rPr>
                <w:rFonts w:hint="eastAsia"/>
                <w:color w:val="000000" w:themeColor="text1"/>
                <w:kern w:val="0"/>
                <w:sz w:val="24"/>
              </w:rPr>
              <w:t>〕</w:t>
            </w:r>
            <w:r w:rsidRPr="00715DDA">
              <w:rPr>
                <w:color w:val="000000" w:themeColor="text1"/>
                <w:kern w:val="0"/>
                <w:sz w:val="24"/>
              </w:rPr>
              <w:t>5</w:t>
            </w:r>
            <w:r w:rsidRPr="00715DDA">
              <w:rPr>
                <w:color w:val="000000" w:themeColor="text1"/>
                <w:kern w:val="0"/>
                <w:sz w:val="24"/>
              </w:rPr>
              <w:t>号），项目不属于禁止和限制类中所列的项目。</w:t>
            </w:r>
          </w:p>
          <w:p w14:paraId="7667416F"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因此，项目建设符合北京市产业政策要求。</w:t>
            </w:r>
          </w:p>
          <w:p w14:paraId="72462B98"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综上所述，本项目符合国家、北京市的产业政策要求。</w:t>
            </w:r>
          </w:p>
          <w:p w14:paraId="09035232"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2</w:t>
            </w:r>
            <w:r w:rsidRPr="00715DDA">
              <w:rPr>
                <w:b/>
                <w:bCs/>
                <w:color w:val="000000" w:themeColor="text1"/>
                <w:kern w:val="0"/>
                <w:sz w:val="24"/>
              </w:rPr>
              <w:t>、项目选址合理性分析</w:t>
            </w:r>
          </w:p>
          <w:p w14:paraId="5F74F1E6" w14:textId="16D2DE69"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本项目位于北京市</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峪口镇兴隆庄村</w:t>
            </w:r>
            <w:r w:rsidR="00D444CA" w:rsidRPr="00715DDA">
              <w:rPr>
                <w:rFonts w:hint="eastAsia"/>
                <w:color w:val="000000" w:themeColor="text1"/>
                <w:sz w:val="24"/>
              </w:rPr>
              <w:t>北街</w:t>
            </w:r>
            <w:r w:rsidR="00D444CA" w:rsidRPr="00715DDA">
              <w:rPr>
                <w:rFonts w:hint="eastAsia"/>
                <w:color w:val="000000" w:themeColor="text1"/>
                <w:sz w:val="24"/>
              </w:rPr>
              <w:t>3</w:t>
            </w:r>
            <w:r w:rsidR="00D444CA" w:rsidRPr="00715DDA">
              <w:rPr>
                <w:rFonts w:hint="eastAsia"/>
                <w:color w:val="000000" w:themeColor="text1"/>
                <w:sz w:val="24"/>
              </w:rPr>
              <w:t>号院内</w:t>
            </w:r>
            <w:r w:rsidRPr="00715DDA">
              <w:rPr>
                <w:color w:val="000000" w:themeColor="text1"/>
                <w:kern w:val="0"/>
                <w:sz w:val="24"/>
              </w:rPr>
              <w:t>。</w:t>
            </w:r>
            <w:r w:rsidRPr="00715DDA">
              <w:rPr>
                <w:rFonts w:hint="eastAsia"/>
                <w:color w:val="000000" w:themeColor="text1"/>
                <w:kern w:val="0"/>
                <w:sz w:val="24"/>
              </w:rPr>
              <w:t>建设单位向北京市</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峪口镇人民政府进行了用地备案，并获得北京</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峪口镇人民政府《北京市设施农业用地备案表》（备案编号：京平（峪）</w:t>
            </w:r>
            <w:proofErr w:type="gramStart"/>
            <w:r w:rsidRPr="00715DDA">
              <w:rPr>
                <w:rFonts w:hint="eastAsia"/>
                <w:color w:val="000000" w:themeColor="text1"/>
                <w:kern w:val="0"/>
                <w:sz w:val="24"/>
              </w:rPr>
              <w:t>设农备</w:t>
            </w:r>
            <w:proofErr w:type="gramEnd"/>
            <w:r w:rsidRPr="00715DDA">
              <w:rPr>
                <w:rFonts w:hint="eastAsia"/>
                <w:color w:val="000000" w:themeColor="text1"/>
                <w:kern w:val="0"/>
                <w:sz w:val="24"/>
              </w:rPr>
              <w:t>【</w:t>
            </w:r>
            <w:r w:rsidRPr="00715DDA">
              <w:rPr>
                <w:rFonts w:hint="eastAsia"/>
                <w:color w:val="000000" w:themeColor="text1"/>
                <w:kern w:val="0"/>
                <w:sz w:val="24"/>
              </w:rPr>
              <w:t>2025</w:t>
            </w:r>
            <w:r w:rsidRPr="00715DDA">
              <w:rPr>
                <w:rFonts w:hint="eastAsia"/>
                <w:color w:val="000000" w:themeColor="text1"/>
                <w:kern w:val="0"/>
                <w:sz w:val="24"/>
              </w:rPr>
              <w:t>】</w:t>
            </w:r>
            <w:r w:rsidRPr="00715DDA">
              <w:rPr>
                <w:rFonts w:hint="eastAsia"/>
                <w:color w:val="000000" w:themeColor="text1"/>
                <w:kern w:val="0"/>
                <w:sz w:val="24"/>
              </w:rPr>
              <w:t>2</w:t>
            </w:r>
            <w:r w:rsidRPr="00715DDA">
              <w:rPr>
                <w:rFonts w:hint="eastAsia"/>
                <w:color w:val="000000" w:themeColor="text1"/>
                <w:kern w:val="0"/>
                <w:sz w:val="24"/>
              </w:rPr>
              <w:t>号），</w:t>
            </w:r>
            <w:r w:rsidR="000E63CB" w:rsidRPr="00715DDA">
              <w:rPr>
                <w:rFonts w:hint="eastAsia"/>
                <w:color w:val="000000" w:themeColor="text1"/>
                <w:kern w:val="0"/>
                <w:sz w:val="24"/>
              </w:rPr>
              <w:t>本项目用地属于备案表中辅助设施用地（包括科技创新研发实验室和内部道路</w:t>
            </w:r>
            <w:r w:rsidR="0031743B" w:rsidRPr="00715DDA">
              <w:rPr>
                <w:rFonts w:hint="eastAsia"/>
                <w:color w:val="000000" w:themeColor="text1"/>
                <w:kern w:val="0"/>
                <w:sz w:val="24"/>
              </w:rPr>
              <w:t>）</w:t>
            </w:r>
            <w:r w:rsidR="000E63CB" w:rsidRPr="00715DDA">
              <w:rPr>
                <w:rFonts w:hint="eastAsia"/>
                <w:color w:val="000000" w:themeColor="text1"/>
                <w:kern w:val="0"/>
                <w:sz w:val="24"/>
              </w:rPr>
              <w:t>。</w:t>
            </w:r>
            <w:r w:rsidRPr="00715DDA">
              <w:rPr>
                <w:color w:val="000000" w:themeColor="text1"/>
                <w:kern w:val="0"/>
                <w:sz w:val="24"/>
              </w:rPr>
              <w:t>本项目为实验室项目，</w:t>
            </w:r>
            <w:r w:rsidRPr="00715DDA">
              <w:rPr>
                <w:rFonts w:hint="eastAsia"/>
                <w:color w:val="000000" w:themeColor="text1"/>
                <w:kern w:val="0"/>
                <w:sz w:val="24"/>
              </w:rPr>
              <w:t>为华都峪口禽业兴隆庄总场配套服务项目，满足北京市设施农业用地管理政策，用地性质符合要求。</w:t>
            </w:r>
          </w:p>
          <w:p w14:paraId="2470E510"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综上所述，项目选址合理可行。</w:t>
            </w:r>
          </w:p>
          <w:p w14:paraId="1A106EDB"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3</w:t>
            </w:r>
            <w:r w:rsidRPr="00715DDA">
              <w:rPr>
                <w:b/>
                <w:bCs/>
                <w:color w:val="000000" w:themeColor="text1"/>
                <w:kern w:val="0"/>
                <w:sz w:val="24"/>
              </w:rPr>
              <w:t>、</w:t>
            </w:r>
            <w:r w:rsidRPr="00715DDA">
              <w:rPr>
                <w:b/>
                <w:bCs/>
                <w:color w:val="000000" w:themeColor="text1"/>
                <w:kern w:val="0"/>
                <w:sz w:val="24"/>
              </w:rPr>
              <w:t>“</w:t>
            </w:r>
            <w:r w:rsidRPr="00715DDA">
              <w:rPr>
                <w:b/>
                <w:bCs/>
                <w:color w:val="000000" w:themeColor="text1"/>
                <w:kern w:val="0"/>
                <w:sz w:val="24"/>
              </w:rPr>
              <w:t>三线一单</w:t>
            </w:r>
            <w:r w:rsidRPr="00715DDA">
              <w:rPr>
                <w:b/>
                <w:bCs/>
                <w:color w:val="000000" w:themeColor="text1"/>
                <w:kern w:val="0"/>
                <w:sz w:val="24"/>
              </w:rPr>
              <w:t>”</w:t>
            </w:r>
            <w:r w:rsidRPr="00715DDA">
              <w:rPr>
                <w:b/>
                <w:bCs/>
                <w:color w:val="000000" w:themeColor="text1"/>
                <w:kern w:val="0"/>
                <w:sz w:val="24"/>
              </w:rPr>
              <w:t>符合性分析</w:t>
            </w:r>
          </w:p>
          <w:p w14:paraId="03798B73"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2020</w:t>
            </w:r>
            <w:r w:rsidRPr="00715DDA">
              <w:rPr>
                <w:color w:val="000000" w:themeColor="text1"/>
                <w:kern w:val="0"/>
                <w:sz w:val="24"/>
              </w:rPr>
              <w:t>年</w:t>
            </w:r>
            <w:r w:rsidRPr="00715DDA">
              <w:rPr>
                <w:color w:val="000000" w:themeColor="text1"/>
                <w:kern w:val="0"/>
                <w:sz w:val="24"/>
              </w:rPr>
              <w:t>12</w:t>
            </w:r>
            <w:r w:rsidRPr="00715DDA">
              <w:rPr>
                <w:color w:val="000000" w:themeColor="text1"/>
                <w:kern w:val="0"/>
                <w:sz w:val="24"/>
              </w:rPr>
              <w:t>月</w:t>
            </w:r>
            <w:r w:rsidRPr="00715DDA">
              <w:rPr>
                <w:color w:val="000000" w:themeColor="text1"/>
                <w:kern w:val="0"/>
                <w:sz w:val="24"/>
              </w:rPr>
              <w:t>24</w:t>
            </w:r>
            <w:r w:rsidRPr="00715DDA">
              <w:rPr>
                <w:color w:val="000000" w:themeColor="text1"/>
                <w:kern w:val="0"/>
                <w:sz w:val="24"/>
              </w:rPr>
              <w:t>日中共北京市委生态文明建设委员会办公室发布了</w:t>
            </w:r>
            <w:r w:rsidRPr="00715DDA">
              <w:rPr>
                <w:rFonts w:hint="eastAsia"/>
                <w:color w:val="000000" w:themeColor="text1"/>
                <w:kern w:val="0"/>
                <w:sz w:val="24"/>
              </w:rPr>
              <w:t>《</w:t>
            </w:r>
            <w:r w:rsidRPr="00715DDA">
              <w:rPr>
                <w:color w:val="000000" w:themeColor="text1"/>
                <w:kern w:val="0"/>
                <w:sz w:val="24"/>
              </w:rPr>
              <w:t>关于印发</w:t>
            </w:r>
            <w:r w:rsidRPr="00715DDA">
              <w:rPr>
                <w:rFonts w:hint="eastAsia"/>
                <w:color w:val="000000" w:themeColor="text1"/>
                <w:kern w:val="0"/>
                <w:sz w:val="24"/>
              </w:rPr>
              <w:t>&lt;</w:t>
            </w:r>
            <w:r w:rsidRPr="00715DDA">
              <w:rPr>
                <w:color w:val="000000" w:themeColor="text1"/>
                <w:kern w:val="0"/>
                <w:sz w:val="24"/>
              </w:rPr>
              <w:t>关于北京市生态环境分区管控（</w:t>
            </w:r>
            <w:r w:rsidRPr="00715DDA">
              <w:rPr>
                <w:rFonts w:ascii="宋体" w:hAnsi="宋体"/>
                <w:color w:val="000000" w:themeColor="text1"/>
                <w:kern w:val="0"/>
                <w:sz w:val="24"/>
              </w:rPr>
              <w:t>“</w:t>
            </w:r>
            <w:r w:rsidRPr="00715DDA">
              <w:rPr>
                <w:color w:val="000000" w:themeColor="text1"/>
                <w:kern w:val="0"/>
                <w:sz w:val="24"/>
              </w:rPr>
              <w:t>三线一单</w:t>
            </w:r>
            <w:r w:rsidRPr="00715DDA">
              <w:rPr>
                <w:rFonts w:ascii="宋体" w:hAnsi="宋体"/>
                <w:color w:val="000000" w:themeColor="text1"/>
                <w:kern w:val="0"/>
                <w:sz w:val="24"/>
              </w:rPr>
              <w:t>”</w:t>
            </w:r>
            <w:r w:rsidRPr="00715DDA">
              <w:rPr>
                <w:color w:val="000000" w:themeColor="text1"/>
                <w:kern w:val="0"/>
                <w:sz w:val="24"/>
              </w:rPr>
              <w:t>）的实</w:t>
            </w:r>
            <w:r w:rsidRPr="00715DDA">
              <w:rPr>
                <w:color w:val="000000" w:themeColor="text1"/>
                <w:kern w:val="0"/>
                <w:sz w:val="24"/>
              </w:rPr>
              <w:lastRenderedPageBreak/>
              <w:t>施意见</w:t>
            </w:r>
            <w:r w:rsidRPr="00715DDA">
              <w:rPr>
                <w:rFonts w:hint="eastAsia"/>
                <w:color w:val="000000" w:themeColor="text1"/>
                <w:kern w:val="0"/>
                <w:sz w:val="24"/>
              </w:rPr>
              <w:t>&gt;</w:t>
            </w:r>
            <w:r w:rsidRPr="00715DDA">
              <w:rPr>
                <w:color w:val="000000" w:themeColor="text1"/>
                <w:kern w:val="0"/>
                <w:sz w:val="24"/>
              </w:rPr>
              <w:t>的通知</w:t>
            </w:r>
            <w:r w:rsidRPr="00715DDA">
              <w:rPr>
                <w:rFonts w:hint="eastAsia"/>
                <w:color w:val="000000" w:themeColor="text1"/>
                <w:kern w:val="0"/>
                <w:sz w:val="24"/>
              </w:rPr>
              <w:t>》</w:t>
            </w:r>
            <w:r w:rsidRPr="00715DDA">
              <w:rPr>
                <w:color w:val="000000" w:themeColor="text1"/>
                <w:kern w:val="0"/>
                <w:sz w:val="24"/>
              </w:rPr>
              <w:t>，为贯彻落实《中共中央</w:t>
            </w:r>
            <w:r w:rsidRPr="00715DDA">
              <w:rPr>
                <w:color w:val="000000" w:themeColor="text1"/>
                <w:kern w:val="0"/>
                <w:sz w:val="24"/>
              </w:rPr>
              <w:t xml:space="preserve"> </w:t>
            </w:r>
            <w:r w:rsidRPr="00715DDA">
              <w:rPr>
                <w:color w:val="000000" w:themeColor="text1"/>
                <w:kern w:val="0"/>
                <w:sz w:val="24"/>
              </w:rPr>
              <w:t>国务院关于全面加强生态环境保护坚决打好污染防治攻坚战的意见》，推动生态环境高水平保护和经济高质量发展协同并进，持续优化营商环境，就本市</w:t>
            </w:r>
            <w:r w:rsidRPr="00715DDA">
              <w:rPr>
                <w:rFonts w:ascii="宋体" w:hAnsi="宋体"/>
                <w:color w:val="000000" w:themeColor="text1"/>
                <w:kern w:val="0"/>
                <w:sz w:val="24"/>
              </w:rPr>
              <w:t>“</w:t>
            </w:r>
            <w:r w:rsidRPr="00715DDA">
              <w:rPr>
                <w:color w:val="000000" w:themeColor="text1"/>
                <w:kern w:val="0"/>
                <w:sz w:val="24"/>
              </w:rPr>
              <w:t>三线一单</w:t>
            </w:r>
            <w:r w:rsidRPr="00715DDA">
              <w:rPr>
                <w:rFonts w:ascii="宋体" w:hAnsi="宋体"/>
                <w:color w:val="000000" w:themeColor="text1"/>
                <w:kern w:val="0"/>
                <w:sz w:val="24"/>
              </w:rPr>
              <w:t>”</w:t>
            </w:r>
            <w:r w:rsidRPr="00715DDA">
              <w:rPr>
                <w:color w:val="000000" w:themeColor="text1"/>
                <w:kern w:val="0"/>
                <w:sz w:val="24"/>
              </w:rPr>
              <w:t>（生态保护红线、环境质量底线、资源利用上线和生态环境准入清单）生态环境分区管控工作，提出了实施意见。</w:t>
            </w:r>
          </w:p>
          <w:p w14:paraId="68E75D9E"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 xml:space="preserve">3.1 </w:t>
            </w:r>
            <w:r w:rsidRPr="00715DDA">
              <w:rPr>
                <w:b/>
                <w:bCs/>
                <w:color w:val="000000" w:themeColor="text1"/>
                <w:kern w:val="0"/>
                <w:sz w:val="24"/>
              </w:rPr>
              <w:t>生态保护红线</w:t>
            </w:r>
          </w:p>
          <w:p w14:paraId="6617DB36" w14:textId="64347FD1" w:rsidR="000B65C1"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w:t>
            </w:r>
            <w:r w:rsidR="00D25498" w:rsidRPr="00715DDA">
              <w:rPr>
                <w:color w:val="000000" w:themeColor="text1"/>
                <w:kern w:val="0"/>
                <w:sz w:val="24"/>
              </w:rPr>
              <w:t>北京市人民政府关于发布北京市生态保护红线的通知</w:t>
            </w:r>
            <w:r w:rsidRPr="00715DDA">
              <w:rPr>
                <w:color w:val="000000" w:themeColor="text1"/>
                <w:kern w:val="0"/>
                <w:sz w:val="24"/>
              </w:rPr>
              <w:t>》（京政发〔</w:t>
            </w:r>
            <w:r w:rsidRPr="00715DDA">
              <w:rPr>
                <w:color w:val="000000" w:themeColor="text1"/>
                <w:kern w:val="0"/>
                <w:sz w:val="24"/>
              </w:rPr>
              <w:t>2018</w:t>
            </w:r>
            <w:r w:rsidRPr="00715DDA">
              <w:rPr>
                <w:color w:val="000000" w:themeColor="text1"/>
                <w:kern w:val="0"/>
                <w:sz w:val="24"/>
              </w:rPr>
              <w:t>〕</w:t>
            </w:r>
            <w:r w:rsidRPr="00715DDA">
              <w:rPr>
                <w:color w:val="000000" w:themeColor="text1"/>
                <w:kern w:val="0"/>
                <w:sz w:val="24"/>
              </w:rPr>
              <w:t>18</w:t>
            </w:r>
            <w:r w:rsidRPr="00715DDA">
              <w:rPr>
                <w:color w:val="000000" w:themeColor="text1"/>
                <w:kern w:val="0"/>
                <w:sz w:val="24"/>
              </w:rPr>
              <w:t>号），北京市生态保护红线主要分布在西部、北部山区，包括以下区域：水源涵养、水土保持和生物多样性维护的生态功能重要区、水土流失生态敏感区；市级以上禁止开发区域和有必要严格保护的其他各类保护地，包括：自然保护区（核心区和缓冲区）、风景名胜区（一级区）、市级饮用水源地（一级保护区）、森林公园（核心景区）、国家级重点生态公益林（水源涵养重点地区）、重要湿地（永定河、潮白河、北运河、大清河、</w:t>
            </w:r>
            <w:proofErr w:type="gramStart"/>
            <w:r w:rsidRPr="00715DDA">
              <w:rPr>
                <w:color w:val="000000" w:themeColor="text1"/>
                <w:kern w:val="0"/>
                <w:sz w:val="24"/>
              </w:rPr>
              <w:t>蓟</w:t>
            </w:r>
            <w:proofErr w:type="gramEnd"/>
            <w:r w:rsidRPr="00715DDA">
              <w:rPr>
                <w:color w:val="000000" w:themeColor="text1"/>
                <w:kern w:val="0"/>
                <w:sz w:val="24"/>
              </w:rPr>
              <w:t>运河等五条重要河流）、其他生物多样性重点区域。</w:t>
            </w:r>
          </w:p>
          <w:p w14:paraId="2A05C95D" w14:textId="3A092BA2" w:rsidR="007A2075" w:rsidRPr="00715DDA" w:rsidRDefault="007A2075" w:rsidP="007A2075">
            <w:pPr>
              <w:spacing w:line="360" w:lineRule="auto"/>
              <w:jc w:val="center"/>
              <w:rPr>
                <w:color w:val="000000" w:themeColor="text1"/>
                <w:sz w:val="24"/>
                <w:szCs w:val="22"/>
              </w:rPr>
            </w:pPr>
            <w:r w:rsidRPr="00715DDA">
              <w:rPr>
                <w:noProof/>
                <w:color w:val="000000" w:themeColor="text1"/>
              </w:rPr>
              <mc:AlternateContent>
                <mc:Choice Requires="wps">
                  <w:drawing>
                    <wp:anchor distT="0" distB="0" distL="114300" distR="114300" simplePos="0" relativeHeight="251744256" behindDoc="0" locked="0" layoutInCell="1" allowOverlap="1" wp14:anchorId="0CDBC803" wp14:editId="33C889A6">
                      <wp:simplePos x="0" y="0"/>
                      <wp:positionH relativeFrom="column">
                        <wp:posOffset>3198495</wp:posOffset>
                      </wp:positionH>
                      <wp:positionV relativeFrom="paragraph">
                        <wp:posOffset>2124075</wp:posOffset>
                      </wp:positionV>
                      <wp:extent cx="867410" cy="269875"/>
                      <wp:effectExtent l="114300" t="304800" r="27940" b="15875"/>
                      <wp:wrapNone/>
                      <wp:docPr id="1176850858" name="对话气泡: 矩形 74"/>
                      <wp:cNvGraphicFramePr/>
                      <a:graphic xmlns:a="http://schemas.openxmlformats.org/drawingml/2006/main">
                        <a:graphicData uri="http://schemas.microsoft.com/office/word/2010/wordprocessingShape">
                          <wps:wsp>
                            <wps:cNvSpPr/>
                            <wps:spPr>
                              <a:xfrm>
                                <a:off x="5303520" y="7665505"/>
                                <a:ext cx="867410" cy="269875"/>
                              </a:xfrm>
                              <a:prstGeom prst="wedgeRectCallout">
                                <a:avLst>
                                  <a:gd name="adj1" fmla="val -59140"/>
                                  <a:gd name="adj2" fmla="val -149384"/>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D340890" w14:textId="11706148" w:rsidR="007A2075" w:rsidRPr="007A2075" w:rsidRDefault="007A2075" w:rsidP="007A2075">
                                  <w:pPr>
                                    <w:jc w:val="center"/>
                                    <w:rPr>
                                      <w:color w:val="000000" w:themeColor="text1"/>
                                    </w:rPr>
                                  </w:pPr>
                                  <w:r w:rsidRPr="007A2075">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DBC803" id="对话气泡: 矩形 74" o:spid="_x0000_s1028" type="#_x0000_t61" style="position:absolute;left:0;text-align:left;margin-left:251.85pt;margin-top:167.25pt;width:68.3pt;height:21.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" adj="-1974,-21467" fillcolor="white [3212]" strokecolor="black [3213]" strokeweight="1pt">
                      <v:textbox>
                        <w:txbxContent>
                          <w:p w14:paraId="7D340890" w14:textId="11706148" w:rsidR="007A2075" w:rsidRPr="007A2075" w:rsidRDefault="007A2075" w:rsidP="007A2075">
                            <w:pPr>
                              <w:jc w:val="center"/>
                              <w:rPr>
                                <w:color w:val="000000" w:themeColor="text1"/>
                              </w:rPr>
                            </w:pPr>
                            <w:r w:rsidRPr="007A2075">
                              <w:rPr>
                                <w:rFonts w:hint="eastAsia"/>
                                <w:color w:val="000000" w:themeColor="text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743232" behindDoc="0" locked="0" layoutInCell="1" allowOverlap="1" wp14:anchorId="17EE894F" wp14:editId="7912EFF5">
                      <wp:simplePos x="0" y="0"/>
                      <wp:positionH relativeFrom="column">
                        <wp:posOffset>3058795</wp:posOffset>
                      </wp:positionH>
                      <wp:positionV relativeFrom="paragraph">
                        <wp:posOffset>1783715</wp:posOffset>
                      </wp:positionV>
                      <wp:extent cx="54610" cy="47625"/>
                      <wp:effectExtent l="19050" t="19050" r="40640" b="28575"/>
                      <wp:wrapNone/>
                      <wp:docPr id="1050404290" name="等腰三角形 73"/>
                      <wp:cNvGraphicFramePr/>
                      <a:graphic xmlns:a="http://schemas.openxmlformats.org/drawingml/2006/main">
                        <a:graphicData uri="http://schemas.microsoft.com/office/word/2010/wordprocessingShape">
                          <wps:wsp>
                            <wps:cNvSpPr/>
                            <wps:spPr>
                              <a:xfrm>
                                <a:off x="0" y="0"/>
                                <a:ext cx="54610" cy="47625"/>
                              </a:xfrm>
                              <a:prstGeom prst="triangle">
                                <a:avLst/>
                              </a:prstGeom>
                              <a:solidFill>
                                <a:srgbClr val="EE0000"/>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3BA89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73" o:spid="_x0000_s1026" type="#_x0000_t5" style="position:absolute;margin-left:240.85pt;margin-top:140.45pt;width:4.3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" fillcolor="#e00" strokecolor="#e00" strokeweight="1pt"/>
                  </w:pict>
                </mc:Fallback>
              </mc:AlternateContent>
            </w:r>
            <w:r w:rsidRPr="00715DDA">
              <w:rPr>
                <w:noProof/>
                <w:color w:val="000000" w:themeColor="text1"/>
              </w:rPr>
              <w:drawing>
                <wp:inline distT="0" distB="0" distL="0" distR="0" wp14:anchorId="2580C603" wp14:editId="2CBC3C8A">
                  <wp:extent cx="3465333" cy="3583172"/>
                  <wp:effectExtent l="0" t="0" r="190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477220" cy="3595463"/>
                          </a:xfrm>
                          <a:prstGeom prst="rect">
                            <a:avLst/>
                          </a:prstGeom>
                          <a:noFill/>
                          <a:ln>
                            <a:noFill/>
                          </a:ln>
                        </pic:spPr>
                      </pic:pic>
                    </a:graphicData>
                  </a:graphic>
                </wp:inline>
              </w:drawing>
            </w:r>
          </w:p>
          <w:p w14:paraId="3B0AB9A5" w14:textId="16C50B69" w:rsidR="007A2075" w:rsidRPr="00715DDA" w:rsidRDefault="007A2075" w:rsidP="007A2075">
            <w:pPr>
              <w:pStyle w:val="a6"/>
              <w:spacing w:line="360" w:lineRule="auto"/>
              <w:jc w:val="center"/>
              <w:rPr>
                <w:rFonts w:ascii="Times New Roman" w:eastAsia="宋体" w:hAnsi="Times New Roman"/>
                <w:b/>
                <w:color w:val="000000" w:themeColor="text1"/>
                <w:sz w:val="24"/>
                <w:szCs w:val="24"/>
              </w:rPr>
            </w:pPr>
            <w:bookmarkStart w:id="2" w:name="_Ref221894539"/>
            <w:r w:rsidRPr="00715DDA">
              <w:rPr>
                <w:rFonts w:ascii="Times New Roman" w:eastAsia="宋体" w:hAnsi="Times New Roman"/>
                <w:b/>
                <w:color w:val="000000" w:themeColor="text1"/>
                <w:sz w:val="24"/>
                <w:szCs w:val="24"/>
              </w:rPr>
              <w:t>图</w:t>
            </w:r>
            <w:r w:rsidRPr="00715DDA">
              <w:rPr>
                <w:rFonts w:ascii="Times New Roman" w:eastAsia="宋体" w:hAnsi="Times New Roman"/>
                <w:b/>
                <w:color w:val="000000" w:themeColor="text1"/>
                <w:sz w:val="24"/>
                <w:szCs w:val="24"/>
              </w:rPr>
              <w:fldChar w:fldCharType="begin"/>
            </w:r>
            <w:r w:rsidRPr="00715DDA">
              <w:rPr>
                <w:rFonts w:ascii="Times New Roman" w:eastAsia="宋体" w:hAnsi="Times New Roman"/>
                <w:b/>
                <w:color w:val="000000" w:themeColor="text1"/>
                <w:sz w:val="24"/>
                <w:szCs w:val="24"/>
              </w:rPr>
              <w:instrText xml:space="preserve"> SEQ </w:instrText>
            </w:r>
            <w:r w:rsidRPr="00715DDA">
              <w:rPr>
                <w:rFonts w:ascii="Times New Roman" w:eastAsia="宋体" w:hAnsi="Times New Roman"/>
                <w:b/>
                <w:color w:val="000000" w:themeColor="text1"/>
                <w:sz w:val="24"/>
                <w:szCs w:val="24"/>
              </w:rPr>
              <w:instrText>图</w:instrText>
            </w:r>
            <w:r w:rsidRPr="00715DDA">
              <w:rPr>
                <w:rFonts w:ascii="Times New Roman" w:eastAsia="宋体" w:hAnsi="Times New Roman"/>
                <w:b/>
                <w:color w:val="000000" w:themeColor="text1"/>
                <w:sz w:val="24"/>
                <w:szCs w:val="24"/>
              </w:rPr>
              <w:instrText xml:space="preserve"> \* ARABIC </w:instrText>
            </w:r>
            <w:r w:rsidRPr="00715DDA">
              <w:rPr>
                <w:rFonts w:ascii="Times New Roman" w:eastAsia="宋体" w:hAnsi="Times New Roman"/>
                <w:b/>
                <w:color w:val="000000" w:themeColor="text1"/>
                <w:sz w:val="24"/>
                <w:szCs w:val="24"/>
              </w:rPr>
              <w:fldChar w:fldCharType="separate"/>
            </w:r>
            <w:r w:rsidRPr="00715DDA">
              <w:rPr>
                <w:rFonts w:ascii="Times New Roman" w:eastAsia="宋体" w:hAnsi="Times New Roman"/>
                <w:b/>
                <w:noProof/>
                <w:color w:val="000000" w:themeColor="text1"/>
                <w:sz w:val="24"/>
                <w:szCs w:val="24"/>
              </w:rPr>
              <w:t>3</w:t>
            </w:r>
            <w:r w:rsidRPr="00715DDA">
              <w:rPr>
                <w:rFonts w:ascii="Times New Roman" w:eastAsia="宋体" w:hAnsi="Times New Roman"/>
                <w:b/>
                <w:color w:val="000000" w:themeColor="text1"/>
                <w:sz w:val="24"/>
                <w:szCs w:val="24"/>
              </w:rPr>
              <w:fldChar w:fldCharType="end"/>
            </w:r>
            <w:bookmarkEnd w:id="2"/>
            <w:r w:rsidRPr="00715DDA">
              <w:rPr>
                <w:rFonts w:ascii="Times New Roman" w:eastAsia="宋体" w:hAnsi="Times New Roman"/>
                <w:b/>
                <w:color w:val="000000" w:themeColor="text1"/>
                <w:sz w:val="24"/>
                <w:szCs w:val="24"/>
              </w:rPr>
              <w:t xml:space="preserve"> </w:t>
            </w:r>
            <w:r w:rsidRPr="00715DDA">
              <w:rPr>
                <w:rFonts w:ascii="Times New Roman" w:eastAsia="宋体" w:hAnsi="Times New Roman" w:hint="eastAsia"/>
                <w:b/>
                <w:color w:val="000000" w:themeColor="text1"/>
                <w:sz w:val="24"/>
                <w:szCs w:val="24"/>
              </w:rPr>
              <w:t xml:space="preserve">  </w:t>
            </w:r>
            <w:r w:rsidRPr="00715DDA">
              <w:rPr>
                <w:rFonts w:ascii="Times New Roman" w:eastAsia="宋体" w:hAnsi="Times New Roman" w:hint="eastAsia"/>
                <w:b/>
                <w:color w:val="000000" w:themeColor="text1"/>
                <w:sz w:val="24"/>
                <w:szCs w:val="24"/>
              </w:rPr>
              <w:t>本项目与北京市生态保护红线位置关系图</w:t>
            </w:r>
          </w:p>
          <w:p w14:paraId="234B0842" w14:textId="67B5276C" w:rsidR="007A2075" w:rsidRPr="00715DDA" w:rsidRDefault="007A2075">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lastRenderedPageBreak/>
              <w:t>根据北京市生态保护红线范围图可知，本项目不在北京市生态保护红线范围内。</w:t>
            </w:r>
          </w:p>
          <w:p w14:paraId="764774B5" w14:textId="0AA9E7FD" w:rsidR="00546B5A" w:rsidRPr="00715DDA" w:rsidRDefault="000B65C1">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w:t>
            </w:r>
            <w:r w:rsidR="003265FE" w:rsidRPr="00715DDA">
              <w:rPr>
                <w:rFonts w:hint="eastAsia"/>
                <w:color w:val="000000" w:themeColor="text1"/>
                <w:kern w:val="0"/>
                <w:sz w:val="24"/>
              </w:rPr>
              <w:t>项目与</w:t>
            </w:r>
            <w:proofErr w:type="gramStart"/>
            <w:r w:rsidR="003265FE" w:rsidRPr="00715DDA">
              <w:rPr>
                <w:rFonts w:hint="eastAsia"/>
                <w:color w:val="000000" w:themeColor="text1"/>
                <w:kern w:val="0"/>
                <w:sz w:val="24"/>
              </w:rPr>
              <w:t>平谷区</w:t>
            </w:r>
            <w:proofErr w:type="gramEnd"/>
            <w:r w:rsidR="003265FE" w:rsidRPr="00715DDA">
              <w:rPr>
                <w:rFonts w:hint="eastAsia"/>
                <w:color w:val="000000" w:themeColor="text1"/>
                <w:kern w:val="0"/>
                <w:sz w:val="24"/>
              </w:rPr>
              <w:t>两线三区规划图位置关系示意图（图</w:t>
            </w:r>
            <w:r w:rsidR="003265FE" w:rsidRPr="00715DDA">
              <w:rPr>
                <w:rFonts w:hint="eastAsia"/>
                <w:color w:val="000000" w:themeColor="text1"/>
                <w:kern w:val="0"/>
                <w:sz w:val="24"/>
              </w:rPr>
              <w:t>1</w:t>
            </w:r>
            <w:r w:rsidR="003265FE" w:rsidRPr="00715DDA">
              <w:rPr>
                <w:rFonts w:hint="eastAsia"/>
                <w:color w:val="000000" w:themeColor="text1"/>
                <w:kern w:val="0"/>
                <w:sz w:val="24"/>
              </w:rPr>
              <w:t>）</w:t>
            </w:r>
            <w:r w:rsidRPr="00715DDA">
              <w:rPr>
                <w:rFonts w:hint="eastAsia"/>
                <w:color w:val="000000" w:themeColor="text1"/>
                <w:kern w:val="0"/>
                <w:sz w:val="24"/>
              </w:rPr>
              <w:t>可知，本项目</w:t>
            </w:r>
            <w:r w:rsidR="00F32F43" w:rsidRPr="00715DDA">
              <w:rPr>
                <w:rFonts w:hint="eastAsia"/>
                <w:color w:val="000000" w:themeColor="text1"/>
                <w:kern w:val="0"/>
                <w:sz w:val="24"/>
              </w:rPr>
              <w:t>不</w:t>
            </w:r>
            <w:r w:rsidR="00FC34F0" w:rsidRPr="00715DDA">
              <w:rPr>
                <w:rFonts w:hint="eastAsia"/>
                <w:color w:val="000000" w:themeColor="text1"/>
                <w:kern w:val="0"/>
                <w:sz w:val="24"/>
              </w:rPr>
              <w:t>在</w:t>
            </w:r>
            <w:proofErr w:type="gramStart"/>
            <w:r w:rsidR="00F32F43" w:rsidRPr="00715DDA">
              <w:rPr>
                <w:rFonts w:hint="eastAsia"/>
                <w:color w:val="000000" w:themeColor="text1"/>
                <w:kern w:val="0"/>
                <w:sz w:val="24"/>
              </w:rPr>
              <w:t>平谷区</w:t>
            </w:r>
            <w:proofErr w:type="gramEnd"/>
            <w:r w:rsidR="003265FE" w:rsidRPr="00715DDA">
              <w:rPr>
                <w:rFonts w:hint="eastAsia"/>
                <w:color w:val="000000" w:themeColor="text1"/>
                <w:kern w:val="0"/>
                <w:sz w:val="24"/>
              </w:rPr>
              <w:t>生态保护红线范围内，项目</w:t>
            </w:r>
            <w:r w:rsidRPr="00715DDA">
              <w:rPr>
                <w:rFonts w:hint="eastAsia"/>
                <w:color w:val="000000" w:themeColor="text1"/>
                <w:kern w:val="0"/>
                <w:sz w:val="24"/>
              </w:rPr>
              <w:t>位于生态控制区范围。</w:t>
            </w:r>
            <w:r w:rsidR="00546B5A" w:rsidRPr="00715DDA">
              <w:rPr>
                <w:rFonts w:hint="eastAsia"/>
                <w:color w:val="000000" w:themeColor="text1"/>
                <w:kern w:val="0"/>
                <w:sz w:val="24"/>
              </w:rPr>
              <w:t>本项目与生态控制区管</w:t>
            </w:r>
            <w:proofErr w:type="gramStart"/>
            <w:r w:rsidR="00546B5A" w:rsidRPr="00715DDA">
              <w:rPr>
                <w:rFonts w:hint="eastAsia"/>
                <w:color w:val="000000" w:themeColor="text1"/>
                <w:kern w:val="0"/>
                <w:sz w:val="24"/>
              </w:rPr>
              <w:t>控要求</w:t>
            </w:r>
            <w:proofErr w:type="gramEnd"/>
            <w:r w:rsidR="00546B5A" w:rsidRPr="00715DDA">
              <w:rPr>
                <w:rFonts w:hint="eastAsia"/>
                <w:color w:val="000000" w:themeColor="text1"/>
                <w:kern w:val="0"/>
                <w:sz w:val="24"/>
              </w:rPr>
              <w:t>符合性分析详见下表：</w:t>
            </w:r>
          </w:p>
          <w:p w14:paraId="2F21DB31" w14:textId="33021990" w:rsidR="00546B5A" w:rsidRPr="00715DDA" w:rsidRDefault="00546B5A" w:rsidP="00546B5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w:t>
            </w:r>
            <w:r w:rsidRPr="00715DDA">
              <w:rPr>
                <w:rFonts w:hint="eastAsia"/>
                <w:b/>
                <w:bCs/>
                <w:color w:val="000000" w:themeColor="text1"/>
                <w:kern w:val="0"/>
                <w:szCs w:val="21"/>
              </w:rPr>
              <w:t>与生态控制区管</w:t>
            </w:r>
            <w:proofErr w:type="gramStart"/>
            <w:r w:rsidRPr="00715DDA">
              <w:rPr>
                <w:rFonts w:hint="eastAsia"/>
                <w:b/>
                <w:bCs/>
                <w:color w:val="000000" w:themeColor="text1"/>
                <w:kern w:val="0"/>
                <w:szCs w:val="21"/>
              </w:rPr>
              <w:t>控要求</w:t>
            </w:r>
            <w:proofErr w:type="gramEnd"/>
            <w:r w:rsidRPr="00715DDA">
              <w:rPr>
                <w:rFonts w:hint="eastAsia"/>
                <w:b/>
                <w:bCs/>
                <w:color w:val="000000" w:themeColor="text1"/>
                <w:kern w:val="0"/>
                <w:szCs w:val="21"/>
              </w:rPr>
              <w:t>符合性分析</w:t>
            </w:r>
            <w:r w:rsidRPr="00715DDA">
              <w:rPr>
                <w:b/>
                <w:bCs/>
                <w:color w:val="000000" w:themeColor="text1"/>
                <w:kern w:val="0"/>
                <w:szCs w:val="21"/>
              </w:rPr>
              <w:t>一览表</w:t>
            </w:r>
          </w:p>
          <w:tbl>
            <w:tblPr>
              <w:tblStyle w:val="af9"/>
              <w:tblW w:w="5000" w:type="pct"/>
              <w:jc w:val="center"/>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4151"/>
              <w:gridCol w:w="2123"/>
              <w:gridCol w:w="689"/>
            </w:tblGrid>
            <w:tr w:rsidR="00617EFF" w:rsidRPr="00715DDA" w14:paraId="5B90107D" w14:textId="77777777" w:rsidTr="00347B9E">
              <w:trPr>
                <w:trHeight w:val="397"/>
                <w:jc w:val="center"/>
              </w:trPr>
              <w:tc>
                <w:tcPr>
                  <w:tcW w:w="4151" w:type="dxa"/>
                  <w:vAlign w:val="center"/>
                </w:tcPr>
                <w:p w14:paraId="3F1C3943" w14:textId="77777777" w:rsidR="00F32F43" w:rsidRPr="00715DDA" w:rsidRDefault="00F32F43"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《北京市生态控制线和城市开发边界管理办法》（京政发〔</w:t>
                  </w:r>
                  <w:r w:rsidRPr="00715DDA">
                    <w:rPr>
                      <w:rFonts w:hint="eastAsia"/>
                      <w:color w:val="000000" w:themeColor="text1"/>
                      <w:kern w:val="0"/>
                      <w:szCs w:val="21"/>
                    </w:rPr>
                    <w:t>2019</w:t>
                  </w:r>
                  <w:r w:rsidRPr="00715DDA">
                    <w:rPr>
                      <w:rFonts w:hint="eastAsia"/>
                      <w:color w:val="000000" w:themeColor="text1"/>
                      <w:kern w:val="0"/>
                      <w:szCs w:val="21"/>
                    </w:rPr>
                    <w:t>〕</w:t>
                  </w:r>
                  <w:r w:rsidRPr="00715DDA">
                    <w:rPr>
                      <w:rFonts w:hint="eastAsia"/>
                      <w:color w:val="000000" w:themeColor="text1"/>
                      <w:kern w:val="0"/>
                      <w:szCs w:val="21"/>
                    </w:rPr>
                    <w:t>7</w:t>
                  </w:r>
                  <w:r w:rsidRPr="00715DDA">
                    <w:rPr>
                      <w:rFonts w:hint="eastAsia"/>
                      <w:color w:val="000000" w:themeColor="text1"/>
                      <w:kern w:val="0"/>
                      <w:szCs w:val="21"/>
                    </w:rPr>
                    <w:t>号）</w:t>
                  </w:r>
                </w:p>
                <w:p w14:paraId="48AA447A" w14:textId="5011349D" w:rsidR="00546B5A" w:rsidRPr="00715DDA" w:rsidRDefault="00546B5A"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管</w:t>
                  </w:r>
                  <w:proofErr w:type="gramStart"/>
                  <w:r w:rsidRPr="00715DDA">
                    <w:rPr>
                      <w:rFonts w:hint="eastAsia"/>
                      <w:color w:val="000000" w:themeColor="text1"/>
                      <w:kern w:val="0"/>
                      <w:szCs w:val="21"/>
                    </w:rPr>
                    <w:t>控要求</w:t>
                  </w:r>
                  <w:proofErr w:type="gramEnd"/>
                </w:p>
              </w:tc>
              <w:tc>
                <w:tcPr>
                  <w:tcW w:w="2123" w:type="dxa"/>
                  <w:vAlign w:val="center"/>
                </w:tcPr>
                <w:p w14:paraId="4711D9FB" w14:textId="4A177107" w:rsidR="00546B5A" w:rsidRPr="00715DDA" w:rsidRDefault="00546B5A"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本项目情况</w:t>
                  </w:r>
                </w:p>
              </w:tc>
              <w:tc>
                <w:tcPr>
                  <w:tcW w:w="689" w:type="dxa"/>
                  <w:vAlign w:val="center"/>
                </w:tcPr>
                <w:p w14:paraId="12E44DF9" w14:textId="0057FB1B" w:rsidR="00546B5A" w:rsidRPr="00715DDA" w:rsidRDefault="00546B5A"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符合性</w:t>
                  </w:r>
                </w:p>
              </w:tc>
            </w:tr>
            <w:tr w:rsidR="00617EFF" w:rsidRPr="00715DDA" w14:paraId="0F018A21" w14:textId="77777777" w:rsidTr="00347B9E">
              <w:trPr>
                <w:trHeight w:val="397"/>
                <w:jc w:val="center"/>
              </w:trPr>
              <w:tc>
                <w:tcPr>
                  <w:tcW w:w="4151" w:type="dxa"/>
                  <w:vAlign w:val="center"/>
                </w:tcPr>
                <w:p w14:paraId="40D56CBE" w14:textId="10EE8C5B"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第五条</w:t>
                  </w:r>
                  <w:r w:rsidRPr="00715DDA">
                    <w:rPr>
                      <w:rFonts w:hint="eastAsia"/>
                      <w:color w:val="000000" w:themeColor="text1"/>
                      <w:kern w:val="0"/>
                      <w:szCs w:val="21"/>
                    </w:rPr>
                    <w:t xml:space="preserve"> </w:t>
                  </w:r>
                  <w:r w:rsidRPr="00715DDA">
                    <w:rPr>
                      <w:rFonts w:hint="eastAsia"/>
                      <w:color w:val="000000" w:themeColor="text1"/>
                      <w:kern w:val="0"/>
                      <w:szCs w:val="21"/>
                    </w:rPr>
                    <w:t>遵循生态空间面积不减少、功能不降低的原则，促进自然生态系统保护和修复，实现环境质量根本改善。严格管</w:t>
                  </w:r>
                  <w:proofErr w:type="gramStart"/>
                  <w:r w:rsidRPr="00715DDA">
                    <w:rPr>
                      <w:rFonts w:hint="eastAsia"/>
                      <w:color w:val="000000" w:themeColor="text1"/>
                      <w:kern w:val="0"/>
                      <w:szCs w:val="21"/>
                    </w:rPr>
                    <w:t>控建设</w:t>
                  </w:r>
                  <w:proofErr w:type="gramEnd"/>
                  <w:r w:rsidRPr="00715DDA">
                    <w:rPr>
                      <w:rFonts w:hint="eastAsia"/>
                      <w:color w:val="000000" w:themeColor="text1"/>
                      <w:kern w:val="0"/>
                      <w:szCs w:val="21"/>
                    </w:rPr>
                    <w:t>行为，针对不同生态要素和生态空间，分级分类制定建设活动管控要求。对于生态控制区内包含的部分山区村庄，应以生态保护优先为前提，制定村庄建设分类引导方案。</w:t>
                  </w:r>
                </w:p>
              </w:tc>
              <w:tc>
                <w:tcPr>
                  <w:tcW w:w="2123" w:type="dxa"/>
                  <w:vAlign w:val="center"/>
                </w:tcPr>
                <w:p w14:paraId="56B98CFD" w14:textId="0207571E"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本项目依托公司现有厂区用地进行建设，</w:t>
                  </w:r>
                  <w:proofErr w:type="gramStart"/>
                  <w:r w:rsidRPr="00715DDA">
                    <w:rPr>
                      <w:rFonts w:hint="eastAsia"/>
                      <w:color w:val="000000" w:themeColor="text1"/>
                      <w:kern w:val="0"/>
                      <w:szCs w:val="21"/>
                    </w:rPr>
                    <w:t>不</w:t>
                  </w:r>
                  <w:proofErr w:type="gramEnd"/>
                  <w:r w:rsidRPr="00715DDA">
                    <w:rPr>
                      <w:rFonts w:hint="eastAsia"/>
                      <w:color w:val="000000" w:themeColor="text1"/>
                      <w:kern w:val="0"/>
                      <w:szCs w:val="21"/>
                    </w:rPr>
                    <w:t>新增占地，不会导致生态空间面积减少。</w:t>
                  </w:r>
                </w:p>
              </w:tc>
              <w:tc>
                <w:tcPr>
                  <w:tcW w:w="689" w:type="dxa"/>
                  <w:vAlign w:val="center"/>
                </w:tcPr>
                <w:p w14:paraId="2762A931" w14:textId="3F6D1540" w:rsidR="00546B5A" w:rsidRPr="00715DDA" w:rsidRDefault="00E148CD"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符合</w:t>
                  </w:r>
                </w:p>
              </w:tc>
            </w:tr>
            <w:tr w:rsidR="00617EFF" w:rsidRPr="00715DDA" w14:paraId="37CFC80B" w14:textId="77777777" w:rsidTr="00347B9E">
              <w:trPr>
                <w:trHeight w:val="397"/>
                <w:jc w:val="center"/>
              </w:trPr>
              <w:tc>
                <w:tcPr>
                  <w:tcW w:w="4151" w:type="dxa"/>
                  <w:vAlign w:val="center"/>
                </w:tcPr>
                <w:p w14:paraId="491CD8D9" w14:textId="402F1E8B"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第六条　生态保护红线应遵照相关法律、法规和规章，实施最严格的管控，原则上按禁止开发区域的要求，禁止城镇化和工业化活动，严禁不符合主体功能的各类开发活动。另外，在不违背法律、法规和规章，不影响生态环境和功能的前提下，允许现状村庄原住</w:t>
                  </w:r>
                  <w:proofErr w:type="gramStart"/>
                  <w:r w:rsidRPr="00715DDA">
                    <w:rPr>
                      <w:rFonts w:hint="eastAsia"/>
                      <w:color w:val="000000" w:themeColor="text1"/>
                      <w:kern w:val="0"/>
                      <w:szCs w:val="21"/>
                    </w:rPr>
                    <w:t>民按照</w:t>
                  </w:r>
                  <w:proofErr w:type="gramEnd"/>
                  <w:r w:rsidRPr="00715DDA">
                    <w:rPr>
                      <w:rFonts w:hint="eastAsia"/>
                      <w:color w:val="000000" w:themeColor="text1"/>
                      <w:kern w:val="0"/>
                      <w:szCs w:val="21"/>
                    </w:rPr>
                    <w:t>批准的规划进行正常生产生活设施建设、修缮和改造</w:t>
                  </w:r>
                </w:p>
              </w:tc>
              <w:tc>
                <w:tcPr>
                  <w:tcW w:w="2123" w:type="dxa"/>
                  <w:vAlign w:val="center"/>
                </w:tcPr>
                <w:p w14:paraId="72B7D3E5" w14:textId="25C70645"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本项目不</w:t>
                  </w:r>
                  <w:r w:rsidR="00FC34F0" w:rsidRPr="00715DDA">
                    <w:rPr>
                      <w:rFonts w:hint="eastAsia"/>
                      <w:color w:val="000000" w:themeColor="text1"/>
                      <w:kern w:val="0"/>
                      <w:szCs w:val="21"/>
                    </w:rPr>
                    <w:t>在</w:t>
                  </w:r>
                  <w:r w:rsidRPr="00715DDA">
                    <w:rPr>
                      <w:rFonts w:hint="eastAsia"/>
                      <w:color w:val="000000" w:themeColor="text1"/>
                      <w:kern w:val="0"/>
                      <w:szCs w:val="21"/>
                    </w:rPr>
                    <w:t>生态保护红线范围内。</w:t>
                  </w:r>
                </w:p>
              </w:tc>
              <w:tc>
                <w:tcPr>
                  <w:tcW w:w="689" w:type="dxa"/>
                  <w:vAlign w:val="center"/>
                </w:tcPr>
                <w:p w14:paraId="1148FAF2" w14:textId="56D510BD" w:rsidR="00546B5A" w:rsidRPr="00715DDA" w:rsidRDefault="00E148CD"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符合</w:t>
                  </w:r>
                </w:p>
              </w:tc>
            </w:tr>
            <w:tr w:rsidR="00617EFF" w:rsidRPr="00715DDA" w14:paraId="122FD0B3" w14:textId="77777777" w:rsidTr="00347B9E">
              <w:trPr>
                <w:trHeight w:val="397"/>
                <w:jc w:val="center"/>
              </w:trPr>
              <w:tc>
                <w:tcPr>
                  <w:tcW w:w="4151" w:type="dxa"/>
                  <w:vAlign w:val="center"/>
                </w:tcPr>
                <w:p w14:paraId="393A1554" w14:textId="12BBCE50"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第七条　生态保护红线以外的永久基本农田和饮用水源保护区、自然保护区、风景名胜区、森林公园等法定保护空间，严格管</w:t>
                  </w:r>
                  <w:proofErr w:type="gramStart"/>
                  <w:r w:rsidRPr="00715DDA">
                    <w:rPr>
                      <w:rFonts w:hint="eastAsia"/>
                      <w:color w:val="000000" w:themeColor="text1"/>
                      <w:kern w:val="0"/>
                      <w:szCs w:val="21"/>
                    </w:rPr>
                    <w:t>控影响</w:t>
                  </w:r>
                  <w:proofErr w:type="gramEnd"/>
                  <w:r w:rsidRPr="00715DDA">
                    <w:rPr>
                      <w:rFonts w:hint="eastAsia"/>
                      <w:color w:val="000000" w:themeColor="text1"/>
                      <w:kern w:val="0"/>
                      <w:szCs w:val="21"/>
                    </w:rPr>
                    <w:t>生态功能的各类开发活动；法律、法规和规章另有规定的，从其规定。</w:t>
                  </w:r>
                </w:p>
              </w:tc>
              <w:tc>
                <w:tcPr>
                  <w:tcW w:w="2123" w:type="dxa"/>
                  <w:vAlign w:val="center"/>
                </w:tcPr>
                <w:p w14:paraId="04510E5D" w14:textId="51F33A5A" w:rsidR="00546B5A" w:rsidRPr="00715DDA" w:rsidRDefault="00546B5A"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本项目不占用永久基本农田和饮用水源保护区、自然保护区、风景名胜区、森林公园等法定保护空间。</w:t>
                  </w:r>
                </w:p>
              </w:tc>
              <w:tc>
                <w:tcPr>
                  <w:tcW w:w="689" w:type="dxa"/>
                  <w:vAlign w:val="center"/>
                </w:tcPr>
                <w:p w14:paraId="34A0A6E8" w14:textId="46F0105B" w:rsidR="00546B5A" w:rsidRPr="00715DDA" w:rsidRDefault="00E148CD"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符合</w:t>
                  </w:r>
                </w:p>
              </w:tc>
            </w:tr>
            <w:tr w:rsidR="00617EFF" w:rsidRPr="00715DDA" w14:paraId="42E0A3F4" w14:textId="77777777" w:rsidTr="00347B9E">
              <w:trPr>
                <w:trHeight w:val="397"/>
                <w:jc w:val="center"/>
              </w:trPr>
              <w:tc>
                <w:tcPr>
                  <w:tcW w:w="4151" w:type="dxa"/>
                  <w:vAlign w:val="center"/>
                </w:tcPr>
                <w:p w14:paraId="13B3E50C" w14:textId="77777777"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第八条　生态控制区除本办法第六条、第七条所列以外的其他区域，应严格保护生态环境不受破坏；要对现状村庄和建设进行梳理，加强规划引导和管控，避免对生态环境造成不利影响。</w:t>
                  </w:r>
                </w:p>
                <w:p w14:paraId="3858E1E6" w14:textId="77777777"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 xml:space="preserve">　　</w:t>
                  </w:r>
                  <w:r w:rsidRPr="00715DDA">
                    <w:rPr>
                      <w:rFonts w:hint="eastAsia"/>
                      <w:color w:val="000000" w:themeColor="text1"/>
                      <w:kern w:val="0"/>
                      <w:szCs w:val="21"/>
                    </w:rPr>
                    <w:t>(</w:t>
                  </w:r>
                  <w:proofErr w:type="gramStart"/>
                  <w:r w:rsidRPr="00715DDA">
                    <w:rPr>
                      <w:rFonts w:hint="eastAsia"/>
                      <w:color w:val="000000" w:themeColor="text1"/>
                      <w:kern w:val="0"/>
                      <w:szCs w:val="21"/>
                    </w:rPr>
                    <w:t>一</w:t>
                  </w:r>
                  <w:proofErr w:type="gramEnd"/>
                  <w:r w:rsidRPr="00715DDA">
                    <w:rPr>
                      <w:rFonts w:hint="eastAsia"/>
                      <w:color w:val="000000" w:themeColor="text1"/>
                      <w:kern w:val="0"/>
                      <w:szCs w:val="21"/>
                    </w:rPr>
                    <w:t>)</w:t>
                  </w:r>
                  <w:r w:rsidRPr="00715DDA">
                    <w:rPr>
                      <w:rFonts w:hint="eastAsia"/>
                      <w:color w:val="000000" w:themeColor="text1"/>
                      <w:kern w:val="0"/>
                      <w:szCs w:val="21"/>
                    </w:rPr>
                    <w:t>对于现状村庄，应逐步引导影响生态保护或存在安全隐患的搬迁；对于保留村庄应编制村庄规划，制定生态保护策略，严格控制建设规模，加强环境整治，改善人居环境。</w:t>
                  </w:r>
                </w:p>
                <w:p w14:paraId="3C5A88D0" w14:textId="77777777"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 xml:space="preserve">　　</w:t>
                  </w:r>
                  <w:r w:rsidRPr="00715DDA">
                    <w:rPr>
                      <w:rFonts w:hint="eastAsia"/>
                      <w:color w:val="000000" w:themeColor="text1"/>
                      <w:kern w:val="0"/>
                      <w:szCs w:val="21"/>
                    </w:rPr>
                    <w:t>(</w:t>
                  </w:r>
                  <w:r w:rsidRPr="00715DDA">
                    <w:rPr>
                      <w:rFonts w:hint="eastAsia"/>
                      <w:color w:val="000000" w:themeColor="text1"/>
                      <w:kern w:val="0"/>
                      <w:szCs w:val="21"/>
                    </w:rPr>
                    <w:t>二</w:t>
                  </w:r>
                  <w:r w:rsidRPr="00715DDA">
                    <w:rPr>
                      <w:rFonts w:hint="eastAsia"/>
                      <w:color w:val="000000" w:themeColor="text1"/>
                      <w:kern w:val="0"/>
                      <w:szCs w:val="21"/>
                    </w:rPr>
                    <w:t>)</w:t>
                  </w:r>
                  <w:r w:rsidRPr="00715DDA">
                    <w:rPr>
                      <w:rFonts w:hint="eastAsia"/>
                      <w:color w:val="000000" w:themeColor="text1"/>
                      <w:kern w:val="0"/>
                      <w:szCs w:val="21"/>
                    </w:rPr>
                    <w:t>对于现状建设，应进行评估后制定分类处置方案。对违法建设，应严厉打击，按照规定予以拆除。对合法合</w:t>
                  </w:r>
                  <w:proofErr w:type="gramStart"/>
                  <w:r w:rsidRPr="00715DDA">
                    <w:rPr>
                      <w:rFonts w:hint="eastAsia"/>
                      <w:color w:val="000000" w:themeColor="text1"/>
                      <w:kern w:val="0"/>
                      <w:szCs w:val="21"/>
                    </w:rPr>
                    <w:t>规</w:t>
                  </w:r>
                  <w:proofErr w:type="gramEnd"/>
                  <w:r w:rsidRPr="00715DDA">
                    <w:rPr>
                      <w:rFonts w:hint="eastAsia"/>
                      <w:color w:val="000000" w:themeColor="text1"/>
                      <w:kern w:val="0"/>
                      <w:szCs w:val="21"/>
                    </w:rPr>
                    <w:t>的建设，经评估对生态环境无影响的，可按照</w:t>
                  </w:r>
                  <w:r w:rsidRPr="00715DDA">
                    <w:rPr>
                      <w:rFonts w:hint="eastAsia"/>
                      <w:color w:val="000000" w:themeColor="text1"/>
                      <w:kern w:val="0"/>
                      <w:szCs w:val="21"/>
                    </w:rPr>
                    <w:lastRenderedPageBreak/>
                    <w:t>规划予以保留，但不得随意改变用途或进行改扩建；经评估对生态保护存在不利影响的，应引导相关权利人通过生态化改造、调整转型、异地置换等方式进行整改，无法实现整改或整改不合格的，应制定计划限期拆除腾退。</w:t>
                  </w:r>
                </w:p>
                <w:p w14:paraId="66853BC4" w14:textId="77777777" w:rsidR="00347B9E"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 xml:space="preserve">　　</w:t>
                  </w:r>
                  <w:r w:rsidRPr="00715DDA">
                    <w:rPr>
                      <w:rFonts w:hint="eastAsia"/>
                      <w:color w:val="000000" w:themeColor="text1"/>
                      <w:kern w:val="0"/>
                      <w:szCs w:val="21"/>
                    </w:rPr>
                    <w:t>(</w:t>
                  </w:r>
                  <w:r w:rsidRPr="00715DDA">
                    <w:rPr>
                      <w:rFonts w:hint="eastAsia"/>
                      <w:color w:val="000000" w:themeColor="text1"/>
                      <w:kern w:val="0"/>
                      <w:szCs w:val="21"/>
                    </w:rPr>
                    <w:t>三</w:t>
                  </w:r>
                  <w:r w:rsidRPr="00715DDA">
                    <w:rPr>
                      <w:rFonts w:hint="eastAsia"/>
                      <w:color w:val="000000" w:themeColor="text1"/>
                      <w:kern w:val="0"/>
                      <w:szCs w:val="21"/>
                    </w:rPr>
                    <w:t>)</w:t>
                  </w:r>
                  <w:r w:rsidRPr="00715DDA">
                    <w:rPr>
                      <w:rFonts w:hint="eastAsia"/>
                      <w:color w:val="000000" w:themeColor="text1"/>
                      <w:kern w:val="0"/>
                      <w:szCs w:val="21"/>
                    </w:rPr>
                    <w:t>除经依法批准的下列建设行为外，严格禁止新的开发建设活动。</w:t>
                  </w:r>
                </w:p>
                <w:p w14:paraId="40DF9763" w14:textId="711FA837"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1.</w:t>
                  </w:r>
                  <w:r w:rsidRPr="00715DDA">
                    <w:rPr>
                      <w:rFonts w:hint="eastAsia"/>
                      <w:color w:val="000000" w:themeColor="text1"/>
                      <w:kern w:val="0"/>
                      <w:szCs w:val="21"/>
                    </w:rPr>
                    <w:t>对区域具有系统性影响的道路交通基础设施、市政基础设施、水利工程配套设施；</w:t>
                  </w:r>
                </w:p>
                <w:p w14:paraId="39E9A1C5" w14:textId="6EE551AF"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2.</w:t>
                  </w:r>
                  <w:r w:rsidRPr="00715DDA">
                    <w:rPr>
                      <w:rFonts w:hint="eastAsia"/>
                      <w:color w:val="000000" w:themeColor="text1"/>
                      <w:kern w:val="0"/>
                      <w:szCs w:val="21"/>
                    </w:rPr>
                    <w:t>不影响生态环境和功能前提下，村庄原住</w:t>
                  </w:r>
                  <w:proofErr w:type="gramStart"/>
                  <w:r w:rsidRPr="00715DDA">
                    <w:rPr>
                      <w:rFonts w:hint="eastAsia"/>
                      <w:color w:val="000000" w:themeColor="text1"/>
                      <w:kern w:val="0"/>
                      <w:szCs w:val="21"/>
                    </w:rPr>
                    <w:t>民正常</w:t>
                  </w:r>
                  <w:proofErr w:type="gramEnd"/>
                  <w:r w:rsidRPr="00715DDA">
                    <w:rPr>
                      <w:rFonts w:hint="eastAsia"/>
                      <w:color w:val="000000" w:themeColor="text1"/>
                      <w:kern w:val="0"/>
                      <w:szCs w:val="21"/>
                    </w:rPr>
                    <w:t>的生产生活设施建设、修缮和改造；</w:t>
                  </w:r>
                </w:p>
                <w:p w14:paraId="76C61C8D" w14:textId="77777777"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3.</w:t>
                  </w:r>
                  <w:r w:rsidRPr="00715DDA">
                    <w:rPr>
                      <w:rFonts w:hint="eastAsia"/>
                      <w:color w:val="000000" w:themeColor="text1"/>
                      <w:kern w:val="0"/>
                      <w:szCs w:val="21"/>
                    </w:rPr>
                    <w:t>符合区域功能定位的旅游服务设施；</w:t>
                  </w:r>
                </w:p>
                <w:p w14:paraId="2B7FE6C2" w14:textId="22141068"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4.</w:t>
                  </w:r>
                  <w:r w:rsidRPr="00715DDA">
                    <w:rPr>
                      <w:rFonts w:hint="eastAsia"/>
                      <w:color w:val="000000" w:themeColor="text1"/>
                      <w:kern w:val="0"/>
                      <w:szCs w:val="21"/>
                    </w:rPr>
                    <w:t>必要的公园配套设施、生态环境修复工程；</w:t>
                  </w:r>
                </w:p>
                <w:p w14:paraId="6E5C4F08" w14:textId="77777777" w:rsidR="00546B5A"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5.</w:t>
                  </w:r>
                  <w:r w:rsidRPr="00715DDA">
                    <w:rPr>
                      <w:rFonts w:hint="eastAsia"/>
                      <w:color w:val="000000" w:themeColor="text1"/>
                      <w:kern w:val="0"/>
                      <w:szCs w:val="21"/>
                    </w:rPr>
                    <w:t>其他必要的特殊设施和公益性设施，如森林防火、应急救援、科研科普、军事与安全保密设施等。</w:t>
                  </w:r>
                </w:p>
                <w:p w14:paraId="4F662244" w14:textId="2A27D6E3" w:rsidR="00A42C05" w:rsidRPr="00715DDA" w:rsidRDefault="00A42C05" w:rsidP="00A42C05">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以上建设项目在选址、设计、建设、运营中应优先考虑生态保护，加强前期论证研究和设计方案审查，严格控制建筑规模与开发强度，并完善各项生态环境保护配套工程。</w:t>
                  </w:r>
                </w:p>
              </w:tc>
              <w:tc>
                <w:tcPr>
                  <w:tcW w:w="2123" w:type="dxa"/>
                  <w:vAlign w:val="center"/>
                </w:tcPr>
                <w:p w14:paraId="22083657" w14:textId="77777777" w:rsidR="00546B5A" w:rsidRPr="00715DDA" w:rsidRDefault="003265FE" w:rsidP="00D24FA4">
                  <w:pPr>
                    <w:autoSpaceDE w:val="0"/>
                    <w:autoSpaceDN w:val="0"/>
                    <w:adjustRightInd w:val="0"/>
                    <w:snapToGrid w:val="0"/>
                    <w:rPr>
                      <w:color w:val="000000" w:themeColor="text1"/>
                      <w:kern w:val="0"/>
                      <w:szCs w:val="21"/>
                    </w:rPr>
                  </w:pPr>
                  <w:r w:rsidRPr="00715DDA">
                    <w:rPr>
                      <w:rFonts w:hint="eastAsia"/>
                      <w:color w:val="000000" w:themeColor="text1"/>
                      <w:kern w:val="0"/>
                      <w:szCs w:val="21"/>
                    </w:rPr>
                    <w:lastRenderedPageBreak/>
                    <w:t>本项目位于公司现有厂区用地范围内，</w:t>
                  </w:r>
                  <w:proofErr w:type="gramStart"/>
                  <w:r w:rsidRPr="00715DDA">
                    <w:rPr>
                      <w:rFonts w:hint="eastAsia"/>
                      <w:color w:val="000000" w:themeColor="text1"/>
                      <w:kern w:val="0"/>
                      <w:szCs w:val="21"/>
                    </w:rPr>
                    <w:t>不</w:t>
                  </w:r>
                  <w:proofErr w:type="gramEnd"/>
                  <w:r w:rsidRPr="00715DDA">
                    <w:rPr>
                      <w:rFonts w:hint="eastAsia"/>
                      <w:color w:val="000000" w:themeColor="text1"/>
                      <w:kern w:val="0"/>
                      <w:szCs w:val="21"/>
                    </w:rPr>
                    <w:t>新增占地，项目用地为辅助设施用地</w:t>
                  </w:r>
                  <w:r w:rsidR="004C711E" w:rsidRPr="00715DDA">
                    <w:rPr>
                      <w:rFonts w:hint="eastAsia"/>
                      <w:color w:val="000000" w:themeColor="text1"/>
                      <w:kern w:val="0"/>
                      <w:szCs w:val="21"/>
                    </w:rPr>
                    <w:t>，项目废气、废水经处理后均可达标排放，固体废物均可得到妥善处置，项目无生态影响。</w:t>
                  </w:r>
                </w:p>
                <w:p w14:paraId="1C3D703C" w14:textId="747C3730" w:rsidR="004C711E" w:rsidRPr="00715DDA" w:rsidRDefault="004C711E" w:rsidP="00D24FA4">
                  <w:pPr>
                    <w:autoSpaceDE w:val="0"/>
                    <w:autoSpaceDN w:val="0"/>
                    <w:adjustRightInd w:val="0"/>
                    <w:snapToGrid w:val="0"/>
                    <w:rPr>
                      <w:color w:val="000000" w:themeColor="text1"/>
                      <w:kern w:val="0"/>
                      <w:szCs w:val="21"/>
                    </w:rPr>
                  </w:pPr>
                  <w:r w:rsidRPr="00715DDA">
                    <w:rPr>
                      <w:rFonts w:hint="eastAsia"/>
                      <w:color w:val="000000" w:themeColor="text1"/>
                      <w:kern w:val="0"/>
                      <w:szCs w:val="21"/>
                    </w:rPr>
                    <w:t>根据《北京市平谷区峪口镇国土空间规划（</w:t>
                  </w:r>
                  <w:r w:rsidRPr="00715DDA">
                    <w:rPr>
                      <w:rFonts w:hint="eastAsia"/>
                      <w:color w:val="000000" w:themeColor="text1"/>
                      <w:kern w:val="0"/>
                      <w:szCs w:val="21"/>
                    </w:rPr>
                    <w:t>2019</w:t>
                  </w:r>
                  <w:r w:rsidRPr="00715DDA">
                    <w:rPr>
                      <w:rFonts w:hint="eastAsia"/>
                      <w:color w:val="000000" w:themeColor="text1"/>
                      <w:kern w:val="0"/>
                      <w:szCs w:val="21"/>
                    </w:rPr>
                    <w:t>年</w:t>
                  </w:r>
                  <w:r w:rsidRPr="00715DDA">
                    <w:rPr>
                      <w:rFonts w:hint="eastAsia"/>
                      <w:color w:val="000000" w:themeColor="text1"/>
                      <w:kern w:val="0"/>
                      <w:szCs w:val="21"/>
                    </w:rPr>
                    <w:t>-2035</w:t>
                  </w:r>
                  <w:r w:rsidRPr="00715DDA">
                    <w:rPr>
                      <w:rFonts w:hint="eastAsia"/>
                      <w:color w:val="000000" w:themeColor="text1"/>
                      <w:kern w:val="0"/>
                      <w:szCs w:val="21"/>
                    </w:rPr>
                    <w:t>年）》，项目所在地属于农业科技示范区，</w:t>
                  </w:r>
                  <w:r w:rsidR="007A2075" w:rsidRPr="00715DDA">
                    <w:rPr>
                      <w:rFonts w:hint="eastAsia"/>
                      <w:color w:val="000000" w:themeColor="text1"/>
                      <w:kern w:val="0"/>
                      <w:szCs w:val="21"/>
                    </w:rPr>
                    <w:t>项目为</w:t>
                  </w:r>
                  <w:r w:rsidR="007A2075" w:rsidRPr="00715DDA">
                    <w:rPr>
                      <w:rFonts w:hint="eastAsia"/>
                      <w:color w:val="000000" w:themeColor="text1"/>
                      <w:kern w:val="0"/>
                      <w:szCs w:val="21"/>
                    </w:rPr>
                    <w:lastRenderedPageBreak/>
                    <w:t>实验室项目，为华都峪口禽业兴隆庄总场配套服务项目，满足发展定位。</w:t>
                  </w:r>
                </w:p>
              </w:tc>
              <w:tc>
                <w:tcPr>
                  <w:tcW w:w="689" w:type="dxa"/>
                  <w:vAlign w:val="center"/>
                </w:tcPr>
                <w:p w14:paraId="7C0765FD" w14:textId="02B049E8" w:rsidR="00546B5A" w:rsidRPr="00715DDA" w:rsidRDefault="00E148CD"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lastRenderedPageBreak/>
                    <w:t>符合</w:t>
                  </w:r>
                </w:p>
              </w:tc>
            </w:tr>
            <w:tr w:rsidR="00617EFF" w:rsidRPr="00715DDA" w14:paraId="53AB321E" w14:textId="77777777" w:rsidTr="00347B9E">
              <w:trPr>
                <w:trHeight w:val="397"/>
                <w:jc w:val="center"/>
              </w:trPr>
              <w:tc>
                <w:tcPr>
                  <w:tcW w:w="4151" w:type="dxa"/>
                  <w:vAlign w:val="center"/>
                </w:tcPr>
                <w:p w14:paraId="3EFEAA06" w14:textId="76E67B9B" w:rsidR="00546B5A" w:rsidRPr="00715DDA" w:rsidRDefault="00A42C05" w:rsidP="00546B5A">
                  <w:pPr>
                    <w:autoSpaceDE w:val="0"/>
                    <w:autoSpaceDN w:val="0"/>
                    <w:adjustRightInd w:val="0"/>
                    <w:snapToGrid w:val="0"/>
                    <w:jc w:val="left"/>
                    <w:rPr>
                      <w:color w:val="000000" w:themeColor="text1"/>
                      <w:kern w:val="0"/>
                      <w:szCs w:val="21"/>
                    </w:rPr>
                  </w:pPr>
                  <w:r w:rsidRPr="00715DDA">
                    <w:rPr>
                      <w:rFonts w:hint="eastAsia"/>
                      <w:color w:val="000000" w:themeColor="text1"/>
                      <w:kern w:val="0"/>
                      <w:szCs w:val="21"/>
                    </w:rPr>
                    <w:t>第九条　生态控制区内严禁不符合主体功能的产业，严格执行新增产业禁止和限制目录，严控新占用非建设用地。</w:t>
                  </w:r>
                </w:p>
              </w:tc>
              <w:tc>
                <w:tcPr>
                  <w:tcW w:w="2123" w:type="dxa"/>
                  <w:vAlign w:val="center"/>
                </w:tcPr>
                <w:p w14:paraId="7BBB860C" w14:textId="77777777" w:rsidR="00546B5A" w:rsidRPr="00715DDA" w:rsidRDefault="00E148CD" w:rsidP="00D24FA4">
                  <w:pPr>
                    <w:autoSpaceDE w:val="0"/>
                    <w:autoSpaceDN w:val="0"/>
                    <w:adjustRightInd w:val="0"/>
                    <w:snapToGrid w:val="0"/>
                    <w:rPr>
                      <w:color w:val="000000" w:themeColor="text1"/>
                      <w:kern w:val="0"/>
                      <w:szCs w:val="21"/>
                    </w:rPr>
                  </w:pPr>
                  <w:r w:rsidRPr="00715DDA">
                    <w:rPr>
                      <w:rFonts w:hint="eastAsia"/>
                      <w:color w:val="000000" w:themeColor="text1"/>
                      <w:kern w:val="0"/>
                      <w:szCs w:val="21"/>
                    </w:rPr>
                    <w:t>本项目为实验室项目，为峪口禽</w:t>
                  </w:r>
                  <w:proofErr w:type="gramStart"/>
                  <w:r w:rsidRPr="00715DDA">
                    <w:rPr>
                      <w:rFonts w:hint="eastAsia"/>
                      <w:color w:val="000000" w:themeColor="text1"/>
                      <w:kern w:val="0"/>
                      <w:szCs w:val="21"/>
                    </w:rPr>
                    <w:t>业配套</w:t>
                  </w:r>
                  <w:proofErr w:type="gramEnd"/>
                  <w:r w:rsidRPr="00715DDA">
                    <w:rPr>
                      <w:rFonts w:hint="eastAsia"/>
                      <w:color w:val="000000" w:themeColor="text1"/>
                      <w:kern w:val="0"/>
                      <w:szCs w:val="21"/>
                    </w:rPr>
                    <w:t>项目，符合《平谷分区规划（国土空间规划（</w:t>
                  </w:r>
                  <w:r w:rsidRPr="00715DDA">
                    <w:rPr>
                      <w:rFonts w:hint="eastAsia"/>
                      <w:color w:val="000000" w:themeColor="text1"/>
                      <w:kern w:val="0"/>
                      <w:szCs w:val="21"/>
                    </w:rPr>
                    <w:t>2017</w:t>
                  </w:r>
                  <w:r w:rsidRPr="00715DDA">
                    <w:rPr>
                      <w:rFonts w:hint="eastAsia"/>
                      <w:color w:val="000000" w:themeColor="text1"/>
                      <w:kern w:val="0"/>
                      <w:szCs w:val="21"/>
                    </w:rPr>
                    <w:t>年</w:t>
                  </w:r>
                  <w:r w:rsidRPr="00715DDA">
                    <w:rPr>
                      <w:rFonts w:hint="eastAsia"/>
                      <w:color w:val="000000" w:themeColor="text1"/>
                      <w:kern w:val="0"/>
                      <w:szCs w:val="21"/>
                    </w:rPr>
                    <w:t>-2035</w:t>
                  </w:r>
                  <w:r w:rsidRPr="00715DDA">
                    <w:rPr>
                      <w:rFonts w:hint="eastAsia"/>
                      <w:color w:val="000000" w:themeColor="text1"/>
                      <w:kern w:val="0"/>
                      <w:szCs w:val="21"/>
                    </w:rPr>
                    <w:t>年））》的要求。</w:t>
                  </w:r>
                </w:p>
                <w:p w14:paraId="4445E43D" w14:textId="77777777" w:rsidR="00E148CD" w:rsidRPr="00715DDA" w:rsidRDefault="00E148CD" w:rsidP="00D24FA4">
                  <w:pPr>
                    <w:autoSpaceDE w:val="0"/>
                    <w:autoSpaceDN w:val="0"/>
                    <w:adjustRightInd w:val="0"/>
                    <w:snapToGrid w:val="0"/>
                    <w:rPr>
                      <w:color w:val="000000" w:themeColor="text1"/>
                      <w:kern w:val="0"/>
                      <w:szCs w:val="21"/>
                    </w:rPr>
                  </w:pPr>
                  <w:r w:rsidRPr="00715DDA">
                    <w:rPr>
                      <w:rFonts w:hint="eastAsia"/>
                      <w:color w:val="000000" w:themeColor="text1"/>
                      <w:kern w:val="0"/>
                      <w:szCs w:val="21"/>
                    </w:rPr>
                    <w:t>项目不属于新增产业禁止和限制类中所列的项目。</w:t>
                  </w:r>
                </w:p>
                <w:p w14:paraId="4ACD6E9D" w14:textId="4245180C" w:rsidR="00E148CD" w:rsidRPr="00715DDA" w:rsidRDefault="00E148CD" w:rsidP="00D24FA4">
                  <w:pPr>
                    <w:autoSpaceDE w:val="0"/>
                    <w:autoSpaceDN w:val="0"/>
                    <w:adjustRightInd w:val="0"/>
                    <w:snapToGrid w:val="0"/>
                    <w:rPr>
                      <w:color w:val="000000" w:themeColor="text1"/>
                      <w:kern w:val="0"/>
                      <w:szCs w:val="21"/>
                    </w:rPr>
                  </w:pPr>
                  <w:r w:rsidRPr="00715DDA">
                    <w:rPr>
                      <w:rFonts w:hint="eastAsia"/>
                      <w:color w:val="000000" w:themeColor="text1"/>
                      <w:kern w:val="0"/>
                      <w:szCs w:val="21"/>
                    </w:rPr>
                    <w:t>项目依托厂区现有用地，</w:t>
                  </w:r>
                  <w:proofErr w:type="gramStart"/>
                  <w:r w:rsidRPr="00715DDA">
                    <w:rPr>
                      <w:rFonts w:hint="eastAsia"/>
                      <w:color w:val="000000" w:themeColor="text1"/>
                      <w:kern w:val="0"/>
                      <w:szCs w:val="21"/>
                    </w:rPr>
                    <w:t>不</w:t>
                  </w:r>
                  <w:proofErr w:type="gramEnd"/>
                  <w:r w:rsidRPr="00715DDA">
                    <w:rPr>
                      <w:rFonts w:hint="eastAsia"/>
                      <w:color w:val="000000" w:themeColor="text1"/>
                      <w:kern w:val="0"/>
                      <w:szCs w:val="21"/>
                    </w:rPr>
                    <w:t>新增占地。</w:t>
                  </w:r>
                </w:p>
              </w:tc>
              <w:tc>
                <w:tcPr>
                  <w:tcW w:w="689" w:type="dxa"/>
                  <w:vAlign w:val="center"/>
                </w:tcPr>
                <w:p w14:paraId="46194CFC" w14:textId="6FB85667" w:rsidR="00546B5A" w:rsidRPr="00715DDA" w:rsidRDefault="00E148CD" w:rsidP="00546B5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符合</w:t>
                  </w:r>
                </w:p>
              </w:tc>
            </w:tr>
          </w:tbl>
          <w:p w14:paraId="6EADD477" w14:textId="77777777" w:rsidR="000B65C1" w:rsidRPr="00715DDA" w:rsidRDefault="000B65C1" w:rsidP="00F32F43">
            <w:pPr>
              <w:autoSpaceDE w:val="0"/>
              <w:autoSpaceDN w:val="0"/>
              <w:adjustRightInd w:val="0"/>
              <w:snapToGrid w:val="0"/>
              <w:ind w:firstLineChars="200" w:firstLine="480"/>
              <w:rPr>
                <w:color w:val="000000" w:themeColor="text1"/>
                <w:kern w:val="0"/>
                <w:sz w:val="24"/>
              </w:rPr>
            </w:pPr>
          </w:p>
          <w:p w14:paraId="403A9DDB"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 xml:space="preserve">3.2 </w:t>
            </w:r>
            <w:r w:rsidRPr="00715DDA">
              <w:rPr>
                <w:b/>
                <w:bCs/>
                <w:color w:val="000000" w:themeColor="text1"/>
                <w:kern w:val="0"/>
                <w:sz w:val="24"/>
              </w:rPr>
              <w:t>环境质量底线</w:t>
            </w:r>
          </w:p>
          <w:p w14:paraId="23C6B500" w14:textId="08469102"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本项目实验室</w:t>
            </w:r>
            <w:r w:rsidRPr="00715DDA">
              <w:rPr>
                <w:rFonts w:hint="eastAsia"/>
                <w:color w:val="000000" w:themeColor="text1"/>
                <w:kern w:val="0"/>
                <w:sz w:val="24"/>
              </w:rPr>
              <w:t>废气（非甲烷总烃、乙醚、乙二胺、甲醇、三氯甲烷、丙酮、乙酸、二甲基亚砜、</w:t>
            </w:r>
            <w:r w:rsidRPr="00715DDA">
              <w:rPr>
                <w:rFonts w:hint="eastAsia"/>
                <w:color w:val="000000" w:themeColor="text1"/>
                <w:kern w:val="0"/>
                <w:sz w:val="24"/>
              </w:rPr>
              <w:t>HCl</w:t>
            </w:r>
            <w:r w:rsidRPr="00715DDA">
              <w:rPr>
                <w:rFonts w:hint="eastAsia"/>
                <w:color w:val="000000" w:themeColor="text1"/>
                <w:kern w:val="0"/>
                <w:sz w:val="24"/>
              </w:rPr>
              <w:t>、硫酸雾、</w:t>
            </w:r>
            <w:r w:rsidRPr="00715DDA">
              <w:rPr>
                <w:rFonts w:hint="eastAsia"/>
                <w:color w:val="000000" w:themeColor="text1"/>
                <w:kern w:val="0"/>
                <w:sz w:val="24"/>
              </w:rPr>
              <w:t>NOx</w:t>
            </w:r>
            <w:r w:rsidRPr="00715DDA">
              <w:rPr>
                <w:rFonts w:hint="eastAsia"/>
                <w:color w:val="000000" w:themeColor="text1"/>
                <w:kern w:val="0"/>
                <w:sz w:val="24"/>
              </w:rPr>
              <w:t>）经通风橱</w:t>
            </w:r>
            <w:r w:rsidR="00256728" w:rsidRPr="00715DDA">
              <w:rPr>
                <w:rFonts w:hint="eastAsia"/>
                <w:color w:val="000000" w:themeColor="text1"/>
                <w:kern w:val="0"/>
                <w:sz w:val="24"/>
              </w:rPr>
              <w:t>或万向集气罩</w:t>
            </w:r>
            <w:r w:rsidRPr="00715DDA">
              <w:rPr>
                <w:rFonts w:hint="eastAsia"/>
                <w:color w:val="000000" w:themeColor="text1"/>
                <w:kern w:val="0"/>
                <w:sz w:val="24"/>
              </w:rPr>
              <w:t>负压收集，</w:t>
            </w:r>
            <w:r w:rsidR="00C92AB2" w:rsidRPr="00715DDA">
              <w:rPr>
                <w:rFonts w:hint="eastAsia"/>
                <w:color w:val="000000" w:themeColor="text1"/>
                <w:kern w:val="0"/>
                <w:sz w:val="24"/>
              </w:rPr>
              <w:t>经</w:t>
            </w:r>
            <w:r w:rsidRPr="00715DDA">
              <w:rPr>
                <w:rFonts w:hint="eastAsia"/>
                <w:color w:val="000000" w:themeColor="text1"/>
                <w:kern w:val="0"/>
                <w:sz w:val="24"/>
              </w:rPr>
              <w:t>活性炭</w:t>
            </w:r>
            <w:r w:rsidR="00C92AB2" w:rsidRPr="00715DDA">
              <w:rPr>
                <w:rFonts w:hint="eastAsia"/>
                <w:color w:val="000000" w:themeColor="text1"/>
                <w:kern w:val="0"/>
                <w:sz w:val="24"/>
              </w:rPr>
              <w:t>吸附</w:t>
            </w:r>
            <w:r w:rsidRPr="00715DDA">
              <w:rPr>
                <w:rFonts w:hint="eastAsia"/>
                <w:color w:val="000000" w:themeColor="text1"/>
                <w:kern w:val="0"/>
                <w:sz w:val="24"/>
              </w:rPr>
              <w:t>装置</w:t>
            </w:r>
            <w:r w:rsidR="00B734E9" w:rsidRPr="00715DDA">
              <w:rPr>
                <w:rFonts w:hint="eastAsia"/>
                <w:color w:val="000000" w:themeColor="text1"/>
                <w:kern w:val="0"/>
                <w:sz w:val="24"/>
              </w:rPr>
              <w:t>进行</w:t>
            </w:r>
            <w:r w:rsidRPr="00715DDA">
              <w:rPr>
                <w:rFonts w:hint="eastAsia"/>
                <w:color w:val="000000" w:themeColor="text1"/>
                <w:kern w:val="0"/>
                <w:sz w:val="24"/>
              </w:rPr>
              <w:t>处理，处理后</w:t>
            </w:r>
            <w:r w:rsidRPr="00715DDA">
              <w:rPr>
                <w:color w:val="000000" w:themeColor="text1"/>
                <w:kern w:val="0"/>
                <w:sz w:val="24"/>
              </w:rPr>
              <w:t>通过</w:t>
            </w:r>
            <w:r w:rsidRPr="00715DDA">
              <w:rPr>
                <w:color w:val="000000" w:themeColor="text1"/>
                <w:kern w:val="0"/>
                <w:sz w:val="24"/>
              </w:rPr>
              <w:t>1</w:t>
            </w:r>
            <w:r w:rsidRPr="00715DDA">
              <w:rPr>
                <w:rFonts w:hint="eastAsia"/>
                <w:color w:val="000000" w:themeColor="text1"/>
                <w:kern w:val="0"/>
                <w:sz w:val="24"/>
              </w:rPr>
              <w:t>5</w:t>
            </w:r>
            <w:r w:rsidRPr="00715DDA">
              <w:rPr>
                <w:color w:val="000000" w:themeColor="text1"/>
                <w:kern w:val="0"/>
                <w:sz w:val="24"/>
              </w:rPr>
              <w:t>m</w:t>
            </w:r>
            <w:r w:rsidRPr="00715DDA">
              <w:rPr>
                <w:color w:val="000000" w:themeColor="text1"/>
                <w:kern w:val="0"/>
                <w:sz w:val="24"/>
              </w:rPr>
              <w:t>高排气筒（</w:t>
            </w:r>
            <w:r w:rsidRPr="00715DDA">
              <w:rPr>
                <w:color w:val="000000" w:themeColor="text1"/>
                <w:kern w:val="0"/>
                <w:sz w:val="24"/>
              </w:rPr>
              <w:t>DA001</w:t>
            </w:r>
            <w:r w:rsidRPr="00715DDA">
              <w:rPr>
                <w:color w:val="000000" w:themeColor="text1"/>
                <w:kern w:val="0"/>
                <w:sz w:val="24"/>
              </w:rPr>
              <w:t>）排放。</w:t>
            </w:r>
            <w:r w:rsidRPr="00715DDA">
              <w:rPr>
                <w:rFonts w:hint="eastAsia"/>
                <w:color w:val="000000" w:themeColor="text1"/>
                <w:kern w:val="0"/>
                <w:sz w:val="24"/>
              </w:rPr>
              <w:t>实验室消毒废气通过新风空调系统中排风</w:t>
            </w:r>
            <w:proofErr w:type="gramStart"/>
            <w:r w:rsidRPr="00715DDA">
              <w:rPr>
                <w:rFonts w:hint="eastAsia"/>
                <w:color w:val="000000" w:themeColor="text1"/>
                <w:kern w:val="0"/>
                <w:sz w:val="24"/>
              </w:rPr>
              <w:t>段设置</w:t>
            </w:r>
            <w:proofErr w:type="gramEnd"/>
            <w:r w:rsidRPr="00715DDA">
              <w:rPr>
                <w:rFonts w:hint="eastAsia"/>
                <w:color w:val="000000" w:themeColor="text1"/>
                <w:kern w:val="0"/>
                <w:sz w:val="24"/>
              </w:rPr>
              <w:t>的活性炭吸附装置进行处理，处理后通过百叶窗无组织排</w:t>
            </w:r>
            <w:r w:rsidRPr="00715DDA">
              <w:rPr>
                <w:rFonts w:hint="eastAsia"/>
                <w:color w:val="000000" w:themeColor="text1"/>
                <w:kern w:val="0"/>
                <w:sz w:val="24"/>
              </w:rPr>
              <w:lastRenderedPageBreak/>
              <w:t>放。实验</w:t>
            </w:r>
            <w:r w:rsidRPr="00715DDA">
              <w:rPr>
                <w:color w:val="000000" w:themeColor="text1"/>
                <w:kern w:val="0"/>
                <w:sz w:val="24"/>
              </w:rPr>
              <w:t>废气</w:t>
            </w:r>
            <w:r w:rsidRPr="00715DDA">
              <w:rPr>
                <w:rFonts w:hint="eastAsia"/>
                <w:color w:val="000000" w:themeColor="text1"/>
                <w:kern w:val="0"/>
                <w:sz w:val="24"/>
              </w:rPr>
              <w:t>以及消毒废气</w:t>
            </w:r>
            <w:r w:rsidRPr="00715DDA">
              <w:rPr>
                <w:color w:val="000000" w:themeColor="text1"/>
                <w:kern w:val="0"/>
                <w:sz w:val="24"/>
              </w:rPr>
              <w:t>经处理后</w:t>
            </w:r>
            <w:r w:rsidRPr="00715DDA">
              <w:rPr>
                <w:rFonts w:hint="eastAsia"/>
                <w:color w:val="000000" w:themeColor="text1"/>
                <w:kern w:val="0"/>
                <w:sz w:val="24"/>
              </w:rPr>
              <w:t>均能</w:t>
            </w:r>
            <w:r w:rsidRPr="00715DDA">
              <w:rPr>
                <w:color w:val="000000" w:themeColor="text1"/>
                <w:kern w:val="0"/>
                <w:sz w:val="24"/>
              </w:rPr>
              <w:t>达标排放，不会降低当地环境空气质量。</w:t>
            </w:r>
          </w:p>
          <w:p w14:paraId="191A7DB2" w14:textId="1D6DF9A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实验室废水（</w:t>
            </w:r>
            <w:r w:rsidR="003743E0" w:rsidRPr="00715DDA">
              <w:rPr>
                <w:rFonts w:hint="eastAsia"/>
                <w:color w:val="000000" w:themeColor="text1"/>
                <w:kern w:val="0"/>
                <w:sz w:val="24"/>
              </w:rPr>
              <w:t>实验室清洁废水、实验设备废水、实验器皿末道清洗废水、纯水制备废水</w:t>
            </w:r>
            <w:r w:rsidRPr="00715DDA">
              <w:rPr>
                <w:rFonts w:hint="eastAsia"/>
                <w:color w:val="000000" w:themeColor="text1"/>
                <w:kern w:val="0"/>
                <w:sz w:val="24"/>
              </w:rPr>
              <w:t>）</w:t>
            </w:r>
            <w:r w:rsidR="003743E0" w:rsidRPr="00715DDA">
              <w:rPr>
                <w:rFonts w:hint="eastAsia"/>
                <w:color w:val="000000" w:themeColor="text1"/>
                <w:kern w:val="0"/>
                <w:sz w:val="24"/>
              </w:rPr>
              <w:t>、生活污水以及实验服清洗废水</w:t>
            </w:r>
            <w:r w:rsidRPr="00715DDA">
              <w:rPr>
                <w:rFonts w:hint="eastAsia"/>
                <w:color w:val="000000" w:themeColor="text1"/>
                <w:kern w:val="0"/>
                <w:sz w:val="24"/>
              </w:rPr>
              <w:t>分别</w:t>
            </w:r>
            <w:r w:rsidRPr="00715DDA">
              <w:rPr>
                <w:color w:val="000000" w:themeColor="text1"/>
                <w:kern w:val="0"/>
                <w:sz w:val="24"/>
              </w:rPr>
              <w:t>排入化粪池</w:t>
            </w:r>
            <w:r w:rsidRPr="00715DDA">
              <w:rPr>
                <w:rFonts w:hint="eastAsia"/>
                <w:color w:val="000000" w:themeColor="text1"/>
                <w:kern w:val="0"/>
                <w:sz w:val="24"/>
              </w:rPr>
              <w:t>，经化粪池预处理后通过槽车清运至</w:t>
            </w:r>
            <w:proofErr w:type="gramStart"/>
            <w:r w:rsidRPr="00715DDA">
              <w:rPr>
                <w:rFonts w:hint="eastAsia"/>
                <w:color w:val="000000" w:themeColor="text1"/>
                <w:kern w:val="0"/>
                <w:sz w:val="24"/>
              </w:rPr>
              <w:t>洳</w:t>
            </w:r>
            <w:proofErr w:type="gramEnd"/>
            <w:r w:rsidRPr="00715DDA">
              <w:rPr>
                <w:rFonts w:hint="eastAsia"/>
                <w:color w:val="000000" w:themeColor="text1"/>
                <w:kern w:val="0"/>
                <w:sz w:val="24"/>
              </w:rPr>
              <w:t>河污水处理厂进行进一步处理。废水处理后达标排放，</w:t>
            </w:r>
            <w:r w:rsidRPr="00715DDA">
              <w:rPr>
                <w:color w:val="000000" w:themeColor="text1"/>
                <w:kern w:val="0"/>
                <w:sz w:val="24"/>
              </w:rPr>
              <w:t>不会</w:t>
            </w:r>
            <w:proofErr w:type="gramStart"/>
            <w:r w:rsidRPr="00715DDA">
              <w:rPr>
                <w:color w:val="000000" w:themeColor="text1"/>
                <w:kern w:val="0"/>
                <w:sz w:val="24"/>
              </w:rPr>
              <w:t>突破水</w:t>
            </w:r>
            <w:proofErr w:type="gramEnd"/>
            <w:r w:rsidRPr="00715DDA">
              <w:rPr>
                <w:color w:val="000000" w:themeColor="text1"/>
                <w:kern w:val="0"/>
                <w:sz w:val="24"/>
              </w:rPr>
              <w:t>环境质量底线。</w:t>
            </w:r>
          </w:p>
          <w:p w14:paraId="2854CE16" w14:textId="011D7AB4"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项目运营过程</w:t>
            </w:r>
            <w:r w:rsidRPr="00715DDA">
              <w:rPr>
                <w:color w:val="000000" w:themeColor="text1"/>
                <w:kern w:val="0"/>
                <w:sz w:val="24"/>
              </w:rPr>
              <w:t>产生的噪声采取有效的污染防治措施</w:t>
            </w:r>
            <w:r w:rsidRPr="00715DDA">
              <w:rPr>
                <w:rFonts w:hint="eastAsia"/>
                <w:color w:val="000000" w:themeColor="text1"/>
                <w:kern w:val="0"/>
                <w:sz w:val="24"/>
              </w:rPr>
              <w:t>后</w:t>
            </w:r>
            <w:r w:rsidRPr="00715DDA">
              <w:rPr>
                <w:color w:val="000000" w:themeColor="text1"/>
                <w:kern w:val="0"/>
                <w:sz w:val="24"/>
              </w:rPr>
              <w:t>，能够达标排放，不会</w:t>
            </w:r>
            <w:proofErr w:type="gramStart"/>
            <w:r w:rsidRPr="00715DDA">
              <w:rPr>
                <w:color w:val="000000" w:themeColor="text1"/>
                <w:kern w:val="0"/>
                <w:sz w:val="24"/>
              </w:rPr>
              <w:t>突破声</w:t>
            </w:r>
            <w:proofErr w:type="gramEnd"/>
            <w:r w:rsidRPr="00715DDA">
              <w:rPr>
                <w:color w:val="000000" w:themeColor="text1"/>
                <w:kern w:val="0"/>
                <w:sz w:val="24"/>
              </w:rPr>
              <w:t>环境质量底线；</w:t>
            </w:r>
            <w:r w:rsidRPr="00715DDA">
              <w:rPr>
                <w:rFonts w:hint="eastAsia"/>
                <w:color w:val="000000" w:themeColor="text1"/>
                <w:kern w:val="0"/>
                <w:sz w:val="24"/>
              </w:rPr>
              <w:t>项目运营过程</w:t>
            </w:r>
            <w:r w:rsidRPr="00715DDA">
              <w:rPr>
                <w:color w:val="000000" w:themeColor="text1"/>
                <w:kern w:val="0"/>
                <w:sz w:val="24"/>
              </w:rPr>
              <w:t>产生的生活垃圾、一般固体废物和危险废物</w:t>
            </w:r>
            <w:r w:rsidRPr="00715DDA">
              <w:rPr>
                <w:rFonts w:hint="eastAsia"/>
                <w:color w:val="000000" w:themeColor="text1"/>
                <w:kern w:val="0"/>
                <w:sz w:val="24"/>
              </w:rPr>
              <w:t>均能合理贮存、妥善处置</w:t>
            </w:r>
            <w:r w:rsidRPr="00715DDA">
              <w:rPr>
                <w:color w:val="000000" w:themeColor="text1"/>
                <w:kern w:val="0"/>
                <w:sz w:val="24"/>
              </w:rPr>
              <w:t>，不会污染土壤和地下水环境。</w:t>
            </w:r>
          </w:p>
          <w:p w14:paraId="5872F337"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综上，本项目的建设不会突破环境质量底线。</w:t>
            </w:r>
          </w:p>
          <w:p w14:paraId="4CE95AEC"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 xml:space="preserve">3.3 </w:t>
            </w:r>
            <w:r w:rsidRPr="00715DDA">
              <w:rPr>
                <w:b/>
                <w:bCs/>
                <w:color w:val="000000" w:themeColor="text1"/>
                <w:kern w:val="0"/>
                <w:sz w:val="24"/>
              </w:rPr>
              <w:t>资源利用上线</w:t>
            </w:r>
          </w:p>
          <w:p w14:paraId="2F51F6B0" w14:textId="4A053B45"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本项目属于</w:t>
            </w:r>
            <w:r w:rsidRPr="00715DDA">
              <w:rPr>
                <w:rFonts w:hint="eastAsia"/>
                <w:color w:val="000000" w:themeColor="text1"/>
                <w:kern w:val="0"/>
                <w:sz w:val="24"/>
              </w:rPr>
              <w:t>“</w:t>
            </w:r>
            <w:r w:rsidRPr="00715DDA">
              <w:rPr>
                <w:rFonts w:hint="eastAsia"/>
                <w:color w:val="000000" w:themeColor="text1"/>
                <w:kern w:val="0"/>
                <w:sz w:val="24"/>
              </w:rPr>
              <w:t>M7320</w:t>
            </w:r>
            <w:r w:rsidRPr="00715DDA">
              <w:rPr>
                <w:rFonts w:hint="eastAsia"/>
                <w:color w:val="000000" w:themeColor="text1"/>
                <w:kern w:val="0"/>
                <w:sz w:val="24"/>
              </w:rPr>
              <w:t>工程和技术研究和试验发展”</w:t>
            </w:r>
            <w:r w:rsidRPr="00715DDA">
              <w:rPr>
                <w:color w:val="000000" w:themeColor="text1"/>
                <w:kern w:val="0"/>
                <w:sz w:val="24"/>
              </w:rPr>
              <w:t>，不属于高耗能行业。项目运营过程中消耗的资源类型为电能以及</w:t>
            </w:r>
            <w:r w:rsidRPr="00715DDA">
              <w:rPr>
                <w:rFonts w:hint="eastAsia"/>
                <w:color w:val="000000" w:themeColor="text1"/>
                <w:kern w:val="0"/>
                <w:sz w:val="24"/>
              </w:rPr>
              <w:t>地下水</w:t>
            </w:r>
            <w:r w:rsidRPr="00715DDA">
              <w:rPr>
                <w:color w:val="000000" w:themeColor="text1"/>
                <w:kern w:val="0"/>
                <w:sz w:val="24"/>
              </w:rPr>
              <w:t>。项目用电来自市政电网</w:t>
            </w:r>
            <w:r w:rsidRPr="00715DDA">
              <w:rPr>
                <w:rFonts w:hint="eastAsia"/>
                <w:color w:val="000000" w:themeColor="text1"/>
                <w:kern w:val="0"/>
                <w:sz w:val="24"/>
              </w:rPr>
              <w:t>，项目用水依托公司现有地下水井，公司已取得地下水取水证</w:t>
            </w:r>
            <w:r w:rsidR="000E63CB" w:rsidRPr="00715DDA">
              <w:rPr>
                <w:rFonts w:hint="eastAsia"/>
                <w:color w:val="000000" w:themeColor="text1"/>
                <w:kern w:val="0"/>
                <w:sz w:val="24"/>
              </w:rPr>
              <w:t>（取水证编号：</w:t>
            </w:r>
            <w:r w:rsidR="000E63CB" w:rsidRPr="00715DDA">
              <w:rPr>
                <w:rFonts w:hint="eastAsia"/>
                <w:color w:val="000000" w:themeColor="text1"/>
                <w:kern w:val="0"/>
                <w:sz w:val="24"/>
              </w:rPr>
              <w:t>C110117G2021-0709</w:t>
            </w:r>
            <w:r w:rsidR="000E63CB" w:rsidRPr="00715DDA">
              <w:rPr>
                <w:rFonts w:hint="eastAsia"/>
                <w:color w:val="000000" w:themeColor="text1"/>
                <w:kern w:val="0"/>
                <w:sz w:val="24"/>
              </w:rPr>
              <w:t>）</w:t>
            </w:r>
            <w:r w:rsidRPr="00715DDA">
              <w:rPr>
                <w:rFonts w:hint="eastAsia"/>
                <w:color w:val="000000" w:themeColor="text1"/>
                <w:kern w:val="0"/>
                <w:sz w:val="24"/>
              </w:rPr>
              <w:t>，项目用水不会突破取水证开采规模</w:t>
            </w:r>
            <w:r w:rsidRPr="00715DDA">
              <w:rPr>
                <w:color w:val="000000" w:themeColor="text1"/>
                <w:kern w:val="0"/>
                <w:sz w:val="24"/>
              </w:rPr>
              <w:t>。项目资源消耗量相对区域资源利用总量较小，不会超出区域资源利用</w:t>
            </w:r>
            <w:r w:rsidRPr="00715DDA">
              <w:rPr>
                <w:rFonts w:hint="eastAsia"/>
                <w:color w:val="000000" w:themeColor="text1"/>
                <w:kern w:val="0"/>
                <w:sz w:val="24"/>
              </w:rPr>
              <w:t>上线</w:t>
            </w:r>
            <w:r w:rsidRPr="00715DDA">
              <w:rPr>
                <w:color w:val="000000" w:themeColor="text1"/>
                <w:kern w:val="0"/>
                <w:sz w:val="24"/>
              </w:rPr>
              <w:t>。</w:t>
            </w:r>
          </w:p>
          <w:p w14:paraId="76718770"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 xml:space="preserve">3.4 </w:t>
            </w:r>
            <w:r w:rsidRPr="00715DDA">
              <w:rPr>
                <w:b/>
                <w:bCs/>
                <w:color w:val="000000" w:themeColor="text1"/>
                <w:kern w:val="0"/>
                <w:sz w:val="24"/>
              </w:rPr>
              <w:t>生态环境准入清单</w:t>
            </w:r>
          </w:p>
          <w:p w14:paraId="7C65DB28"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根据《关于北京市生态环境分区管控（</w:t>
            </w:r>
            <w:r w:rsidRPr="00715DDA">
              <w:rPr>
                <w:rFonts w:ascii="宋体" w:hAnsi="宋体"/>
                <w:color w:val="000000" w:themeColor="text1"/>
                <w:kern w:val="0"/>
                <w:sz w:val="24"/>
              </w:rPr>
              <w:t>“三线一单”</w:t>
            </w:r>
            <w:r w:rsidRPr="00715DDA">
              <w:rPr>
                <w:color w:val="000000" w:themeColor="text1"/>
                <w:kern w:val="0"/>
                <w:sz w:val="24"/>
              </w:rPr>
              <w:t>）的实施意见》，生态环境管</w:t>
            </w:r>
            <w:proofErr w:type="gramStart"/>
            <w:r w:rsidRPr="00715DDA">
              <w:rPr>
                <w:color w:val="000000" w:themeColor="text1"/>
                <w:kern w:val="0"/>
                <w:sz w:val="24"/>
              </w:rPr>
              <w:t>控分为</w:t>
            </w:r>
            <w:proofErr w:type="gramEnd"/>
            <w:r w:rsidRPr="00715DDA">
              <w:rPr>
                <w:color w:val="000000" w:themeColor="text1"/>
                <w:kern w:val="0"/>
                <w:sz w:val="24"/>
              </w:rPr>
              <w:t>优先保护单元、重点管控单元和一般管控单元三类区域。</w:t>
            </w:r>
          </w:p>
          <w:p w14:paraId="6A9576F4" w14:textId="5EAF7875"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本项目位于</w:t>
            </w:r>
            <w:r w:rsidRPr="00715DDA">
              <w:rPr>
                <w:rFonts w:hint="eastAsia"/>
                <w:color w:val="000000" w:themeColor="text1"/>
                <w:kern w:val="0"/>
                <w:sz w:val="24"/>
              </w:rPr>
              <w:t>北京市</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峪口镇兴隆庄村</w:t>
            </w:r>
            <w:r w:rsidR="000E63CB" w:rsidRPr="00715DDA">
              <w:rPr>
                <w:rFonts w:hint="eastAsia"/>
                <w:color w:val="000000" w:themeColor="text1"/>
                <w:sz w:val="24"/>
              </w:rPr>
              <w:t>北街</w:t>
            </w:r>
            <w:r w:rsidR="000E63CB" w:rsidRPr="00715DDA">
              <w:rPr>
                <w:rFonts w:hint="eastAsia"/>
                <w:color w:val="000000" w:themeColor="text1"/>
                <w:sz w:val="24"/>
              </w:rPr>
              <w:t>3</w:t>
            </w:r>
            <w:r w:rsidR="000E63CB" w:rsidRPr="00715DDA">
              <w:rPr>
                <w:rFonts w:hint="eastAsia"/>
                <w:color w:val="000000" w:themeColor="text1"/>
                <w:sz w:val="24"/>
              </w:rPr>
              <w:t>号院内</w:t>
            </w:r>
            <w:r w:rsidRPr="00715DDA">
              <w:rPr>
                <w:color w:val="000000" w:themeColor="text1"/>
                <w:kern w:val="0"/>
                <w:sz w:val="24"/>
              </w:rPr>
              <w:t>，根据《北京市生态环境局关于生态环境分区管控动态更新成果的通告》（通告〔</w:t>
            </w:r>
            <w:r w:rsidRPr="00715DDA">
              <w:rPr>
                <w:color w:val="000000" w:themeColor="text1"/>
                <w:kern w:val="0"/>
                <w:sz w:val="24"/>
              </w:rPr>
              <w:t>2024</w:t>
            </w:r>
            <w:r w:rsidRPr="00715DDA">
              <w:rPr>
                <w:color w:val="000000" w:themeColor="text1"/>
                <w:kern w:val="0"/>
                <w:sz w:val="24"/>
              </w:rPr>
              <w:t>〕</w:t>
            </w:r>
            <w:r w:rsidRPr="00715DDA">
              <w:rPr>
                <w:color w:val="000000" w:themeColor="text1"/>
                <w:kern w:val="0"/>
                <w:sz w:val="24"/>
              </w:rPr>
              <w:t>33</w:t>
            </w:r>
            <w:r w:rsidRPr="00715DDA">
              <w:rPr>
                <w:color w:val="000000" w:themeColor="text1"/>
                <w:kern w:val="0"/>
                <w:sz w:val="24"/>
              </w:rPr>
              <w:t>号），</w:t>
            </w:r>
            <w:r w:rsidR="00632FCA" w:rsidRPr="00715DDA">
              <w:rPr>
                <w:rFonts w:hint="eastAsia"/>
                <w:color w:val="000000" w:themeColor="text1"/>
                <w:kern w:val="0"/>
                <w:sz w:val="24"/>
              </w:rPr>
              <w:t>根据“北京市生态环境局——生态环境分区管控综合分析”进行判定，</w:t>
            </w:r>
            <w:r w:rsidRPr="00715DDA">
              <w:rPr>
                <w:color w:val="000000" w:themeColor="text1"/>
                <w:kern w:val="0"/>
                <w:sz w:val="24"/>
              </w:rPr>
              <w:t>项目所在区域</w:t>
            </w:r>
            <w:r w:rsidR="00632FCA" w:rsidRPr="00715DDA">
              <w:rPr>
                <w:rFonts w:hint="eastAsia"/>
                <w:color w:val="000000" w:themeColor="text1"/>
                <w:kern w:val="0"/>
                <w:sz w:val="24"/>
              </w:rPr>
              <w:t>涉及</w:t>
            </w:r>
            <w:r w:rsidR="00632FCA" w:rsidRPr="00715DDA">
              <w:rPr>
                <w:rFonts w:hint="eastAsia"/>
                <w:color w:val="000000" w:themeColor="text1"/>
                <w:kern w:val="0"/>
                <w:sz w:val="24"/>
              </w:rPr>
              <w:t>2</w:t>
            </w:r>
            <w:r w:rsidR="00632FCA" w:rsidRPr="00715DDA">
              <w:rPr>
                <w:rFonts w:hint="eastAsia"/>
                <w:color w:val="000000" w:themeColor="text1"/>
                <w:kern w:val="0"/>
                <w:sz w:val="24"/>
              </w:rPr>
              <w:t>个生态环境管控单元，详见下表</w:t>
            </w:r>
            <w:r w:rsidRPr="00715DDA">
              <w:rPr>
                <w:color w:val="000000" w:themeColor="text1"/>
                <w:kern w:val="0"/>
                <w:sz w:val="24"/>
              </w:rPr>
              <w:t>。</w:t>
            </w:r>
          </w:p>
          <w:p w14:paraId="4C578BB2" w14:textId="77777777" w:rsidR="007A2075" w:rsidRPr="00715DDA" w:rsidRDefault="007A2075">
            <w:pPr>
              <w:autoSpaceDE w:val="0"/>
              <w:autoSpaceDN w:val="0"/>
              <w:adjustRightInd w:val="0"/>
              <w:snapToGrid w:val="0"/>
              <w:spacing w:line="360" w:lineRule="auto"/>
              <w:ind w:firstLineChars="200" w:firstLine="480"/>
              <w:rPr>
                <w:color w:val="000000" w:themeColor="text1"/>
                <w:kern w:val="0"/>
                <w:sz w:val="24"/>
              </w:rPr>
            </w:pPr>
          </w:p>
          <w:p w14:paraId="06FC54AD" w14:textId="7019C7BA" w:rsidR="00632FCA" w:rsidRPr="00715DDA" w:rsidRDefault="00632FCA" w:rsidP="00632FC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3</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w:t>
            </w:r>
            <w:r w:rsidRPr="00715DDA">
              <w:rPr>
                <w:rFonts w:hint="eastAsia"/>
                <w:b/>
                <w:bCs/>
                <w:color w:val="000000" w:themeColor="text1"/>
                <w:kern w:val="0"/>
                <w:szCs w:val="21"/>
              </w:rPr>
              <w:t>生态环境管控单元</w:t>
            </w:r>
            <w:r w:rsidRPr="00715DDA">
              <w:rPr>
                <w:b/>
                <w:bCs/>
                <w:color w:val="000000" w:themeColor="text1"/>
                <w:kern w:val="0"/>
                <w:szCs w:val="21"/>
              </w:rPr>
              <w:t>一览表</w:t>
            </w:r>
          </w:p>
          <w:tbl>
            <w:tblPr>
              <w:tblStyle w:val="TableGrid0"/>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738"/>
              <w:gridCol w:w="2612"/>
              <w:gridCol w:w="2613"/>
            </w:tblGrid>
            <w:tr w:rsidR="00617EFF" w:rsidRPr="00715DDA" w14:paraId="1CAE9965" w14:textId="46E2FB68" w:rsidTr="00B557CC">
              <w:trPr>
                <w:trHeight w:val="510"/>
              </w:trPr>
              <w:tc>
                <w:tcPr>
                  <w:tcW w:w="1736" w:type="dxa"/>
                  <w:vAlign w:val="center"/>
                </w:tcPr>
                <w:p w14:paraId="00C899F2"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管控单元编码</w:t>
                  </w:r>
                </w:p>
              </w:tc>
              <w:tc>
                <w:tcPr>
                  <w:tcW w:w="2608" w:type="dxa"/>
                  <w:vAlign w:val="center"/>
                </w:tcPr>
                <w:p w14:paraId="2AC6837A" w14:textId="77777777" w:rsidR="00632FCA" w:rsidRPr="00715DDA" w:rsidRDefault="00632FCA" w:rsidP="00632FCA">
                  <w:pPr>
                    <w:tabs>
                      <w:tab w:val="left" w:pos="1456"/>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lang w:bidi="ar"/>
                    </w:rPr>
                    <w:t>ZH11011710006</w:t>
                  </w:r>
                </w:p>
              </w:tc>
              <w:tc>
                <w:tcPr>
                  <w:tcW w:w="2609" w:type="dxa"/>
                  <w:vAlign w:val="center"/>
                </w:tcPr>
                <w:p w14:paraId="0CD3AFDB" w14:textId="1DFECEF7" w:rsidR="00632FCA" w:rsidRPr="00715DDA" w:rsidRDefault="00632FCA" w:rsidP="00632FCA">
                  <w:pPr>
                    <w:tabs>
                      <w:tab w:val="left" w:pos="1456"/>
                      <w:tab w:val="left" w:pos="2271"/>
                    </w:tabs>
                    <w:jc w:val="center"/>
                    <w:rPr>
                      <w:rFonts w:ascii="Times New Roman" w:eastAsia="宋体" w:hAnsi="Times New Roman" w:cs="Times New Roman"/>
                      <w:color w:val="000000" w:themeColor="text1"/>
                      <w:szCs w:val="21"/>
                      <w:lang w:bidi="ar"/>
                    </w:rPr>
                  </w:pPr>
                  <w:r w:rsidRPr="00715DDA">
                    <w:rPr>
                      <w:rFonts w:ascii="Times New Roman" w:eastAsia="宋体" w:hAnsi="Times New Roman" w:cs="Times New Roman"/>
                      <w:color w:val="000000" w:themeColor="text1"/>
                      <w:szCs w:val="21"/>
                      <w:lang w:bidi="ar"/>
                    </w:rPr>
                    <w:t>ZH11011720006</w:t>
                  </w:r>
                </w:p>
              </w:tc>
            </w:tr>
            <w:tr w:rsidR="00617EFF" w:rsidRPr="00715DDA" w14:paraId="17DD89C3" w14:textId="300E2DB1" w:rsidTr="00B557CC">
              <w:trPr>
                <w:trHeight w:val="454"/>
              </w:trPr>
              <w:tc>
                <w:tcPr>
                  <w:tcW w:w="1736" w:type="dxa"/>
                  <w:vAlign w:val="center"/>
                </w:tcPr>
                <w:p w14:paraId="713F6DE6"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所属街镇</w:t>
                  </w:r>
                  <w:r w:rsidRPr="00715DDA">
                    <w:rPr>
                      <w:rFonts w:ascii="Times New Roman" w:eastAsia="宋体" w:hAnsi="Times New Roman" w:cs="Times New Roman"/>
                      <w:color w:val="000000" w:themeColor="text1"/>
                      <w:szCs w:val="21"/>
                    </w:rPr>
                    <w:t>/</w:t>
                  </w:r>
                  <w:r w:rsidRPr="00715DDA">
                    <w:rPr>
                      <w:rFonts w:ascii="Times New Roman" w:eastAsia="宋体" w:hAnsi="Times New Roman" w:cs="Times New Roman"/>
                      <w:color w:val="000000" w:themeColor="text1"/>
                      <w:szCs w:val="21"/>
                    </w:rPr>
                    <w:t>园区</w:t>
                  </w:r>
                </w:p>
              </w:tc>
              <w:tc>
                <w:tcPr>
                  <w:tcW w:w="2608" w:type="dxa"/>
                  <w:vAlign w:val="center"/>
                </w:tcPr>
                <w:p w14:paraId="29680D93" w14:textId="77777777" w:rsidR="00632FCA" w:rsidRPr="00715DDA" w:rsidRDefault="00632FCA" w:rsidP="00632FCA">
                  <w:pPr>
                    <w:tabs>
                      <w:tab w:val="left" w:pos="1456"/>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峪口镇</w:t>
                  </w:r>
                </w:p>
              </w:tc>
              <w:tc>
                <w:tcPr>
                  <w:tcW w:w="2609" w:type="dxa"/>
                  <w:vAlign w:val="center"/>
                </w:tcPr>
                <w:p w14:paraId="2AFB9D91" w14:textId="53569DD7" w:rsidR="00632FCA" w:rsidRPr="00715DDA" w:rsidRDefault="00632FCA" w:rsidP="00632FCA">
                  <w:pPr>
                    <w:tabs>
                      <w:tab w:val="left" w:pos="1456"/>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峪口镇</w:t>
                  </w:r>
                </w:p>
              </w:tc>
            </w:tr>
            <w:tr w:rsidR="00617EFF" w:rsidRPr="00715DDA" w14:paraId="2186C234" w14:textId="11D89B58" w:rsidTr="00B557CC">
              <w:trPr>
                <w:trHeight w:val="454"/>
              </w:trPr>
              <w:tc>
                <w:tcPr>
                  <w:tcW w:w="1736" w:type="dxa"/>
                  <w:vAlign w:val="center"/>
                </w:tcPr>
                <w:p w14:paraId="28FAAAA6"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管控单元名称</w:t>
                  </w:r>
                </w:p>
              </w:tc>
              <w:tc>
                <w:tcPr>
                  <w:tcW w:w="2608" w:type="dxa"/>
                  <w:vAlign w:val="center"/>
                </w:tcPr>
                <w:p w14:paraId="33716D9C"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proofErr w:type="gramStart"/>
                  <w:r w:rsidRPr="00715DDA">
                    <w:rPr>
                      <w:rFonts w:ascii="Times New Roman" w:eastAsia="宋体" w:hAnsi="Times New Roman" w:cs="Times New Roman"/>
                      <w:color w:val="000000" w:themeColor="text1"/>
                      <w:szCs w:val="21"/>
                      <w:lang w:bidi="ar"/>
                    </w:rPr>
                    <w:t>平谷区</w:t>
                  </w:r>
                  <w:proofErr w:type="gramEnd"/>
                  <w:r w:rsidRPr="00715DDA">
                    <w:rPr>
                      <w:rFonts w:ascii="Times New Roman" w:eastAsia="宋体" w:hAnsi="Times New Roman" w:cs="Times New Roman"/>
                      <w:color w:val="000000" w:themeColor="text1"/>
                      <w:szCs w:val="21"/>
                      <w:lang w:bidi="ar"/>
                    </w:rPr>
                    <w:t>优先保护单元</w:t>
                  </w:r>
                  <w:r w:rsidRPr="00715DDA">
                    <w:rPr>
                      <w:rFonts w:ascii="Times New Roman" w:eastAsia="宋体" w:hAnsi="Times New Roman" w:cs="Times New Roman"/>
                      <w:color w:val="000000" w:themeColor="text1"/>
                      <w:szCs w:val="21"/>
                      <w:lang w:bidi="ar"/>
                    </w:rPr>
                    <w:t>6</w:t>
                  </w:r>
                </w:p>
              </w:tc>
              <w:tc>
                <w:tcPr>
                  <w:tcW w:w="2609" w:type="dxa"/>
                  <w:vAlign w:val="center"/>
                </w:tcPr>
                <w:p w14:paraId="3DCC4660" w14:textId="3CF21F37" w:rsidR="00632FCA" w:rsidRPr="00715DDA" w:rsidRDefault="00632FCA" w:rsidP="00632FCA">
                  <w:pPr>
                    <w:tabs>
                      <w:tab w:val="left" w:pos="2271"/>
                    </w:tabs>
                    <w:jc w:val="center"/>
                    <w:rPr>
                      <w:rFonts w:ascii="Times New Roman" w:eastAsia="宋体" w:hAnsi="Times New Roman" w:cs="Times New Roman"/>
                      <w:color w:val="000000" w:themeColor="text1"/>
                      <w:szCs w:val="21"/>
                      <w:lang w:bidi="ar"/>
                    </w:rPr>
                  </w:pPr>
                  <w:proofErr w:type="gramStart"/>
                  <w:r w:rsidRPr="00715DDA">
                    <w:rPr>
                      <w:rFonts w:ascii="Times New Roman" w:eastAsia="宋体" w:hAnsi="Times New Roman" w:cs="Times New Roman"/>
                      <w:color w:val="000000" w:themeColor="text1"/>
                      <w:szCs w:val="21"/>
                      <w:lang w:bidi="ar"/>
                    </w:rPr>
                    <w:t>平谷区</w:t>
                  </w:r>
                  <w:proofErr w:type="gramEnd"/>
                  <w:r w:rsidRPr="00715DDA">
                    <w:rPr>
                      <w:rFonts w:ascii="Times New Roman" w:eastAsia="宋体" w:hAnsi="Times New Roman" w:cs="Times New Roman"/>
                      <w:color w:val="000000" w:themeColor="text1"/>
                      <w:szCs w:val="21"/>
                      <w:lang w:bidi="ar"/>
                    </w:rPr>
                    <w:t>重点管控单元</w:t>
                  </w:r>
                  <w:r w:rsidRPr="00715DDA">
                    <w:rPr>
                      <w:rFonts w:ascii="Times New Roman" w:eastAsia="宋体" w:hAnsi="Times New Roman" w:cs="Times New Roman"/>
                      <w:color w:val="000000" w:themeColor="text1"/>
                      <w:szCs w:val="21"/>
                      <w:lang w:bidi="ar"/>
                    </w:rPr>
                    <w:t>6</w:t>
                  </w:r>
                </w:p>
              </w:tc>
            </w:tr>
            <w:tr w:rsidR="00617EFF" w:rsidRPr="00715DDA" w14:paraId="522A5652" w14:textId="60B4AEAF" w:rsidTr="00B557CC">
              <w:trPr>
                <w:trHeight w:val="454"/>
              </w:trPr>
              <w:tc>
                <w:tcPr>
                  <w:tcW w:w="1736" w:type="dxa"/>
                  <w:vAlign w:val="center"/>
                </w:tcPr>
                <w:p w14:paraId="49D51823"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管控单元类型</w:t>
                  </w:r>
                </w:p>
              </w:tc>
              <w:tc>
                <w:tcPr>
                  <w:tcW w:w="2608" w:type="dxa"/>
                  <w:vAlign w:val="center"/>
                </w:tcPr>
                <w:p w14:paraId="0F0BC8FD"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lang w:bidi="ar"/>
                    </w:rPr>
                    <w:t>优先保护单元</w:t>
                  </w:r>
                </w:p>
              </w:tc>
              <w:tc>
                <w:tcPr>
                  <w:tcW w:w="2609" w:type="dxa"/>
                  <w:vAlign w:val="center"/>
                </w:tcPr>
                <w:p w14:paraId="0E9E594D" w14:textId="2FA46037" w:rsidR="00632FCA" w:rsidRPr="00715DDA" w:rsidRDefault="00632FCA" w:rsidP="00632FCA">
                  <w:pPr>
                    <w:tabs>
                      <w:tab w:val="left" w:pos="2271"/>
                    </w:tabs>
                    <w:jc w:val="center"/>
                    <w:rPr>
                      <w:rFonts w:ascii="Times New Roman" w:eastAsia="宋体" w:hAnsi="Times New Roman" w:cs="Times New Roman"/>
                      <w:color w:val="000000" w:themeColor="text1"/>
                      <w:szCs w:val="21"/>
                      <w:lang w:bidi="ar"/>
                    </w:rPr>
                  </w:pPr>
                  <w:r w:rsidRPr="00715DDA">
                    <w:rPr>
                      <w:rFonts w:ascii="Times New Roman" w:eastAsia="宋体" w:hAnsi="Times New Roman" w:cs="Times New Roman"/>
                      <w:color w:val="000000" w:themeColor="text1"/>
                      <w:szCs w:val="21"/>
                      <w:lang w:bidi="ar"/>
                    </w:rPr>
                    <w:t>重点管控单元</w:t>
                  </w:r>
                </w:p>
              </w:tc>
            </w:tr>
            <w:tr w:rsidR="00617EFF" w:rsidRPr="00715DDA" w14:paraId="352DBC5C" w14:textId="6BD49DC3" w:rsidTr="00B557CC">
              <w:trPr>
                <w:trHeight w:val="454"/>
              </w:trPr>
              <w:tc>
                <w:tcPr>
                  <w:tcW w:w="1736" w:type="dxa"/>
                  <w:vAlign w:val="center"/>
                </w:tcPr>
                <w:p w14:paraId="3D3E5B69"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管控单元细类</w:t>
                  </w:r>
                </w:p>
              </w:tc>
              <w:tc>
                <w:tcPr>
                  <w:tcW w:w="2608" w:type="dxa"/>
                  <w:vAlign w:val="center"/>
                </w:tcPr>
                <w:p w14:paraId="1C4599E6"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生态控制区</w:t>
                  </w:r>
                </w:p>
              </w:tc>
              <w:tc>
                <w:tcPr>
                  <w:tcW w:w="2609" w:type="dxa"/>
                  <w:vAlign w:val="center"/>
                </w:tcPr>
                <w:p w14:paraId="56B523EC" w14:textId="500BF2A6"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街道（乡镇）重点管控单元</w:t>
                  </w:r>
                </w:p>
              </w:tc>
            </w:tr>
            <w:tr w:rsidR="00617EFF" w:rsidRPr="00715DDA" w14:paraId="068B17A7" w14:textId="4BAAF79B" w:rsidTr="00B557CC">
              <w:tc>
                <w:tcPr>
                  <w:tcW w:w="1736" w:type="dxa"/>
                  <w:vAlign w:val="center"/>
                </w:tcPr>
                <w:p w14:paraId="767D71BC" w14:textId="77777777" w:rsidR="00632FCA" w:rsidRPr="00715DDA" w:rsidRDefault="00632FCA" w:rsidP="00632FCA">
                  <w:pPr>
                    <w:tabs>
                      <w:tab w:val="left" w:pos="2271"/>
                    </w:tabs>
                    <w:jc w:val="center"/>
                    <w:rPr>
                      <w:rFonts w:ascii="Times New Roman" w:eastAsia="宋体" w:hAnsi="Times New Roman" w:cs="Times New Roman"/>
                      <w:color w:val="000000" w:themeColor="text1"/>
                      <w:szCs w:val="21"/>
                    </w:rPr>
                  </w:pPr>
                  <w:r w:rsidRPr="00715DDA">
                    <w:rPr>
                      <w:rFonts w:ascii="Times New Roman" w:eastAsia="宋体" w:hAnsi="Times New Roman" w:cs="Times New Roman"/>
                      <w:color w:val="000000" w:themeColor="text1"/>
                      <w:szCs w:val="21"/>
                    </w:rPr>
                    <w:t>附图（位置叠加环境管控单元图）</w:t>
                  </w:r>
                </w:p>
              </w:tc>
              <w:bookmarkStart w:id="3" w:name="controlImage"/>
              <w:bookmarkEnd w:id="3"/>
              <w:tc>
                <w:tcPr>
                  <w:tcW w:w="5217" w:type="dxa"/>
                  <w:gridSpan w:val="2"/>
                  <w:vAlign w:val="center"/>
                </w:tcPr>
                <w:p w14:paraId="78E9E386" w14:textId="5F57D987" w:rsidR="00632FCA" w:rsidRPr="00715DDA" w:rsidRDefault="00632FCA" w:rsidP="00632FCA">
                  <w:pPr>
                    <w:tabs>
                      <w:tab w:val="left" w:pos="2271"/>
                    </w:tabs>
                    <w:jc w:val="center"/>
                    <w:rPr>
                      <w:rFonts w:ascii="Times New Roman" w:eastAsia="宋体" w:hAnsi="Times New Roman" w:cs="Times New Roman"/>
                      <w:noProof/>
                      <w:color w:val="000000" w:themeColor="text1"/>
                      <w:szCs w:val="21"/>
                    </w:rPr>
                  </w:pPr>
                  <w:r w:rsidRPr="00715DDA">
                    <w:rPr>
                      <w:rFonts w:ascii="仿宋_GB2312" w:hAnsi="仿宋_GB2312" w:cs="仿宋_GB2312"/>
                      <w:noProof/>
                      <w:color w:val="000000" w:themeColor="text1"/>
                    </w:rPr>
                    <mc:AlternateContent>
                      <mc:Choice Requires="wps">
                        <w:drawing>
                          <wp:anchor distT="0" distB="0" distL="114300" distR="114300" simplePos="0" relativeHeight="251737088" behindDoc="0" locked="0" layoutInCell="1" allowOverlap="1" wp14:anchorId="4840FFC3" wp14:editId="21855972">
                            <wp:simplePos x="0" y="0"/>
                            <wp:positionH relativeFrom="column">
                              <wp:posOffset>1834515</wp:posOffset>
                            </wp:positionH>
                            <wp:positionV relativeFrom="paragraph">
                              <wp:posOffset>184785</wp:posOffset>
                            </wp:positionV>
                            <wp:extent cx="878205" cy="312420"/>
                            <wp:effectExtent l="209550" t="0" r="17145" b="525780"/>
                            <wp:wrapNone/>
                            <wp:docPr id="100568910" name="对话气泡: 矩形 71"/>
                            <wp:cNvGraphicFramePr/>
                            <a:graphic xmlns:a="http://schemas.openxmlformats.org/drawingml/2006/main">
                              <a:graphicData uri="http://schemas.microsoft.com/office/word/2010/wordprocessingShape">
                                <wps:wsp>
                                  <wps:cNvSpPr/>
                                  <wps:spPr>
                                    <a:xfrm>
                                      <a:off x="5115013" y="3410009"/>
                                      <a:ext cx="878205" cy="312420"/>
                                    </a:xfrm>
                                    <a:prstGeom prst="wedgeRectCallout">
                                      <a:avLst>
                                        <a:gd name="adj1" fmla="val -68889"/>
                                        <a:gd name="adj2" fmla="val 202087"/>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67BD83A" w14:textId="500E45EE" w:rsidR="00632FCA" w:rsidRPr="00632FCA" w:rsidRDefault="00632FCA" w:rsidP="00632FCA">
                                        <w:pPr>
                                          <w:jc w:val="center"/>
                                          <w:rPr>
                                            <w:color w:val="000000" w:themeColor="text1"/>
                                          </w:rPr>
                                        </w:pPr>
                                        <w:r w:rsidRPr="00632FCA">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0FFC3" id="对话气泡: 矩形 71" o:spid="_x0000_s1029" type="#_x0000_t61" style="position:absolute;left:0;text-align:left;margin-left:144.45pt;margin-top:14.55pt;width:69.15pt;height:24.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" adj="-4080,54451" fillcolor="white [3212]" strokecolor="black [3213]" strokeweight="1pt">
                            <v:textbox>
                              <w:txbxContent>
                                <w:p w14:paraId="167BD83A" w14:textId="500E45EE" w:rsidR="00632FCA" w:rsidRPr="00632FCA" w:rsidRDefault="00632FCA" w:rsidP="00632FCA">
                                  <w:pPr>
                                    <w:jc w:val="center"/>
                                    <w:rPr>
                                      <w:color w:val="000000" w:themeColor="text1"/>
                                    </w:rPr>
                                  </w:pPr>
                                  <w:r w:rsidRPr="00632FCA">
                                    <w:rPr>
                                      <w:rFonts w:hint="eastAsia"/>
                                      <w:color w:val="000000" w:themeColor="text1"/>
                                    </w:rPr>
                                    <w:t>本项目位置</w:t>
                                  </w:r>
                                </w:p>
                              </w:txbxContent>
                            </v:textbox>
                          </v:shape>
                        </w:pict>
                      </mc:Fallback>
                    </mc:AlternateContent>
                  </w:r>
                  <w:r w:rsidRPr="00715DDA">
                    <w:rPr>
                      <w:rFonts w:ascii="仿宋_GB2312" w:hAnsi="仿宋_GB2312" w:cs="仿宋_GB2312"/>
                      <w:noProof/>
                      <w:color w:val="000000" w:themeColor="text1"/>
                    </w:rPr>
                    <mc:AlternateContent>
                      <mc:Choice Requires="wps">
                        <w:drawing>
                          <wp:anchor distT="0" distB="0" distL="114300" distR="114300" simplePos="0" relativeHeight="251736064" behindDoc="0" locked="0" layoutInCell="1" allowOverlap="1" wp14:anchorId="6893B1E7" wp14:editId="2822E175">
                            <wp:simplePos x="0" y="0"/>
                            <wp:positionH relativeFrom="column">
                              <wp:posOffset>1362075</wp:posOffset>
                            </wp:positionH>
                            <wp:positionV relativeFrom="paragraph">
                              <wp:posOffset>676910</wp:posOffset>
                            </wp:positionV>
                            <wp:extent cx="472440" cy="779145"/>
                            <wp:effectExtent l="19050" t="19050" r="41910" b="20955"/>
                            <wp:wrapNone/>
                            <wp:docPr id="977128670" name="任意多边形: 形状 70"/>
                            <wp:cNvGraphicFramePr/>
                            <a:graphic xmlns:a="http://schemas.openxmlformats.org/drawingml/2006/main">
                              <a:graphicData uri="http://schemas.microsoft.com/office/word/2010/wordprocessingShape">
                                <wps:wsp>
                                  <wps:cNvSpPr/>
                                  <wps:spPr>
                                    <a:xfrm>
                                      <a:off x="0" y="0"/>
                                      <a:ext cx="472440" cy="779145"/>
                                    </a:xfrm>
                                    <a:custGeom>
                                      <a:avLst/>
                                      <a:gdLst>
                                        <a:gd name="csX0" fmla="*/ 37968 w 553752"/>
                                        <a:gd name="csY0" fmla="*/ 75956 h 916595"/>
                                        <a:gd name="csX1" fmla="*/ 40551 w 553752"/>
                                        <a:gd name="csY1" fmla="*/ 856038 h 916595"/>
                                        <a:gd name="csX2" fmla="*/ 136124 w 553752"/>
                                        <a:gd name="csY2" fmla="*/ 856038 h 916595"/>
                                        <a:gd name="csX3" fmla="*/ 265277 w 553752"/>
                                        <a:gd name="csY3" fmla="*/ 783712 h 916595"/>
                                        <a:gd name="csX4" fmla="*/ 505500 w 553752"/>
                                        <a:gd name="csY4" fmla="*/ 574485 h 916595"/>
                                        <a:gd name="csX5" fmla="*/ 510666 w 553752"/>
                                        <a:gd name="csY5" fmla="*/ 86289 h 916595"/>
                                        <a:gd name="csX6" fmla="*/ 37968 w 553752"/>
                                        <a:gd name="csY6" fmla="*/ 75956 h 916595"/>
                                        <a:gd name="csX0" fmla="*/ 37968 w 553752"/>
                                        <a:gd name="csY0" fmla="*/ 0 h 840639"/>
                                        <a:gd name="csX1" fmla="*/ 40551 w 553752"/>
                                        <a:gd name="csY1" fmla="*/ 780082 h 840639"/>
                                        <a:gd name="csX2" fmla="*/ 136124 w 553752"/>
                                        <a:gd name="csY2" fmla="*/ 780082 h 840639"/>
                                        <a:gd name="csX3" fmla="*/ 265277 w 553752"/>
                                        <a:gd name="csY3" fmla="*/ 707756 h 840639"/>
                                        <a:gd name="csX4" fmla="*/ 505500 w 553752"/>
                                        <a:gd name="csY4" fmla="*/ 498529 h 840639"/>
                                        <a:gd name="csX5" fmla="*/ 510666 w 553752"/>
                                        <a:gd name="csY5" fmla="*/ 10333 h 840639"/>
                                        <a:gd name="csX6" fmla="*/ 37968 w 553752"/>
                                        <a:gd name="csY6" fmla="*/ 0 h 840639"/>
                                        <a:gd name="csX0" fmla="*/ 37968 w 510666"/>
                                        <a:gd name="csY0" fmla="*/ 0 h 840639"/>
                                        <a:gd name="csX1" fmla="*/ 40551 w 510666"/>
                                        <a:gd name="csY1" fmla="*/ 780082 h 840639"/>
                                        <a:gd name="csX2" fmla="*/ 136124 w 510666"/>
                                        <a:gd name="csY2" fmla="*/ 780082 h 840639"/>
                                        <a:gd name="csX3" fmla="*/ 265277 w 510666"/>
                                        <a:gd name="csY3" fmla="*/ 707756 h 840639"/>
                                        <a:gd name="csX4" fmla="*/ 505500 w 510666"/>
                                        <a:gd name="csY4" fmla="*/ 498529 h 840639"/>
                                        <a:gd name="csX5" fmla="*/ 510666 w 510666"/>
                                        <a:gd name="csY5" fmla="*/ 10333 h 840639"/>
                                        <a:gd name="csX6" fmla="*/ 37968 w 510666"/>
                                        <a:gd name="csY6" fmla="*/ 0 h 840639"/>
                                        <a:gd name="csX0" fmla="*/ 37968 w 510666"/>
                                        <a:gd name="csY0" fmla="*/ 0 h 840639"/>
                                        <a:gd name="csX1" fmla="*/ 40551 w 510666"/>
                                        <a:gd name="csY1" fmla="*/ 780082 h 840639"/>
                                        <a:gd name="csX2" fmla="*/ 136124 w 510666"/>
                                        <a:gd name="csY2" fmla="*/ 780082 h 840639"/>
                                        <a:gd name="csX3" fmla="*/ 265277 w 510666"/>
                                        <a:gd name="csY3" fmla="*/ 707756 h 840639"/>
                                        <a:gd name="csX4" fmla="*/ 505500 w 510666"/>
                                        <a:gd name="csY4" fmla="*/ 498529 h 840639"/>
                                        <a:gd name="csX5" fmla="*/ 510666 w 510666"/>
                                        <a:gd name="csY5" fmla="*/ 10333 h 840639"/>
                                        <a:gd name="csX6" fmla="*/ 37968 w 510666"/>
                                        <a:gd name="csY6" fmla="*/ 0 h 840639"/>
                                        <a:gd name="csX0" fmla="*/ 37968 w 510666"/>
                                        <a:gd name="csY0" fmla="*/ 0 h 840639"/>
                                        <a:gd name="csX1" fmla="*/ 40551 w 510666"/>
                                        <a:gd name="csY1" fmla="*/ 780082 h 840639"/>
                                        <a:gd name="csX2" fmla="*/ 136124 w 510666"/>
                                        <a:gd name="csY2" fmla="*/ 780082 h 840639"/>
                                        <a:gd name="csX3" fmla="*/ 265277 w 510666"/>
                                        <a:gd name="csY3" fmla="*/ 707756 h 840639"/>
                                        <a:gd name="csX4" fmla="*/ 505500 w 510666"/>
                                        <a:gd name="csY4" fmla="*/ 498529 h 840639"/>
                                        <a:gd name="csX5" fmla="*/ 510666 w 510666"/>
                                        <a:gd name="csY5" fmla="*/ 10333 h 840639"/>
                                        <a:gd name="csX6" fmla="*/ 37968 w 510666"/>
                                        <a:gd name="csY6" fmla="*/ 0 h 840639"/>
                                        <a:gd name="csX0" fmla="*/ 37968 w 510666"/>
                                        <a:gd name="csY0" fmla="*/ 0 h 780082"/>
                                        <a:gd name="csX1" fmla="*/ 40551 w 510666"/>
                                        <a:gd name="csY1" fmla="*/ 780082 h 780082"/>
                                        <a:gd name="csX2" fmla="*/ 136124 w 510666"/>
                                        <a:gd name="csY2" fmla="*/ 780082 h 780082"/>
                                        <a:gd name="csX3" fmla="*/ 265277 w 510666"/>
                                        <a:gd name="csY3" fmla="*/ 707756 h 780082"/>
                                        <a:gd name="csX4" fmla="*/ 505500 w 510666"/>
                                        <a:gd name="csY4" fmla="*/ 498529 h 780082"/>
                                        <a:gd name="csX5" fmla="*/ 510666 w 510666"/>
                                        <a:gd name="csY5" fmla="*/ 10333 h 780082"/>
                                        <a:gd name="csX6" fmla="*/ 37968 w 510666"/>
                                        <a:gd name="csY6" fmla="*/ 0 h 780082"/>
                                        <a:gd name="csX0" fmla="*/ 0 w 472698"/>
                                        <a:gd name="csY0" fmla="*/ 0 h 780082"/>
                                        <a:gd name="csX1" fmla="*/ 2583 w 472698"/>
                                        <a:gd name="csY1" fmla="*/ 780082 h 780082"/>
                                        <a:gd name="csX2" fmla="*/ 98156 w 472698"/>
                                        <a:gd name="csY2" fmla="*/ 780082 h 780082"/>
                                        <a:gd name="csX3" fmla="*/ 227309 w 472698"/>
                                        <a:gd name="csY3" fmla="*/ 707756 h 780082"/>
                                        <a:gd name="csX4" fmla="*/ 467532 w 472698"/>
                                        <a:gd name="csY4" fmla="*/ 498529 h 780082"/>
                                        <a:gd name="csX5" fmla="*/ 472698 w 472698"/>
                                        <a:gd name="csY5" fmla="*/ 10333 h 780082"/>
                                        <a:gd name="csX6" fmla="*/ 0 w 472698"/>
                                        <a:gd name="csY6" fmla="*/ 0 h 780082"/>
                                      </a:gdLst>
                                      <a:ahLst/>
                                      <a:cxnLst>
                                        <a:cxn ang="0">
                                          <a:pos x="csX0" y="csY0"/>
                                        </a:cxn>
                                        <a:cxn ang="0">
                                          <a:pos x="csX1" y="csY1"/>
                                        </a:cxn>
                                        <a:cxn ang="0">
                                          <a:pos x="csX2" y="csY2"/>
                                        </a:cxn>
                                        <a:cxn ang="0">
                                          <a:pos x="csX3" y="csY3"/>
                                        </a:cxn>
                                        <a:cxn ang="0">
                                          <a:pos x="csX4" y="csY4"/>
                                        </a:cxn>
                                        <a:cxn ang="0">
                                          <a:pos x="csX5" y="csY5"/>
                                        </a:cxn>
                                        <a:cxn ang="0">
                                          <a:pos x="csX6" y="csY6"/>
                                        </a:cxn>
                                      </a:cxnLst>
                                      <a:rect l="l" t="t" r="r" b="b"/>
                                      <a:pathLst>
                                        <a:path w="472698" h="780082">
                                          <a:moveTo>
                                            <a:pt x="0" y="0"/>
                                          </a:moveTo>
                                          <a:lnTo>
                                            <a:pt x="2583" y="780082"/>
                                          </a:lnTo>
                                          <a:lnTo>
                                            <a:pt x="98156" y="780082"/>
                                          </a:lnTo>
                                          <a:lnTo>
                                            <a:pt x="227309" y="707756"/>
                                          </a:lnTo>
                                          <a:lnTo>
                                            <a:pt x="467532" y="498529"/>
                                          </a:lnTo>
                                          <a:lnTo>
                                            <a:pt x="472698" y="10333"/>
                                          </a:lnTo>
                                          <a:lnTo>
                                            <a:pt x="0" y="0"/>
                                          </a:lnTo>
                                          <a:close/>
                                        </a:path>
                                      </a:pathLst>
                                    </a:custGeom>
                                    <a:noFill/>
                                    <a:ln w="19050">
                                      <a:solidFill>
                                        <a:srgbClr val="000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8311DE" id="任意多边形: 形状 70" o:spid="_x0000_s1026" style="position:absolute;margin-left:107.25pt;margin-top:53.3pt;width:37.2pt;height:61.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2698,780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" path="m,l2583,780082r95573,l227309,707756,467532,498529,472698,10333,,xe" filled="f" strokecolor="blue" strokeweight="1.5pt">
                            <v:stroke joinstyle="miter"/>
                            <v:path arrowok="t" o:connecttype="custom" o:connectlocs="0,0;2582,779145;98102,779145;227185,706906;467277,497930;472440,10321;0,0" o:connectangles="0,0,0,0,0,0,0"/>
                          </v:shape>
                        </w:pict>
                      </mc:Fallback>
                    </mc:AlternateContent>
                  </w:r>
                  <w:r w:rsidRPr="00715DDA">
                    <w:rPr>
                      <w:rFonts w:ascii="仿宋_GB2312" w:hAnsi="仿宋_GB2312" w:cs="仿宋_GB2312"/>
                      <w:noProof/>
                      <w:color w:val="000000" w:themeColor="text1"/>
                    </w:rPr>
                    <w:drawing>
                      <wp:inline distT="0" distB="0" distL="0" distR="0" wp14:anchorId="5B9BC97D" wp14:editId="4A92A5A0">
                        <wp:extent cx="3159604" cy="2106403"/>
                        <wp:effectExtent l="0" t="0" r="3175" b="825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4048" name=""/>
                                <pic:cNvPicPr>
                                  <a:picLocks noChangeAspect="1"/>
                                </pic:cNvPicPr>
                              </pic:nvPicPr>
                              <pic:blipFill>
                                <a:blip r:embed="rId16"/>
                                <a:stretch>
                                  <a:fillRect/>
                                </a:stretch>
                              </pic:blipFill>
                              <pic:spPr>
                                <a:xfrm>
                                  <a:off x="0" y="0"/>
                                  <a:ext cx="3177163" cy="2118109"/>
                                </a:xfrm>
                                <a:prstGeom prst="rect">
                                  <a:avLst/>
                                </a:prstGeom>
                              </pic:spPr>
                            </pic:pic>
                          </a:graphicData>
                        </a:graphic>
                      </wp:inline>
                    </w:drawing>
                  </w:r>
                </w:p>
              </w:tc>
            </w:tr>
          </w:tbl>
          <w:p w14:paraId="270C6256" w14:textId="77777777" w:rsidR="00632FCA" w:rsidRPr="00715DDA" w:rsidRDefault="00632FCA">
            <w:pPr>
              <w:autoSpaceDE w:val="0"/>
              <w:autoSpaceDN w:val="0"/>
              <w:adjustRightInd w:val="0"/>
              <w:snapToGrid w:val="0"/>
              <w:spacing w:line="360" w:lineRule="auto"/>
              <w:ind w:firstLineChars="200" w:firstLine="480"/>
              <w:rPr>
                <w:color w:val="000000" w:themeColor="text1"/>
                <w:kern w:val="0"/>
                <w:sz w:val="24"/>
              </w:rPr>
            </w:pPr>
          </w:p>
          <w:p w14:paraId="786B2417"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F03786D"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7E24E146"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1367095D"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6CA0C296"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717F6F15"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6CEA90A"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66AC2A6C"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69BD5F9"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66E66BBE"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D700177"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329FA30"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3CDEA391"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5CC23029"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024F7B1F"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45B43B3B" w14:textId="77777777" w:rsidR="00694CD5" w:rsidRPr="00715DDA" w:rsidRDefault="00694CD5">
            <w:pPr>
              <w:autoSpaceDE w:val="0"/>
              <w:autoSpaceDN w:val="0"/>
              <w:adjustRightInd w:val="0"/>
              <w:snapToGrid w:val="0"/>
              <w:spacing w:line="360" w:lineRule="auto"/>
              <w:ind w:firstLineChars="200" w:firstLine="480"/>
              <w:rPr>
                <w:color w:val="000000" w:themeColor="text1"/>
                <w:kern w:val="0"/>
                <w:sz w:val="24"/>
              </w:rPr>
            </w:pPr>
          </w:p>
          <w:p w14:paraId="668DC297" w14:textId="2FEAEFDF" w:rsidR="004A2C58" w:rsidRPr="00715DDA" w:rsidRDefault="005D0830">
            <w:pPr>
              <w:autoSpaceDE w:val="0"/>
              <w:autoSpaceDN w:val="0"/>
              <w:adjustRightInd w:val="0"/>
              <w:snapToGrid w:val="0"/>
              <w:spacing w:line="360" w:lineRule="auto"/>
              <w:rPr>
                <w:color w:val="000000" w:themeColor="text1"/>
                <w:kern w:val="0"/>
                <w:sz w:val="24"/>
              </w:rPr>
            </w:pPr>
            <w:r w:rsidRPr="00715DDA">
              <w:rPr>
                <w:noProof/>
                <w:color w:val="000000" w:themeColor="text1"/>
              </w:rPr>
              <w:lastRenderedPageBreak/>
              <mc:AlternateContent>
                <mc:Choice Requires="wps">
                  <w:drawing>
                    <wp:anchor distT="0" distB="0" distL="114300" distR="114300" simplePos="0" relativeHeight="251674624" behindDoc="0" locked="0" layoutInCell="1" allowOverlap="1" wp14:anchorId="6C6575F6" wp14:editId="4A0EE0B5">
                      <wp:simplePos x="0" y="0"/>
                      <wp:positionH relativeFrom="column">
                        <wp:posOffset>3267075</wp:posOffset>
                      </wp:positionH>
                      <wp:positionV relativeFrom="paragraph">
                        <wp:posOffset>1230630</wp:posOffset>
                      </wp:positionV>
                      <wp:extent cx="895350" cy="282575"/>
                      <wp:effectExtent l="0" t="0" r="19050" b="422275"/>
                      <wp:wrapNone/>
                      <wp:docPr id="1779476314" name="对话气泡: 矩形 63"/>
                      <wp:cNvGraphicFramePr/>
                      <a:graphic xmlns:a="http://schemas.openxmlformats.org/drawingml/2006/main">
                        <a:graphicData uri="http://schemas.microsoft.com/office/word/2010/wordprocessingShape">
                          <wps:wsp>
                            <wps:cNvSpPr/>
                            <wps:spPr>
                              <a:xfrm>
                                <a:off x="5370443" y="2325757"/>
                                <a:ext cx="895350" cy="282575"/>
                              </a:xfrm>
                              <a:prstGeom prst="wedgeRectCallout">
                                <a:avLst>
                                  <a:gd name="adj1" fmla="val -44434"/>
                                  <a:gd name="adj2" fmla="val 176918"/>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E592DA4" w14:textId="77777777" w:rsidR="004A2C58" w:rsidRDefault="001E2FBA">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C6575F6" id="对话气泡: 矩形 63" o:spid="_x0000_s1030" type="#_x0000_t61" style="position:absolute;left:0;text-align:left;margin-left:257.25pt;margin-top:96.9pt;width:70.5pt;height:2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" adj="1202,49014" fillcolor="white [3212]" strokecolor="black [3213]" strokeweight="1pt">
                      <v:textbox>
                        <w:txbxContent>
                          <w:p w14:paraId="3E592DA4" w14:textId="77777777" w:rsidR="004A2C58" w:rsidRDefault="001E2FBA">
                            <w:pPr>
                              <w:jc w:val="center"/>
                              <w:rPr>
                                <w:color w:val="000000" w:themeColor="text1"/>
                              </w:rPr>
                            </w:pPr>
                            <w:r>
                              <w:rPr>
                                <w:rFonts w:hint="eastAsia"/>
                                <w:color w:val="000000" w:themeColor="text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73600" behindDoc="0" locked="0" layoutInCell="1" allowOverlap="1" wp14:anchorId="316B34F6" wp14:editId="6F918D82">
                      <wp:simplePos x="0" y="0"/>
                      <wp:positionH relativeFrom="column">
                        <wp:posOffset>3256280</wp:posOffset>
                      </wp:positionH>
                      <wp:positionV relativeFrom="paragraph">
                        <wp:posOffset>1854200</wp:posOffset>
                      </wp:positionV>
                      <wp:extent cx="73025" cy="71120"/>
                      <wp:effectExtent l="19050" t="19050" r="41275" b="24130"/>
                      <wp:wrapNone/>
                      <wp:docPr id="1280592974" name="等腰三角形 62"/>
                      <wp:cNvGraphicFramePr/>
                      <a:graphic xmlns:a="http://schemas.openxmlformats.org/drawingml/2006/main">
                        <a:graphicData uri="http://schemas.microsoft.com/office/word/2010/wordprocessingShape">
                          <wps:wsp>
                            <wps:cNvSpPr/>
                            <wps:spPr>
                              <a:xfrm>
                                <a:off x="0" y="0"/>
                                <a:ext cx="73025" cy="71120"/>
                              </a:xfrm>
                              <a:prstGeom prst="triangl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64E8C55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62" o:spid="_x0000_s1026" type="#_x0000_t5" style="position:absolute;margin-left:256.4pt;margin-top:146pt;width:5.75pt;height:5.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" filled="f" strokecolor="#e00" strokeweight="1pt"/>
                  </w:pict>
                </mc:Fallback>
              </mc:AlternateContent>
            </w:r>
            <w:r w:rsidR="001E2FBA" w:rsidRPr="00715DDA">
              <w:rPr>
                <w:noProof/>
                <w:color w:val="000000" w:themeColor="text1"/>
              </w:rPr>
              <w:drawing>
                <wp:inline distT="0" distB="0" distL="0" distR="0" wp14:anchorId="1B233A56" wp14:editId="04231D77">
                  <wp:extent cx="4226560" cy="5974080"/>
                  <wp:effectExtent l="0" t="0" r="0" b="0"/>
                  <wp:docPr id="3712812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81239" name="图片 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226560" cy="5974080"/>
                          </a:xfrm>
                          <a:prstGeom prst="rect">
                            <a:avLst/>
                          </a:prstGeom>
                          <a:noFill/>
                          <a:ln>
                            <a:noFill/>
                          </a:ln>
                        </pic:spPr>
                      </pic:pic>
                    </a:graphicData>
                  </a:graphic>
                </wp:inline>
              </w:drawing>
            </w:r>
          </w:p>
          <w:p w14:paraId="676F0C86" w14:textId="24588D1F" w:rsidR="004A2C58" w:rsidRPr="00715DDA" w:rsidRDefault="001E2FBA">
            <w:pPr>
              <w:pStyle w:val="a6"/>
              <w:spacing w:line="360" w:lineRule="auto"/>
              <w:jc w:val="center"/>
              <w:rPr>
                <w:rFonts w:ascii="Times New Roman" w:eastAsia="宋体" w:hAnsi="Times New Roman"/>
                <w:b/>
                <w:color w:val="000000" w:themeColor="text1"/>
                <w:sz w:val="24"/>
                <w:szCs w:val="24"/>
              </w:rPr>
            </w:pPr>
            <w:r w:rsidRPr="00715DDA">
              <w:rPr>
                <w:rFonts w:ascii="Times New Roman" w:eastAsia="宋体" w:hAnsi="Times New Roman"/>
                <w:b/>
                <w:color w:val="000000" w:themeColor="text1"/>
                <w:sz w:val="24"/>
                <w:szCs w:val="24"/>
              </w:rPr>
              <w:t>图</w:t>
            </w:r>
            <w:r w:rsidRPr="00715DDA">
              <w:rPr>
                <w:rFonts w:ascii="Times New Roman" w:eastAsia="宋体" w:hAnsi="Times New Roman"/>
                <w:b/>
                <w:color w:val="000000" w:themeColor="text1"/>
                <w:sz w:val="24"/>
                <w:szCs w:val="24"/>
              </w:rPr>
              <w:fldChar w:fldCharType="begin"/>
            </w:r>
            <w:r w:rsidRPr="00715DDA">
              <w:rPr>
                <w:rFonts w:ascii="Times New Roman" w:eastAsia="宋体" w:hAnsi="Times New Roman"/>
                <w:b/>
                <w:color w:val="000000" w:themeColor="text1"/>
                <w:sz w:val="24"/>
                <w:szCs w:val="24"/>
              </w:rPr>
              <w:instrText xml:space="preserve"> SEQ </w:instrText>
            </w:r>
            <w:r w:rsidRPr="00715DDA">
              <w:rPr>
                <w:rFonts w:ascii="Times New Roman" w:eastAsia="宋体" w:hAnsi="Times New Roman"/>
                <w:b/>
                <w:color w:val="000000" w:themeColor="text1"/>
                <w:sz w:val="24"/>
                <w:szCs w:val="24"/>
              </w:rPr>
              <w:instrText>图</w:instrText>
            </w:r>
            <w:r w:rsidRPr="00715DDA">
              <w:rPr>
                <w:rFonts w:ascii="Times New Roman" w:eastAsia="宋体" w:hAnsi="Times New Roman"/>
                <w:b/>
                <w:color w:val="000000" w:themeColor="text1"/>
                <w:sz w:val="24"/>
                <w:szCs w:val="24"/>
              </w:rPr>
              <w:instrText xml:space="preserve"> \* ARABIC </w:instrText>
            </w:r>
            <w:r w:rsidRPr="00715DDA">
              <w:rPr>
                <w:rFonts w:ascii="Times New Roman" w:eastAsia="宋体" w:hAnsi="Times New Roman"/>
                <w:b/>
                <w:color w:val="000000" w:themeColor="text1"/>
                <w:sz w:val="24"/>
                <w:szCs w:val="24"/>
              </w:rPr>
              <w:fldChar w:fldCharType="separate"/>
            </w:r>
            <w:r w:rsidR="007A2075" w:rsidRPr="00715DDA">
              <w:rPr>
                <w:rFonts w:ascii="Times New Roman" w:eastAsia="宋体" w:hAnsi="Times New Roman"/>
                <w:b/>
                <w:noProof/>
                <w:color w:val="000000" w:themeColor="text1"/>
                <w:sz w:val="24"/>
                <w:szCs w:val="24"/>
              </w:rPr>
              <w:t>4</w:t>
            </w:r>
            <w:r w:rsidRPr="00715DDA">
              <w:rPr>
                <w:rFonts w:ascii="Times New Roman" w:eastAsia="宋体" w:hAnsi="Times New Roman"/>
                <w:b/>
                <w:color w:val="000000" w:themeColor="text1"/>
                <w:sz w:val="24"/>
                <w:szCs w:val="24"/>
              </w:rPr>
              <w:fldChar w:fldCharType="end"/>
            </w:r>
            <w:r w:rsidRPr="00715DDA">
              <w:rPr>
                <w:rFonts w:ascii="Times New Roman" w:eastAsia="宋体" w:hAnsi="Times New Roman"/>
                <w:b/>
                <w:color w:val="000000" w:themeColor="text1"/>
                <w:sz w:val="24"/>
                <w:szCs w:val="24"/>
              </w:rPr>
              <w:t xml:space="preserve">     </w:t>
            </w:r>
            <w:r w:rsidRPr="00715DDA">
              <w:rPr>
                <w:rFonts w:ascii="Times New Roman" w:eastAsia="宋体" w:hAnsi="Times New Roman"/>
                <w:b/>
                <w:color w:val="000000" w:themeColor="text1"/>
                <w:sz w:val="24"/>
                <w:szCs w:val="24"/>
              </w:rPr>
              <w:t>本项目</w:t>
            </w:r>
            <w:r w:rsidR="0002609E" w:rsidRPr="00715DDA">
              <w:rPr>
                <w:rFonts w:ascii="Times New Roman" w:eastAsia="宋体" w:hAnsi="Times New Roman" w:hint="eastAsia"/>
                <w:b/>
                <w:color w:val="000000" w:themeColor="text1"/>
                <w:sz w:val="24"/>
                <w:szCs w:val="24"/>
              </w:rPr>
              <w:t>与优先保护单元位置关系</w:t>
            </w:r>
            <w:r w:rsidRPr="00715DDA">
              <w:rPr>
                <w:rFonts w:ascii="Times New Roman" w:eastAsia="宋体" w:hAnsi="Times New Roman"/>
                <w:b/>
                <w:color w:val="000000" w:themeColor="text1"/>
                <w:sz w:val="24"/>
                <w:szCs w:val="24"/>
              </w:rPr>
              <w:t>图</w:t>
            </w:r>
          </w:p>
          <w:p w14:paraId="65A808CF" w14:textId="77777777" w:rsidR="0002609E" w:rsidRPr="00715DDA" w:rsidRDefault="0002609E" w:rsidP="0002609E">
            <w:pPr>
              <w:rPr>
                <w:color w:val="000000" w:themeColor="text1"/>
              </w:rPr>
            </w:pPr>
          </w:p>
          <w:p w14:paraId="16F8DF07" w14:textId="09891806" w:rsidR="0002609E" w:rsidRPr="00715DDA" w:rsidRDefault="0002609E" w:rsidP="0002609E">
            <w:pPr>
              <w:rPr>
                <w:color w:val="000000" w:themeColor="text1"/>
              </w:rPr>
            </w:pPr>
          </w:p>
          <w:p w14:paraId="2298F157" w14:textId="77777777" w:rsidR="0002609E" w:rsidRPr="00715DDA" w:rsidRDefault="0002609E" w:rsidP="0002609E">
            <w:pPr>
              <w:rPr>
                <w:color w:val="000000" w:themeColor="text1"/>
              </w:rPr>
            </w:pPr>
          </w:p>
          <w:p w14:paraId="2CD806FF" w14:textId="77777777" w:rsidR="0002609E" w:rsidRPr="00715DDA" w:rsidRDefault="0002609E" w:rsidP="0002609E">
            <w:pPr>
              <w:rPr>
                <w:color w:val="000000" w:themeColor="text1"/>
              </w:rPr>
            </w:pPr>
          </w:p>
          <w:p w14:paraId="387EF4E3" w14:textId="2D36AD12" w:rsidR="0002609E" w:rsidRPr="00715DDA" w:rsidRDefault="0002609E" w:rsidP="0002609E">
            <w:pPr>
              <w:rPr>
                <w:color w:val="000000" w:themeColor="text1"/>
              </w:rPr>
            </w:pPr>
          </w:p>
          <w:p w14:paraId="117780ED" w14:textId="4B59A296" w:rsidR="0002609E" w:rsidRPr="00715DDA" w:rsidRDefault="0002609E" w:rsidP="0002609E">
            <w:pPr>
              <w:rPr>
                <w:color w:val="000000" w:themeColor="text1"/>
              </w:rPr>
            </w:pPr>
          </w:p>
          <w:p w14:paraId="148BCF6C" w14:textId="33201E38" w:rsidR="0002609E" w:rsidRPr="00715DDA" w:rsidRDefault="0002609E" w:rsidP="0002609E">
            <w:pPr>
              <w:rPr>
                <w:color w:val="000000" w:themeColor="text1"/>
              </w:rPr>
            </w:pPr>
          </w:p>
          <w:p w14:paraId="097CF0C6" w14:textId="3267B92B" w:rsidR="0002609E" w:rsidRPr="00715DDA" w:rsidRDefault="0002609E" w:rsidP="0002609E">
            <w:pPr>
              <w:rPr>
                <w:color w:val="000000" w:themeColor="text1"/>
              </w:rPr>
            </w:pPr>
          </w:p>
          <w:p w14:paraId="05C644BB" w14:textId="0EAAA73F" w:rsidR="0002609E" w:rsidRPr="00715DDA" w:rsidRDefault="0002609E" w:rsidP="0002609E">
            <w:pPr>
              <w:rPr>
                <w:color w:val="000000" w:themeColor="text1"/>
              </w:rPr>
            </w:pPr>
          </w:p>
          <w:p w14:paraId="28E6EAB3" w14:textId="5A47F429" w:rsidR="0002609E" w:rsidRPr="00715DDA" w:rsidRDefault="0002609E" w:rsidP="0002609E">
            <w:pPr>
              <w:rPr>
                <w:color w:val="000000" w:themeColor="text1"/>
              </w:rPr>
            </w:pPr>
          </w:p>
          <w:p w14:paraId="05A60092" w14:textId="4BA0C59F" w:rsidR="0002609E" w:rsidRPr="00715DDA" w:rsidRDefault="0002609E" w:rsidP="0002609E">
            <w:pPr>
              <w:rPr>
                <w:color w:val="000000" w:themeColor="text1"/>
              </w:rPr>
            </w:pPr>
          </w:p>
          <w:p w14:paraId="18378405" w14:textId="79F67CA6" w:rsidR="0002609E" w:rsidRPr="00715DDA" w:rsidRDefault="0002609E" w:rsidP="0002609E">
            <w:pPr>
              <w:rPr>
                <w:color w:val="000000" w:themeColor="text1"/>
              </w:rPr>
            </w:pPr>
          </w:p>
          <w:p w14:paraId="6E394A53" w14:textId="70602DF0" w:rsidR="0002609E" w:rsidRPr="00715DDA" w:rsidRDefault="0002609E" w:rsidP="0002609E">
            <w:pPr>
              <w:rPr>
                <w:color w:val="000000" w:themeColor="text1"/>
              </w:rPr>
            </w:pPr>
          </w:p>
          <w:p w14:paraId="158FD2DE" w14:textId="6005137D" w:rsidR="0002609E" w:rsidRPr="00715DDA" w:rsidRDefault="0002609E" w:rsidP="0002609E">
            <w:pPr>
              <w:rPr>
                <w:color w:val="000000" w:themeColor="text1"/>
              </w:rPr>
            </w:pPr>
          </w:p>
          <w:p w14:paraId="16C72018" w14:textId="4CCFF5D0" w:rsidR="0002609E" w:rsidRPr="00715DDA" w:rsidRDefault="0002609E" w:rsidP="0002609E">
            <w:pPr>
              <w:rPr>
                <w:color w:val="000000" w:themeColor="text1"/>
              </w:rPr>
            </w:pPr>
            <w:r w:rsidRPr="00715DDA">
              <w:rPr>
                <w:noProof/>
                <w:color w:val="000000" w:themeColor="text1"/>
              </w:rPr>
              <w:lastRenderedPageBreak/>
              <mc:AlternateContent>
                <mc:Choice Requires="wps">
                  <w:drawing>
                    <wp:anchor distT="0" distB="0" distL="114300" distR="114300" simplePos="0" relativeHeight="251746304" behindDoc="0" locked="0" layoutInCell="1" allowOverlap="1" wp14:anchorId="71BAB2FC" wp14:editId="18DA0D12">
                      <wp:simplePos x="0" y="0"/>
                      <wp:positionH relativeFrom="column">
                        <wp:posOffset>3392805</wp:posOffset>
                      </wp:positionH>
                      <wp:positionV relativeFrom="paragraph">
                        <wp:posOffset>1932940</wp:posOffset>
                      </wp:positionV>
                      <wp:extent cx="73025" cy="71120"/>
                      <wp:effectExtent l="19050" t="19050" r="41275" b="24130"/>
                      <wp:wrapNone/>
                      <wp:docPr id="1385278405" name="等腰三角形 62"/>
                      <wp:cNvGraphicFramePr/>
                      <a:graphic xmlns:a="http://schemas.openxmlformats.org/drawingml/2006/main">
                        <a:graphicData uri="http://schemas.microsoft.com/office/word/2010/wordprocessingShape">
                          <wps:wsp>
                            <wps:cNvSpPr/>
                            <wps:spPr>
                              <a:xfrm>
                                <a:off x="0" y="0"/>
                                <a:ext cx="73025" cy="71120"/>
                              </a:xfrm>
                              <a:prstGeom prst="triangl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2C7E859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62" o:spid="_x0000_s1026" type="#_x0000_t5" style="position:absolute;margin-left:267.15pt;margin-top:152.2pt;width:5.75pt;height:5.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" filled="f" strokecolor="#e00" strokeweight="1pt"/>
                  </w:pict>
                </mc:Fallback>
              </mc:AlternateContent>
            </w:r>
            <w:r w:rsidRPr="00715DDA">
              <w:rPr>
                <w:noProof/>
                <w:color w:val="000000" w:themeColor="text1"/>
              </w:rPr>
              <mc:AlternateContent>
                <mc:Choice Requires="wps">
                  <w:drawing>
                    <wp:anchor distT="0" distB="0" distL="114300" distR="114300" simplePos="0" relativeHeight="251748352" behindDoc="0" locked="0" layoutInCell="1" allowOverlap="1" wp14:anchorId="19768169" wp14:editId="35CEDFC4">
                      <wp:simplePos x="0" y="0"/>
                      <wp:positionH relativeFrom="column">
                        <wp:posOffset>3387090</wp:posOffset>
                      </wp:positionH>
                      <wp:positionV relativeFrom="paragraph">
                        <wp:posOffset>1332865</wp:posOffset>
                      </wp:positionV>
                      <wp:extent cx="895350" cy="282575"/>
                      <wp:effectExtent l="0" t="0" r="19050" b="422275"/>
                      <wp:wrapNone/>
                      <wp:docPr id="505895221" name="对话气泡: 矩形 63"/>
                      <wp:cNvGraphicFramePr/>
                      <a:graphic xmlns:a="http://schemas.openxmlformats.org/drawingml/2006/main">
                        <a:graphicData uri="http://schemas.microsoft.com/office/word/2010/wordprocessingShape">
                          <wps:wsp>
                            <wps:cNvSpPr/>
                            <wps:spPr>
                              <a:xfrm>
                                <a:off x="0" y="0"/>
                                <a:ext cx="895350" cy="282575"/>
                              </a:xfrm>
                              <a:prstGeom prst="wedgeRectCallout">
                                <a:avLst>
                                  <a:gd name="adj1" fmla="val -44434"/>
                                  <a:gd name="adj2" fmla="val 176918"/>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EB13E98" w14:textId="77777777" w:rsidR="0002609E" w:rsidRDefault="0002609E">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9768169" id="_x0000_s1031" type="#_x0000_t61" style="position:absolute;left:0;text-align:left;margin-left:266.7pt;margin-top:104.95pt;width:70.5pt;height:22.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" adj="1202,49014" fillcolor="white [3212]" strokecolor="black [3213]" strokeweight="1pt">
                      <v:textbox>
                        <w:txbxContent>
                          <w:p w14:paraId="2EB13E98" w14:textId="77777777" w:rsidR="0002609E" w:rsidRDefault="0002609E">
                            <w:pPr>
                              <w:jc w:val="center"/>
                              <w:rPr>
                                <w:color w:val="000000" w:themeColor="text1"/>
                              </w:rPr>
                            </w:pPr>
                            <w:r>
                              <w:rPr>
                                <w:rFonts w:hint="eastAsia"/>
                                <w:color w:val="000000" w:themeColor="text1"/>
                              </w:rPr>
                              <w:t>本项目位置</w:t>
                            </w:r>
                          </w:p>
                        </w:txbxContent>
                      </v:textbox>
                    </v:shape>
                  </w:pict>
                </mc:Fallback>
              </mc:AlternateContent>
            </w:r>
            <w:r w:rsidRPr="00715DDA">
              <w:rPr>
                <w:noProof/>
                <w:color w:val="000000" w:themeColor="text1"/>
              </w:rPr>
              <w:drawing>
                <wp:inline distT="0" distB="0" distL="0" distR="0" wp14:anchorId="6363E6FD" wp14:editId="61161D07">
                  <wp:extent cx="4421505" cy="6247765"/>
                  <wp:effectExtent l="0" t="0" r="0" b="635"/>
                  <wp:docPr id="67540246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21505" cy="6247765"/>
                          </a:xfrm>
                          <a:prstGeom prst="rect">
                            <a:avLst/>
                          </a:prstGeom>
                          <a:noFill/>
                          <a:ln>
                            <a:noFill/>
                          </a:ln>
                        </pic:spPr>
                      </pic:pic>
                    </a:graphicData>
                  </a:graphic>
                </wp:inline>
              </w:drawing>
            </w:r>
          </w:p>
          <w:p w14:paraId="26204797" w14:textId="111FBCF3" w:rsidR="0002609E" w:rsidRPr="00715DDA" w:rsidRDefault="0002609E" w:rsidP="0002609E">
            <w:pPr>
              <w:pStyle w:val="a6"/>
              <w:spacing w:line="360" w:lineRule="auto"/>
              <w:jc w:val="center"/>
              <w:rPr>
                <w:rFonts w:ascii="Times New Roman" w:eastAsia="宋体" w:hAnsi="Times New Roman"/>
                <w:b/>
                <w:color w:val="000000" w:themeColor="text1"/>
                <w:sz w:val="24"/>
                <w:szCs w:val="24"/>
              </w:rPr>
            </w:pPr>
            <w:r w:rsidRPr="00715DDA">
              <w:rPr>
                <w:rFonts w:ascii="Times New Roman" w:eastAsia="宋体" w:hAnsi="Times New Roman"/>
                <w:b/>
                <w:color w:val="000000" w:themeColor="text1"/>
                <w:sz w:val="24"/>
                <w:szCs w:val="24"/>
              </w:rPr>
              <w:t>图</w:t>
            </w:r>
            <w:r w:rsidRPr="00715DDA">
              <w:rPr>
                <w:rFonts w:ascii="Times New Roman" w:eastAsia="宋体" w:hAnsi="Times New Roman"/>
                <w:b/>
                <w:color w:val="000000" w:themeColor="text1"/>
                <w:sz w:val="24"/>
                <w:szCs w:val="24"/>
              </w:rPr>
              <w:fldChar w:fldCharType="begin"/>
            </w:r>
            <w:r w:rsidRPr="00715DDA">
              <w:rPr>
                <w:rFonts w:ascii="Times New Roman" w:eastAsia="宋体" w:hAnsi="Times New Roman"/>
                <w:b/>
                <w:color w:val="000000" w:themeColor="text1"/>
                <w:sz w:val="24"/>
                <w:szCs w:val="24"/>
              </w:rPr>
              <w:instrText xml:space="preserve"> SEQ </w:instrText>
            </w:r>
            <w:r w:rsidRPr="00715DDA">
              <w:rPr>
                <w:rFonts w:ascii="Times New Roman" w:eastAsia="宋体" w:hAnsi="Times New Roman"/>
                <w:b/>
                <w:color w:val="000000" w:themeColor="text1"/>
                <w:sz w:val="24"/>
                <w:szCs w:val="24"/>
              </w:rPr>
              <w:instrText>图</w:instrText>
            </w:r>
            <w:r w:rsidRPr="00715DDA">
              <w:rPr>
                <w:rFonts w:ascii="Times New Roman" w:eastAsia="宋体" w:hAnsi="Times New Roman"/>
                <w:b/>
                <w:color w:val="000000" w:themeColor="text1"/>
                <w:sz w:val="24"/>
                <w:szCs w:val="24"/>
              </w:rPr>
              <w:instrText xml:space="preserve"> \* ARABIC </w:instrText>
            </w:r>
            <w:r w:rsidRPr="00715DDA">
              <w:rPr>
                <w:rFonts w:ascii="Times New Roman" w:eastAsia="宋体" w:hAnsi="Times New Roman"/>
                <w:b/>
                <w:color w:val="000000" w:themeColor="text1"/>
                <w:sz w:val="24"/>
                <w:szCs w:val="24"/>
              </w:rPr>
              <w:fldChar w:fldCharType="separate"/>
            </w:r>
            <w:r w:rsidRPr="00715DDA">
              <w:rPr>
                <w:rFonts w:ascii="Times New Roman" w:eastAsia="宋体" w:hAnsi="Times New Roman"/>
                <w:b/>
                <w:noProof/>
                <w:color w:val="000000" w:themeColor="text1"/>
                <w:sz w:val="24"/>
                <w:szCs w:val="24"/>
              </w:rPr>
              <w:t>5</w:t>
            </w:r>
            <w:r w:rsidRPr="00715DDA">
              <w:rPr>
                <w:rFonts w:ascii="Times New Roman" w:eastAsia="宋体" w:hAnsi="Times New Roman"/>
                <w:b/>
                <w:color w:val="000000" w:themeColor="text1"/>
                <w:sz w:val="24"/>
                <w:szCs w:val="24"/>
              </w:rPr>
              <w:fldChar w:fldCharType="end"/>
            </w:r>
            <w:r w:rsidRPr="00715DDA">
              <w:rPr>
                <w:rFonts w:ascii="Times New Roman" w:eastAsia="宋体" w:hAnsi="Times New Roman"/>
                <w:b/>
                <w:color w:val="000000" w:themeColor="text1"/>
                <w:sz w:val="24"/>
                <w:szCs w:val="24"/>
              </w:rPr>
              <w:t xml:space="preserve">     </w:t>
            </w:r>
            <w:r w:rsidRPr="00715DDA">
              <w:rPr>
                <w:rFonts w:ascii="Times New Roman" w:eastAsia="宋体" w:hAnsi="Times New Roman"/>
                <w:b/>
                <w:color w:val="000000" w:themeColor="text1"/>
                <w:sz w:val="24"/>
                <w:szCs w:val="24"/>
              </w:rPr>
              <w:t>本项目</w:t>
            </w:r>
            <w:r w:rsidRPr="00715DDA">
              <w:rPr>
                <w:rFonts w:ascii="Times New Roman" w:eastAsia="宋体" w:hAnsi="Times New Roman" w:hint="eastAsia"/>
                <w:b/>
                <w:color w:val="000000" w:themeColor="text1"/>
                <w:sz w:val="24"/>
                <w:szCs w:val="24"/>
              </w:rPr>
              <w:t>与重点管控单元位置关系</w:t>
            </w:r>
            <w:r w:rsidRPr="00715DDA">
              <w:rPr>
                <w:rFonts w:ascii="Times New Roman" w:eastAsia="宋体" w:hAnsi="Times New Roman"/>
                <w:b/>
                <w:color w:val="000000" w:themeColor="text1"/>
                <w:sz w:val="24"/>
                <w:szCs w:val="24"/>
              </w:rPr>
              <w:t>图</w:t>
            </w:r>
          </w:p>
          <w:p w14:paraId="2A405037"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0052182A"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6875AFFD"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74CD76C1" w14:textId="77777777" w:rsidR="000E63CB" w:rsidRPr="00715DDA" w:rsidRDefault="000E63CB">
            <w:pPr>
              <w:autoSpaceDE w:val="0"/>
              <w:autoSpaceDN w:val="0"/>
              <w:adjustRightInd w:val="0"/>
              <w:snapToGrid w:val="0"/>
              <w:spacing w:line="360" w:lineRule="auto"/>
              <w:ind w:firstLineChars="200" w:firstLine="480"/>
              <w:rPr>
                <w:color w:val="000000" w:themeColor="text1"/>
                <w:kern w:val="0"/>
                <w:sz w:val="24"/>
              </w:rPr>
            </w:pPr>
          </w:p>
          <w:p w14:paraId="1D7E68A2" w14:textId="77777777" w:rsidR="000E63CB" w:rsidRPr="00715DDA" w:rsidRDefault="000E63CB">
            <w:pPr>
              <w:autoSpaceDE w:val="0"/>
              <w:autoSpaceDN w:val="0"/>
              <w:adjustRightInd w:val="0"/>
              <w:snapToGrid w:val="0"/>
              <w:spacing w:line="360" w:lineRule="auto"/>
              <w:ind w:firstLineChars="200" w:firstLine="480"/>
              <w:rPr>
                <w:color w:val="000000" w:themeColor="text1"/>
                <w:kern w:val="0"/>
                <w:sz w:val="24"/>
              </w:rPr>
            </w:pPr>
          </w:p>
          <w:p w14:paraId="51B7A4D3" w14:textId="77777777" w:rsidR="000E63CB" w:rsidRPr="00715DDA" w:rsidRDefault="000E63CB">
            <w:pPr>
              <w:autoSpaceDE w:val="0"/>
              <w:autoSpaceDN w:val="0"/>
              <w:adjustRightInd w:val="0"/>
              <w:snapToGrid w:val="0"/>
              <w:spacing w:line="360" w:lineRule="auto"/>
              <w:ind w:firstLineChars="200" w:firstLine="480"/>
              <w:rPr>
                <w:color w:val="000000" w:themeColor="text1"/>
                <w:kern w:val="0"/>
                <w:sz w:val="24"/>
              </w:rPr>
            </w:pPr>
          </w:p>
          <w:p w14:paraId="7AB7D620"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tc>
      </w:tr>
    </w:tbl>
    <w:p w14:paraId="53596D7B" w14:textId="77777777" w:rsidR="004A2C58" w:rsidRPr="00715DDA" w:rsidRDefault="004A2C58">
      <w:pPr>
        <w:spacing w:line="360" w:lineRule="auto"/>
        <w:outlineLvl w:val="0"/>
        <w:rPr>
          <w:rFonts w:eastAsia="黑体"/>
          <w:color w:val="000000" w:themeColor="text1"/>
          <w:sz w:val="30"/>
        </w:rPr>
        <w:sectPr w:rsidR="004A2C58" w:rsidRPr="00715DDA">
          <w:footerReference w:type="default" r:id="rId19"/>
          <w:pgSz w:w="11906" w:h="16838"/>
          <w:pgMar w:top="1701" w:right="1531" w:bottom="1701" w:left="1531" w:header="851" w:footer="1077" w:gutter="0"/>
          <w:pgNumType w:start="1"/>
          <w:cols w:space="720"/>
          <w:docGrid w:linePitch="312"/>
        </w:sectPr>
      </w:pPr>
    </w:p>
    <w:tbl>
      <w:tblPr>
        <w:tblW w:w="13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2551"/>
      </w:tblGrid>
      <w:tr w:rsidR="00617EFF" w:rsidRPr="00715DDA" w14:paraId="32B9C09D" w14:textId="77777777">
        <w:tc>
          <w:tcPr>
            <w:tcW w:w="1101" w:type="dxa"/>
          </w:tcPr>
          <w:p w14:paraId="28C9F202" w14:textId="77777777" w:rsidR="004A2C58" w:rsidRPr="00715DDA" w:rsidRDefault="004A2C58">
            <w:pPr>
              <w:pStyle w:val="af4"/>
              <w:jc w:val="center"/>
              <w:outlineLvl w:val="0"/>
              <w:rPr>
                <w:rFonts w:ascii="Times New Roman" w:eastAsia="黑体" w:hAnsi="Times New Roman"/>
                <w:snapToGrid w:val="0"/>
                <w:color w:val="000000" w:themeColor="text1"/>
                <w:sz w:val="30"/>
                <w:szCs w:val="30"/>
              </w:rPr>
            </w:pPr>
          </w:p>
        </w:tc>
        <w:tc>
          <w:tcPr>
            <w:tcW w:w="12551" w:type="dxa"/>
          </w:tcPr>
          <w:p w14:paraId="665606E6" w14:textId="023192D0" w:rsidR="004A2C58" w:rsidRPr="00715DDA" w:rsidRDefault="006E3A2D">
            <w:pPr>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1</w:t>
            </w:r>
            <w:r w:rsidRPr="00715DDA">
              <w:rPr>
                <w:rFonts w:hint="eastAsia"/>
                <w:color w:val="000000" w:themeColor="text1"/>
                <w:kern w:val="0"/>
                <w:sz w:val="24"/>
              </w:rPr>
              <w:t>）</w:t>
            </w:r>
            <w:r w:rsidR="001E2FBA" w:rsidRPr="00715DDA">
              <w:rPr>
                <w:color w:val="000000" w:themeColor="text1"/>
                <w:kern w:val="0"/>
                <w:sz w:val="24"/>
              </w:rPr>
              <w:t>全市总体生态环境准入清单</w:t>
            </w:r>
          </w:p>
          <w:p w14:paraId="3E04EF5C" w14:textId="0F0D26D4" w:rsidR="0091117D" w:rsidRPr="00715DDA" w:rsidRDefault="0091117D">
            <w:pPr>
              <w:spacing w:line="360" w:lineRule="auto"/>
              <w:ind w:firstLineChars="200" w:firstLine="480"/>
              <w:rPr>
                <w:color w:val="000000" w:themeColor="text1"/>
                <w:kern w:val="0"/>
                <w:sz w:val="24"/>
              </w:rPr>
            </w:pPr>
            <w:r w:rsidRPr="00715DDA">
              <w:rPr>
                <w:color w:val="000000" w:themeColor="text1"/>
                <w:kern w:val="0"/>
                <w:sz w:val="24"/>
              </w:rPr>
              <w:fldChar w:fldCharType="begin"/>
            </w:r>
            <w:r w:rsidRPr="00715DDA">
              <w:rPr>
                <w:color w:val="000000" w:themeColor="text1"/>
                <w:kern w:val="0"/>
                <w:sz w:val="24"/>
              </w:rPr>
              <w:instrText xml:space="preserve"> </w:instrText>
            </w:r>
            <w:r w:rsidRPr="00715DDA">
              <w:rPr>
                <w:rFonts w:hint="eastAsia"/>
                <w:color w:val="000000" w:themeColor="text1"/>
                <w:kern w:val="0"/>
                <w:sz w:val="24"/>
              </w:rPr>
              <w:instrText>= 1 \* GB3</w:instrText>
            </w:r>
            <w:r w:rsidRPr="00715DDA">
              <w:rPr>
                <w:color w:val="000000" w:themeColor="text1"/>
                <w:kern w:val="0"/>
                <w:sz w:val="24"/>
              </w:rPr>
              <w:instrText xml:space="preserve"> </w:instrText>
            </w:r>
            <w:r w:rsidRPr="00715DDA">
              <w:rPr>
                <w:color w:val="000000" w:themeColor="text1"/>
                <w:kern w:val="0"/>
                <w:sz w:val="24"/>
              </w:rPr>
              <w:fldChar w:fldCharType="separate"/>
            </w:r>
            <w:r w:rsidR="007A2075" w:rsidRPr="00715DDA">
              <w:rPr>
                <w:rFonts w:hint="eastAsia"/>
                <w:noProof/>
                <w:color w:val="000000" w:themeColor="text1"/>
                <w:kern w:val="0"/>
                <w:sz w:val="24"/>
              </w:rPr>
              <w:t>①</w:t>
            </w:r>
            <w:r w:rsidRPr="00715DDA">
              <w:rPr>
                <w:color w:val="000000" w:themeColor="text1"/>
                <w:kern w:val="0"/>
                <w:sz w:val="24"/>
              </w:rPr>
              <w:fldChar w:fldCharType="end"/>
            </w:r>
            <w:r w:rsidRPr="00715DDA">
              <w:rPr>
                <w:rFonts w:hint="eastAsia"/>
                <w:color w:val="000000" w:themeColor="text1"/>
                <w:kern w:val="0"/>
                <w:sz w:val="24"/>
              </w:rPr>
              <w:t xml:space="preserve"> </w:t>
            </w:r>
            <w:r w:rsidRPr="00715DDA">
              <w:rPr>
                <w:rFonts w:hint="eastAsia"/>
                <w:color w:val="000000" w:themeColor="text1"/>
                <w:kern w:val="0"/>
                <w:sz w:val="24"/>
              </w:rPr>
              <w:t>优先保护类生态环境总体准入清单</w:t>
            </w:r>
          </w:p>
          <w:p w14:paraId="0D538D09" w14:textId="28180F05"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对照</w:t>
            </w:r>
            <w:r w:rsidRPr="00715DDA">
              <w:rPr>
                <w:rFonts w:hint="eastAsia"/>
                <w:color w:val="000000" w:themeColor="text1"/>
                <w:kern w:val="0"/>
                <w:sz w:val="24"/>
              </w:rPr>
              <w:t>北京市</w:t>
            </w:r>
            <w:r w:rsidRPr="00715DDA">
              <w:rPr>
                <w:color w:val="000000" w:themeColor="text1"/>
                <w:kern w:val="0"/>
                <w:sz w:val="24"/>
              </w:rPr>
              <w:t>生态环境总体准入清单的要求，本项目建设的符合性分析</w:t>
            </w:r>
            <w:r w:rsidRPr="00715DDA">
              <w:rPr>
                <w:rFonts w:hint="eastAsia"/>
                <w:color w:val="000000" w:themeColor="text1"/>
                <w:kern w:val="0"/>
                <w:sz w:val="24"/>
              </w:rPr>
              <w:t>如下</w:t>
            </w:r>
            <w:r w:rsidRPr="00715DDA">
              <w:rPr>
                <w:color w:val="000000" w:themeColor="text1"/>
                <w:kern w:val="0"/>
                <w:sz w:val="24"/>
              </w:rPr>
              <w:t>：</w:t>
            </w:r>
          </w:p>
          <w:p w14:paraId="59563FD3" w14:textId="21DF1FC6"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A53B9E" w:rsidRPr="00715DDA">
              <w:rPr>
                <w:b/>
                <w:bCs/>
                <w:noProof/>
                <w:color w:val="000000" w:themeColor="text1"/>
                <w:kern w:val="0"/>
                <w:szCs w:val="21"/>
              </w:rPr>
              <w:t>4</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项目与北京市生态环境准入及管理要求对照一览表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81"/>
              <w:gridCol w:w="6619"/>
              <w:gridCol w:w="4073"/>
              <w:gridCol w:w="662"/>
            </w:tblGrid>
            <w:tr w:rsidR="00617EFF" w:rsidRPr="00715DDA" w14:paraId="7CB62537" w14:textId="77777777">
              <w:trPr>
                <w:trHeight w:val="397"/>
                <w:jc w:val="center"/>
              </w:trPr>
              <w:tc>
                <w:tcPr>
                  <w:tcW w:w="965" w:type="dxa"/>
                  <w:vAlign w:val="center"/>
                </w:tcPr>
                <w:p w14:paraId="5CDB6C46" w14:textId="77777777" w:rsidR="004A2C58" w:rsidRPr="00715DDA" w:rsidRDefault="001E2FBA">
                  <w:pPr>
                    <w:jc w:val="center"/>
                    <w:rPr>
                      <w:b/>
                      <w:bCs/>
                      <w:color w:val="000000" w:themeColor="text1"/>
                    </w:rPr>
                  </w:pPr>
                  <w:r w:rsidRPr="00715DDA">
                    <w:rPr>
                      <w:b/>
                      <w:bCs/>
                      <w:color w:val="000000" w:themeColor="text1"/>
                    </w:rPr>
                    <w:t>管控类别</w:t>
                  </w:r>
                </w:p>
              </w:tc>
              <w:tc>
                <w:tcPr>
                  <w:tcW w:w="6517" w:type="dxa"/>
                  <w:vAlign w:val="center"/>
                </w:tcPr>
                <w:p w14:paraId="68D5A579" w14:textId="77777777" w:rsidR="004A2C58" w:rsidRPr="00715DDA" w:rsidRDefault="001E2FBA">
                  <w:pPr>
                    <w:jc w:val="center"/>
                    <w:rPr>
                      <w:b/>
                      <w:bCs/>
                      <w:color w:val="000000" w:themeColor="text1"/>
                    </w:rPr>
                  </w:pPr>
                  <w:r w:rsidRPr="00715DDA">
                    <w:rPr>
                      <w:b/>
                      <w:bCs/>
                      <w:color w:val="000000" w:themeColor="text1"/>
                    </w:rPr>
                    <w:t>重点管</w:t>
                  </w:r>
                  <w:proofErr w:type="gramStart"/>
                  <w:r w:rsidRPr="00715DDA">
                    <w:rPr>
                      <w:b/>
                      <w:bCs/>
                      <w:color w:val="000000" w:themeColor="text1"/>
                    </w:rPr>
                    <w:t>控要求</w:t>
                  </w:r>
                  <w:proofErr w:type="gramEnd"/>
                </w:p>
              </w:tc>
              <w:tc>
                <w:tcPr>
                  <w:tcW w:w="4010" w:type="dxa"/>
                  <w:vAlign w:val="center"/>
                </w:tcPr>
                <w:p w14:paraId="673A104F" w14:textId="77777777" w:rsidR="004A2C58" w:rsidRPr="00715DDA" w:rsidRDefault="001E2FBA">
                  <w:pPr>
                    <w:jc w:val="center"/>
                    <w:rPr>
                      <w:b/>
                      <w:bCs/>
                      <w:color w:val="000000" w:themeColor="text1"/>
                    </w:rPr>
                  </w:pPr>
                  <w:r w:rsidRPr="00715DDA">
                    <w:rPr>
                      <w:b/>
                      <w:bCs/>
                      <w:color w:val="000000" w:themeColor="text1"/>
                    </w:rPr>
                    <w:t>本项目符合性</w:t>
                  </w:r>
                </w:p>
              </w:tc>
              <w:tc>
                <w:tcPr>
                  <w:tcW w:w="652" w:type="dxa"/>
                  <w:vAlign w:val="center"/>
                </w:tcPr>
                <w:p w14:paraId="3990A27B" w14:textId="77777777" w:rsidR="004A2C58" w:rsidRPr="00715DDA" w:rsidRDefault="001E2FBA">
                  <w:pPr>
                    <w:jc w:val="center"/>
                    <w:rPr>
                      <w:b/>
                      <w:bCs/>
                      <w:color w:val="000000" w:themeColor="text1"/>
                    </w:rPr>
                  </w:pPr>
                  <w:r w:rsidRPr="00715DDA">
                    <w:rPr>
                      <w:b/>
                      <w:bCs/>
                      <w:color w:val="000000" w:themeColor="text1"/>
                    </w:rPr>
                    <w:t>是否符合</w:t>
                  </w:r>
                </w:p>
              </w:tc>
            </w:tr>
            <w:tr w:rsidR="00617EFF" w:rsidRPr="00715DDA" w14:paraId="33A8C5FD" w14:textId="77777777">
              <w:trPr>
                <w:trHeight w:val="397"/>
                <w:jc w:val="center"/>
              </w:trPr>
              <w:tc>
                <w:tcPr>
                  <w:tcW w:w="965" w:type="dxa"/>
                  <w:vAlign w:val="center"/>
                </w:tcPr>
                <w:p w14:paraId="72BEBBB1" w14:textId="77777777" w:rsidR="004A2C58" w:rsidRPr="00715DDA" w:rsidRDefault="001E2FBA">
                  <w:pPr>
                    <w:jc w:val="center"/>
                    <w:rPr>
                      <w:b/>
                      <w:bCs/>
                      <w:color w:val="000000" w:themeColor="text1"/>
                    </w:rPr>
                  </w:pPr>
                  <w:r w:rsidRPr="00715DDA">
                    <w:rPr>
                      <w:rFonts w:hint="eastAsia"/>
                      <w:b/>
                      <w:bCs/>
                      <w:color w:val="000000" w:themeColor="text1"/>
                    </w:rPr>
                    <w:t>自然保护区</w:t>
                  </w:r>
                </w:p>
              </w:tc>
              <w:tc>
                <w:tcPr>
                  <w:tcW w:w="6517" w:type="dxa"/>
                  <w:vAlign w:val="center"/>
                </w:tcPr>
                <w:p w14:paraId="1A337A4D" w14:textId="77777777" w:rsidR="004A2C58" w:rsidRPr="00715DDA" w:rsidRDefault="001E2FBA">
                  <w:pPr>
                    <w:rPr>
                      <w:color w:val="000000" w:themeColor="text1"/>
                    </w:rPr>
                  </w:pPr>
                  <w:r w:rsidRPr="00715DDA">
                    <w:rPr>
                      <w:rFonts w:hint="eastAsia"/>
                      <w:color w:val="000000" w:themeColor="text1"/>
                    </w:rPr>
                    <w:t>严格执行《中华人民共和国自然保护区条例》，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野生动物重要栖息地的同时执行《中华人民共和国野生动物保护法》，其中涉及生态控制区的同时执行《北京市生态控制线和城市开发边界管理办法》。</w:t>
                  </w:r>
                </w:p>
              </w:tc>
              <w:tc>
                <w:tcPr>
                  <w:tcW w:w="4010" w:type="dxa"/>
                  <w:vAlign w:val="center"/>
                </w:tcPr>
                <w:p w14:paraId="43E79F55" w14:textId="77777777" w:rsidR="004A2C58" w:rsidRPr="00715DDA" w:rsidRDefault="001E2FBA">
                  <w:pPr>
                    <w:rPr>
                      <w:color w:val="000000" w:themeColor="text1"/>
                    </w:rPr>
                  </w:pPr>
                  <w:r w:rsidRPr="00715DDA">
                    <w:rPr>
                      <w:rFonts w:hint="eastAsia"/>
                      <w:color w:val="000000" w:themeColor="text1"/>
                    </w:rPr>
                    <w:t>本项目</w:t>
                  </w:r>
                  <w:proofErr w:type="gramStart"/>
                  <w:r w:rsidRPr="00715DDA">
                    <w:rPr>
                      <w:rFonts w:hint="eastAsia"/>
                      <w:color w:val="000000" w:themeColor="text1"/>
                    </w:rPr>
                    <w:t>不</w:t>
                  </w:r>
                  <w:proofErr w:type="gramEnd"/>
                  <w:r w:rsidRPr="00715DDA">
                    <w:rPr>
                      <w:rFonts w:hint="eastAsia"/>
                      <w:color w:val="000000" w:themeColor="text1"/>
                    </w:rPr>
                    <w:t>位于自然保护区范围内。</w:t>
                  </w:r>
                </w:p>
              </w:tc>
              <w:tc>
                <w:tcPr>
                  <w:tcW w:w="652" w:type="dxa"/>
                  <w:vAlign w:val="center"/>
                </w:tcPr>
                <w:p w14:paraId="27D86509" w14:textId="77777777" w:rsidR="004A2C58" w:rsidRPr="00715DDA" w:rsidRDefault="001E2FBA">
                  <w:pPr>
                    <w:jc w:val="center"/>
                    <w:rPr>
                      <w:color w:val="000000" w:themeColor="text1"/>
                    </w:rPr>
                  </w:pPr>
                  <w:r w:rsidRPr="00715DDA">
                    <w:rPr>
                      <w:color w:val="000000" w:themeColor="text1"/>
                    </w:rPr>
                    <w:t>符合</w:t>
                  </w:r>
                </w:p>
              </w:tc>
            </w:tr>
            <w:tr w:rsidR="00617EFF" w:rsidRPr="00715DDA" w14:paraId="7FF060D4" w14:textId="77777777">
              <w:trPr>
                <w:trHeight w:val="397"/>
                <w:jc w:val="center"/>
              </w:trPr>
              <w:tc>
                <w:tcPr>
                  <w:tcW w:w="965" w:type="dxa"/>
                  <w:vAlign w:val="center"/>
                </w:tcPr>
                <w:p w14:paraId="6CC04BD5" w14:textId="77777777" w:rsidR="004A2C58" w:rsidRPr="00715DDA" w:rsidRDefault="001E2FBA">
                  <w:pPr>
                    <w:jc w:val="center"/>
                    <w:rPr>
                      <w:b/>
                      <w:bCs/>
                      <w:color w:val="000000" w:themeColor="text1"/>
                    </w:rPr>
                  </w:pPr>
                  <w:r w:rsidRPr="00715DDA">
                    <w:rPr>
                      <w:b/>
                      <w:bCs/>
                      <w:color w:val="000000" w:themeColor="text1"/>
                    </w:rPr>
                    <w:t>饮用水水源保护区及准保护区</w:t>
                  </w:r>
                </w:p>
              </w:tc>
              <w:tc>
                <w:tcPr>
                  <w:tcW w:w="6517" w:type="dxa"/>
                  <w:vAlign w:val="center"/>
                </w:tcPr>
                <w:p w14:paraId="282A0AD0" w14:textId="77777777" w:rsidR="004A2C58" w:rsidRPr="00715DDA" w:rsidRDefault="001E2FBA">
                  <w:pPr>
                    <w:rPr>
                      <w:color w:val="000000" w:themeColor="text1"/>
                    </w:rPr>
                  </w:pPr>
                  <w:r w:rsidRPr="00715DDA">
                    <w:rPr>
                      <w:rFonts w:hint="eastAsia"/>
                      <w:color w:val="000000" w:themeColor="text1"/>
                    </w:rPr>
                    <w:t>严格执行《中华人民共和国水污染防治法》《饮用水水源保护区污染防治管理规定》《北京市水污染防治条例》《城市供水条例》《地下水管理条例》《关于加强饮用水水源地运行管理的若干暂行规定》，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生态控制区的同时执行《北京市生态控制线和城市开发边界管理办法》。</w:t>
                  </w:r>
                </w:p>
              </w:tc>
              <w:tc>
                <w:tcPr>
                  <w:tcW w:w="4010" w:type="dxa"/>
                  <w:vAlign w:val="center"/>
                </w:tcPr>
                <w:p w14:paraId="6FED9EB5" w14:textId="77777777" w:rsidR="004A2C58" w:rsidRPr="00715DDA" w:rsidRDefault="001E2FBA">
                  <w:pPr>
                    <w:rPr>
                      <w:color w:val="000000" w:themeColor="text1"/>
                    </w:rPr>
                  </w:pPr>
                  <w:r w:rsidRPr="00715DDA">
                    <w:rPr>
                      <w:rFonts w:hint="eastAsia"/>
                      <w:color w:val="000000" w:themeColor="text1"/>
                    </w:rPr>
                    <w:t>本项目不涉及生态保护红线；</w:t>
                  </w:r>
                </w:p>
                <w:p w14:paraId="09EE7B18" w14:textId="57C0B1B8" w:rsidR="004A2C58" w:rsidRPr="00715DDA" w:rsidRDefault="00B204BC">
                  <w:pPr>
                    <w:rPr>
                      <w:color w:val="000000" w:themeColor="text1"/>
                    </w:rPr>
                  </w:pPr>
                  <w:r w:rsidRPr="00715DDA">
                    <w:rPr>
                      <w:color w:val="000000" w:themeColor="text1"/>
                    </w:rPr>
                    <w:t>根据《北京市市级饮用水水源保护区范围》</w:t>
                  </w:r>
                  <w:r w:rsidRPr="00715DDA">
                    <w:rPr>
                      <w:rFonts w:hint="eastAsia"/>
                      <w:color w:val="000000" w:themeColor="text1"/>
                    </w:rPr>
                    <w:t>，</w:t>
                  </w:r>
                  <w:r w:rsidR="001E2FBA" w:rsidRPr="00715DDA">
                    <w:rPr>
                      <w:rFonts w:hint="eastAsia"/>
                      <w:color w:val="000000" w:themeColor="text1"/>
                    </w:rPr>
                    <w:t>项目位于</w:t>
                  </w:r>
                  <w:r w:rsidRPr="00715DDA">
                    <w:rPr>
                      <w:rFonts w:hint="eastAsia"/>
                      <w:color w:val="000000" w:themeColor="text1"/>
                    </w:rPr>
                    <w:t>平谷</w:t>
                  </w:r>
                  <w:r w:rsidR="001E2FBA" w:rsidRPr="00715DDA">
                    <w:rPr>
                      <w:rFonts w:hint="eastAsia"/>
                      <w:color w:val="000000" w:themeColor="text1"/>
                    </w:rPr>
                    <w:t>应急水源地准保护区范围内。项目严格执行《中华人民共和国水污染防治法》《饮用水水源保护区污染防治管理规定》《北京市水污染防治条例》《城市供水条例》《地下水管理条例》《关于加强饮用水水源地运行管理的若干暂行规定》中相关规定。</w:t>
                  </w:r>
                </w:p>
              </w:tc>
              <w:tc>
                <w:tcPr>
                  <w:tcW w:w="652" w:type="dxa"/>
                  <w:vAlign w:val="center"/>
                </w:tcPr>
                <w:p w14:paraId="1CF50C95" w14:textId="77777777" w:rsidR="004A2C58" w:rsidRPr="00715DDA" w:rsidRDefault="001E2FBA">
                  <w:pPr>
                    <w:jc w:val="center"/>
                    <w:rPr>
                      <w:color w:val="000000" w:themeColor="text1"/>
                    </w:rPr>
                  </w:pPr>
                  <w:r w:rsidRPr="00715DDA">
                    <w:rPr>
                      <w:color w:val="000000" w:themeColor="text1"/>
                    </w:rPr>
                    <w:t>符合</w:t>
                  </w:r>
                </w:p>
              </w:tc>
            </w:tr>
            <w:tr w:rsidR="00617EFF" w:rsidRPr="00715DDA" w14:paraId="72ECA42A" w14:textId="77777777">
              <w:trPr>
                <w:trHeight w:val="397"/>
                <w:jc w:val="center"/>
              </w:trPr>
              <w:tc>
                <w:tcPr>
                  <w:tcW w:w="965" w:type="dxa"/>
                  <w:vAlign w:val="center"/>
                </w:tcPr>
                <w:p w14:paraId="43BFA7C4" w14:textId="77777777" w:rsidR="004A2C58" w:rsidRPr="00715DDA" w:rsidRDefault="001E2FBA">
                  <w:pPr>
                    <w:jc w:val="center"/>
                    <w:rPr>
                      <w:b/>
                      <w:bCs/>
                      <w:color w:val="000000" w:themeColor="text1"/>
                    </w:rPr>
                  </w:pPr>
                  <w:r w:rsidRPr="00715DDA">
                    <w:rPr>
                      <w:b/>
                      <w:bCs/>
                      <w:color w:val="000000" w:themeColor="text1"/>
                    </w:rPr>
                    <w:t>森林公园</w:t>
                  </w:r>
                </w:p>
              </w:tc>
              <w:tc>
                <w:tcPr>
                  <w:tcW w:w="6517" w:type="dxa"/>
                  <w:vAlign w:val="center"/>
                </w:tcPr>
                <w:p w14:paraId="2A93E2B2" w14:textId="77777777" w:rsidR="004A2C58" w:rsidRPr="00715DDA" w:rsidRDefault="001E2FBA">
                  <w:pPr>
                    <w:rPr>
                      <w:color w:val="000000" w:themeColor="text1"/>
                    </w:rPr>
                  </w:pPr>
                  <w:r w:rsidRPr="00715DDA">
                    <w:rPr>
                      <w:rFonts w:hint="eastAsia"/>
                      <w:color w:val="000000" w:themeColor="text1"/>
                    </w:rPr>
                    <w:t>严格执行《中华人民共和国森林法》《中华人民共和国森林法实施条例》《国家级自然公园管理办法</w:t>
                  </w:r>
                  <w:r w:rsidRPr="00715DDA">
                    <w:rPr>
                      <w:rFonts w:hint="eastAsia"/>
                      <w:color w:val="000000" w:themeColor="text1"/>
                    </w:rPr>
                    <w:t>(</w:t>
                  </w:r>
                  <w:r w:rsidRPr="00715DDA">
                    <w:rPr>
                      <w:rFonts w:hint="eastAsia"/>
                      <w:color w:val="000000" w:themeColor="text1"/>
                    </w:rPr>
                    <w:t>试行</w:t>
                  </w:r>
                  <w:r w:rsidRPr="00715DDA">
                    <w:rPr>
                      <w:rFonts w:hint="eastAsia"/>
                      <w:color w:val="000000" w:themeColor="text1"/>
                    </w:rPr>
                    <w:t>)</w:t>
                  </w:r>
                  <w:r w:rsidRPr="00715DDA">
                    <w:rPr>
                      <w:rFonts w:hint="eastAsia"/>
                      <w:color w:val="000000" w:themeColor="text1"/>
                    </w:rPr>
                    <w:t>》，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生态控制区的同时执行《北京市生态控制线和城市开发边界管理办法》。</w:t>
                  </w:r>
                </w:p>
              </w:tc>
              <w:tc>
                <w:tcPr>
                  <w:tcW w:w="4010" w:type="dxa"/>
                  <w:vAlign w:val="center"/>
                </w:tcPr>
                <w:p w14:paraId="066C8E00" w14:textId="77777777" w:rsidR="004A2C58" w:rsidRPr="00715DDA" w:rsidRDefault="001E2FBA">
                  <w:pPr>
                    <w:rPr>
                      <w:color w:val="000000" w:themeColor="text1"/>
                    </w:rPr>
                  </w:pPr>
                  <w:r w:rsidRPr="00715DDA">
                    <w:rPr>
                      <w:rFonts w:hint="eastAsia"/>
                      <w:color w:val="000000" w:themeColor="text1"/>
                    </w:rPr>
                    <w:t>本项目</w:t>
                  </w:r>
                  <w:proofErr w:type="gramStart"/>
                  <w:r w:rsidRPr="00715DDA">
                    <w:rPr>
                      <w:rFonts w:hint="eastAsia"/>
                      <w:color w:val="000000" w:themeColor="text1"/>
                    </w:rPr>
                    <w:t>不</w:t>
                  </w:r>
                  <w:proofErr w:type="gramEnd"/>
                  <w:r w:rsidRPr="00715DDA">
                    <w:rPr>
                      <w:rFonts w:hint="eastAsia"/>
                      <w:color w:val="000000" w:themeColor="text1"/>
                    </w:rPr>
                    <w:t>位于森林公园内。</w:t>
                  </w:r>
                </w:p>
              </w:tc>
              <w:tc>
                <w:tcPr>
                  <w:tcW w:w="652" w:type="dxa"/>
                  <w:vAlign w:val="center"/>
                </w:tcPr>
                <w:p w14:paraId="0D90467B" w14:textId="77777777" w:rsidR="004A2C58" w:rsidRPr="00715DDA" w:rsidRDefault="001E2FBA">
                  <w:pPr>
                    <w:jc w:val="center"/>
                    <w:rPr>
                      <w:color w:val="000000" w:themeColor="text1"/>
                    </w:rPr>
                  </w:pPr>
                  <w:r w:rsidRPr="00715DDA">
                    <w:rPr>
                      <w:color w:val="000000" w:themeColor="text1"/>
                    </w:rPr>
                    <w:t>符合</w:t>
                  </w:r>
                </w:p>
              </w:tc>
            </w:tr>
            <w:tr w:rsidR="00617EFF" w:rsidRPr="00715DDA" w14:paraId="55540913" w14:textId="77777777">
              <w:trPr>
                <w:trHeight w:val="397"/>
                <w:jc w:val="center"/>
              </w:trPr>
              <w:tc>
                <w:tcPr>
                  <w:tcW w:w="965" w:type="dxa"/>
                  <w:vAlign w:val="center"/>
                </w:tcPr>
                <w:p w14:paraId="7B62C408" w14:textId="77777777" w:rsidR="004A2C58" w:rsidRPr="00715DDA" w:rsidRDefault="001E2FBA">
                  <w:pPr>
                    <w:jc w:val="center"/>
                    <w:rPr>
                      <w:b/>
                      <w:bCs/>
                      <w:color w:val="000000" w:themeColor="text1"/>
                    </w:rPr>
                  </w:pPr>
                  <w:r w:rsidRPr="00715DDA">
                    <w:rPr>
                      <w:b/>
                      <w:bCs/>
                      <w:color w:val="000000" w:themeColor="text1"/>
                    </w:rPr>
                    <w:lastRenderedPageBreak/>
                    <w:t>地质公园</w:t>
                  </w:r>
                </w:p>
              </w:tc>
              <w:tc>
                <w:tcPr>
                  <w:tcW w:w="6517" w:type="dxa"/>
                  <w:vAlign w:val="center"/>
                </w:tcPr>
                <w:p w14:paraId="170772F3" w14:textId="77777777" w:rsidR="004A2C58" w:rsidRPr="00715DDA" w:rsidRDefault="001E2FBA">
                  <w:pPr>
                    <w:jc w:val="left"/>
                    <w:rPr>
                      <w:color w:val="000000" w:themeColor="text1"/>
                    </w:rPr>
                  </w:pPr>
                  <w:r w:rsidRPr="00715DDA">
                    <w:rPr>
                      <w:rFonts w:hint="eastAsia"/>
                      <w:color w:val="000000" w:themeColor="text1"/>
                    </w:rPr>
                    <w:t>严格执行《地质遗迹保护管理规定》《国家级自然公园管理办法</w:t>
                  </w:r>
                  <w:r w:rsidRPr="00715DDA">
                    <w:rPr>
                      <w:rFonts w:hint="eastAsia"/>
                      <w:color w:val="000000" w:themeColor="text1"/>
                    </w:rPr>
                    <w:t>(</w:t>
                  </w:r>
                  <w:r w:rsidRPr="00715DDA">
                    <w:rPr>
                      <w:rFonts w:hint="eastAsia"/>
                      <w:color w:val="000000" w:themeColor="text1"/>
                    </w:rPr>
                    <w:t>试行</w:t>
                  </w:r>
                  <w:r w:rsidRPr="00715DDA">
                    <w:rPr>
                      <w:rFonts w:hint="eastAsia"/>
                      <w:color w:val="000000" w:themeColor="text1"/>
                    </w:rPr>
                    <w:t>)</w:t>
                  </w:r>
                  <w:r w:rsidRPr="00715DDA">
                    <w:rPr>
                      <w:rFonts w:hint="eastAsia"/>
                      <w:color w:val="000000" w:themeColor="text1"/>
                    </w:rPr>
                    <w:t>》，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生态控制区的同时执行《北京市生态控制线和城市开发边界管理办法》。</w:t>
                  </w:r>
                </w:p>
              </w:tc>
              <w:tc>
                <w:tcPr>
                  <w:tcW w:w="4010" w:type="dxa"/>
                  <w:vAlign w:val="center"/>
                </w:tcPr>
                <w:p w14:paraId="13D19A7D" w14:textId="77777777" w:rsidR="004A2C58" w:rsidRPr="00715DDA" w:rsidRDefault="001E2FBA">
                  <w:pPr>
                    <w:rPr>
                      <w:color w:val="000000" w:themeColor="text1"/>
                    </w:rPr>
                  </w:pPr>
                  <w:r w:rsidRPr="00715DDA">
                    <w:rPr>
                      <w:rFonts w:hint="eastAsia"/>
                      <w:color w:val="000000" w:themeColor="text1"/>
                    </w:rPr>
                    <w:t>本项目</w:t>
                  </w:r>
                  <w:proofErr w:type="gramStart"/>
                  <w:r w:rsidRPr="00715DDA">
                    <w:rPr>
                      <w:rFonts w:hint="eastAsia"/>
                      <w:color w:val="000000" w:themeColor="text1"/>
                    </w:rPr>
                    <w:t>不</w:t>
                  </w:r>
                  <w:proofErr w:type="gramEnd"/>
                  <w:r w:rsidRPr="00715DDA">
                    <w:rPr>
                      <w:rFonts w:hint="eastAsia"/>
                      <w:color w:val="000000" w:themeColor="text1"/>
                    </w:rPr>
                    <w:t>位于地质公园内。</w:t>
                  </w:r>
                </w:p>
              </w:tc>
              <w:tc>
                <w:tcPr>
                  <w:tcW w:w="652" w:type="dxa"/>
                  <w:vAlign w:val="center"/>
                </w:tcPr>
                <w:p w14:paraId="6B206874" w14:textId="77777777" w:rsidR="004A2C58" w:rsidRPr="00715DDA" w:rsidRDefault="001E2FBA">
                  <w:pPr>
                    <w:keepNext/>
                    <w:jc w:val="center"/>
                    <w:rPr>
                      <w:color w:val="000000" w:themeColor="text1"/>
                    </w:rPr>
                  </w:pPr>
                  <w:r w:rsidRPr="00715DDA">
                    <w:rPr>
                      <w:color w:val="000000" w:themeColor="text1"/>
                    </w:rPr>
                    <w:t>符合</w:t>
                  </w:r>
                </w:p>
              </w:tc>
            </w:tr>
            <w:tr w:rsidR="00617EFF" w:rsidRPr="00715DDA" w14:paraId="40749562" w14:textId="77777777">
              <w:trPr>
                <w:trHeight w:val="397"/>
                <w:jc w:val="center"/>
              </w:trPr>
              <w:tc>
                <w:tcPr>
                  <w:tcW w:w="965" w:type="dxa"/>
                  <w:vAlign w:val="center"/>
                </w:tcPr>
                <w:p w14:paraId="13ECFD24" w14:textId="77777777" w:rsidR="004A2C58" w:rsidRPr="00715DDA" w:rsidRDefault="001E2FBA">
                  <w:pPr>
                    <w:jc w:val="center"/>
                    <w:rPr>
                      <w:b/>
                      <w:bCs/>
                      <w:color w:val="000000" w:themeColor="text1"/>
                    </w:rPr>
                  </w:pPr>
                  <w:r w:rsidRPr="00715DDA">
                    <w:rPr>
                      <w:b/>
                      <w:bCs/>
                      <w:color w:val="000000" w:themeColor="text1"/>
                    </w:rPr>
                    <w:t>风景名胜区</w:t>
                  </w:r>
                </w:p>
              </w:tc>
              <w:tc>
                <w:tcPr>
                  <w:tcW w:w="6517" w:type="dxa"/>
                  <w:vAlign w:val="center"/>
                </w:tcPr>
                <w:p w14:paraId="05B7FC63" w14:textId="77777777" w:rsidR="004A2C58" w:rsidRPr="00715DDA" w:rsidRDefault="001E2FBA">
                  <w:pPr>
                    <w:jc w:val="left"/>
                    <w:rPr>
                      <w:color w:val="000000" w:themeColor="text1"/>
                    </w:rPr>
                  </w:pPr>
                  <w:r w:rsidRPr="00715DDA">
                    <w:rPr>
                      <w:rFonts w:hint="eastAsia"/>
                      <w:color w:val="000000" w:themeColor="text1"/>
                    </w:rPr>
                    <w:t>严格执行《风景名胜区条例》，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生态控制区的同时执行《北京市生态控制线和城市开发边界管理办法》。</w:t>
                  </w:r>
                </w:p>
              </w:tc>
              <w:tc>
                <w:tcPr>
                  <w:tcW w:w="4010" w:type="dxa"/>
                  <w:vAlign w:val="center"/>
                </w:tcPr>
                <w:p w14:paraId="7E5A1F2E" w14:textId="77777777" w:rsidR="004A2C58" w:rsidRPr="00715DDA" w:rsidRDefault="001E2FBA">
                  <w:pPr>
                    <w:rPr>
                      <w:color w:val="000000" w:themeColor="text1"/>
                    </w:rPr>
                  </w:pPr>
                  <w:r w:rsidRPr="00715DDA">
                    <w:rPr>
                      <w:rFonts w:hint="eastAsia"/>
                      <w:color w:val="000000" w:themeColor="text1"/>
                    </w:rPr>
                    <w:t>本项目</w:t>
                  </w:r>
                  <w:proofErr w:type="gramStart"/>
                  <w:r w:rsidRPr="00715DDA">
                    <w:rPr>
                      <w:rFonts w:hint="eastAsia"/>
                      <w:color w:val="000000" w:themeColor="text1"/>
                    </w:rPr>
                    <w:t>不</w:t>
                  </w:r>
                  <w:proofErr w:type="gramEnd"/>
                  <w:r w:rsidRPr="00715DDA">
                    <w:rPr>
                      <w:rFonts w:hint="eastAsia"/>
                      <w:color w:val="000000" w:themeColor="text1"/>
                    </w:rPr>
                    <w:t>位于风景名胜区。</w:t>
                  </w:r>
                </w:p>
              </w:tc>
              <w:tc>
                <w:tcPr>
                  <w:tcW w:w="652" w:type="dxa"/>
                  <w:vAlign w:val="center"/>
                </w:tcPr>
                <w:p w14:paraId="626B10E9" w14:textId="77777777" w:rsidR="004A2C58" w:rsidRPr="00715DDA" w:rsidRDefault="001E2FBA">
                  <w:pPr>
                    <w:keepNext/>
                    <w:jc w:val="center"/>
                    <w:rPr>
                      <w:color w:val="000000" w:themeColor="text1"/>
                    </w:rPr>
                  </w:pPr>
                  <w:r w:rsidRPr="00715DDA">
                    <w:rPr>
                      <w:color w:val="000000" w:themeColor="text1"/>
                    </w:rPr>
                    <w:t>符合</w:t>
                  </w:r>
                </w:p>
              </w:tc>
            </w:tr>
            <w:tr w:rsidR="00617EFF" w:rsidRPr="00715DDA" w14:paraId="73679EAD" w14:textId="77777777">
              <w:trPr>
                <w:trHeight w:val="397"/>
                <w:jc w:val="center"/>
              </w:trPr>
              <w:tc>
                <w:tcPr>
                  <w:tcW w:w="965" w:type="dxa"/>
                  <w:vAlign w:val="center"/>
                </w:tcPr>
                <w:p w14:paraId="5393A92A" w14:textId="77777777" w:rsidR="004A2C58" w:rsidRPr="00715DDA" w:rsidRDefault="001E2FBA">
                  <w:pPr>
                    <w:jc w:val="center"/>
                    <w:rPr>
                      <w:b/>
                      <w:bCs/>
                      <w:color w:val="000000" w:themeColor="text1"/>
                    </w:rPr>
                  </w:pPr>
                  <w:r w:rsidRPr="00715DDA">
                    <w:rPr>
                      <w:b/>
                      <w:bCs/>
                      <w:color w:val="000000" w:themeColor="text1"/>
                    </w:rPr>
                    <w:t>湿地公园</w:t>
                  </w:r>
                </w:p>
              </w:tc>
              <w:tc>
                <w:tcPr>
                  <w:tcW w:w="6517" w:type="dxa"/>
                  <w:vAlign w:val="center"/>
                </w:tcPr>
                <w:p w14:paraId="62CDA4EB" w14:textId="77777777" w:rsidR="004A2C58" w:rsidRPr="00715DDA" w:rsidRDefault="001E2FBA">
                  <w:pPr>
                    <w:jc w:val="left"/>
                    <w:rPr>
                      <w:color w:val="000000" w:themeColor="text1"/>
                    </w:rPr>
                  </w:pPr>
                  <w:r w:rsidRPr="00715DDA">
                    <w:rPr>
                      <w:rFonts w:hint="eastAsia"/>
                      <w:color w:val="000000" w:themeColor="text1"/>
                    </w:rPr>
                    <w:t>严格执行《中华人民共和国湿地保护法》《国家湿地公园管理办法》《城市湿地公园管理办法》《国家级自然公园管理办法</w:t>
                  </w:r>
                  <w:r w:rsidRPr="00715DDA">
                    <w:rPr>
                      <w:rFonts w:hint="eastAsia"/>
                      <w:color w:val="000000" w:themeColor="text1"/>
                    </w:rPr>
                    <w:t>(</w:t>
                  </w:r>
                  <w:r w:rsidRPr="00715DDA">
                    <w:rPr>
                      <w:rFonts w:hint="eastAsia"/>
                      <w:color w:val="000000" w:themeColor="text1"/>
                    </w:rPr>
                    <w:t>试行</w:t>
                  </w:r>
                  <w:r w:rsidRPr="00715DDA">
                    <w:rPr>
                      <w:rFonts w:hint="eastAsia"/>
                      <w:color w:val="000000" w:themeColor="text1"/>
                    </w:rPr>
                    <w:t>)</w:t>
                  </w:r>
                  <w:r w:rsidRPr="00715DDA">
                    <w:rPr>
                      <w:rFonts w:hint="eastAsia"/>
                      <w:color w:val="000000" w:themeColor="text1"/>
                    </w:rPr>
                    <w:t>》《湿地保护管理规定》《北京市湿地保护条例》，其中涉及生态保护红线的同时执行《关于划定并严守生态保护红线的若干意见》《关于在国土空间规划中统筹划定落实三条控制线的指导意见》《生态保护红线生态环境监督办法（试行）》《关于加强生态保护红线管理的通知（试行）》，其中涉及生态控制区的同时执行《北京市生态控制线和城市开发边界管理办法》。</w:t>
                  </w:r>
                </w:p>
              </w:tc>
              <w:tc>
                <w:tcPr>
                  <w:tcW w:w="4010" w:type="dxa"/>
                  <w:vAlign w:val="center"/>
                </w:tcPr>
                <w:p w14:paraId="063CC476" w14:textId="77777777" w:rsidR="004A2C58" w:rsidRPr="00715DDA" w:rsidRDefault="001E2FBA">
                  <w:pPr>
                    <w:rPr>
                      <w:color w:val="000000" w:themeColor="text1"/>
                    </w:rPr>
                  </w:pPr>
                  <w:r w:rsidRPr="00715DDA">
                    <w:rPr>
                      <w:rFonts w:hint="eastAsia"/>
                      <w:color w:val="000000" w:themeColor="text1"/>
                    </w:rPr>
                    <w:t>本项目</w:t>
                  </w:r>
                  <w:proofErr w:type="gramStart"/>
                  <w:r w:rsidRPr="00715DDA">
                    <w:rPr>
                      <w:rFonts w:hint="eastAsia"/>
                      <w:color w:val="000000" w:themeColor="text1"/>
                    </w:rPr>
                    <w:t>不</w:t>
                  </w:r>
                  <w:proofErr w:type="gramEnd"/>
                  <w:r w:rsidRPr="00715DDA">
                    <w:rPr>
                      <w:rFonts w:hint="eastAsia"/>
                      <w:color w:val="000000" w:themeColor="text1"/>
                    </w:rPr>
                    <w:t>位于湿地公园内。</w:t>
                  </w:r>
                </w:p>
              </w:tc>
              <w:tc>
                <w:tcPr>
                  <w:tcW w:w="652" w:type="dxa"/>
                  <w:vAlign w:val="center"/>
                </w:tcPr>
                <w:p w14:paraId="6449845C" w14:textId="77777777" w:rsidR="004A2C58" w:rsidRPr="00715DDA" w:rsidRDefault="001E2FBA">
                  <w:pPr>
                    <w:keepNext/>
                    <w:jc w:val="center"/>
                    <w:rPr>
                      <w:color w:val="000000" w:themeColor="text1"/>
                    </w:rPr>
                  </w:pPr>
                  <w:r w:rsidRPr="00715DDA">
                    <w:rPr>
                      <w:color w:val="000000" w:themeColor="text1"/>
                    </w:rPr>
                    <w:t>符合</w:t>
                  </w:r>
                </w:p>
              </w:tc>
            </w:tr>
            <w:tr w:rsidR="00617EFF" w:rsidRPr="00715DDA" w14:paraId="1CBA61FA" w14:textId="77777777">
              <w:trPr>
                <w:trHeight w:val="397"/>
                <w:jc w:val="center"/>
              </w:trPr>
              <w:tc>
                <w:tcPr>
                  <w:tcW w:w="965" w:type="dxa"/>
                  <w:vAlign w:val="center"/>
                </w:tcPr>
                <w:p w14:paraId="693F4A35" w14:textId="77777777" w:rsidR="004A2C58" w:rsidRPr="00715DDA" w:rsidRDefault="001E2FBA">
                  <w:pPr>
                    <w:jc w:val="center"/>
                    <w:rPr>
                      <w:b/>
                      <w:bCs/>
                      <w:color w:val="000000" w:themeColor="text1"/>
                    </w:rPr>
                  </w:pPr>
                  <w:r w:rsidRPr="00715DDA">
                    <w:rPr>
                      <w:rFonts w:hint="eastAsia"/>
                      <w:b/>
                      <w:bCs/>
                      <w:color w:val="000000" w:themeColor="text1"/>
                    </w:rPr>
                    <w:t>生态保护红线其他区域</w:t>
                  </w:r>
                </w:p>
              </w:tc>
              <w:tc>
                <w:tcPr>
                  <w:tcW w:w="6517" w:type="dxa"/>
                  <w:vAlign w:val="center"/>
                </w:tcPr>
                <w:p w14:paraId="3C0EBABB" w14:textId="77777777" w:rsidR="004A2C58" w:rsidRPr="00715DDA" w:rsidRDefault="001E2FBA">
                  <w:pPr>
                    <w:jc w:val="left"/>
                    <w:rPr>
                      <w:color w:val="000000" w:themeColor="text1"/>
                    </w:rPr>
                  </w:pPr>
                  <w:r w:rsidRPr="00715DDA">
                    <w:rPr>
                      <w:rFonts w:hint="eastAsia"/>
                      <w:color w:val="000000" w:themeColor="text1"/>
                    </w:rPr>
                    <w:t>严格执行《关于划定并严守生态保护红线的若干意见》《关于在国土空间规划中统筹划定落实三条控制线的指导意见》《生态保护红线生态环境监督办法（试行）》《关于加强生态保护红线管理的通知（试行）》《北京市生态涵养区生态保护和绿色发展条例》，其中涉及生态控制区的同时执行《北京市生态控制线和城市开发边界管理办法》。</w:t>
                  </w:r>
                </w:p>
              </w:tc>
              <w:tc>
                <w:tcPr>
                  <w:tcW w:w="4010" w:type="dxa"/>
                  <w:vAlign w:val="center"/>
                </w:tcPr>
                <w:p w14:paraId="1C1E6BDB" w14:textId="77777777" w:rsidR="004A2C58" w:rsidRPr="00715DDA" w:rsidRDefault="001E2FBA">
                  <w:pPr>
                    <w:rPr>
                      <w:color w:val="000000" w:themeColor="text1"/>
                    </w:rPr>
                  </w:pPr>
                  <w:r w:rsidRPr="00715DDA">
                    <w:rPr>
                      <w:rFonts w:hint="eastAsia"/>
                      <w:color w:val="000000" w:themeColor="text1"/>
                    </w:rPr>
                    <w:t>本项目不涉及生态保护红线。</w:t>
                  </w:r>
                </w:p>
              </w:tc>
              <w:tc>
                <w:tcPr>
                  <w:tcW w:w="652" w:type="dxa"/>
                  <w:vAlign w:val="center"/>
                </w:tcPr>
                <w:p w14:paraId="561C74D1" w14:textId="77777777" w:rsidR="004A2C58" w:rsidRPr="00715DDA" w:rsidRDefault="004A2C58">
                  <w:pPr>
                    <w:keepNext/>
                    <w:jc w:val="center"/>
                    <w:rPr>
                      <w:color w:val="000000" w:themeColor="text1"/>
                    </w:rPr>
                  </w:pPr>
                </w:p>
              </w:tc>
            </w:tr>
            <w:tr w:rsidR="00617EFF" w:rsidRPr="00715DDA" w14:paraId="7CB81F97" w14:textId="77777777">
              <w:trPr>
                <w:trHeight w:val="397"/>
                <w:jc w:val="center"/>
              </w:trPr>
              <w:tc>
                <w:tcPr>
                  <w:tcW w:w="965" w:type="dxa"/>
                  <w:vAlign w:val="center"/>
                </w:tcPr>
                <w:p w14:paraId="354D6473" w14:textId="77777777" w:rsidR="004A2C58" w:rsidRPr="00715DDA" w:rsidRDefault="001E2FBA">
                  <w:pPr>
                    <w:jc w:val="center"/>
                    <w:rPr>
                      <w:b/>
                      <w:bCs/>
                      <w:color w:val="000000" w:themeColor="text1"/>
                    </w:rPr>
                  </w:pPr>
                  <w:r w:rsidRPr="00715DDA">
                    <w:rPr>
                      <w:b/>
                      <w:bCs/>
                      <w:color w:val="000000" w:themeColor="text1"/>
                    </w:rPr>
                    <w:t>生态控制区其他区域</w:t>
                  </w:r>
                </w:p>
              </w:tc>
              <w:tc>
                <w:tcPr>
                  <w:tcW w:w="6517" w:type="dxa"/>
                  <w:vAlign w:val="center"/>
                </w:tcPr>
                <w:p w14:paraId="75136531" w14:textId="77777777" w:rsidR="004A2C58" w:rsidRPr="00715DDA" w:rsidRDefault="001E2FBA">
                  <w:pPr>
                    <w:jc w:val="left"/>
                    <w:rPr>
                      <w:color w:val="000000" w:themeColor="text1"/>
                    </w:rPr>
                  </w:pPr>
                  <w:r w:rsidRPr="00715DDA">
                    <w:rPr>
                      <w:rFonts w:hint="eastAsia"/>
                      <w:color w:val="000000" w:themeColor="text1"/>
                    </w:rPr>
                    <w:t>严格执行《基本农田保护条例》《北京市生态控制线和城市开发边界管理办法》《北京市生态涵养区生态保护和绿色发展条例》《关于在国土空间规划中统筹划定落实三条控制线的指导意见》《北京市公园条例》《北京市河湖保护管理条例》《北京市公共绿地建设管理办法》。</w:t>
                  </w:r>
                </w:p>
              </w:tc>
              <w:tc>
                <w:tcPr>
                  <w:tcW w:w="4010" w:type="dxa"/>
                  <w:vAlign w:val="center"/>
                </w:tcPr>
                <w:p w14:paraId="041E0BB4" w14:textId="77777777" w:rsidR="004A2C58" w:rsidRPr="00715DDA" w:rsidRDefault="001E2FBA">
                  <w:pPr>
                    <w:rPr>
                      <w:color w:val="000000" w:themeColor="text1"/>
                    </w:rPr>
                  </w:pPr>
                  <w:r w:rsidRPr="00715DDA">
                    <w:rPr>
                      <w:rFonts w:hint="eastAsia"/>
                      <w:color w:val="000000" w:themeColor="text1"/>
                    </w:rPr>
                    <w:t>项目不涉及基本农田，项目严格执行《基本农田保护条例》《北京市生态控制线和城市开发边界管理办法》《北京市生态涵养区生态保护和绿色发展条例》《关于在国土空间规划中统筹划定落实三条控制线的指导意见》《北京市公园条例》《北京市河湖保护</w:t>
                  </w:r>
                  <w:r w:rsidRPr="00715DDA">
                    <w:rPr>
                      <w:rFonts w:hint="eastAsia"/>
                      <w:color w:val="000000" w:themeColor="text1"/>
                    </w:rPr>
                    <w:lastRenderedPageBreak/>
                    <w:t>管理条例》《北京市公共绿地建设管理办法》</w:t>
                  </w:r>
                  <w:r w:rsidRPr="00715DDA">
                    <w:rPr>
                      <w:color w:val="000000" w:themeColor="text1"/>
                    </w:rPr>
                    <w:t>。</w:t>
                  </w:r>
                </w:p>
              </w:tc>
              <w:tc>
                <w:tcPr>
                  <w:tcW w:w="652" w:type="dxa"/>
                  <w:vAlign w:val="center"/>
                </w:tcPr>
                <w:p w14:paraId="0FB3B875" w14:textId="77777777" w:rsidR="004A2C58" w:rsidRPr="00715DDA" w:rsidRDefault="001E2FBA">
                  <w:pPr>
                    <w:keepNext/>
                    <w:jc w:val="center"/>
                    <w:rPr>
                      <w:color w:val="000000" w:themeColor="text1"/>
                    </w:rPr>
                  </w:pPr>
                  <w:r w:rsidRPr="00715DDA">
                    <w:rPr>
                      <w:color w:val="000000" w:themeColor="text1"/>
                    </w:rPr>
                    <w:lastRenderedPageBreak/>
                    <w:t>符合</w:t>
                  </w:r>
                </w:p>
              </w:tc>
            </w:tr>
          </w:tbl>
          <w:p w14:paraId="33202FB5" w14:textId="77777777" w:rsidR="0091117D" w:rsidRPr="00715DDA" w:rsidRDefault="0091117D">
            <w:pPr>
              <w:spacing w:line="360" w:lineRule="auto"/>
              <w:ind w:firstLineChars="200" w:firstLine="480"/>
              <w:jc w:val="left"/>
              <w:rPr>
                <w:color w:val="000000" w:themeColor="text1"/>
                <w:sz w:val="24"/>
              </w:rPr>
            </w:pPr>
          </w:p>
          <w:p w14:paraId="5D860CAF" w14:textId="35EA2113" w:rsidR="0091117D" w:rsidRPr="00715DDA" w:rsidRDefault="0091117D">
            <w:pPr>
              <w:spacing w:line="360" w:lineRule="auto"/>
              <w:ind w:firstLineChars="200" w:firstLine="480"/>
              <w:jc w:val="left"/>
              <w:rPr>
                <w:color w:val="000000" w:themeColor="text1"/>
                <w:sz w:val="24"/>
              </w:rPr>
            </w:pPr>
            <w:r w:rsidRPr="00715DDA">
              <w:rPr>
                <w:color w:val="000000" w:themeColor="text1"/>
                <w:sz w:val="24"/>
              </w:rPr>
              <w:fldChar w:fldCharType="begin"/>
            </w:r>
            <w:r w:rsidRPr="00715DDA">
              <w:rPr>
                <w:color w:val="000000" w:themeColor="text1"/>
                <w:sz w:val="24"/>
              </w:rPr>
              <w:instrText xml:space="preserve"> </w:instrText>
            </w:r>
            <w:r w:rsidRPr="00715DDA">
              <w:rPr>
                <w:rFonts w:hint="eastAsia"/>
                <w:color w:val="000000" w:themeColor="text1"/>
                <w:sz w:val="24"/>
              </w:rPr>
              <w:instrText>= 2 \* GB3</w:instrText>
            </w:r>
            <w:r w:rsidRPr="00715DDA">
              <w:rPr>
                <w:color w:val="000000" w:themeColor="text1"/>
                <w:sz w:val="24"/>
              </w:rPr>
              <w:instrText xml:space="preserve"> </w:instrText>
            </w:r>
            <w:r w:rsidRPr="00715DDA">
              <w:rPr>
                <w:color w:val="000000" w:themeColor="text1"/>
                <w:sz w:val="24"/>
              </w:rPr>
              <w:fldChar w:fldCharType="separate"/>
            </w:r>
            <w:r w:rsidR="007A2075" w:rsidRPr="00715DDA">
              <w:rPr>
                <w:rFonts w:hint="eastAsia"/>
                <w:noProof/>
                <w:color w:val="000000" w:themeColor="text1"/>
                <w:sz w:val="24"/>
              </w:rPr>
              <w:t>②</w:t>
            </w:r>
            <w:r w:rsidRPr="00715DDA">
              <w:rPr>
                <w:color w:val="000000" w:themeColor="text1"/>
                <w:sz w:val="24"/>
              </w:rPr>
              <w:fldChar w:fldCharType="end"/>
            </w:r>
            <w:r w:rsidRPr="00715DDA">
              <w:rPr>
                <w:rFonts w:hint="eastAsia"/>
                <w:color w:val="000000" w:themeColor="text1"/>
                <w:sz w:val="24"/>
              </w:rPr>
              <w:t xml:space="preserve"> </w:t>
            </w:r>
            <w:r w:rsidRPr="00715DDA">
              <w:rPr>
                <w:rFonts w:hint="eastAsia"/>
                <w:color w:val="000000" w:themeColor="text1"/>
                <w:sz w:val="24"/>
              </w:rPr>
              <w:t>重点</w:t>
            </w:r>
            <w:proofErr w:type="gramStart"/>
            <w:r w:rsidRPr="00715DDA">
              <w:rPr>
                <w:rFonts w:hint="eastAsia"/>
                <w:color w:val="000000" w:themeColor="text1"/>
                <w:sz w:val="24"/>
              </w:rPr>
              <w:t>管控类</w:t>
            </w:r>
            <w:proofErr w:type="gramEnd"/>
            <w:r w:rsidRPr="00715DDA">
              <w:rPr>
                <w:rFonts w:hint="eastAsia"/>
                <w:color w:val="000000" w:themeColor="text1"/>
                <w:sz w:val="24"/>
              </w:rPr>
              <w:t>[</w:t>
            </w:r>
            <w:r w:rsidRPr="00715DDA">
              <w:rPr>
                <w:rFonts w:hint="eastAsia"/>
                <w:color w:val="000000" w:themeColor="text1"/>
                <w:sz w:val="24"/>
              </w:rPr>
              <w:t>街道（乡镇）</w:t>
            </w:r>
            <w:r w:rsidRPr="00715DDA">
              <w:rPr>
                <w:rFonts w:hint="eastAsia"/>
                <w:color w:val="000000" w:themeColor="text1"/>
                <w:sz w:val="24"/>
              </w:rPr>
              <w:t>]</w:t>
            </w:r>
            <w:r w:rsidRPr="00715DDA">
              <w:rPr>
                <w:rFonts w:hint="eastAsia"/>
                <w:color w:val="000000" w:themeColor="text1"/>
                <w:sz w:val="24"/>
              </w:rPr>
              <w:t>生态环境总体准入清单</w:t>
            </w:r>
          </w:p>
          <w:p w14:paraId="5828E414" w14:textId="2A0C9A47" w:rsidR="0091117D" w:rsidRPr="00715DDA" w:rsidRDefault="0091117D" w:rsidP="0091117D">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5</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项目与北京市生态环境准入及管理要求对照一览表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73"/>
              <w:gridCol w:w="6378"/>
              <w:gridCol w:w="4522"/>
              <w:gridCol w:w="662"/>
            </w:tblGrid>
            <w:tr w:rsidR="00617EFF" w:rsidRPr="00715DDA" w14:paraId="66AD63CD" w14:textId="77777777" w:rsidTr="00E92954">
              <w:trPr>
                <w:trHeight w:val="397"/>
                <w:jc w:val="center"/>
              </w:trPr>
              <w:tc>
                <w:tcPr>
                  <w:tcW w:w="773" w:type="dxa"/>
                  <w:vAlign w:val="center"/>
                </w:tcPr>
                <w:p w14:paraId="33C2C9F4" w14:textId="77777777" w:rsidR="0091117D" w:rsidRPr="00715DDA" w:rsidRDefault="0091117D" w:rsidP="0091117D">
                  <w:pPr>
                    <w:jc w:val="center"/>
                    <w:rPr>
                      <w:b/>
                      <w:bCs/>
                      <w:color w:val="000000" w:themeColor="text1"/>
                    </w:rPr>
                  </w:pPr>
                  <w:r w:rsidRPr="00715DDA">
                    <w:rPr>
                      <w:b/>
                      <w:bCs/>
                      <w:color w:val="000000" w:themeColor="text1"/>
                    </w:rPr>
                    <w:t>管控类别</w:t>
                  </w:r>
                </w:p>
              </w:tc>
              <w:tc>
                <w:tcPr>
                  <w:tcW w:w="6378" w:type="dxa"/>
                  <w:vAlign w:val="center"/>
                </w:tcPr>
                <w:p w14:paraId="52CA64B0" w14:textId="77777777" w:rsidR="0091117D" w:rsidRPr="00715DDA" w:rsidRDefault="0091117D" w:rsidP="0091117D">
                  <w:pPr>
                    <w:jc w:val="center"/>
                    <w:rPr>
                      <w:b/>
                      <w:bCs/>
                      <w:color w:val="000000" w:themeColor="text1"/>
                    </w:rPr>
                  </w:pPr>
                  <w:r w:rsidRPr="00715DDA">
                    <w:rPr>
                      <w:b/>
                      <w:bCs/>
                      <w:color w:val="000000" w:themeColor="text1"/>
                    </w:rPr>
                    <w:t>重点管</w:t>
                  </w:r>
                  <w:proofErr w:type="gramStart"/>
                  <w:r w:rsidRPr="00715DDA">
                    <w:rPr>
                      <w:b/>
                      <w:bCs/>
                      <w:color w:val="000000" w:themeColor="text1"/>
                    </w:rPr>
                    <w:t>控要求</w:t>
                  </w:r>
                  <w:proofErr w:type="gramEnd"/>
                </w:p>
              </w:tc>
              <w:tc>
                <w:tcPr>
                  <w:tcW w:w="4522" w:type="dxa"/>
                  <w:vAlign w:val="center"/>
                </w:tcPr>
                <w:p w14:paraId="3985A5FB" w14:textId="77777777" w:rsidR="0091117D" w:rsidRPr="00715DDA" w:rsidRDefault="0091117D" w:rsidP="0091117D">
                  <w:pPr>
                    <w:jc w:val="center"/>
                    <w:rPr>
                      <w:b/>
                      <w:bCs/>
                      <w:color w:val="000000" w:themeColor="text1"/>
                    </w:rPr>
                  </w:pPr>
                  <w:r w:rsidRPr="00715DDA">
                    <w:rPr>
                      <w:b/>
                      <w:bCs/>
                      <w:color w:val="000000" w:themeColor="text1"/>
                    </w:rPr>
                    <w:t>本项目符合性</w:t>
                  </w:r>
                </w:p>
              </w:tc>
              <w:tc>
                <w:tcPr>
                  <w:tcW w:w="662" w:type="dxa"/>
                  <w:vAlign w:val="center"/>
                </w:tcPr>
                <w:p w14:paraId="573D5331" w14:textId="77777777" w:rsidR="0091117D" w:rsidRPr="00715DDA" w:rsidRDefault="0091117D" w:rsidP="0091117D">
                  <w:pPr>
                    <w:jc w:val="center"/>
                    <w:rPr>
                      <w:b/>
                      <w:bCs/>
                      <w:color w:val="000000" w:themeColor="text1"/>
                    </w:rPr>
                  </w:pPr>
                  <w:r w:rsidRPr="00715DDA">
                    <w:rPr>
                      <w:b/>
                      <w:bCs/>
                      <w:color w:val="000000" w:themeColor="text1"/>
                    </w:rPr>
                    <w:t>是否符合</w:t>
                  </w:r>
                </w:p>
              </w:tc>
            </w:tr>
            <w:tr w:rsidR="00617EFF" w:rsidRPr="00715DDA" w14:paraId="3FEF45D7" w14:textId="77777777" w:rsidTr="00E92954">
              <w:trPr>
                <w:trHeight w:val="397"/>
                <w:jc w:val="center"/>
              </w:trPr>
              <w:tc>
                <w:tcPr>
                  <w:tcW w:w="773" w:type="dxa"/>
                  <w:vAlign w:val="center"/>
                </w:tcPr>
                <w:p w14:paraId="24DAA9FB" w14:textId="28732928" w:rsidR="0091117D" w:rsidRPr="00715DDA" w:rsidRDefault="0091117D" w:rsidP="0091117D">
                  <w:pPr>
                    <w:jc w:val="center"/>
                    <w:rPr>
                      <w:b/>
                      <w:bCs/>
                      <w:color w:val="000000" w:themeColor="text1"/>
                    </w:rPr>
                  </w:pPr>
                  <w:r w:rsidRPr="00715DDA">
                    <w:rPr>
                      <w:rFonts w:hint="eastAsia"/>
                      <w:b/>
                      <w:bCs/>
                      <w:color w:val="000000" w:themeColor="text1"/>
                    </w:rPr>
                    <w:t>空间布局约束</w:t>
                  </w:r>
                </w:p>
              </w:tc>
              <w:tc>
                <w:tcPr>
                  <w:tcW w:w="6378" w:type="dxa"/>
                  <w:vAlign w:val="center"/>
                </w:tcPr>
                <w:p w14:paraId="659EA779" w14:textId="77777777" w:rsidR="0091117D" w:rsidRPr="00715DDA" w:rsidRDefault="0091117D" w:rsidP="0091117D">
                  <w:pPr>
                    <w:rPr>
                      <w:color w:val="000000" w:themeColor="text1"/>
                    </w:rPr>
                  </w:pPr>
                  <w:r w:rsidRPr="00715DDA">
                    <w:rPr>
                      <w:rFonts w:hint="eastAsia"/>
                      <w:color w:val="000000" w:themeColor="text1"/>
                    </w:rPr>
                    <w:t>1.</w:t>
                  </w:r>
                  <w:r w:rsidRPr="00715DDA">
                    <w:rPr>
                      <w:rFonts w:hint="eastAsia"/>
                      <w:color w:val="000000" w:themeColor="text1"/>
                    </w:rPr>
                    <w:t>严格执行《北京市新增产业的禁止和限制目录（</w:t>
                  </w:r>
                  <w:r w:rsidRPr="00715DDA">
                    <w:rPr>
                      <w:rFonts w:hint="eastAsia"/>
                      <w:color w:val="000000" w:themeColor="text1"/>
                    </w:rPr>
                    <w:t>2022</w:t>
                  </w:r>
                  <w:r w:rsidRPr="00715DDA">
                    <w:rPr>
                      <w:rFonts w:hint="eastAsia"/>
                      <w:color w:val="000000" w:themeColor="text1"/>
                    </w:rPr>
                    <w:t>年版）》、北京市《建设项目规划使用性质正面和负面清单》、《外商投资准入特别管理措施</w:t>
                  </w:r>
                  <w:r w:rsidRPr="00715DDA">
                    <w:rPr>
                      <w:rFonts w:hint="eastAsia"/>
                      <w:color w:val="000000" w:themeColor="text1"/>
                    </w:rPr>
                    <w:t>(</w:t>
                  </w:r>
                  <w:r w:rsidRPr="00715DDA">
                    <w:rPr>
                      <w:rFonts w:hint="eastAsia"/>
                      <w:color w:val="000000" w:themeColor="text1"/>
                    </w:rPr>
                    <w:t>负面清单</w:t>
                  </w:r>
                  <w:r w:rsidRPr="00715DDA">
                    <w:rPr>
                      <w:rFonts w:hint="eastAsia"/>
                      <w:color w:val="000000" w:themeColor="text1"/>
                    </w:rPr>
                    <w:t>)</w:t>
                  </w:r>
                  <w:r w:rsidRPr="00715DDA">
                    <w:rPr>
                      <w:rFonts w:hint="eastAsia"/>
                      <w:color w:val="000000" w:themeColor="text1"/>
                    </w:rPr>
                    <w:t>（</w:t>
                  </w:r>
                  <w:r w:rsidRPr="00715DDA">
                    <w:rPr>
                      <w:rFonts w:hint="eastAsia"/>
                      <w:color w:val="000000" w:themeColor="text1"/>
                    </w:rPr>
                    <w:t>2021</w:t>
                  </w:r>
                  <w:r w:rsidRPr="00715DDA">
                    <w:rPr>
                      <w:rFonts w:hint="eastAsia"/>
                      <w:color w:val="000000" w:themeColor="text1"/>
                    </w:rPr>
                    <w:t>年版）》《自由贸易试验区外商投资准入特别管理措施（负面清单）（</w:t>
                  </w:r>
                  <w:r w:rsidRPr="00715DDA">
                    <w:rPr>
                      <w:rFonts w:hint="eastAsia"/>
                      <w:color w:val="000000" w:themeColor="text1"/>
                    </w:rPr>
                    <w:t>2021</w:t>
                  </w:r>
                  <w:r w:rsidRPr="00715DDA">
                    <w:rPr>
                      <w:rFonts w:hint="eastAsia"/>
                      <w:color w:val="000000" w:themeColor="text1"/>
                    </w:rPr>
                    <w:t>年版）》《北京市“十四五”时期高精尖产业发展规划》《北京市“十四五”时期生态环境保护规划》。</w:t>
                  </w:r>
                </w:p>
                <w:p w14:paraId="128BB569" w14:textId="77777777" w:rsidR="0091117D" w:rsidRPr="00715DDA" w:rsidRDefault="0091117D" w:rsidP="0091117D">
                  <w:pPr>
                    <w:rPr>
                      <w:color w:val="000000" w:themeColor="text1"/>
                    </w:rPr>
                  </w:pPr>
                  <w:r w:rsidRPr="00715DDA">
                    <w:rPr>
                      <w:rFonts w:hint="eastAsia"/>
                      <w:color w:val="000000" w:themeColor="text1"/>
                    </w:rPr>
                    <w:t>2.</w:t>
                  </w:r>
                  <w:r w:rsidRPr="00715DDA">
                    <w:rPr>
                      <w:rFonts w:hint="eastAsia"/>
                      <w:color w:val="000000" w:themeColor="text1"/>
                    </w:rPr>
                    <w:t>严格执行《北京市工业污染行业生产工艺调整退出及设备淘汰目录（</w:t>
                  </w:r>
                  <w:r w:rsidRPr="00715DDA">
                    <w:rPr>
                      <w:rFonts w:hint="eastAsia"/>
                      <w:color w:val="000000" w:themeColor="text1"/>
                    </w:rPr>
                    <w:t>2022</w:t>
                  </w:r>
                  <w:r w:rsidRPr="00715DDA">
                    <w:rPr>
                      <w:rFonts w:hint="eastAsia"/>
                      <w:color w:val="000000" w:themeColor="text1"/>
                    </w:rPr>
                    <w:t>年版）》。</w:t>
                  </w:r>
                </w:p>
                <w:p w14:paraId="14BB3891" w14:textId="77777777" w:rsidR="0091117D" w:rsidRPr="00715DDA" w:rsidRDefault="0091117D" w:rsidP="0091117D">
                  <w:pPr>
                    <w:rPr>
                      <w:color w:val="000000" w:themeColor="text1"/>
                    </w:rPr>
                  </w:pPr>
                  <w:r w:rsidRPr="00715DDA">
                    <w:rPr>
                      <w:rFonts w:hint="eastAsia"/>
                      <w:color w:val="000000" w:themeColor="text1"/>
                    </w:rPr>
                    <w:t>3.</w:t>
                  </w:r>
                  <w:r w:rsidRPr="00715DDA">
                    <w:rPr>
                      <w:rFonts w:hint="eastAsia"/>
                      <w:color w:val="000000" w:themeColor="text1"/>
                    </w:rPr>
                    <w:t>严格执行《北京城市总体规划</w:t>
                  </w:r>
                  <w:r w:rsidRPr="00715DDA">
                    <w:rPr>
                      <w:rFonts w:hint="eastAsia"/>
                      <w:color w:val="000000" w:themeColor="text1"/>
                    </w:rPr>
                    <w:t>(2016</w:t>
                  </w:r>
                  <w:r w:rsidRPr="00715DDA">
                    <w:rPr>
                      <w:rFonts w:hint="eastAsia"/>
                      <w:color w:val="000000" w:themeColor="text1"/>
                    </w:rPr>
                    <w:t>年</w:t>
                  </w:r>
                  <w:r w:rsidRPr="00715DDA">
                    <w:rPr>
                      <w:rFonts w:hint="eastAsia"/>
                      <w:color w:val="000000" w:themeColor="text1"/>
                    </w:rPr>
                    <w:t>-2035</w:t>
                  </w:r>
                  <w:r w:rsidRPr="00715DDA">
                    <w:rPr>
                      <w:rFonts w:hint="eastAsia"/>
                      <w:color w:val="000000" w:themeColor="text1"/>
                    </w:rPr>
                    <w:t>年</w:t>
                  </w:r>
                  <w:r w:rsidRPr="00715DDA">
                    <w:rPr>
                      <w:rFonts w:hint="eastAsia"/>
                      <w:color w:val="000000" w:themeColor="text1"/>
                    </w:rPr>
                    <w:t>)</w:t>
                  </w:r>
                  <w:r w:rsidRPr="00715DDA">
                    <w:rPr>
                      <w:rFonts w:hint="eastAsia"/>
                      <w:color w:val="000000" w:themeColor="text1"/>
                    </w:rPr>
                    <w:t>》《北京市国土空间近期规划</w:t>
                  </w:r>
                  <w:r w:rsidRPr="00715DDA">
                    <w:rPr>
                      <w:rFonts w:hint="eastAsia"/>
                      <w:color w:val="000000" w:themeColor="text1"/>
                    </w:rPr>
                    <w:t>(2021</w:t>
                  </w:r>
                  <w:r w:rsidRPr="00715DDA">
                    <w:rPr>
                      <w:rFonts w:hint="eastAsia"/>
                      <w:color w:val="000000" w:themeColor="text1"/>
                    </w:rPr>
                    <w:t>年—</w:t>
                  </w:r>
                  <w:r w:rsidRPr="00715DDA">
                    <w:rPr>
                      <w:rFonts w:hint="eastAsia"/>
                      <w:color w:val="000000" w:themeColor="text1"/>
                    </w:rPr>
                    <w:t>2025</w:t>
                  </w:r>
                  <w:r w:rsidRPr="00715DDA">
                    <w:rPr>
                      <w:rFonts w:hint="eastAsia"/>
                      <w:color w:val="000000" w:themeColor="text1"/>
                    </w:rPr>
                    <w:t>年</w:t>
                  </w:r>
                  <w:r w:rsidRPr="00715DDA">
                    <w:rPr>
                      <w:rFonts w:hint="eastAsia"/>
                      <w:color w:val="000000" w:themeColor="text1"/>
                    </w:rPr>
                    <w:t>)</w:t>
                  </w:r>
                  <w:r w:rsidRPr="00715DDA">
                    <w:rPr>
                      <w:rFonts w:hint="eastAsia"/>
                      <w:color w:val="000000" w:themeColor="text1"/>
                    </w:rPr>
                    <w:t>》及分区规划中的空间布局约束管控要求。</w:t>
                  </w:r>
                </w:p>
                <w:p w14:paraId="6D75C7B9" w14:textId="77777777" w:rsidR="0091117D" w:rsidRPr="00715DDA" w:rsidRDefault="0091117D" w:rsidP="0091117D">
                  <w:pPr>
                    <w:rPr>
                      <w:color w:val="000000" w:themeColor="text1"/>
                    </w:rPr>
                  </w:pPr>
                  <w:r w:rsidRPr="00715DDA">
                    <w:rPr>
                      <w:rFonts w:hint="eastAsia"/>
                      <w:color w:val="000000" w:themeColor="text1"/>
                    </w:rPr>
                    <w:t>4.</w:t>
                  </w:r>
                  <w:r w:rsidRPr="00715DDA">
                    <w:rPr>
                      <w:rFonts w:hint="eastAsia"/>
                      <w:color w:val="000000" w:themeColor="text1"/>
                    </w:rPr>
                    <w:t>严格执行《北京市高污染燃料禁燃区划定方案（试行）》，高污染燃料禁燃区内任何单位不得新建、</w:t>
                  </w:r>
                  <w:proofErr w:type="gramStart"/>
                  <w:r w:rsidRPr="00715DDA">
                    <w:rPr>
                      <w:rFonts w:hint="eastAsia"/>
                      <w:color w:val="000000" w:themeColor="text1"/>
                    </w:rPr>
                    <w:t>扩建高</w:t>
                  </w:r>
                  <w:proofErr w:type="gramEnd"/>
                  <w:r w:rsidRPr="00715DDA">
                    <w:rPr>
                      <w:rFonts w:hint="eastAsia"/>
                      <w:color w:val="000000" w:themeColor="text1"/>
                    </w:rPr>
                    <w:t>污染燃料燃用设施，不得将其他燃料燃用设施改造为高污染燃料燃用设施。</w:t>
                  </w:r>
                </w:p>
                <w:p w14:paraId="5A7BF51F" w14:textId="77777777" w:rsidR="0091117D" w:rsidRPr="00715DDA" w:rsidRDefault="0091117D" w:rsidP="0091117D">
                  <w:pPr>
                    <w:rPr>
                      <w:color w:val="000000" w:themeColor="text1"/>
                    </w:rPr>
                  </w:pPr>
                  <w:r w:rsidRPr="00715DDA">
                    <w:rPr>
                      <w:rFonts w:hint="eastAsia"/>
                      <w:color w:val="000000" w:themeColor="text1"/>
                    </w:rPr>
                    <w:t>5.</w:t>
                  </w:r>
                  <w:r w:rsidRPr="00715DDA">
                    <w:rPr>
                      <w:rFonts w:hint="eastAsia"/>
                      <w:color w:val="000000" w:themeColor="text1"/>
                    </w:rPr>
                    <w:t>严格执行《北京市水污染防治条例》，通过合理规划工业布局，引导工业企业入驻工业园区；规划禁养区内已有的畜禽养殖场、养殖小区项目，由所在地区人民政府限期拆除。</w:t>
                  </w:r>
                </w:p>
                <w:p w14:paraId="60779C46" w14:textId="77777777" w:rsidR="0091117D" w:rsidRPr="00715DDA" w:rsidRDefault="0091117D" w:rsidP="0091117D">
                  <w:pPr>
                    <w:rPr>
                      <w:color w:val="000000" w:themeColor="text1"/>
                    </w:rPr>
                  </w:pPr>
                  <w:r w:rsidRPr="00715DDA">
                    <w:rPr>
                      <w:rFonts w:hint="eastAsia"/>
                      <w:color w:val="000000" w:themeColor="text1"/>
                    </w:rPr>
                    <w:t>6.</w:t>
                  </w:r>
                  <w:r w:rsidRPr="00715DDA">
                    <w:rPr>
                      <w:rFonts w:hint="eastAsia"/>
                      <w:color w:val="000000" w:themeColor="text1"/>
                    </w:rPr>
                    <w:t>严格执行《北京市大气污染防治条例》，禁止销售不符合标准的散煤及制品；在居民住宅楼、未配套设立专用烟道的商住综合楼、商住综合楼内与居住层相邻的商业楼层内，禁止新建、改建、扩建产生油烟、异味、废气的饮食服务、服装干洗和机动车维修等项目。</w:t>
                  </w:r>
                </w:p>
                <w:p w14:paraId="73B7DB58" w14:textId="67B3067D" w:rsidR="0091117D" w:rsidRPr="00715DDA" w:rsidRDefault="0091117D" w:rsidP="0091117D">
                  <w:pPr>
                    <w:rPr>
                      <w:color w:val="000000" w:themeColor="text1"/>
                    </w:rPr>
                  </w:pPr>
                  <w:r w:rsidRPr="00715DDA">
                    <w:rPr>
                      <w:rFonts w:hint="eastAsia"/>
                      <w:color w:val="000000" w:themeColor="text1"/>
                    </w:rPr>
                    <w:t>7.</w:t>
                  </w:r>
                  <w:r w:rsidRPr="00715DDA">
                    <w:rPr>
                      <w:rFonts w:hint="eastAsia"/>
                      <w:color w:val="000000" w:themeColor="text1"/>
                    </w:rPr>
                    <w:t>严格执行《北京历史文化名城保护条例》，严格控制建设规模和建筑高度，保护</w:t>
                  </w:r>
                  <w:proofErr w:type="gramStart"/>
                  <w:r w:rsidRPr="00715DDA">
                    <w:rPr>
                      <w:rFonts w:hint="eastAsia"/>
                      <w:color w:val="000000" w:themeColor="text1"/>
                    </w:rPr>
                    <w:t>景观视廊和</w:t>
                  </w:r>
                  <w:proofErr w:type="gramEnd"/>
                  <w:r w:rsidRPr="00715DDA">
                    <w:rPr>
                      <w:rFonts w:hint="eastAsia"/>
                      <w:color w:val="000000" w:themeColor="text1"/>
                    </w:rPr>
                    <w:t>空间格局；逐步开展环境整治、生态修复，</w:t>
                  </w:r>
                  <w:r w:rsidRPr="00715DDA">
                    <w:rPr>
                      <w:rFonts w:hint="eastAsia"/>
                      <w:color w:val="000000" w:themeColor="text1"/>
                    </w:rPr>
                    <w:lastRenderedPageBreak/>
                    <w:t>恢复大尺度绿色空间。</w:t>
                  </w:r>
                </w:p>
              </w:tc>
              <w:tc>
                <w:tcPr>
                  <w:tcW w:w="4522" w:type="dxa"/>
                  <w:vAlign w:val="center"/>
                </w:tcPr>
                <w:p w14:paraId="344FAF22" w14:textId="77777777" w:rsidR="0091117D" w:rsidRPr="00715DDA" w:rsidRDefault="0091117D" w:rsidP="0091117D">
                  <w:pPr>
                    <w:rPr>
                      <w:color w:val="000000" w:themeColor="text1"/>
                    </w:rPr>
                  </w:pPr>
                  <w:r w:rsidRPr="00715DDA">
                    <w:rPr>
                      <w:color w:val="000000" w:themeColor="text1"/>
                    </w:rPr>
                    <w:lastRenderedPageBreak/>
                    <w:t>1</w:t>
                  </w:r>
                  <w:r w:rsidRPr="00715DDA">
                    <w:rPr>
                      <w:color w:val="000000" w:themeColor="text1"/>
                    </w:rPr>
                    <w:t>、</w:t>
                  </w:r>
                  <w:r w:rsidRPr="00715DDA">
                    <w:rPr>
                      <w:rFonts w:hint="eastAsia"/>
                      <w:color w:val="000000" w:themeColor="text1"/>
                    </w:rPr>
                    <w:t>本项目不属于《北京市新增产业的禁止和限制目录（</w:t>
                  </w:r>
                  <w:r w:rsidRPr="00715DDA">
                    <w:rPr>
                      <w:rFonts w:hint="eastAsia"/>
                      <w:color w:val="000000" w:themeColor="text1"/>
                    </w:rPr>
                    <w:t>2022</w:t>
                  </w:r>
                  <w:r w:rsidRPr="00715DDA">
                    <w:rPr>
                      <w:rFonts w:hint="eastAsia"/>
                      <w:color w:val="000000" w:themeColor="text1"/>
                    </w:rPr>
                    <w:t>年版）》中禁止和限制类项目</w:t>
                  </w:r>
                  <w:r w:rsidRPr="00715DDA">
                    <w:rPr>
                      <w:color w:val="000000" w:themeColor="text1"/>
                    </w:rPr>
                    <w:t>；本项目不属于北京市《建设项目规划使用性质正面和负面清单》中负面清单范围内。本项目不涉及</w:t>
                  </w:r>
                  <w:r w:rsidRPr="00715DDA">
                    <w:rPr>
                      <w:rFonts w:hint="eastAsia"/>
                      <w:color w:val="000000" w:themeColor="text1"/>
                    </w:rPr>
                    <w:t>《外商投资准入特别管理措施</w:t>
                  </w:r>
                  <w:r w:rsidRPr="00715DDA">
                    <w:rPr>
                      <w:rFonts w:hint="eastAsia"/>
                      <w:color w:val="000000" w:themeColor="text1"/>
                    </w:rPr>
                    <w:t>(</w:t>
                  </w:r>
                  <w:r w:rsidRPr="00715DDA">
                    <w:rPr>
                      <w:rFonts w:hint="eastAsia"/>
                      <w:color w:val="000000" w:themeColor="text1"/>
                    </w:rPr>
                    <w:t>负面清单</w:t>
                  </w:r>
                  <w:r w:rsidRPr="00715DDA">
                    <w:rPr>
                      <w:rFonts w:hint="eastAsia"/>
                      <w:color w:val="000000" w:themeColor="text1"/>
                    </w:rPr>
                    <w:t>)</w:t>
                  </w:r>
                  <w:r w:rsidRPr="00715DDA">
                    <w:rPr>
                      <w:rFonts w:hint="eastAsia"/>
                      <w:color w:val="000000" w:themeColor="text1"/>
                    </w:rPr>
                    <w:t>（</w:t>
                  </w:r>
                  <w:r w:rsidRPr="00715DDA">
                    <w:rPr>
                      <w:rFonts w:hint="eastAsia"/>
                      <w:color w:val="000000" w:themeColor="text1"/>
                    </w:rPr>
                    <w:t>2021</w:t>
                  </w:r>
                  <w:r w:rsidRPr="00715DDA">
                    <w:rPr>
                      <w:rFonts w:hint="eastAsia"/>
                      <w:color w:val="000000" w:themeColor="text1"/>
                    </w:rPr>
                    <w:t>年版）》《自由贸易试验区外商投资准入特别管理措施（负面清单）（</w:t>
                  </w:r>
                  <w:r w:rsidRPr="00715DDA">
                    <w:rPr>
                      <w:rFonts w:hint="eastAsia"/>
                      <w:color w:val="000000" w:themeColor="text1"/>
                    </w:rPr>
                    <w:t>2021</w:t>
                  </w:r>
                  <w:r w:rsidRPr="00715DDA">
                    <w:rPr>
                      <w:rFonts w:hint="eastAsia"/>
                      <w:color w:val="000000" w:themeColor="text1"/>
                    </w:rPr>
                    <w:t>年版）》</w:t>
                  </w:r>
                  <w:r w:rsidRPr="00715DDA">
                    <w:rPr>
                      <w:color w:val="000000" w:themeColor="text1"/>
                    </w:rPr>
                    <w:t>。</w:t>
                  </w:r>
                </w:p>
                <w:p w14:paraId="6FFE75C1" w14:textId="7D603724" w:rsidR="0091117D" w:rsidRPr="00715DDA" w:rsidRDefault="0091117D" w:rsidP="0091117D">
                  <w:pPr>
                    <w:rPr>
                      <w:color w:val="000000" w:themeColor="text1"/>
                    </w:rPr>
                  </w:pPr>
                  <w:r w:rsidRPr="00715DDA">
                    <w:rPr>
                      <w:color w:val="000000" w:themeColor="text1"/>
                    </w:rPr>
                    <w:t>2</w:t>
                  </w:r>
                  <w:r w:rsidRPr="00715DDA">
                    <w:rPr>
                      <w:color w:val="000000" w:themeColor="text1"/>
                    </w:rPr>
                    <w:t>、</w:t>
                  </w:r>
                  <w:r w:rsidR="009539EA" w:rsidRPr="00715DDA">
                    <w:rPr>
                      <w:rFonts w:hint="eastAsia"/>
                      <w:color w:val="000000" w:themeColor="text1"/>
                    </w:rPr>
                    <w:t>根据实验工艺和设备对照，本项目不属于《北京市工业污染行业生产工艺调整退出及设备淘汰目录（</w:t>
                  </w:r>
                  <w:r w:rsidR="009539EA" w:rsidRPr="00715DDA">
                    <w:rPr>
                      <w:rFonts w:hint="eastAsia"/>
                      <w:color w:val="000000" w:themeColor="text1"/>
                    </w:rPr>
                    <w:t>2025</w:t>
                  </w:r>
                  <w:r w:rsidR="009539EA" w:rsidRPr="00715DDA">
                    <w:rPr>
                      <w:rFonts w:hint="eastAsia"/>
                      <w:color w:val="000000" w:themeColor="text1"/>
                    </w:rPr>
                    <w:t>年版）》中工艺调整退</w:t>
                  </w:r>
                  <w:r w:rsidR="009539EA" w:rsidRPr="00715DDA">
                    <w:rPr>
                      <w:rFonts w:hint="eastAsia"/>
                      <w:color w:val="000000" w:themeColor="text1"/>
                    </w:rPr>
                    <w:t xml:space="preserve"> </w:t>
                  </w:r>
                  <w:r w:rsidR="009539EA" w:rsidRPr="00715DDA">
                    <w:rPr>
                      <w:rFonts w:hint="eastAsia"/>
                      <w:color w:val="000000" w:themeColor="text1"/>
                    </w:rPr>
                    <w:t>出与设备淘汰内容</w:t>
                  </w:r>
                  <w:r w:rsidRPr="00715DDA">
                    <w:rPr>
                      <w:color w:val="000000" w:themeColor="text1"/>
                    </w:rPr>
                    <w:t>。</w:t>
                  </w:r>
                </w:p>
                <w:p w14:paraId="0FF8551E" w14:textId="77777777" w:rsidR="0091117D" w:rsidRPr="00715DDA" w:rsidRDefault="0091117D" w:rsidP="0091117D">
                  <w:pPr>
                    <w:rPr>
                      <w:color w:val="000000" w:themeColor="text1"/>
                    </w:rPr>
                  </w:pPr>
                  <w:r w:rsidRPr="00715DDA">
                    <w:rPr>
                      <w:color w:val="000000" w:themeColor="text1"/>
                    </w:rPr>
                    <w:t>3</w:t>
                  </w:r>
                  <w:r w:rsidRPr="00715DDA">
                    <w:rPr>
                      <w:color w:val="000000" w:themeColor="text1"/>
                    </w:rPr>
                    <w:t>、本项目满足《北京城市总体规划</w:t>
                  </w:r>
                  <w:r w:rsidRPr="00715DDA">
                    <w:rPr>
                      <w:color w:val="000000" w:themeColor="text1"/>
                    </w:rPr>
                    <w:t>(2016</w:t>
                  </w:r>
                  <w:r w:rsidRPr="00715DDA">
                    <w:rPr>
                      <w:color w:val="000000" w:themeColor="text1"/>
                    </w:rPr>
                    <w:t>年</w:t>
                  </w:r>
                  <w:r w:rsidRPr="00715DDA">
                    <w:rPr>
                      <w:color w:val="000000" w:themeColor="text1"/>
                    </w:rPr>
                    <w:t>-2035</w:t>
                  </w:r>
                  <w:r w:rsidRPr="00715DDA">
                    <w:rPr>
                      <w:color w:val="000000" w:themeColor="text1"/>
                    </w:rPr>
                    <w:t>年</w:t>
                  </w:r>
                  <w:r w:rsidRPr="00715DDA">
                    <w:rPr>
                      <w:color w:val="000000" w:themeColor="text1"/>
                    </w:rPr>
                    <w:t>)</w:t>
                  </w:r>
                  <w:r w:rsidRPr="00715DDA">
                    <w:rPr>
                      <w:color w:val="000000" w:themeColor="text1"/>
                    </w:rPr>
                    <w:t>》及《北京市国土空间近期规划</w:t>
                  </w:r>
                  <w:r w:rsidRPr="00715DDA">
                    <w:rPr>
                      <w:color w:val="000000" w:themeColor="text1"/>
                    </w:rPr>
                    <w:t>(2021</w:t>
                  </w:r>
                  <w:r w:rsidRPr="00715DDA">
                    <w:rPr>
                      <w:color w:val="000000" w:themeColor="text1"/>
                    </w:rPr>
                    <w:t>年</w:t>
                  </w:r>
                  <w:r w:rsidRPr="00715DDA">
                    <w:rPr>
                      <w:color w:val="000000" w:themeColor="text1"/>
                    </w:rPr>
                    <w:t>—2025</w:t>
                  </w:r>
                  <w:r w:rsidRPr="00715DDA">
                    <w:rPr>
                      <w:color w:val="000000" w:themeColor="text1"/>
                    </w:rPr>
                    <w:t>年</w:t>
                  </w:r>
                  <w:r w:rsidRPr="00715DDA">
                    <w:rPr>
                      <w:color w:val="000000" w:themeColor="text1"/>
                    </w:rPr>
                    <w:t>)</w:t>
                  </w:r>
                  <w:r w:rsidRPr="00715DDA">
                    <w:rPr>
                      <w:color w:val="000000" w:themeColor="text1"/>
                    </w:rPr>
                    <w:t>》及分区规划中的空间布局约束管控要求</w:t>
                  </w:r>
                  <w:r w:rsidRPr="00715DDA">
                    <w:rPr>
                      <w:rFonts w:hint="eastAsia"/>
                      <w:color w:val="000000" w:themeColor="text1"/>
                    </w:rPr>
                    <w:t>。</w:t>
                  </w:r>
                </w:p>
                <w:p w14:paraId="44E617DF" w14:textId="77777777" w:rsidR="0091117D" w:rsidRPr="00715DDA" w:rsidRDefault="0091117D" w:rsidP="0091117D">
                  <w:pPr>
                    <w:rPr>
                      <w:color w:val="000000" w:themeColor="text1"/>
                    </w:rPr>
                  </w:pPr>
                  <w:r w:rsidRPr="00715DDA">
                    <w:rPr>
                      <w:rFonts w:hint="eastAsia"/>
                      <w:color w:val="000000" w:themeColor="text1"/>
                    </w:rPr>
                    <w:t>4</w:t>
                  </w:r>
                  <w:r w:rsidRPr="00715DDA">
                    <w:rPr>
                      <w:rFonts w:hint="eastAsia"/>
                      <w:color w:val="000000" w:themeColor="text1"/>
                    </w:rPr>
                    <w:t>、</w:t>
                  </w:r>
                  <w:r w:rsidRPr="00715DDA">
                    <w:rPr>
                      <w:color w:val="000000" w:themeColor="text1"/>
                    </w:rPr>
                    <w:t>本项目不涉及燃料燃用设施使用</w:t>
                  </w:r>
                  <w:r w:rsidRPr="00715DDA">
                    <w:rPr>
                      <w:rFonts w:hint="eastAsia"/>
                      <w:color w:val="000000" w:themeColor="text1"/>
                    </w:rPr>
                    <w:t>。</w:t>
                  </w:r>
                </w:p>
                <w:p w14:paraId="4A2E93C9" w14:textId="77777777" w:rsidR="0091117D" w:rsidRPr="00715DDA" w:rsidRDefault="0091117D" w:rsidP="0091117D">
                  <w:pPr>
                    <w:rPr>
                      <w:color w:val="000000" w:themeColor="text1"/>
                    </w:rPr>
                  </w:pPr>
                  <w:r w:rsidRPr="00715DDA">
                    <w:rPr>
                      <w:rFonts w:hint="eastAsia"/>
                      <w:color w:val="000000" w:themeColor="text1"/>
                    </w:rPr>
                    <w:t>5</w:t>
                  </w:r>
                  <w:r w:rsidRPr="00715DDA">
                    <w:rPr>
                      <w:rFonts w:hint="eastAsia"/>
                      <w:color w:val="000000" w:themeColor="text1"/>
                    </w:rPr>
                    <w:t>、</w:t>
                  </w:r>
                  <w:r w:rsidRPr="00715DDA">
                    <w:rPr>
                      <w:color w:val="000000" w:themeColor="text1"/>
                    </w:rPr>
                    <w:t>本项目为实验室项目，不属于工业项目，</w:t>
                  </w:r>
                  <w:r w:rsidRPr="00715DDA">
                    <w:rPr>
                      <w:rFonts w:hint="eastAsia"/>
                      <w:color w:val="000000" w:themeColor="text1"/>
                    </w:rPr>
                    <w:t>项目严格执行《北京市水污染防治条例》；</w:t>
                  </w:r>
                </w:p>
                <w:p w14:paraId="77E874AF" w14:textId="77777777" w:rsidR="0091117D" w:rsidRPr="00715DDA" w:rsidRDefault="0091117D" w:rsidP="0091117D">
                  <w:pPr>
                    <w:rPr>
                      <w:color w:val="000000" w:themeColor="text1"/>
                    </w:rPr>
                  </w:pPr>
                  <w:r w:rsidRPr="00715DDA">
                    <w:rPr>
                      <w:rFonts w:hint="eastAsia"/>
                      <w:color w:val="000000" w:themeColor="text1"/>
                    </w:rPr>
                    <w:t>6</w:t>
                  </w:r>
                  <w:r w:rsidRPr="00715DDA">
                    <w:rPr>
                      <w:rFonts w:hint="eastAsia"/>
                      <w:color w:val="000000" w:themeColor="text1"/>
                    </w:rPr>
                    <w:t>、</w:t>
                  </w:r>
                  <w:r w:rsidRPr="00715DDA">
                    <w:rPr>
                      <w:color w:val="000000" w:themeColor="text1"/>
                    </w:rPr>
                    <w:t>本项目为实验室项目，不属于工业项目，项目严格执行《北京市大气污染防治条例》相关要求</w:t>
                  </w:r>
                  <w:r w:rsidRPr="00715DDA">
                    <w:rPr>
                      <w:rFonts w:hint="eastAsia"/>
                      <w:color w:val="000000" w:themeColor="text1"/>
                    </w:rPr>
                    <w:t>；</w:t>
                  </w:r>
                </w:p>
                <w:p w14:paraId="6F66C503" w14:textId="4B94D947" w:rsidR="0091117D" w:rsidRPr="00715DDA" w:rsidRDefault="0091117D" w:rsidP="0091117D">
                  <w:pPr>
                    <w:rPr>
                      <w:color w:val="000000" w:themeColor="text1"/>
                    </w:rPr>
                  </w:pPr>
                  <w:r w:rsidRPr="00715DDA">
                    <w:rPr>
                      <w:rFonts w:hint="eastAsia"/>
                      <w:color w:val="000000" w:themeColor="text1"/>
                    </w:rPr>
                    <w:t>7</w:t>
                  </w:r>
                  <w:r w:rsidRPr="00715DDA">
                    <w:rPr>
                      <w:rFonts w:hint="eastAsia"/>
                      <w:color w:val="000000" w:themeColor="text1"/>
                    </w:rPr>
                    <w:t>、本项目</w:t>
                  </w:r>
                  <w:r w:rsidR="00E84999" w:rsidRPr="00715DDA">
                    <w:rPr>
                      <w:rFonts w:hint="eastAsia"/>
                      <w:color w:val="000000" w:themeColor="text1"/>
                    </w:rPr>
                    <w:t>位于北京市</w:t>
                  </w:r>
                  <w:proofErr w:type="gramStart"/>
                  <w:r w:rsidR="00E84999" w:rsidRPr="00715DDA">
                    <w:rPr>
                      <w:rFonts w:hint="eastAsia"/>
                      <w:color w:val="000000" w:themeColor="text1"/>
                    </w:rPr>
                    <w:t>平谷区</w:t>
                  </w:r>
                  <w:proofErr w:type="gramEnd"/>
                  <w:r w:rsidR="00E84999" w:rsidRPr="00715DDA">
                    <w:rPr>
                      <w:rFonts w:hint="eastAsia"/>
                      <w:color w:val="000000" w:themeColor="text1"/>
                    </w:rPr>
                    <w:t>峪口镇兴隆庄村北街</w:t>
                  </w:r>
                  <w:r w:rsidR="00E84999" w:rsidRPr="00715DDA">
                    <w:rPr>
                      <w:rFonts w:hint="eastAsia"/>
                      <w:color w:val="000000" w:themeColor="text1"/>
                    </w:rPr>
                    <w:t>3</w:t>
                  </w:r>
                  <w:r w:rsidR="00E84999" w:rsidRPr="00715DDA">
                    <w:rPr>
                      <w:rFonts w:hint="eastAsia"/>
                      <w:color w:val="000000" w:themeColor="text1"/>
                    </w:rPr>
                    <w:t>号院内</w:t>
                  </w:r>
                  <w:r w:rsidRPr="00715DDA">
                    <w:rPr>
                      <w:rFonts w:hint="eastAsia"/>
                      <w:color w:val="000000" w:themeColor="text1"/>
                    </w:rPr>
                    <w:t>，</w:t>
                  </w:r>
                  <w:r w:rsidR="00E84999" w:rsidRPr="00715DDA">
                    <w:rPr>
                      <w:rFonts w:hint="eastAsia"/>
                      <w:color w:val="000000" w:themeColor="text1"/>
                    </w:rPr>
                    <w:t>利用公司厂区现有用地，</w:t>
                  </w:r>
                  <w:proofErr w:type="gramStart"/>
                  <w:r w:rsidRPr="00715DDA">
                    <w:rPr>
                      <w:rFonts w:hint="eastAsia"/>
                      <w:color w:val="000000" w:themeColor="text1"/>
                    </w:rPr>
                    <w:t>不</w:t>
                  </w:r>
                  <w:proofErr w:type="gramEnd"/>
                  <w:r w:rsidRPr="00715DDA">
                    <w:rPr>
                      <w:rFonts w:hint="eastAsia"/>
                      <w:color w:val="000000" w:themeColor="text1"/>
                    </w:rPr>
                    <w:t>新增占</w:t>
                  </w:r>
                  <w:r w:rsidRPr="00715DDA">
                    <w:rPr>
                      <w:rFonts w:hint="eastAsia"/>
                      <w:color w:val="000000" w:themeColor="text1"/>
                    </w:rPr>
                    <w:lastRenderedPageBreak/>
                    <w:t>地，满足《北京历史文化名城保护条例》相关要求。</w:t>
                  </w:r>
                </w:p>
              </w:tc>
              <w:tc>
                <w:tcPr>
                  <w:tcW w:w="662" w:type="dxa"/>
                  <w:vAlign w:val="center"/>
                </w:tcPr>
                <w:p w14:paraId="54A102A5" w14:textId="77777777" w:rsidR="0091117D" w:rsidRPr="00715DDA" w:rsidRDefault="0091117D" w:rsidP="0091117D">
                  <w:pPr>
                    <w:jc w:val="center"/>
                    <w:rPr>
                      <w:color w:val="000000" w:themeColor="text1"/>
                    </w:rPr>
                  </w:pPr>
                  <w:r w:rsidRPr="00715DDA">
                    <w:rPr>
                      <w:color w:val="000000" w:themeColor="text1"/>
                    </w:rPr>
                    <w:lastRenderedPageBreak/>
                    <w:t>符合</w:t>
                  </w:r>
                </w:p>
              </w:tc>
            </w:tr>
            <w:tr w:rsidR="00617EFF" w:rsidRPr="00715DDA" w14:paraId="6D051A00" w14:textId="77777777" w:rsidTr="00E92954">
              <w:trPr>
                <w:trHeight w:val="397"/>
                <w:jc w:val="center"/>
              </w:trPr>
              <w:tc>
                <w:tcPr>
                  <w:tcW w:w="773" w:type="dxa"/>
                  <w:vAlign w:val="center"/>
                </w:tcPr>
                <w:p w14:paraId="4680D73F" w14:textId="52C45AE1" w:rsidR="002746F1" w:rsidRPr="00715DDA" w:rsidRDefault="002746F1" w:rsidP="002746F1">
                  <w:pPr>
                    <w:jc w:val="center"/>
                    <w:rPr>
                      <w:b/>
                      <w:bCs/>
                      <w:color w:val="000000" w:themeColor="text1"/>
                    </w:rPr>
                  </w:pPr>
                  <w:r w:rsidRPr="00715DDA">
                    <w:rPr>
                      <w:rFonts w:hint="eastAsia"/>
                      <w:b/>
                      <w:bCs/>
                      <w:color w:val="000000" w:themeColor="text1"/>
                    </w:rPr>
                    <w:t>污染物排放管控</w:t>
                  </w:r>
                </w:p>
              </w:tc>
              <w:tc>
                <w:tcPr>
                  <w:tcW w:w="6378" w:type="dxa"/>
                  <w:vAlign w:val="center"/>
                </w:tcPr>
                <w:p w14:paraId="218FD898" w14:textId="77777777" w:rsidR="002746F1" w:rsidRPr="00715DDA" w:rsidRDefault="002746F1" w:rsidP="002746F1">
                  <w:pPr>
                    <w:rPr>
                      <w:color w:val="000000" w:themeColor="text1"/>
                    </w:rPr>
                  </w:pPr>
                  <w:r w:rsidRPr="00715DDA">
                    <w:rPr>
                      <w:rFonts w:hint="eastAsia"/>
                      <w:color w:val="000000" w:themeColor="text1"/>
                    </w:rPr>
                    <w:t>1.</w:t>
                  </w:r>
                  <w:r w:rsidRPr="00715DDA">
                    <w:rPr>
                      <w:rFonts w:hint="eastAsia"/>
                      <w:color w:val="000000" w:themeColor="text1"/>
                    </w:rPr>
                    <w:t>严格执行《中华人民共和国环境保护法》《中华人民共和国大气污染防治法》《中华人民共和国水污染防治法》《中华人民共和国土壤污染防治法》《中华人民共和国固体废物污染环境防治法》《北京市大气污染防治条例》《北京市水污染防治条例》《北京市土壤污染防治条例》《排污许可管理条例》等法律法规以及国家、地方环境质量标准和污染物排放标准。</w:t>
                  </w:r>
                </w:p>
                <w:p w14:paraId="2674F9BD" w14:textId="77777777"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严格执行《北京市机动车和非道路移动机械排放污染防治条例》，优化道路设置和运输结构，推广新能源的机动车和非道路移动机械应用，加强机动车和非道路移动机械排放污染防治。</w:t>
                  </w:r>
                </w:p>
                <w:p w14:paraId="709D9C2D" w14:textId="77777777" w:rsidR="002746F1" w:rsidRPr="00715DDA" w:rsidRDefault="002746F1" w:rsidP="002746F1">
                  <w:pPr>
                    <w:rPr>
                      <w:color w:val="000000" w:themeColor="text1"/>
                    </w:rPr>
                  </w:pPr>
                  <w:r w:rsidRPr="00715DDA">
                    <w:rPr>
                      <w:rFonts w:hint="eastAsia"/>
                      <w:color w:val="000000" w:themeColor="text1"/>
                    </w:rPr>
                    <w:t>3.</w:t>
                  </w:r>
                  <w:r w:rsidRPr="00715DDA">
                    <w:rPr>
                      <w:rFonts w:hint="eastAsia"/>
                      <w:color w:val="000000" w:themeColor="text1"/>
                    </w:rPr>
                    <w:t>严格执行《绿色施工管理规程》。</w:t>
                  </w:r>
                </w:p>
                <w:p w14:paraId="697D665A" w14:textId="77777777" w:rsidR="002746F1" w:rsidRPr="00715DDA" w:rsidRDefault="002746F1" w:rsidP="002746F1">
                  <w:pPr>
                    <w:rPr>
                      <w:color w:val="000000" w:themeColor="text1"/>
                    </w:rPr>
                  </w:pPr>
                  <w:r w:rsidRPr="00715DDA">
                    <w:rPr>
                      <w:rFonts w:hint="eastAsia"/>
                      <w:color w:val="000000" w:themeColor="text1"/>
                    </w:rPr>
                    <w:t>4.</w:t>
                  </w:r>
                  <w:r w:rsidRPr="00715DDA">
                    <w:rPr>
                      <w:rFonts w:hint="eastAsia"/>
                      <w:color w:val="000000" w:themeColor="text1"/>
                    </w:rPr>
                    <w:t>严格执行《北京市水污染防治条例》，城镇污水应当集中处理，统筹安排建设污水集中处理设施及配套污水管网，提高城镇污水的收集率和处理率；建设规模化畜禽养殖场、养殖小区，配套建设集中式畜禽粪污综合利用设施或者无害化处理设施。规模化畜禽养殖企业应当采取防渗漏、防流失、防遗撒措施，防止畜禽养殖废水、粪污渗漏、溢流、散落对环境造成污染。</w:t>
                  </w:r>
                </w:p>
                <w:p w14:paraId="0ACC7C37" w14:textId="77777777" w:rsidR="002746F1" w:rsidRPr="00715DDA" w:rsidRDefault="002746F1" w:rsidP="002746F1">
                  <w:pPr>
                    <w:rPr>
                      <w:color w:val="000000" w:themeColor="text1"/>
                    </w:rPr>
                  </w:pPr>
                  <w:r w:rsidRPr="00715DDA">
                    <w:rPr>
                      <w:rFonts w:hint="eastAsia"/>
                      <w:color w:val="000000" w:themeColor="text1"/>
                    </w:rPr>
                    <w:t>5.</w:t>
                  </w:r>
                  <w:r w:rsidRPr="00715DDA">
                    <w:rPr>
                      <w:rFonts w:hint="eastAsia"/>
                      <w:color w:val="000000" w:themeColor="text1"/>
                    </w:rPr>
                    <w:t>严格执行《中华人民共和国清洁生产促进法》《中华人民共和国循环经济促进法》。</w:t>
                  </w:r>
                </w:p>
                <w:p w14:paraId="61C60493" w14:textId="77777777" w:rsidR="002746F1" w:rsidRPr="00715DDA" w:rsidRDefault="002746F1" w:rsidP="002746F1">
                  <w:pPr>
                    <w:rPr>
                      <w:color w:val="000000" w:themeColor="text1"/>
                    </w:rPr>
                  </w:pPr>
                  <w:r w:rsidRPr="00715DDA">
                    <w:rPr>
                      <w:rFonts w:hint="eastAsia"/>
                      <w:color w:val="000000" w:themeColor="text1"/>
                    </w:rPr>
                    <w:t>6.</w:t>
                  </w:r>
                  <w:r w:rsidRPr="00715DDA">
                    <w:rPr>
                      <w:rFonts w:hint="eastAsia"/>
                      <w:color w:val="000000" w:themeColor="text1"/>
                    </w:rPr>
                    <w:t>严格执行《建设项目主要污染物排放总量指标审核及管理暂行办法》《原北京市环境保护局关于建设项目主要污染物排放总量指标审核及管理的补充通知》。</w:t>
                  </w:r>
                </w:p>
                <w:p w14:paraId="04AA56E5" w14:textId="77777777" w:rsidR="002746F1" w:rsidRPr="00715DDA" w:rsidRDefault="002746F1" w:rsidP="002746F1">
                  <w:pPr>
                    <w:rPr>
                      <w:color w:val="000000" w:themeColor="text1"/>
                    </w:rPr>
                  </w:pPr>
                  <w:r w:rsidRPr="00715DDA">
                    <w:rPr>
                      <w:rFonts w:hint="eastAsia"/>
                      <w:color w:val="000000" w:themeColor="text1"/>
                    </w:rPr>
                    <w:t>7.</w:t>
                  </w:r>
                  <w:r w:rsidRPr="00715DDA">
                    <w:rPr>
                      <w:rFonts w:hint="eastAsia"/>
                      <w:color w:val="000000" w:themeColor="text1"/>
                    </w:rPr>
                    <w:t>严格执行废气、废水、噪声、固体废物等国家、地方污染物排放标准；严格执行锅炉、餐饮、加油站、储油库、印刷业等地方大气污染物排放标准，强化重点领域大气污染管控。</w:t>
                  </w:r>
                </w:p>
                <w:p w14:paraId="15D43A5A" w14:textId="77777777" w:rsidR="002746F1" w:rsidRPr="00715DDA" w:rsidRDefault="002746F1" w:rsidP="002746F1">
                  <w:pPr>
                    <w:rPr>
                      <w:color w:val="000000" w:themeColor="text1"/>
                    </w:rPr>
                  </w:pPr>
                  <w:r w:rsidRPr="00715DDA">
                    <w:rPr>
                      <w:rFonts w:hint="eastAsia"/>
                      <w:color w:val="000000" w:themeColor="text1"/>
                    </w:rPr>
                    <w:t>8.</w:t>
                  </w:r>
                  <w:r w:rsidRPr="00715DDA">
                    <w:rPr>
                      <w:rFonts w:hint="eastAsia"/>
                      <w:color w:val="000000" w:themeColor="text1"/>
                    </w:rPr>
                    <w:t>严格执行《污染地块土壤环境管理办法（试行）》，在土地开发过程中，属于《污染地块土壤环境管理办法（试行）》规定的疑似污染地块，土壤污染状况普查、详查和监测、现场检查表明有土壤污染风险的建设用地地块，用途变更为住宅、公共管理与公共服务用地的，重度污染农用地转为城镇建设用地的要按照有关规定开展土壤污染状况调查等。</w:t>
                  </w:r>
                </w:p>
                <w:p w14:paraId="09CF5A27" w14:textId="77777777" w:rsidR="002746F1" w:rsidRPr="00715DDA" w:rsidRDefault="002746F1" w:rsidP="002746F1">
                  <w:pPr>
                    <w:rPr>
                      <w:color w:val="000000" w:themeColor="text1"/>
                    </w:rPr>
                  </w:pPr>
                  <w:r w:rsidRPr="00715DDA">
                    <w:rPr>
                      <w:rFonts w:hint="eastAsia"/>
                      <w:color w:val="000000" w:themeColor="text1"/>
                    </w:rPr>
                    <w:lastRenderedPageBreak/>
                    <w:t>9.</w:t>
                  </w:r>
                  <w:r w:rsidRPr="00715DDA">
                    <w:rPr>
                      <w:rFonts w:hint="eastAsia"/>
                      <w:color w:val="000000" w:themeColor="text1"/>
                    </w:rPr>
                    <w:t>严格执行《北京市烟花爆竹安全管理规定》，五环路以内（含五环路）及各区人民政府划定的禁放区域禁止燃放烟花爆竹。</w:t>
                  </w:r>
                </w:p>
                <w:p w14:paraId="72C23A45" w14:textId="77777777" w:rsidR="002746F1" w:rsidRPr="00715DDA" w:rsidRDefault="002746F1" w:rsidP="002746F1">
                  <w:pPr>
                    <w:rPr>
                      <w:color w:val="000000" w:themeColor="text1"/>
                    </w:rPr>
                  </w:pPr>
                  <w:r w:rsidRPr="00715DDA">
                    <w:rPr>
                      <w:rFonts w:hint="eastAsia"/>
                      <w:color w:val="000000" w:themeColor="text1"/>
                    </w:rPr>
                    <w:t>10.</w:t>
                  </w:r>
                  <w:r w:rsidRPr="00715DDA">
                    <w:rPr>
                      <w:rFonts w:hint="eastAsia"/>
                      <w:color w:val="000000" w:themeColor="text1"/>
                    </w:rPr>
                    <w:t>严格执行《中共中央国务院关于深入打好污染防治攻坚战的意见》《中共北京市委</w:t>
                  </w:r>
                  <w:r w:rsidRPr="00715DDA">
                    <w:rPr>
                      <w:rFonts w:hint="eastAsia"/>
                      <w:color w:val="000000" w:themeColor="text1"/>
                    </w:rPr>
                    <w:t xml:space="preserve"> </w:t>
                  </w:r>
                  <w:r w:rsidRPr="00715DDA">
                    <w:rPr>
                      <w:rFonts w:hint="eastAsia"/>
                      <w:color w:val="000000" w:themeColor="text1"/>
                    </w:rPr>
                    <w:t>北京市人民政府关于深入打好北京市污染防治攻坚战的实施意见》，开展大气面源治理；推动规模化畜禽养殖场全部配备粪污处理设施，畜禽粪污综合利用率达到</w:t>
                  </w:r>
                  <w:r w:rsidRPr="00715DDA">
                    <w:rPr>
                      <w:rFonts w:hint="eastAsia"/>
                      <w:color w:val="000000" w:themeColor="text1"/>
                    </w:rPr>
                    <w:t>95%</w:t>
                  </w:r>
                  <w:r w:rsidRPr="00715DDA">
                    <w:rPr>
                      <w:rFonts w:hint="eastAsia"/>
                      <w:color w:val="000000" w:themeColor="text1"/>
                    </w:rPr>
                    <w:t>以上。</w:t>
                  </w:r>
                </w:p>
                <w:p w14:paraId="20425A6F" w14:textId="77777777" w:rsidR="002746F1" w:rsidRPr="00715DDA" w:rsidRDefault="002746F1" w:rsidP="002746F1">
                  <w:pPr>
                    <w:rPr>
                      <w:color w:val="000000" w:themeColor="text1"/>
                    </w:rPr>
                  </w:pPr>
                  <w:r w:rsidRPr="00715DDA">
                    <w:rPr>
                      <w:rFonts w:hint="eastAsia"/>
                      <w:color w:val="000000" w:themeColor="text1"/>
                    </w:rPr>
                    <w:t>11.</w:t>
                  </w:r>
                  <w:r w:rsidRPr="00715DDA">
                    <w:rPr>
                      <w:rFonts w:hint="eastAsia"/>
                      <w:color w:val="000000" w:themeColor="text1"/>
                    </w:rPr>
                    <w:t>严格执行《北京市“十四五”时期生态环境保护规划》《北京市“十四五”时期土壤污染防治规划》。</w:t>
                  </w:r>
                </w:p>
                <w:p w14:paraId="2C94276C" w14:textId="77777777" w:rsidR="002746F1" w:rsidRPr="00715DDA" w:rsidRDefault="002746F1" w:rsidP="002746F1">
                  <w:pPr>
                    <w:rPr>
                      <w:color w:val="000000" w:themeColor="text1"/>
                    </w:rPr>
                  </w:pPr>
                  <w:r w:rsidRPr="00715DDA">
                    <w:rPr>
                      <w:rFonts w:hint="eastAsia"/>
                      <w:color w:val="000000" w:themeColor="text1"/>
                    </w:rPr>
                    <w:t>12.</w:t>
                  </w:r>
                  <w:r w:rsidRPr="00715DDA">
                    <w:rPr>
                      <w:rFonts w:hint="eastAsia"/>
                      <w:color w:val="000000" w:themeColor="text1"/>
                    </w:rPr>
                    <w:t>严格执行《北京市“十四五”时期应对气候变化和节能规划》《北京市“十四五”时期能源发展规划》《北京市碳达峰实施方案》《北京市“十四五”时期制造业绿色低碳发展行动方案》，大力推广超低能耗建筑，推进既有建筑节能改造；积极引导绿色出行，加快优化车辆结构，加强航空和货运领域节能降碳；加强对本市甲烷、六氟化硫、氧化亚氮、全氟化碳等非二氧化碳温室气体的监测统计和科学管理。</w:t>
                  </w:r>
                </w:p>
                <w:p w14:paraId="57CE54A4" w14:textId="3AD693B1" w:rsidR="002746F1" w:rsidRPr="00715DDA" w:rsidRDefault="002746F1" w:rsidP="002746F1">
                  <w:pPr>
                    <w:rPr>
                      <w:color w:val="000000" w:themeColor="text1"/>
                    </w:rPr>
                  </w:pPr>
                  <w:r w:rsidRPr="00715DDA">
                    <w:rPr>
                      <w:rFonts w:hint="eastAsia"/>
                      <w:color w:val="000000" w:themeColor="text1"/>
                    </w:rPr>
                    <w:t>13.</w:t>
                  </w:r>
                  <w:r w:rsidRPr="00715DDA">
                    <w:rPr>
                      <w:rFonts w:hint="eastAsia"/>
                      <w:color w:val="000000" w:themeColor="text1"/>
                    </w:rPr>
                    <w:t>严格执行《北京市建设工程扬尘治理综合监管实施方案</w:t>
                  </w:r>
                  <w:r w:rsidRPr="00715DDA">
                    <w:rPr>
                      <w:rFonts w:hint="eastAsia"/>
                      <w:color w:val="000000" w:themeColor="text1"/>
                    </w:rPr>
                    <w:t>(</w:t>
                  </w:r>
                  <w:r w:rsidRPr="00715DDA">
                    <w:rPr>
                      <w:rFonts w:hint="eastAsia"/>
                      <w:color w:val="000000" w:themeColor="text1"/>
                    </w:rPr>
                    <w:t>试行</w:t>
                  </w:r>
                  <w:r w:rsidRPr="00715DDA">
                    <w:rPr>
                      <w:rFonts w:hint="eastAsia"/>
                      <w:color w:val="000000" w:themeColor="text1"/>
                    </w:rPr>
                    <w:t>)</w:t>
                  </w:r>
                  <w:r w:rsidRPr="00715DDA">
                    <w:rPr>
                      <w:rFonts w:hint="eastAsia"/>
                      <w:color w:val="000000" w:themeColor="text1"/>
                    </w:rPr>
                    <w:t>》《北京市预拌混凝土行业减量集约高质量发展指导意见（</w:t>
                  </w:r>
                  <w:r w:rsidRPr="00715DDA">
                    <w:rPr>
                      <w:rFonts w:hint="eastAsia"/>
                      <w:color w:val="000000" w:themeColor="text1"/>
                    </w:rPr>
                    <w:t>2019</w:t>
                  </w:r>
                  <w:r w:rsidRPr="00715DDA">
                    <w:rPr>
                      <w:rFonts w:hint="eastAsia"/>
                      <w:color w:val="000000" w:themeColor="text1"/>
                    </w:rPr>
                    <w:t>—</w:t>
                  </w:r>
                  <w:r w:rsidRPr="00715DDA">
                    <w:rPr>
                      <w:rFonts w:hint="eastAsia"/>
                      <w:color w:val="000000" w:themeColor="text1"/>
                    </w:rPr>
                    <w:t>2026</w:t>
                  </w:r>
                  <w:r w:rsidRPr="00715DDA">
                    <w:rPr>
                      <w:rFonts w:hint="eastAsia"/>
                      <w:color w:val="000000" w:themeColor="text1"/>
                    </w:rPr>
                    <w:t>年）》，坚持施工扬尘和站点扬尘高效精准治理。</w:t>
                  </w:r>
                </w:p>
              </w:tc>
              <w:tc>
                <w:tcPr>
                  <w:tcW w:w="4522" w:type="dxa"/>
                  <w:vAlign w:val="center"/>
                </w:tcPr>
                <w:p w14:paraId="44ADC28C" w14:textId="77777777" w:rsidR="002746F1" w:rsidRPr="00715DDA" w:rsidRDefault="002746F1" w:rsidP="002746F1">
                  <w:pPr>
                    <w:rPr>
                      <w:color w:val="000000" w:themeColor="text1"/>
                    </w:rPr>
                  </w:pPr>
                  <w:r w:rsidRPr="00715DDA">
                    <w:rPr>
                      <w:rFonts w:hint="eastAsia"/>
                      <w:color w:val="000000" w:themeColor="text1"/>
                    </w:rPr>
                    <w:lastRenderedPageBreak/>
                    <w:t>1</w:t>
                  </w:r>
                  <w:r w:rsidRPr="00715DDA">
                    <w:rPr>
                      <w:rFonts w:hint="eastAsia"/>
                      <w:color w:val="000000" w:themeColor="text1"/>
                    </w:rPr>
                    <w:t>、本项目严格执行《中华人民共和国环境保护法》《中华人民共和国大气污染防治法》《中华人民共和国水污染防治法》《中华人民共和国土壤污染防治法》《中华人民共和国固体废物污染环境防治法》《北京市大气污染防治条例》《北京市水污染防治条例》《北京市土壤污染防治条例》《排污许可管理条例》等法律法规以及国家、地方环境质量标准要求。</w:t>
                  </w:r>
                </w:p>
                <w:p w14:paraId="590D513F" w14:textId="77777777"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、本项目不涉及机动车和非道路移动机械的应用。</w:t>
                  </w:r>
                </w:p>
                <w:p w14:paraId="6EF2B64D" w14:textId="51268E8E" w:rsidR="002746F1" w:rsidRPr="00715DDA" w:rsidRDefault="002746F1" w:rsidP="002746F1">
                  <w:pPr>
                    <w:rPr>
                      <w:color w:val="000000" w:themeColor="text1"/>
                    </w:rPr>
                  </w:pPr>
                  <w:r w:rsidRPr="00715DDA">
                    <w:rPr>
                      <w:rFonts w:hint="eastAsia"/>
                      <w:color w:val="000000" w:themeColor="text1"/>
                    </w:rPr>
                    <w:t>3</w:t>
                  </w:r>
                  <w:r w:rsidRPr="00715DDA">
                    <w:rPr>
                      <w:rFonts w:hint="eastAsia"/>
                      <w:color w:val="000000" w:themeColor="text1"/>
                    </w:rPr>
                    <w:t>、本项目施工</w:t>
                  </w:r>
                  <w:r w:rsidR="00E84999" w:rsidRPr="00715DDA">
                    <w:rPr>
                      <w:rFonts w:hint="eastAsia"/>
                      <w:color w:val="000000" w:themeColor="text1"/>
                    </w:rPr>
                    <w:t>过程严格</w:t>
                  </w:r>
                  <w:r w:rsidR="00DB076B" w:rsidRPr="00715DDA">
                    <w:rPr>
                      <w:rFonts w:hint="eastAsia"/>
                      <w:color w:val="000000" w:themeColor="text1"/>
                    </w:rPr>
                    <w:t>按照</w:t>
                  </w:r>
                  <w:r w:rsidRPr="00715DDA">
                    <w:rPr>
                      <w:rFonts w:hint="eastAsia"/>
                      <w:color w:val="000000" w:themeColor="text1"/>
                    </w:rPr>
                    <w:t>《绿色施工管理规程》中要求</w:t>
                  </w:r>
                  <w:r w:rsidR="00DB076B" w:rsidRPr="00715DDA">
                    <w:rPr>
                      <w:rFonts w:hint="eastAsia"/>
                      <w:color w:val="000000" w:themeColor="text1"/>
                    </w:rPr>
                    <w:t>执行</w:t>
                  </w:r>
                  <w:r w:rsidRPr="00715DDA">
                    <w:rPr>
                      <w:rFonts w:hint="eastAsia"/>
                      <w:color w:val="000000" w:themeColor="text1"/>
                    </w:rPr>
                    <w:t>。</w:t>
                  </w:r>
                </w:p>
                <w:p w14:paraId="70488EB2" w14:textId="77777777" w:rsidR="002746F1" w:rsidRPr="00715DDA" w:rsidRDefault="002746F1" w:rsidP="002746F1">
                  <w:pPr>
                    <w:rPr>
                      <w:color w:val="000000" w:themeColor="text1"/>
                    </w:rPr>
                  </w:pPr>
                  <w:r w:rsidRPr="00715DDA">
                    <w:rPr>
                      <w:rFonts w:hint="eastAsia"/>
                      <w:color w:val="000000" w:themeColor="text1"/>
                    </w:rPr>
                    <w:t>4</w:t>
                  </w:r>
                  <w:r w:rsidRPr="00715DDA">
                    <w:rPr>
                      <w:rFonts w:hint="eastAsia"/>
                      <w:color w:val="000000" w:themeColor="text1"/>
                    </w:rPr>
                    <w:t>、本项目严格执行《北京市水污染防治条例》。</w:t>
                  </w:r>
                </w:p>
                <w:p w14:paraId="2A974411" w14:textId="77777777" w:rsidR="002746F1" w:rsidRPr="00715DDA" w:rsidRDefault="002746F1" w:rsidP="002746F1">
                  <w:pPr>
                    <w:rPr>
                      <w:color w:val="000000" w:themeColor="text1"/>
                    </w:rPr>
                  </w:pPr>
                  <w:r w:rsidRPr="00715DDA">
                    <w:rPr>
                      <w:rFonts w:hint="eastAsia"/>
                      <w:color w:val="000000" w:themeColor="text1"/>
                    </w:rPr>
                    <w:t>5</w:t>
                  </w:r>
                  <w:r w:rsidRPr="00715DDA">
                    <w:rPr>
                      <w:rFonts w:hint="eastAsia"/>
                      <w:color w:val="000000" w:themeColor="text1"/>
                    </w:rPr>
                    <w:t>、项目严格执行《中华人民共和国清洁生产促进法》《中华人民共和国循环经济促进法》。</w:t>
                  </w:r>
                </w:p>
                <w:p w14:paraId="081B0E54" w14:textId="0EB4DE06" w:rsidR="002746F1" w:rsidRPr="00715DDA" w:rsidRDefault="002746F1" w:rsidP="002746F1">
                  <w:pPr>
                    <w:rPr>
                      <w:color w:val="000000" w:themeColor="text1"/>
                    </w:rPr>
                  </w:pPr>
                  <w:r w:rsidRPr="00715DDA">
                    <w:rPr>
                      <w:rFonts w:hint="eastAsia"/>
                      <w:color w:val="000000" w:themeColor="text1"/>
                    </w:rPr>
                    <w:t>6</w:t>
                  </w:r>
                  <w:r w:rsidRPr="00715DDA">
                    <w:rPr>
                      <w:rFonts w:hint="eastAsia"/>
                      <w:color w:val="000000" w:themeColor="text1"/>
                    </w:rPr>
                    <w:t>、本项目总量控制指标为</w:t>
                  </w:r>
                  <w:r w:rsidR="00DB076B" w:rsidRPr="00715DDA">
                    <w:rPr>
                      <w:rFonts w:hint="eastAsia"/>
                      <w:color w:val="000000" w:themeColor="text1"/>
                    </w:rPr>
                    <w:t>NOx</w:t>
                  </w:r>
                  <w:r w:rsidRPr="00715DDA">
                    <w:rPr>
                      <w:rFonts w:hint="eastAsia"/>
                      <w:color w:val="000000" w:themeColor="text1"/>
                    </w:rPr>
                    <w:t>、化学需氧量、氨氮，严格执行《建设项目主要污染物排放总量指标审核及管理暂行办法（环发〔</w:t>
                  </w:r>
                  <w:r w:rsidRPr="00715DDA">
                    <w:rPr>
                      <w:rFonts w:hint="eastAsia"/>
                      <w:color w:val="000000" w:themeColor="text1"/>
                    </w:rPr>
                    <w:t>2014</w:t>
                  </w:r>
                  <w:r w:rsidRPr="00715DDA">
                    <w:rPr>
                      <w:rFonts w:hint="eastAsia"/>
                      <w:color w:val="000000" w:themeColor="text1"/>
                    </w:rPr>
                    <w:t>〕</w:t>
                  </w:r>
                  <w:r w:rsidRPr="00715DDA">
                    <w:rPr>
                      <w:rFonts w:hint="eastAsia"/>
                      <w:color w:val="000000" w:themeColor="text1"/>
                    </w:rPr>
                    <w:t>197</w:t>
                  </w:r>
                  <w:r w:rsidRPr="00715DDA">
                    <w:rPr>
                      <w:rFonts w:hint="eastAsia"/>
                      <w:color w:val="000000" w:themeColor="text1"/>
                    </w:rPr>
                    <w:t>号）》《原北京市环境保护局关于建设项目主要污染物排放总量指标审核及管理的补充通知》。</w:t>
                  </w:r>
                </w:p>
                <w:p w14:paraId="1101714E" w14:textId="77777777" w:rsidR="002746F1" w:rsidRPr="00715DDA" w:rsidRDefault="002746F1" w:rsidP="002746F1">
                  <w:pPr>
                    <w:rPr>
                      <w:color w:val="000000" w:themeColor="text1"/>
                    </w:rPr>
                  </w:pPr>
                  <w:r w:rsidRPr="00715DDA">
                    <w:rPr>
                      <w:rFonts w:hint="eastAsia"/>
                      <w:color w:val="000000" w:themeColor="text1"/>
                    </w:rPr>
                    <w:t>7</w:t>
                  </w:r>
                  <w:r w:rsidRPr="00715DDA">
                    <w:rPr>
                      <w:rFonts w:hint="eastAsia"/>
                      <w:color w:val="000000" w:themeColor="text1"/>
                    </w:rPr>
                    <w:t>、</w:t>
                  </w:r>
                  <w:r w:rsidRPr="00715DDA">
                    <w:rPr>
                      <w:color w:val="000000" w:themeColor="text1"/>
                    </w:rPr>
                    <w:t>本项目</w:t>
                  </w:r>
                  <w:r w:rsidRPr="00715DDA">
                    <w:rPr>
                      <w:rFonts w:hint="eastAsia"/>
                      <w:color w:val="000000" w:themeColor="text1"/>
                    </w:rPr>
                    <w:t>废气、</w:t>
                  </w:r>
                  <w:r w:rsidRPr="00715DDA">
                    <w:rPr>
                      <w:color w:val="000000" w:themeColor="text1"/>
                    </w:rPr>
                    <w:t>废水、噪声均满足国家地方污染物排放标准，固体废物合理处置，满足国家、地方相关要求</w:t>
                  </w:r>
                  <w:r w:rsidRPr="00715DDA">
                    <w:rPr>
                      <w:rFonts w:hint="eastAsia"/>
                      <w:color w:val="000000" w:themeColor="text1"/>
                    </w:rPr>
                    <w:t>。</w:t>
                  </w:r>
                </w:p>
                <w:p w14:paraId="7F646711" w14:textId="77777777" w:rsidR="002746F1" w:rsidRPr="00715DDA" w:rsidRDefault="002746F1" w:rsidP="002746F1">
                  <w:pPr>
                    <w:rPr>
                      <w:color w:val="000000" w:themeColor="text1"/>
                      <w:kern w:val="0"/>
                      <w:szCs w:val="21"/>
                    </w:rPr>
                  </w:pPr>
                  <w:r w:rsidRPr="00715DDA">
                    <w:rPr>
                      <w:rFonts w:hint="eastAsia"/>
                      <w:color w:val="000000" w:themeColor="text1"/>
                    </w:rPr>
                    <w:t>8</w:t>
                  </w:r>
                  <w:r w:rsidRPr="00715DDA">
                    <w:rPr>
                      <w:rFonts w:hint="eastAsia"/>
                      <w:color w:val="000000" w:themeColor="text1"/>
                    </w:rPr>
                    <w:t>、</w:t>
                  </w:r>
                  <w:r w:rsidRPr="00715DDA">
                    <w:rPr>
                      <w:rFonts w:hint="eastAsia"/>
                      <w:color w:val="000000" w:themeColor="text1"/>
                      <w:kern w:val="0"/>
                      <w:szCs w:val="21"/>
                    </w:rPr>
                    <w:t>本</w:t>
                  </w:r>
                  <w:r w:rsidRPr="00715DDA">
                    <w:rPr>
                      <w:color w:val="000000" w:themeColor="text1"/>
                      <w:kern w:val="0"/>
                      <w:szCs w:val="21"/>
                    </w:rPr>
                    <w:t>项目不涉及土地开发，不涉及污染地块</w:t>
                  </w:r>
                  <w:r w:rsidRPr="00715DDA">
                    <w:rPr>
                      <w:rFonts w:hint="eastAsia"/>
                      <w:color w:val="000000" w:themeColor="text1"/>
                      <w:kern w:val="0"/>
                      <w:szCs w:val="21"/>
                    </w:rPr>
                    <w:t>。</w:t>
                  </w:r>
                </w:p>
                <w:p w14:paraId="49D2FE0C" w14:textId="77777777" w:rsidR="002746F1" w:rsidRPr="00715DDA" w:rsidRDefault="002746F1" w:rsidP="002746F1">
                  <w:pPr>
                    <w:rPr>
                      <w:color w:val="000000" w:themeColor="text1"/>
                      <w:kern w:val="0"/>
                      <w:szCs w:val="21"/>
                    </w:rPr>
                  </w:pPr>
                  <w:r w:rsidRPr="00715DDA">
                    <w:rPr>
                      <w:rFonts w:hint="eastAsia"/>
                      <w:color w:val="000000" w:themeColor="text1"/>
                      <w:kern w:val="0"/>
                      <w:szCs w:val="21"/>
                    </w:rPr>
                    <w:t>9</w:t>
                  </w:r>
                  <w:r w:rsidRPr="00715DDA">
                    <w:rPr>
                      <w:rFonts w:hint="eastAsia"/>
                      <w:color w:val="000000" w:themeColor="text1"/>
                      <w:kern w:val="0"/>
                      <w:szCs w:val="21"/>
                    </w:rPr>
                    <w:t>、本</w:t>
                  </w:r>
                  <w:r w:rsidRPr="00715DDA">
                    <w:rPr>
                      <w:color w:val="000000" w:themeColor="text1"/>
                      <w:kern w:val="0"/>
                      <w:szCs w:val="21"/>
                    </w:rPr>
                    <w:t>项目不涉及烟花爆竹燃放</w:t>
                  </w:r>
                  <w:r w:rsidRPr="00715DDA">
                    <w:rPr>
                      <w:rFonts w:hint="eastAsia"/>
                      <w:color w:val="000000" w:themeColor="text1"/>
                      <w:kern w:val="0"/>
                      <w:szCs w:val="21"/>
                    </w:rPr>
                    <w:t>。</w:t>
                  </w:r>
                </w:p>
                <w:p w14:paraId="3E68EA67" w14:textId="77777777" w:rsidR="002746F1" w:rsidRPr="00715DDA" w:rsidRDefault="002746F1" w:rsidP="002746F1">
                  <w:pPr>
                    <w:rPr>
                      <w:color w:val="000000" w:themeColor="text1"/>
                    </w:rPr>
                  </w:pPr>
                  <w:r w:rsidRPr="00715DDA">
                    <w:rPr>
                      <w:rFonts w:hint="eastAsia"/>
                      <w:color w:val="000000" w:themeColor="text1"/>
                      <w:kern w:val="0"/>
                      <w:szCs w:val="21"/>
                    </w:rPr>
                    <w:t>10</w:t>
                  </w:r>
                  <w:r w:rsidRPr="00715DDA">
                    <w:rPr>
                      <w:rFonts w:hint="eastAsia"/>
                      <w:color w:val="000000" w:themeColor="text1"/>
                      <w:kern w:val="0"/>
                      <w:szCs w:val="21"/>
                    </w:rPr>
                    <w:t>、本项目严格执行《</w:t>
                  </w:r>
                  <w:r w:rsidRPr="00715DDA">
                    <w:rPr>
                      <w:rFonts w:hint="eastAsia"/>
                      <w:color w:val="000000" w:themeColor="text1"/>
                    </w:rPr>
                    <w:t>中共中央国务院关于深入打好污染防治攻坚战的意见》《中共北京市委</w:t>
                  </w:r>
                  <w:r w:rsidRPr="00715DDA">
                    <w:rPr>
                      <w:rFonts w:hint="eastAsia"/>
                      <w:color w:val="000000" w:themeColor="text1"/>
                    </w:rPr>
                    <w:t xml:space="preserve"> </w:t>
                  </w:r>
                  <w:r w:rsidRPr="00715DDA">
                    <w:rPr>
                      <w:rFonts w:hint="eastAsia"/>
                      <w:color w:val="000000" w:themeColor="text1"/>
                    </w:rPr>
                    <w:t>北京市人民政府关于深入打好北京市污染防治攻坚战的实施意见》</w:t>
                  </w:r>
                  <w:r w:rsidRPr="00715DDA">
                    <w:rPr>
                      <w:rFonts w:hint="eastAsia"/>
                      <w:color w:val="000000" w:themeColor="text1"/>
                      <w:kern w:val="0"/>
                      <w:szCs w:val="21"/>
                    </w:rPr>
                    <w:t>要求。</w:t>
                  </w:r>
                </w:p>
                <w:p w14:paraId="59F5354D" w14:textId="77777777" w:rsidR="002746F1" w:rsidRPr="00715DDA" w:rsidRDefault="002746F1" w:rsidP="002746F1">
                  <w:pPr>
                    <w:rPr>
                      <w:color w:val="000000" w:themeColor="text1"/>
                    </w:rPr>
                  </w:pPr>
                  <w:r w:rsidRPr="00715DDA">
                    <w:rPr>
                      <w:rFonts w:hint="eastAsia"/>
                      <w:color w:val="000000" w:themeColor="text1"/>
                    </w:rPr>
                    <w:t>11</w:t>
                  </w:r>
                  <w:r w:rsidRPr="00715DDA">
                    <w:rPr>
                      <w:rFonts w:hint="eastAsia"/>
                      <w:color w:val="000000" w:themeColor="text1"/>
                    </w:rPr>
                    <w:t>、</w:t>
                  </w:r>
                  <w:r w:rsidRPr="00715DDA">
                    <w:rPr>
                      <w:color w:val="000000" w:themeColor="text1"/>
                    </w:rPr>
                    <w:t>本项目采取各项污染防治措施后，污染物排</w:t>
                  </w:r>
                  <w:r w:rsidRPr="00715DDA">
                    <w:rPr>
                      <w:color w:val="000000" w:themeColor="text1"/>
                    </w:rPr>
                    <w:lastRenderedPageBreak/>
                    <w:t>放量较小，</w:t>
                  </w:r>
                  <w:proofErr w:type="gramStart"/>
                  <w:r w:rsidRPr="00715DDA">
                    <w:rPr>
                      <w:color w:val="000000" w:themeColor="text1"/>
                    </w:rPr>
                    <w:t>危废暂存</w:t>
                  </w:r>
                  <w:proofErr w:type="gramEnd"/>
                  <w:r w:rsidRPr="00715DDA">
                    <w:rPr>
                      <w:rFonts w:hint="eastAsia"/>
                      <w:color w:val="000000" w:themeColor="text1"/>
                    </w:rPr>
                    <w:t>间</w:t>
                  </w:r>
                  <w:r w:rsidRPr="00715DDA">
                    <w:rPr>
                      <w:color w:val="000000" w:themeColor="text1"/>
                    </w:rPr>
                    <w:t>进行防渗处理，不会</w:t>
                  </w:r>
                  <w:r w:rsidRPr="00715DDA">
                    <w:rPr>
                      <w:rFonts w:hint="eastAsia"/>
                      <w:color w:val="000000" w:themeColor="text1"/>
                    </w:rPr>
                    <w:t>造成</w:t>
                  </w:r>
                  <w:r w:rsidRPr="00715DDA">
                    <w:rPr>
                      <w:color w:val="000000" w:themeColor="text1"/>
                    </w:rPr>
                    <w:t>土壤污染，严格执行《北京市</w:t>
                  </w:r>
                  <w:r w:rsidRPr="00715DDA">
                    <w:rPr>
                      <w:color w:val="000000" w:themeColor="text1"/>
                    </w:rPr>
                    <w:t>“</w:t>
                  </w:r>
                  <w:r w:rsidRPr="00715DDA">
                    <w:rPr>
                      <w:color w:val="000000" w:themeColor="text1"/>
                    </w:rPr>
                    <w:t>十四五</w:t>
                  </w:r>
                  <w:r w:rsidRPr="00715DDA">
                    <w:rPr>
                      <w:color w:val="000000" w:themeColor="text1"/>
                    </w:rPr>
                    <w:t>”</w:t>
                  </w:r>
                  <w:r w:rsidRPr="00715DDA">
                    <w:rPr>
                      <w:color w:val="000000" w:themeColor="text1"/>
                    </w:rPr>
                    <w:t>时期生态环境保护规划》、《北京市</w:t>
                  </w:r>
                  <w:r w:rsidRPr="00715DDA">
                    <w:rPr>
                      <w:color w:val="000000" w:themeColor="text1"/>
                    </w:rPr>
                    <w:t>“</w:t>
                  </w:r>
                  <w:r w:rsidRPr="00715DDA">
                    <w:rPr>
                      <w:color w:val="000000" w:themeColor="text1"/>
                    </w:rPr>
                    <w:t>十四五</w:t>
                  </w:r>
                  <w:r w:rsidRPr="00715DDA">
                    <w:rPr>
                      <w:color w:val="000000" w:themeColor="text1"/>
                    </w:rPr>
                    <w:t>”</w:t>
                  </w:r>
                  <w:r w:rsidRPr="00715DDA">
                    <w:rPr>
                      <w:color w:val="000000" w:themeColor="text1"/>
                    </w:rPr>
                    <w:t>时期土壤污染防治规划》要求</w:t>
                  </w:r>
                  <w:r w:rsidRPr="00715DDA">
                    <w:rPr>
                      <w:rFonts w:hint="eastAsia"/>
                      <w:color w:val="000000" w:themeColor="text1"/>
                    </w:rPr>
                    <w:t>。</w:t>
                  </w:r>
                </w:p>
                <w:p w14:paraId="2F0ABA8B" w14:textId="4BB63F6E" w:rsidR="002746F1" w:rsidRPr="00715DDA" w:rsidRDefault="002746F1" w:rsidP="002746F1">
                  <w:pPr>
                    <w:rPr>
                      <w:color w:val="000000" w:themeColor="text1"/>
                    </w:rPr>
                  </w:pPr>
                  <w:r w:rsidRPr="00715DDA">
                    <w:rPr>
                      <w:rFonts w:hint="eastAsia"/>
                      <w:color w:val="000000" w:themeColor="text1"/>
                    </w:rPr>
                    <w:t>12</w:t>
                  </w:r>
                  <w:r w:rsidRPr="00715DDA">
                    <w:rPr>
                      <w:rFonts w:hint="eastAsia"/>
                      <w:color w:val="000000" w:themeColor="text1"/>
                    </w:rPr>
                    <w:t>、</w:t>
                  </w:r>
                  <w:r w:rsidRPr="00715DDA">
                    <w:rPr>
                      <w:color w:val="000000" w:themeColor="text1"/>
                    </w:rPr>
                    <w:t>本项目不属于高耗能、高排放项目，不排放甲烷、六氟化硫、氧化亚氮、全氟化碳等温室气体</w:t>
                  </w:r>
                  <w:r w:rsidRPr="00715DDA">
                    <w:rPr>
                      <w:rFonts w:hint="eastAsia"/>
                      <w:color w:val="000000" w:themeColor="text1"/>
                    </w:rPr>
                    <w:t>。</w:t>
                  </w:r>
                </w:p>
                <w:p w14:paraId="2191FFBB" w14:textId="3C5DE5D3" w:rsidR="002746F1" w:rsidRPr="00715DDA" w:rsidRDefault="002746F1" w:rsidP="002746F1">
                  <w:pPr>
                    <w:rPr>
                      <w:color w:val="000000" w:themeColor="text1"/>
                    </w:rPr>
                  </w:pPr>
                  <w:r w:rsidRPr="00715DDA">
                    <w:rPr>
                      <w:rFonts w:hint="eastAsia"/>
                      <w:color w:val="000000" w:themeColor="text1"/>
                    </w:rPr>
                    <w:t>13</w:t>
                  </w:r>
                  <w:r w:rsidRPr="00715DDA">
                    <w:rPr>
                      <w:rFonts w:hint="eastAsia"/>
                      <w:color w:val="000000" w:themeColor="text1"/>
                    </w:rPr>
                    <w:t>、</w:t>
                  </w:r>
                  <w:r w:rsidRPr="00715DDA">
                    <w:rPr>
                      <w:color w:val="000000" w:themeColor="text1"/>
                    </w:rPr>
                    <w:t>本项目</w:t>
                  </w:r>
                  <w:r w:rsidR="00DB076B" w:rsidRPr="00715DDA">
                    <w:rPr>
                      <w:rFonts w:hint="eastAsia"/>
                      <w:color w:val="000000" w:themeColor="text1"/>
                    </w:rPr>
                    <w:t>严格执行《北京市建设工程扬尘治理综合监管实施方案</w:t>
                  </w:r>
                  <w:r w:rsidR="00DB076B" w:rsidRPr="00715DDA">
                    <w:rPr>
                      <w:rFonts w:hint="eastAsia"/>
                      <w:color w:val="000000" w:themeColor="text1"/>
                    </w:rPr>
                    <w:t>(</w:t>
                  </w:r>
                  <w:r w:rsidR="00DB076B" w:rsidRPr="00715DDA">
                    <w:rPr>
                      <w:rFonts w:hint="eastAsia"/>
                      <w:color w:val="000000" w:themeColor="text1"/>
                    </w:rPr>
                    <w:t>试行</w:t>
                  </w:r>
                  <w:r w:rsidR="00DB076B" w:rsidRPr="00715DDA">
                    <w:rPr>
                      <w:rFonts w:hint="eastAsia"/>
                      <w:color w:val="000000" w:themeColor="text1"/>
                    </w:rPr>
                    <w:t>)</w:t>
                  </w:r>
                  <w:r w:rsidR="00DB076B" w:rsidRPr="00715DDA">
                    <w:rPr>
                      <w:rFonts w:hint="eastAsia"/>
                      <w:color w:val="000000" w:themeColor="text1"/>
                    </w:rPr>
                    <w:t>》《北京市预拌混凝土行业减量集约高质量发展指导意见（</w:t>
                  </w:r>
                  <w:r w:rsidR="00DB076B" w:rsidRPr="00715DDA">
                    <w:rPr>
                      <w:rFonts w:hint="eastAsia"/>
                      <w:color w:val="000000" w:themeColor="text1"/>
                    </w:rPr>
                    <w:t>2019</w:t>
                  </w:r>
                  <w:r w:rsidR="00DB076B" w:rsidRPr="00715DDA">
                    <w:rPr>
                      <w:rFonts w:hint="eastAsia"/>
                      <w:color w:val="000000" w:themeColor="text1"/>
                    </w:rPr>
                    <w:t>—</w:t>
                  </w:r>
                  <w:r w:rsidR="00DB076B" w:rsidRPr="00715DDA">
                    <w:rPr>
                      <w:rFonts w:hint="eastAsia"/>
                      <w:color w:val="000000" w:themeColor="text1"/>
                    </w:rPr>
                    <w:t>2026</w:t>
                  </w:r>
                  <w:r w:rsidR="00DB076B" w:rsidRPr="00715DDA">
                    <w:rPr>
                      <w:rFonts w:hint="eastAsia"/>
                      <w:color w:val="000000" w:themeColor="text1"/>
                    </w:rPr>
                    <w:t>年）》</w:t>
                  </w:r>
                  <w:r w:rsidRPr="00715DDA">
                    <w:rPr>
                      <w:color w:val="000000" w:themeColor="text1"/>
                    </w:rPr>
                    <w:t>。</w:t>
                  </w:r>
                </w:p>
              </w:tc>
              <w:tc>
                <w:tcPr>
                  <w:tcW w:w="662" w:type="dxa"/>
                  <w:vAlign w:val="center"/>
                </w:tcPr>
                <w:p w14:paraId="790C6ED7" w14:textId="6757A503" w:rsidR="002746F1" w:rsidRPr="00715DDA" w:rsidRDefault="002746F1" w:rsidP="002746F1">
                  <w:pPr>
                    <w:jc w:val="center"/>
                    <w:rPr>
                      <w:color w:val="000000" w:themeColor="text1"/>
                    </w:rPr>
                  </w:pPr>
                  <w:r w:rsidRPr="00715DDA">
                    <w:rPr>
                      <w:color w:val="000000" w:themeColor="text1"/>
                    </w:rPr>
                    <w:lastRenderedPageBreak/>
                    <w:t>符合</w:t>
                  </w:r>
                </w:p>
              </w:tc>
            </w:tr>
            <w:tr w:rsidR="00617EFF" w:rsidRPr="00715DDA" w14:paraId="0ED38B97" w14:textId="77777777" w:rsidTr="00E92954">
              <w:trPr>
                <w:trHeight w:val="397"/>
                <w:jc w:val="center"/>
              </w:trPr>
              <w:tc>
                <w:tcPr>
                  <w:tcW w:w="773" w:type="dxa"/>
                  <w:vAlign w:val="center"/>
                </w:tcPr>
                <w:p w14:paraId="6F2DBE96" w14:textId="24EC061C" w:rsidR="002746F1" w:rsidRPr="00715DDA" w:rsidRDefault="002746F1" w:rsidP="002746F1">
                  <w:pPr>
                    <w:jc w:val="center"/>
                    <w:rPr>
                      <w:b/>
                      <w:bCs/>
                      <w:color w:val="000000" w:themeColor="text1"/>
                    </w:rPr>
                  </w:pPr>
                  <w:r w:rsidRPr="00715DDA">
                    <w:rPr>
                      <w:rFonts w:hint="eastAsia"/>
                      <w:b/>
                      <w:bCs/>
                      <w:color w:val="000000" w:themeColor="text1"/>
                    </w:rPr>
                    <w:t>环境风险防范</w:t>
                  </w:r>
                </w:p>
              </w:tc>
              <w:tc>
                <w:tcPr>
                  <w:tcW w:w="6378" w:type="dxa"/>
                  <w:vAlign w:val="center"/>
                </w:tcPr>
                <w:p w14:paraId="1C1C69A9" w14:textId="77777777" w:rsidR="002746F1" w:rsidRPr="00715DDA" w:rsidRDefault="002746F1" w:rsidP="002746F1">
                  <w:pPr>
                    <w:rPr>
                      <w:color w:val="000000" w:themeColor="text1"/>
                    </w:rPr>
                  </w:pPr>
                  <w:r w:rsidRPr="00715DDA">
                    <w:rPr>
                      <w:rFonts w:hint="eastAsia"/>
                      <w:color w:val="000000" w:themeColor="text1"/>
                    </w:rPr>
                    <w:t>1.</w:t>
                  </w:r>
                  <w:r w:rsidRPr="00715DDA">
                    <w:rPr>
                      <w:rFonts w:hint="eastAsia"/>
                      <w:color w:val="000000" w:themeColor="text1"/>
                    </w:rPr>
                    <w:t>严格执行《中华人民共和国环境保护法》《中华人民共和国大气污染防治法》《中华人民共和国水污染防治法》《中华人民共和国土壤污染防治法》《中华人民共和国固体废物污染环境防治法》《北京市大气污染防治条例》《北京市水污染防治条例》《中华人民共和国水土保持法》《国家突发环境事件应急预案》《企业事业单位突发环境事件应急预案备案管理办法（试行）》《北京市突发环境事件应急预案》《北京市空气重污染应急预案（</w:t>
                  </w:r>
                  <w:r w:rsidRPr="00715DDA">
                    <w:rPr>
                      <w:rFonts w:hint="eastAsia"/>
                      <w:color w:val="000000" w:themeColor="text1"/>
                    </w:rPr>
                    <w:t>2023</w:t>
                  </w:r>
                  <w:r w:rsidRPr="00715DDA">
                    <w:rPr>
                      <w:rFonts w:hint="eastAsia"/>
                      <w:color w:val="000000" w:themeColor="text1"/>
                    </w:rPr>
                    <w:t>年修订）》等法律法规文件要求，完善环境风险防控体系，提高区域环境风险防范能力。</w:t>
                  </w:r>
                </w:p>
                <w:p w14:paraId="48F57BC0" w14:textId="090E2E0C"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落实《北京城市总体规划</w:t>
                  </w:r>
                  <w:r w:rsidRPr="00715DDA">
                    <w:rPr>
                      <w:rFonts w:hint="eastAsia"/>
                      <w:color w:val="000000" w:themeColor="text1"/>
                    </w:rPr>
                    <w:t>(2016</w:t>
                  </w:r>
                  <w:r w:rsidRPr="00715DDA">
                    <w:rPr>
                      <w:rFonts w:hint="eastAsia"/>
                      <w:color w:val="000000" w:themeColor="text1"/>
                    </w:rPr>
                    <w:t>年</w:t>
                  </w:r>
                  <w:r w:rsidRPr="00715DDA">
                    <w:rPr>
                      <w:rFonts w:hint="eastAsia"/>
                      <w:color w:val="000000" w:themeColor="text1"/>
                    </w:rPr>
                    <w:t>-2035</w:t>
                  </w:r>
                  <w:r w:rsidRPr="00715DDA">
                    <w:rPr>
                      <w:rFonts w:hint="eastAsia"/>
                      <w:color w:val="000000" w:themeColor="text1"/>
                    </w:rPr>
                    <w:t>年</w:t>
                  </w:r>
                  <w:r w:rsidRPr="00715DDA">
                    <w:rPr>
                      <w:rFonts w:hint="eastAsia"/>
                      <w:color w:val="000000" w:themeColor="text1"/>
                    </w:rPr>
                    <w:t>)</w:t>
                  </w:r>
                  <w:r w:rsidRPr="00715DDA">
                    <w:rPr>
                      <w:rFonts w:hint="eastAsia"/>
                      <w:color w:val="000000" w:themeColor="text1"/>
                    </w:rPr>
                    <w:t>》要求，强化土壤污染源头管控，加强污染地块再开发利用的联动监管。</w:t>
                  </w:r>
                </w:p>
              </w:tc>
              <w:tc>
                <w:tcPr>
                  <w:tcW w:w="4522" w:type="dxa"/>
                  <w:vAlign w:val="center"/>
                </w:tcPr>
                <w:p w14:paraId="6AD60B41" w14:textId="77777777" w:rsidR="002746F1" w:rsidRPr="00715DDA" w:rsidRDefault="002746F1" w:rsidP="002746F1">
                  <w:pPr>
                    <w:rPr>
                      <w:color w:val="000000" w:themeColor="text1"/>
                    </w:rPr>
                  </w:pPr>
                  <w:r w:rsidRPr="00715DDA">
                    <w:rPr>
                      <w:rFonts w:hint="eastAsia"/>
                      <w:color w:val="000000" w:themeColor="text1"/>
                    </w:rPr>
                    <w:t>1</w:t>
                  </w:r>
                  <w:r w:rsidRPr="00715DDA">
                    <w:rPr>
                      <w:rFonts w:hint="eastAsia"/>
                      <w:color w:val="000000" w:themeColor="text1"/>
                    </w:rPr>
                    <w:t>、</w:t>
                  </w:r>
                  <w:r w:rsidRPr="00715DDA">
                    <w:rPr>
                      <w:color w:val="000000" w:themeColor="text1"/>
                    </w:rPr>
                    <w:t>本项目严格执行</w:t>
                  </w:r>
                  <w:r w:rsidRPr="00715DDA">
                    <w:rPr>
                      <w:rFonts w:hint="eastAsia"/>
                      <w:color w:val="000000" w:themeColor="text1"/>
                    </w:rPr>
                    <w:t>《中华人民共和国环境保护法》《中华人民共和国大气污染防治法》《中华人民共和国水污染防治法》《中华人民共和国土壤污染防治法》《中华人民共和国固体废物污染环境防治法》《北京市大气污染防治条例》《北京市水污染防治条例》《中华人民共和国水土保持法》《国家突发环境事件应急预案》《企业事业单位突发环境事件应急预案备案管理办法（试行）》《北京市突发环境事件应急预案》《北京市空气重污染应急预案（</w:t>
                  </w:r>
                  <w:r w:rsidRPr="00715DDA">
                    <w:rPr>
                      <w:rFonts w:hint="eastAsia"/>
                      <w:color w:val="000000" w:themeColor="text1"/>
                    </w:rPr>
                    <w:t>2023</w:t>
                  </w:r>
                  <w:r w:rsidRPr="00715DDA">
                    <w:rPr>
                      <w:rFonts w:hint="eastAsia"/>
                      <w:color w:val="000000" w:themeColor="text1"/>
                    </w:rPr>
                    <w:t>年修订）》</w:t>
                  </w:r>
                  <w:r w:rsidRPr="00715DDA">
                    <w:rPr>
                      <w:color w:val="000000" w:themeColor="text1"/>
                    </w:rPr>
                    <w:t>等法律法规文件要求。本项目针对风险物质使用储存等风险环节，提出风险防范措施。</w:t>
                  </w:r>
                </w:p>
                <w:p w14:paraId="0C9946F3" w14:textId="43CB69FA"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、本项目</w:t>
                  </w:r>
                  <w:r w:rsidR="00A95E54" w:rsidRPr="00715DDA">
                    <w:rPr>
                      <w:rFonts w:hint="eastAsia"/>
                      <w:color w:val="000000" w:themeColor="text1"/>
                    </w:rPr>
                    <w:t>利用厂区现有用地进行建设</w:t>
                  </w:r>
                  <w:r w:rsidRPr="00715DDA">
                    <w:rPr>
                      <w:rFonts w:hint="eastAsia"/>
                      <w:color w:val="000000" w:themeColor="text1"/>
                    </w:rPr>
                    <w:t>，不涉及污染地块及工矿地块相关建设内容。</w:t>
                  </w:r>
                  <w:r w:rsidRPr="00715DDA">
                    <w:rPr>
                      <w:color w:val="000000" w:themeColor="text1"/>
                    </w:rPr>
                    <w:t>危险废物暂</w:t>
                  </w:r>
                  <w:r w:rsidRPr="00715DDA">
                    <w:rPr>
                      <w:color w:val="000000" w:themeColor="text1"/>
                    </w:rPr>
                    <w:lastRenderedPageBreak/>
                    <w:t>存间采取严格防渗措施，不会对土壤和地下水造成污染</w:t>
                  </w:r>
                  <w:r w:rsidRPr="00715DDA">
                    <w:rPr>
                      <w:rFonts w:hint="eastAsia"/>
                      <w:color w:val="000000" w:themeColor="text1"/>
                    </w:rPr>
                    <w:t>。</w:t>
                  </w:r>
                </w:p>
              </w:tc>
              <w:tc>
                <w:tcPr>
                  <w:tcW w:w="662" w:type="dxa"/>
                  <w:vAlign w:val="center"/>
                </w:tcPr>
                <w:p w14:paraId="6F4395B7" w14:textId="28624799" w:rsidR="002746F1" w:rsidRPr="00715DDA" w:rsidRDefault="002746F1" w:rsidP="002746F1">
                  <w:pPr>
                    <w:jc w:val="center"/>
                    <w:rPr>
                      <w:color w:val="000000" w:themeColor="text1"/>
                    </w:rPr>
                  </w:pPr>
                  <w:r w:rsidRPr="00715DDA">
                    <w:rPr>
                      <w:color w:val="000000" w:themeColor="text1"/>
                    </w:rPr>
                    <w:lastRenderedPageBreak/>
                    <w:t>符合</w:t>
                  </w:r>
                </w:p>
              </w:tc>
            </w:tr>
            <w:tr w:rsidR="00617EFF" w:rsidRPr="00715DDA" w14:paraId="04A1F39E" w14:textId="77777777" w:rsidTr="00E92954">
              <w:trPr>
                <w:trHeight w:val="397"/>
                <w:jc w:val="center"/>
              </w:trPr>
              <w:tc>
                <w:tcPr>
                  <w:tcW w:w="773" w:type="dxa"/>
                  <w:vAlign w:val="center"/>
                </w:tcPr>
                <w:p w14:paraId="4AA62A01" w14:textId="0B094AA9" w:rsidR="002746F1" w:rsidRPr="00715DDA" w:rsidRDefault="002746F1" w:rsidP="002746F1">
                  <w:pPr>
                    <w:jc w:val="center"/>
                    <w:rPr>
                      <w:b/>
                      <w:bCs/>
                      <w:color w:val="000000" w:themeColor="text1"/>
                    </w:rPr>
                  </w:pPr>
                  <w:r w:rsidRPr="00715DDA">
                    <w:rPr>
                      <w:rFonts w:hint="eastAsia"/>
                      <w:b/>
                      <w:bCs/>
                      <w:color w:val="000000" w:themeColor="text1"/>
                    </w:rPr>
                    <w:t>资源利用效率</w:t>
                  </w:r>
                </w:p>
              </w:tc>
              <w:tc>
                <w:tcPr>
                  <w:tcW w:w="6378" w:type="dxa"/>
                  <w:vAlign w:val="center"/>
                </w:tcPr>
                <w:p w14:paraId="3B820418" w14:textId="77777777" w:rsidR="002746F1" w:rsidRPr="00715DDA" w:rsidRDefault="002746F1" w:rsidP="002746F1">
                  <w:pPr>
                    <w:rPr>
                      <w:color w:val="000000" w:themeColor="text1"/>
                    </w:rPr>
                  </w:pPr>
                  <w:r w:rsidRPr="00715DDA">
                    <w:rPr>
                      <w:rFonts w:hint="eastAsia"/>
                      <w:color w:val="000000" w:themeColor="text1"/>
                    </w:rPr>
                    <w:t>1.</w:t>
                  </w:r>
                  <w:r w:rsidRPr="00715DDA">
                    <w:rPr>
                      <w:rFonts w:hint="eastAsia"/>
                      <w:color w:val="000000" w:themeColor="text1"/>
                    </w:rPr>
                    <w:t>严格执行《中华人民共和国水法》《北京市节水条例》《北京市人民政府关于实行最严格水资源管理制度的意见》《北京市“十四五”时期污水处理及资源化利用发展规划》《北京市“十四五”节水型社会建设规划》《关于北京市加强水生态空间管控工作的意见》，加强用水管控。</w:t>
                  </w:r>
                </w:p>
                <w:p w14:paraId="05E3CF7C" w14:textId="77777777"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落实《北京城市总体规划</w:t>
                  </w:r>
                  <w:r w:rsidRPr="00715DDA">
                    <w:rPr>
                      <w:rFonts w:hint="eastAsia"/>
                      <w:color w:val="000000" w:themeColor="text1"/>
                    </w:rPr>
                    <w:t>(2016</w:t>
                  </w:r>
                  <w:r w:rsidRPr="00715DDA">
                    <w:rPr>
                      <w:rFonts w:hint="eastAsia"/>
                      <w:color w:val="000000" w:themeColor="text1"/>
                    </w:rPr>
                    <w:t>年</w:t>
                  </w:r>
                  <w:r w:rsidRPr="00715DDA">
                    <w:rPr>
                      <w:rFonts w:hint="eastAsia"/>
                      <w:color w:val="000000" w:themeColor="text1"/>
                    </w:rPr>
                    <w:t>-2035</w:t>
                  </w:r>
                  <w:r w:rsidRPr="00715DDA">
                    <w:rPr>
                      <w:rFonts w:hint="eastAsia"/>
                      <w:color w:val="000000" w:themeColor="text1"/>
                    </w:rPr>
                    <w:t>年</w:t>
                  </w:r>
                  <w:r w:rsidRPr="00715DDA">
                    <w:rPr>
                      <w:rFonts w:hint="eastAsia"/>
                      <w:color w:val="000000" w:themeColor="text1"/>
                    </w:rPr>
                    <w:t>)</w:t>
                  </w:r>
                  <w:r w:rsidRPr="00715DDA">
                    <w:rPr>
                      <w:rFonts w:hint="eastAsia"/>
                      <w:color w:val="000000" w:themeColor="text1"/>
                    </w:rPr>
                    <w:t>》要求，坚守建设用地规模底线，严格落实土地用途管制制度，腾退低效集体产业用地，实现城乡建设用地规模减量。</w:t>
                  </w:r>
                </w:p>
                <w:p w14:paraId="63A64CEA" w14:textId="0F9B7575" w:rsidR="002746F1" w:rsidRPr="00715DDA" w:rsidRDefault="002746F1" w:rsidP="002746F1">
                  <w:pPr>
                    <w:rPr>
                      <w:color w:val="000000" w:themeColor="text1"/>
                    </w:rPr>
                  </w:pPr>
                  <w:r w:rsidRPr="00715DDA">
                    <w:rPr>
                      <w:rFonts w:hint="eastAsia"/>
                      <w:color w:val="000000" w:themeColor="text1"/>
                    </w:rPr>
                    <w:t>3.</w:t>
                  </w:r>
                  <w:r w:rsidRPr="00715DDA">
                    <w:rPr>
                      <w:rFonts w:hint="eastAsia"/>
                      <w:color w:val="000000" w:themeColor="text1"/>
                    </w:rPr>
                    <w:t>执行《中华人民共和国节约能源法》《大型公共建筑制冷能耗限额》《供热锅炉综合能源消耗限额》《供暖系统运行能源消耗限额》《民用建筑能耗指标》《商场、超市能源消耗限额》《北京市碳达峰碳中和工作领导小组办公室关于印发北京市民用建筑节能降碳工作方案暨“十四五”时期民用建筑绿色发展规划的通知》《北京市发展和改革委员会</w:t>
                  </w:r>
                  <w:r w:rsidRPr="00715DDA">
                    <w:rPr>
                      <w:rFonts w:hint="eastAsia"/>
                      <w:color w:val="000000" w:themeColor="text1"/>
                    </w:rPr>
                    <w:t xml:space="preserve"> </w:t>
                  </w:r>
                  <w:r w:rsidRPr="00715DDA">
                    <w:rPr>
                      <w:rFonts w:hint="eastAsia"/>
                      <w:color w:val="000000" w:themeColor="text1"/>
                    </w:rPr>
                    <w:t>北京市住房和城乡建设委员会关于印发建立健全北京市公共建筑能效评估方法和制度的工作方案的通知》以及北京市单位产品能源消耗限额系列标准，强化建筑、交通、工业等领域的节能减排和需求管理。</w:t>
                  </w:r>
                </w:p>
              </w:tc>
              <w:tc>
                <w:tcPr>
                  <w:tcW w:w="4522" w:type="dxa"/>
                  <w:vAlign w:val="center"/>
                </w:tcPr>
                <w:p w14:paraId="78B5F591" w14:textId="2C12C472" w:rsidR="002746F1" w:rsidRPr="00715DDA" w:rsidRDefault="002746F1" w:rsidP="002746F1">
                  <w:pPr>
                    <w:rPr>
                      <w:color w:val="000000" w:themeColor="text1"/>
                    </w:rPr>
                  </w:pPr>
                  <w:r w:rsidRPr="00715DDA">
                    <w:rPr>
                      <w:rFonts w:hint="eastAsia"/>
                      <w:color w:val="000000" w:themeColor="text1"/>
                    </w:rPr>
                    <w:t>1</w:t>
                  </w:r>
                  <w:r w:rsidRPr="00715DDA">
                    <w:rPr>
                      <w:rFonts w:hint="eastAsia"/>
                      <w:color w:val="000000" w:themeColor="text1"/>
                    </w:rPr>
                    <w:t>、</w:t>
                  </w:r>
                  <w:r w:rsidRPr="00715DDA">
                    <w:rPr>
                      <w:color w:val="000000" w:themeColor="text1"/>
                    </w:rPr>
                    <w:t>本项目用水</w:t>
                  </w:r>
                  <w:r w:rsidR="00D213FF" w:rsidRPr="00715DDA">
                    <w:rPr>
                      <w:rFonts w:hint="eastAsia"/>
                      <w:color w:val="000000" w:themeColor="text1"/>
                    </w:rPr>
                    <w:t>依托厂区现有水井提供</w:t>
                  </w:r>
                  <w:r w:rsidRPr="00715DDA">
                    <w:rPr>
                      <w:color w:val="000000" w:themeColor="text1"/>
                    </w:rPr>
                    <w:t>，</w:t>
                  </w:r>
                  <w:r w:rsidR="00D213FF" w:rsidRPr="00715DDA">
                    <w:rPr>
                      <w:rFonts w:hint="eastAsia"/>
                      <w:color w:val="000000" w:themeColor="text1"/>
                    </w:rPr>
                    <w:t>项目用水不超过许可开采量。</w:t>
                  </w:r>
                  <w:r w:rsidRPr="00715DDA">
                    <w:rPr>
                      <w:color w:val="000000" w:themeColor="text1"/>
                    </w:rPr>
                    <w:t>严格执行</w:t>
                  </w:r>
                  <w:r w:rsidRPr="00715DDA">
                    <w:rPr>
                      <w:rFonts w:hint="eastAsia"/>
                      <w:color w:val="000000" w:themeColor="text1"/>
                    </w:rPr>
                    <w:t>《中华人民共和国水法》《北京市节水条例》《北京市人民政府关于实行最严格水资源管理制度的意见》《北京市“十四五”节水型社会建设规划》《关于北京市加强水生态空间管控工作的意见》</w:t>
                  </w:r>
                  <w:r w:rsidRPr="00715DDA">
                    <w:rPr>
                      <w:color w:val="000000" w:themeColor="text1"/>
                    </w:rPr>
                    <w:t>，加强用水管控</w:t>
                  </w:r>
                  <w:r w:rsidRPr="00715DDA">
                    <w:rPr>
                      <w:rFonts w:hint="eastAsia"/>
                      <w:color w:val="000000" w:themeColor="text1"/>
                    </w:rPr>
                    <w:t>。</w:t>
                  </w:r>
                </w:p>
                <w:p w14:paraId="779AC458" w14:textId="029C0EB2" w:rsidR="002746F1" w:rsidRPr="00715DDA" w:rsidRDefault="002746F1" w:rsidP="002746F1">
                  <w:pPr>
                    <w:rPr>
                      <w:color w:val="000000" w:themeColor="text1"/>
                    </w:rPr>
                  </w:pPr>
                  <w:r w:rsidRPr="00715DDA">
                    <w:rPr>
                      <w:rFonts w:hint="eastAsia"/>
                      <w:color w:val="000000" w:themeColor="text1"/>
                    </w:rPr>
                    <w:t>2</w:t>
                  </w:r>
                  <w:r w:rsidRPr="00715DDA">
                    <w:rPr>
                      <w:rFonts w:hint="eastAsia"/>
                      <w:color w:val="000000" w:themeColor="text1"/>
                    </w:rPr>
                    <w:t>、</w:t>
                  </w:r>
                  <w:r w:rsidRPr="00715DDA">
                    <w:rPr>
                      <w:color w:val="000000" w:themeColor="text1"/>
                    </w:rPr>
                    <w:t>本项目</w:t>
                  </w:r>
                  <w:r w:rsidR="00D213FF" w:rsidRPr="00715DDA">
                    <w:rPr>
                      <w:rFonts w:hint="eastAsia"/>
                      <w:color w:val="000000" w:themeColor="text1"/>
                    </w:rPr>
                    <w:t>位于公司厂区用地范围内</w:t>
                  </w:r>
                  <w:r w:rsidRPr="00715DDA">
                    <w:rPr>
                      <w:rFonts w:hint="eastAsia"/>
                      <w:color w:val="000000" w:themeColor="text1"/>
                    </w:rPr>
                    <w:t>，</w:t>
                  </w:r>
                  <w:proofErr w:type="gramStart"/>
                  <w:r w:rsidRPr="00715DDA">
                    <w:rPr>
                      <w:color w:val="000000" w:themeColor="text1"/>
                    </w:rPr>
                    <w:t>不</w:t>
                  </w:r>
                  <w:proofErr w:type="gramEnd"/>
                  <w:r w:rsidRPr="00715DDA">
                    <w:rPr>
                      <w:color w:val="000000" w:themeColor="text1"/>
                    </w:rPr>
                    <w:t>新增用地，符合</w:t>
                  </w:r>
                  <w:r w:rsidRPr="00715DDA">
                    <w:rPr>
                      <w:rFonts w:hint="eastAsia"/>
                      <w:color w:val="000000" w:themeColor="text1"/>
                    </w:rPr>
                    <w:t>《北京城市总体规划（</w:t>
                  </w:r>
                  <w:r w:rsidRPr="00715DDA">
                    <w:rPr>
                      <w:rFonts w:hint="eastAsia"/>
                      <w:color w:val="000000" w:themeColor="text1"/>
                    </w:rPr>
                    <w:t>2016</w:t>
                  </w:r>
                  <w:r w:rsidRPr="00715DDA">
                    <w:rPr>
                      <w:rFonts w:hint="eastAsia"/>
                      <w:color w:val="000000" w:themeColor="text1"/>
                    </w:rPr>
                    <w:t>年—</w:t>
                  </w:r>
                  <w:r w:rsidRPr="00715DDA">
                    <w:rPr>
                      <w:rFonts w:hint="eastAsia"/>
                      <w:color w:val="000000" w:themeColor="text1"/>
                    </w:rPr>
                    <w:t>2035</w:t>
                  </w:r>
                  <w:r w:rsidRPr="00715DDA">
                    <w:rPr>
                      <w:rFonts w:hint="eastAsia"/>
                      <w:color w:val="000000" w:themeColor="text1"/>
                    </w:rPr>
                    <w:t>年）》《北京市国土空间近期规划（</w:t>
                  </w:r>
                  <w:r w:rsidRPr="00715DDA">
                    <w:rPr>
                      <w:rFonts w:hint="eastAsia"/>
                      <w:color w:val="000000" w:themeColor="text1"/>
                    </w:rPr>
                    <w:t>2021</w:t>
                  </w:r>
                  <w:r w:rsidRPr="00715DDA">
                    <w:rPr>
                      <w:rFonts w:hint="eastAsia"/>
                      <w:color w:val="000000" w:themeColor="text1"/>
                    </w:rPr>
                    <w:t>年—</w:t>
                  </w:r>
                  <w:r w:rsidRPr="00715DDA">
                    <w:rPr>
                      <w:rFonts w:hint="eastAsia"/>
                      <w:color w:val="000000" w:themeColor="text1"/>
                    </w:rPr>
                    <w:t>2025</w:t>
                  </w:r>
                  <w:r w:rsidRPr="00715DDA">
                    <w:rPr>
                      <w:rFonts w:hint="eastAsia"/>
                      <w:color w:val="000000" w:themeColor="text1"/>
                    </w:rPr>
                    <w:t>年）》要求</w:t>
                  </w:r>
                  <w:r w:rsidRPr="00715DDA">
                    <w:rPr>
                      <w:color w:val="000000" w:themeColor="text1"/>
                    </w:rPr>
                    <w:t>。</w:t>
                  </w:r>
                </w:p>
                <w:p w14:paraId="7DE1A411" w14:textId="75C8AC0B" w:rsidR="002746F1" w:rsidRPr="00715DDA" w:rsidRDefault="002746F1" w:rsidP="002746F1">
                  <w:pPr>
                    <w:rPr>
                      <w:color w:val="000000" w:themeColor="text1"/>
                    </w:rPr>
                  </w:pPr>
                  <w:r w:rsidRPr="00715DDA">
                    <w:rPr>
                      <w:rFonts w:hint="eastAsia"/>
                      <w:color w:val="000000" w:themeColor="text1"/>
                    </w:rPr>
                    <w:t>3</w:t>
                  </w:r>
                  <w:r w:rsidRPr="00715DDA">
                    <w:rPr>
                      <w:rFonts w:hint="eastAsia"/>
                      <w:color w:val="000000" w:themeColor="text1"/>
                    </w:rPr>
                    <w:t>、项目不属于高耗能行业，且项目不涉及锅炉。</w:t>
                  </w:r>
                  <w:r w:rsidR="00E92954" w:rsidRPr="00715DDA">
                    <w:rPr>
                      <w:rFonts w:hint="eastAsia"/>
                      <w:color w:val="000000" w:themeColor="text1"/>
                    </w:rPr>
                    <w:t>本项目冬季供暖由空气能采暖设备提供，能源为电能，夏季制冷由中央空调提供</w:t>
                  </w:r>
                  <w:r w:rsidRPr="00715DDA">
                    <w:rPr>
                      <w:rFonts w:hint="eastAsia"/>
                      <w:color w:val="000000" w:themeColor="text1"/>
                    </w:rPr>
                    <w:t>，满足《中华人民共和国节约能源法》等要求。</w:t>
                  </w:r>
                </w:p>
              </w:tc>
              <w:tc>
                <w:tcPr>
                  <w:tcW w:w="662" w:type="dxa"/>
                  <w:vAlign w:val="center"/>
                </w:tcPr>
                <w:p w14:paraId="54601211" w14:textId="5D617473" w:rsidR="002746F1" w:rsidRPr="00715DDA" w:rsidRDefault="002746F1" w:rsidP="002746F1">
                  <w:pPr>
                    <w:jc w:val="center"/>
                    <w:rPr>
                      <w:color w:val="000000" w:themeColor="text1"/>
                    </w:rPr>
                  </w:pPr>
                  <w:r w:rsidRPr="00715DDA">
                    <w:rPr>
                      <w:color w:val="000000" w:themeColor="text1"/>
                    </w:rPr>
                    <w:t>符合</w:t>
                  </w:r>
                </w:p>
              </w:tc>
            </w:tr>
          </w:tbl>
          <w:p w14:paraId="668B1D8A" w14:textId="77777777" w:rsidR="0091117D" w:rsidRPr="00715DDA" w:rsidRDefault="0091117D" w:rsidP="00E92954">
            <w:pPr>
              <w:ind w:firstLineChars="200" w:firstLine="480"/>
              <w:jc w:val="left"/>
              <w:rPr>
                <w:color w:val="000000" w:themeColor="text1"/>
                <w:sz w:val="24"/>
              </w:rPr>
            </w:pPr>
          </w:p>
          <w:p w14:paraId="3EA0E1CF" w14:textId="43CCF5F1" w:rsidR="004A2C58" w:rsidRPr="00715DDA" w:rsidRDefault="0091117D">
            <w:pPr>
              <w:spacing w:line="360" w:lineRule="auto"/>
              <w:ind w:firstLineChars="200" w:firstLine="480"/>
              <w:jc w:val="left"/>
              <w:rPr>
                <w:color w:val="000000" w:themeColor="text1"/>
                <w:sz w:val="24"/>
              </w:rPr>
            </w:pPr>
            <w:r w:rsidRPr="00715DDA">
              <w:rPr>
                <w:rFonts w:hint="eastAsia"/>
                <w:color w:val="000000" w:themeColor="text1"/>
                <w:sz w:val="24"/>
              </w:rPr>
              <w:t>根据</w:t>
            </w:r>
            <w:r w:rsidR="001E2FBA" w:rsidRPr="00715DDA">
              <w:rPr>
                <w:color w:val="000000" w:themeColor="text1"/>
                <w:sz w:val="24"/>
              </w:rPr>
              <w:t>上述分析可知，本项目建设符合北京市总体生态环境准入清单要求。</w:t>
            </w:r>
          </w:p>
          <w:p w14:paraId="3D03A914" w14:textId="151605B4" w:rsidR="004A2C58" w:rsidRPr="00715DDA" w:rsidRDefault="006E3A2D">
            <w:pPr>
              <w:spacing w:line="360" w:lineRule="auto"/>
              <w:ind w:firstLineChars="200" w:firstLine="480"/>
              <w:jc w:val="left"/>
              <w:rPr>
                <w:color w:val="000000" w:themeColor="text1"/>
                <w:sz w:val="24"/>
              </w:rPr>
            </w:pPr>
            <w:r w:rsidRPr="00715DDA">
              <w:rPr>
                <w:rFonts w:hint="eastAsia"/>
                <w:color w:val="000000" w:themeColor="text1"/>
                <w:sz w:val="24"/>
              </w:rPr>
              <w:t>（</w:t>
            </w:r>
            <w:r w:rsidRPr="00715DDA">
              <w:rPr>
                <w:rFonts w:hint="eastAsia"/>
                <w:color w:val="000000" w:themeColor="text1"/>
                <w:sz w:val="24"/>
              </w:rPr>
              <w:t>2</w:t>
            </w:r>
            <w:r w:rsidRPr="00715DDA">
              <w:rPr>
                <w:rFonts w:hint="eastAsia"/>
                <w:color w:val="000000" w:themeColor="text1"/>
                <w:sz w:val="24"/>
              </w:rPr>
              <w:t>）</w:t>
            </w:r>
            <w:r w:rsidR="001E2FBA" w:rsidRPr="00715DDA">
              <w:rPr>
                <w:color w:val="000000" w:themeColor="text1"/>
                <w:sz w:val="24"/>
              </w:rPr>
              <w:t>五大功能区生态环境准入清单</w:t>
            </w:r>
          </w:p>
          <w:p w14:paraId="507A26CD" w14:textId="5B9A242D" w:rsidR="004A2C58" w:rsidRPr="00715DDA" w:rsidRDefault="001E2FBA">
            <w:pPr>
              <w:spacing w:line="360" w:lineRule="auto"/>
              <w:ind w:firstLineChars="200" w:firstLine="480"/>
              <w:jc w:val="left"/>
              <w:rPr>
                <w:color w:val="000000" w:themeColor="text1"/>
                <w:kern w:val="0"/>
                <w:sz w:val="24"/>
              </w:rPr>
            </w:pPr>
            <w:r w:rsidRPr="00715DDA">
              <w:rPr>
                <w:rFonts w:hint="eastAsia"/>
                <w:color w:val="000000" w:themeColor="text1"/>
                <w:kern w:val="0"/>
                <w:sz w:val="24"/>
              </w:rPr>
              <w:t>对照</w:t>
            </w:r>
            <w:r w:rsidR="00270603" w:rsidRPr="00715DDA">
              <w:rPr>
                <w:rFonts w:hint="eastAsia"/>
                <w:color w:val="000000" w:themeColor="text1"/>
                <w:kern w:val="0"/>
                <w:sz w:val="24"/>
              </w:rPr>
              <w:t>生态涵养区</w:t>
            </w:r>
            <w:r w:rsidRPr="00715DDA">
              <w:rPr>
                <w:color w:val="000000" w:themeColor="text1"/>
                <w:kern w:val="0"/>
                <w:sz w:val="24"/>
              </w:rPr>
              <w:t>生态环境准入清单</w:t>
            </w:r>
            <w:r w:rsidRPr="00715DDA">
              <w:rPr>
                <w:rFonts w:hint="eastAsia"/>
                <w:color w:val="000000" w:themeColor="text1"/>
                <w:kern w:val="0"/>
                <w:sz w:val="24"/>
              </w:rPr>
              <w:t>，</w:t>
            </w:r>
            <w:r w:rsidRPr="00715DDA">
              <w:rPr>
                <w:color w:val="000000" w:themeColor="text1"/>
                <w:kern w:val="0"/>
                <w:sz w:val="24"/>
              </w:rPr>
              <w:t>符合性分析</w:t>
            </w:r>
            <w:r w:rsidRPr="00715DDA">
              <w:rPr>
                <w:rFonts w:hint="eastAsia"/>
                <w:color w:val="000000" w:themeColor="text1"/>
                <w:kern w:val="0"/>
                <w:sz w:val="24"/>
              </w:rPr>
              <w:t>如下</w:t>
            </w:r>
            <w:r w:rsidRPr="00715DDA">
              <w:rPr>
                <w:color w:val="000000" w:themeColor="text1"/>
                <w:kern w:val="0"/>
                <w:sz w:val="24"/>
              </w:rPr>
              <w:t>：</w:t>
            </w:r>
          </w:p>
          <w:p w14:paraId="792F6BB3" w14:textId="50CC8024"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4" w:name="_Ref1370"/>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6</w:t>
            </w:r>
            <w:r w:rsidRPr="00715DDA">
              <w:rPr>
                <w:b/>
                <w:bCs/>
                <w:color w:val="000000" w:themeColor="text1"/>
                <w:kern w:val="0"/>
                <w:szCs w:val="21"/>
              </w:rPr>
              <w:fldChar w:fldCharType="end"/>
            </w:r>
            <w:bookmarkEnd w:id="4"/>
            <w:r w:rsidRPr="00715DDA">
              <w:rPr>
                <w:b/>
                <w:bCs/>
                <w:color w:val="000000" w:themeColor="text1"/>
                <w:kern w:val="0"/>
                <w:szCs w:val="21"/>
              </w:rPr>
              <w:t xml:space="preserve">         </w:t>
            </w:r>
            <w:r w:rsidRPr="00715DDA">
              <w:rPr>
                <w:b/>
                <w:bCs/>
                <w:color w:val="000000" w:themeColor="text1"/>
                <w:kern w:val="0"/>
                <w:szCs w:val="21"/>
              </w:rPr>
              <w:t>五大功能区生态环境准入清单：</w:t>
            </w:r>
            <w:r w:rsidRPr="00715DDA">
              <w:rPr>
                <w:rFonts w:hint="eastAsia"/>
                <w:b/>
                <w:bCs/>
                <w:color w:val="000000" w:themeColor="text1"/>
                <w:kern w:val="0"/>
                <w:szCs w:val="21"/>
              </w:rPr>
              <w:t>生态涵养区</w:t>
            </w:r>
            <w:r w:rsidRPr="00715DDA">
              <w:rPr>
                <w:b/>
                <w:bCs/>
                <w:color w:val="000000" w:themeColor="text1"/>
                <w:kern w:val="0"/>
                <w:szCs w:val="21"/>
              </w:rPr>
              <w:t>生态环境准入清单</w:t>
            </w:r>
            <w:r w:rsidRPr="00715DDA">
              <w:rPr>
                <w:rFonts w:hint="eastAsia"/>
                <w:b/>
                <w:bCs/>
                <w:color w:val="000000" w:themeColor="text1"/>
                <w:kern w:val="0"/>
                <w:szCs w:val="21"/>
              </w:rPr>
              <w:t>符合性一览表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06"/>
              <w:gridCol w:w="7288"/>
              <w:gridCol w:w="3679"/>
              <w:gridCol w:w="662"/>
            </w:tblGrid>
            <w:tr w:rsidR="00617EFF" w:rsidRPr="00715DDA" w14:paraId="22A33941" w14:textId="77777777" w:rsidTr="006E3A2D">
              <w:trPr>
                <w:trHeight w:val="397"/>
                <w:jc w:val="center"/>
              </w:trPr>
              <w:tc>
                <w:tcPr>
                  <w:tcW w:w="706" w:type="dxa"/>
                  <w:vAlign w:val="center"/>
                </w:tcPr>
                <w:p w14:paraId="2B439B14" w14:textId="77777777" w:rsidR="004A2C58" w:rsidRPr="00715DDA" w:rsidRDefault="001E2FBA">
                  <w:pPr>
                    <w:jc w:val="center"/>
                    <w:rPr>
                      <w:b/>
                      <w:bCs/>
                      <w:color w:val="000000" w:themeColor="text1"/>
                    </w:rPr>
                  </w:pPr>
                  <w:r w:rsidRPr="00715DDA">
                    <w:rPr>
                      <w:b/>
                      <w:bCs/>
                      <w:color w:val="000000" w:themeColor="text1"/>
                    </w:rPr>
                    <w:t>管控类别</w:t>
                  </w:r>
                </w:p>
              </w:tc>
              <w:tc>
                <w:tcPr>
                  <w:tcW w:w="7288" w:type="dxa"/>
                  <w:vAlign w:val="center"/>
                </w:tcPr>
                <w:p w14:paraId="5BA11B37" w14:textId="77777777" w:rsidR="004A2C58" w:rsidRPr="00715DDA" w:rsidRDefault="001E2FBA">
                  <w:pPr>
                    <w:jc w:val="center"/>
                    <w:rPr>
                      <w:b/>
                      <w:bCs/>
                      <w:color w:val="000000" w:themeColor="text1"/>
                    </w:rPr>
                  </w:pPr>
                  <w:r w:rsidRPr="00715DDA">
                    <w:rPr>
                      <w:b/>
                      <w:bCs/>
                      <w:color w:val="000000" w:themeColor="text1"/>
                    </w:rPr>
                    <w:t>重点管</w:t>
                  </w:r>
                  <w:proofErr w:type="gramStart"/>
                  <w:r w:rsidRPr="00715DDA">
                    <w:rPr>
                      <w:b/>
                      <w:bCs/>
                      <w:color w:val="000000" w:themeColor="text1"/>
                    </w:rPr>
                    <w:t>控要求</w:t>
                  </w:r>
                  <w:proofErr w:type="gramEnd"/>
                </w:p>
              </w:tc>
              <w:tc>
                <w:tcPr>
                  <w:tcW w:w="3679" w:type="dxa"/>
                  <w:vAlign w:val="center"/>
                </w:tcPr>
                <w:p w14:paraId="4E9DFBB9" w14:textId="77777777" w:rsidR="004A2C58" w:rsidRPr="00715DDA" w:rsidRDefault="001E2FBA">
                  <w:pPr>
                    <w:jc w:val="center"/>
                    <w:rPr>
                      <w:b/>
                      <w:bCs/>
                      <w:color w:val="000000" w:themeColor="text1"/>
                    </w:rPr>
                  </w:pPr>
                  <w:r w:rsidRPr="00715DDA">
                    <w:rPr>
                      <w:b/>
                      <w:bCs/>
                      <w:color w:val="000000" w:themeColor="text1"/>
                    </w:rPr>
                    <w:t>本项目符合性</w:t>
                  </w:r>
                </w:p>
              </w:tc>
              <w:tc>
                <w:tcPr>
                  <w:tcW w:w="662" w:type="dxa"/>
                  <w:vAlign w:val="center"/>
                </w:tcPr>
                <w:p w14:paraId="1DCED3E2" w14:textId="77777777" w:rsidR="004A2C58" w:rsidRPr="00715DDA" w:rsidRDefault="001E2FBA">
                  <w:pPr>
                    <w:jc w:val="center"/>
                    <w:rPr>
                      <w:b/>
                      <w:bCs/>
                      <w:color w:val="000000" w:themeColor="text1"/>
                    </w:rPr>
                  </w:pPr>
                  <w:r w:rsidRPr="00715DDA">
                    <w:rPr>
                      <w:b/>
                      <w:bCs/>
                      <w:color w:val="000000" w:themeColor="text1"/>
                    </w:rPr>
                    <w:t>是否符合</w:t>
                  </w:r>
                </w:p>
              </w:tc>
            </w:tr>
            <w:tr w:rsidR="00617EFF" w:rsidRPr="00715DDA" w14:paraId="41DA9592" w14:textId="77777777" w:rsidTr="006E3A2D">
              <w:trPr>
                <w:trHeight w:val="397"/>
                <w:jc w:val="center"/>
              </w:trPr>
              <w:tc>
                <w:tcPr>
                  <w:tcW w:w="706" w:type="dxa"/>
                  <w:vAlign w:val="center"/>
                </w:tcPr>
                <w:p w14:paraId="6AD83645" w14:textId="77777777" w:rsidR="004A2C58" w:rsidRPr="00715DDA" w:rsidRDefault="001E2FBA">
                  <w:pPr>
                    <w:jc w:val="center"/>
                    <w:rPr>
                      <w:b/>
                      <w:bCs/>
                      <w:color w:val="000000" w:themeColor="text1"/>
                    </w:rPr>
                  </w:pPr>
                  <w:r w:rsidRPr="00715DDA">
                    <w:rPr>
                      <w:b/>
                      <w:bCs/>
                      <w:color w:val="000000" w:themeColor="text1"/>
                    </w:rPr>
                    <w:t>空间布局约束</w:t>
                  </w:r>
                </w:p>
              </w:tc>
              <w:tc>
                <w:tcPr>
                  <w:tcW w:w="7288" w:type="dxa"/>
                  <w:vAlign w:val="center"/>
                </w:tcPr>
                <w:p w14:paraId="03A6F619"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执行《北京市新增产业的禁止和限制目录（</w:t>
                  </w:r>
                  <w:r w:rsidRPr="00715DDA">
                    <w:rPr>
                      <w:rFonts w:hint="eastAsia"/>
                      <w:color w:val="000000" w:themeColor="text1"/>
                    </w:rPr>
                    <w:t>2022</w:t>
                  </w:r>
                  <w:r w:rsidRPr="00715DDA">
                    <w:rPr>
                      <w:rFonts w:hint="eastAsia"/>
                      <w:color w:val="000000" w:themeColor="text1"/>
                    </w:rPr>
                    <w:t>年版）》适用于生态涵养区的管控要求。</w:t>
                  </w:r>
                </w:p>
                <w:p w14:paraId="373BC877"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执行《建设项目规划使用性质正面和负面清单》适用于门头沟、平谷、怀柔、</w:t>
                  </w:r>
                  <w:r w:rsidRPr="00715DDA">
                    <w:rPr>
                      <w:rFonts w:hint="eastAsia"/>
                      <w:color w:val="000000" w:themeColor="text1"/>
                    </w:rPr>
                    <w:lastRenderedPageBreak/>
                    <w:t>密云、延庆、昌平和房山的山区等生态涵养区的管控要求。</w:t>
                  </w:r>
                </w:p>
                <w:p w14:paraId="0B865D97"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执行《北京市生态涵养区生态保护和绿色发展条例》相关生态保护要求，生态保护红线内自然保护</w:t>
                  </w:r>
                  <w:proofErr w:type="gramStart"/>
                  <w:r w:rsidRPr="00715DDA">
                    <w:rPr>
                      <w:rFonts w:hint="eastAsia"/>
                      <w:color w:val="000000" w:themeColor="text1"/>
                    </w:rPr>
                    <w:t>地核心</w:t>
                  </w:r>
                  <w:proofErr w:type="gramEnd"/>
                  <w:r w:rsidRPr="00715DDA">
                    <w:rPr>
                      <w:rFonts w:hint="eastAsia"/>
                      <w:color w:val="000000" w:themeColor="text1"/>
                    </w:rPr>
                    <w:t>保护区，原则上禁止人为活动；生态保护红线内自然保护</w:t>
                  </w:r>
                  <w:proofErr w:type="gramStart"/>
                  <w:r w:rsidRPr="00715DDA">
                    <w:rPr>
                      <w:rFonts w:hint="eastAsia"/>
                      <w:color w:val="000000" w:themeColor="text1"/>
                    </w:rPr>
                    <w:t>地核心</w:t>
                  </w:r>
                  <w:proofErr w:type="gramEnd"/>
                  <w:r w:rsidRPr="00715DDA">
                    <w:rPr>
                      <w:rFonts w:hint="eastAsia"/>
                      <w:color w:val="000000" w:themeColor="text1"/>
                    </w:rPr>
                    <w:t>保护区以外的其他区域，严格禁止开发性、生产性建设活动；在符合现行法律法规前提下，除国家重大战略项目外，仅允许开展国家规定的下列对生态功能不造成破坏的有限人为活动：</w:t>
                  </w:r>
                  <w:r w:rsidRPr="00715DDA">
                    <w:rPr>
                      <w:rFonts w:hint="eastAsia"/>
                      <w:color w:val="000000" w:themeColor="text1"/>
                    </w:rPr>
                    <w:t>(1)</w:t>
                  </w:r>
                  <w:r w:rsidRPr="00715DDA">
                    <w:rPr>
                      <w:rFonts w:hint="eastAsia"/>
                      <w:color w:val="000000" w:themeColor="text1"/>
                    </w:rPr>
                    <w:t>必须且无法避让、符合区级以上国土空间规划的线性基础设施建设、防洪和供水设施建设与运行维护；</w:t>
                  </w:r>
                  <w:r w:rsidRPr="00715DDA">
                    <w:rPr>
                      <w:rFonts w:hint="eastAsia"/>
                      <w:color w:val="000000" w:themeColor="text1"/>
                    </w:rPr>
                    <w:t>(2)</w:t>
                  </w:r>
                  <w:r w:rsidRPr="00715DDA">
                    <w:rPr>
                      <w:rFonts w:hint="eastAsia"/>
                      <w:color w:val="000000" w:themeColor="text1"/>
                    </w:rPr>
                    <w:t>不破坏生态功能的适度参观旅游和相关的必要公共设施建设；</w:t>
                  </w:r>
                  <w:r w:rsidRPr="00715DDA">
                    <w:rPr>
                      <w:rFonts w:hint="eastAsia"/>
                      <w:color w:val="000000" w:themeColor="text1"/>
                    </w:rPr>
                    <w:t>(3)</w:t>
                  </w:r>
                  <w:r w:rsidRPr="00715DDA">
                    <w:rPr>
                      <w:rFonts w:hint="eastAsia"/>
                      <w:color w:val="000000" w:themeColor="text1"/>
                    </w:rPr>
                    <w:t>零星的原住居民在不扩大现有建设用地和耕地规模的前提下，修缮生产生活设施，保留生活必需的少量种植、放牧、捕捞、养殖；</w:t>
                  </w:r>
                  <w:r w:rsidRPr="00715DDA">
                    <w:rPr>
                      <w:rFonts w:hint="eastAsia"/>
                      <w:color w:val="000000" w:themeColor="text1"/>
                    </w:rPr>
                    <w:t>(4)</w:t>
                  </w:r>
                  <w:r w:rsidRPr="00715DDA">
                    <w:rPr>
                      <w:rFonts w:hint="eastAsia"/>
                      <w:color w:val="000000" w:themeColor="text1"/>
                    </w:rPr>
                    <w:t>其他对生态功能不造成破坏的有限人为活动。</w:t>
                  </w:r>
                </w:p>
                <w:p w14:paraId="3CC133F6"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农村乱占耕地建房“八不准”：不准占用永久基本农田建房；不准强占多占耕地建房；不准买卖、流转耕地违法建房；不准在承包耕地上违法建房；不准巧立名目违法占用耕地建房；不准违反“一户一宅”规定占用耕地建房；不准非法出售占用耕地建的房屋；不准违法审批占用耕地建房。</w:t>
                  </w:r>
                </w:p>
                <w:p w14:paraId="5AF3307E" w14:textId="77777777" w:rsidR="004A2C58" w:rsidRPr="00715DDA" w:rsidRDefault="001E2FBA">
                  <w:pPr>
                    <w:rPr>
                      <w:color w:val="000000" w:themeColor="text1"/>
                    </w:rPr>
                  </w:pPr>
                  <w:r w:rsidRPr="00715DDA">
                    <w:rPr>
                      <w:rFonts w:hint="eastAsia"/>
                      <w:color w:val="000000" w:themeColor="text1"/>
                    </w:rPr>
                    <w:t>5.</w:t>
                  </w:r>
                  <w:r w:rsidRPr="00715DDA">
                    <w:rPr>
                      <w:rFonts w:hint="eastAsia"/>
                      <w:color w:val="000000" w:themeColor="text1"/>
                    </w:rPr>
                    <w:t>严禁违规占用耕地绿化造林；严禁超标准建设绿色通道；严禁违规占用耕地挖湖造景；严禁占用永久基本农田扩大自然保护地；</w:t>
                  </w:r>
                  <w:r w:rsidRPr="00715DDA">
                    <w:rPr>
                      <w:rFonts w:hint="eastAsia"/>
                      <w:color w:val="000000" w:themeColor="text1"/>
                    </w:rPr>
                    <w:t>5</w:t>
                  </w:r>
                  <w:r w:rsidRPr="00715DDA">
                    <w:rPr>
                      <w:rFonts w:hint="eastAsia"/>
                      <w:color w:val="000000" w:themeColor="text1"/>
                    </w:rPr>
                    <w:t>严禁违规占用耕地从事非农建设；严禁违法违规批地用地。</w:t>
                  </w:r>
                </w:p>
                <w:p w14:paraId="3E984098" w14:textId="77777777" w:rsidR="004A2C58" w:rsidRPr="00715DDA" w:rsidRDefault="001E2FBA">
                  <w:pPr>
                    <w:rPr>
                      <w:color w:val="000000" w:themeColor="text1"/>
                    </w:rPr>
                  </w:pPr>
                  <w:r w:rsidRPr="00715DDA">
                    <w:rPr>
                      <w:rFonts w:hint="eastAsia"/>
                      <w:color w:val="000000" w:themeColor="text1"/>
                    </w:rPr>
                    <w:t>6.</w:t>
                  </w:r>
                  <w:r w:rsidRPr="00715DDA">
                    <w:rPr>
                      <w:rFonts w:hint="eastAsia"/>
                      <w:color w:val="000000" w:themeColor="text1"/>
                    </w:rPr>
                    <w:t>严格落实永久基本农田特殊保护制度：（</w:t>
                  </w:r>
                  <w:r w:rsidRPr="00715DDA">
                    <w:rPr>
                      <w:rFonts w:hint="eastAsia"/>
                      <w:color w:val="000000" w:themeColor="text1"/>
                    </w:rPr>
                    <w:t>1</w:t>
                  </w:r>
                  <w:r w:rsidRPr="00715DDA">
                    <w:rPr>
                      <w:rFonts w:hint="eastAsia"/>
                      <w:color w:val="000000" w:themeColor="text1"/>
                    </w:rPr>
                    <w:t>）永久基本农田现状种植粮食作物的，继续保持不变；（</w:t>
                  </w:r>
                  <w:r w:rsidRPr="00715DDA">
                    <w:rPr>
                      <w:rFonts w:hint="eastAsia"/>
                      <w:color w:val="000000" w:themeColor="text1"/>
                    </w:rPr>
                    <w:t>2</w:t>
                  </w:r>
                  <w:r w:rsidRPr="00715DDA">
                    <w:rPr>
                      <w:rFonts w:hint="eastAsia"/>
                      <w:color w:val="000000" w:themeColor="text1"/>
                    </w:rPr>
                    <w:t>）永久基本农田不得转为林地、草地、园地等其他农用地及农业设施建设用地。严格永久基本农田占用与补划，已划定的永久基本农田，任何单位和个人不得擅自占用或者改变用途。</w:t>
                  </w:r>
                </w:p>
                <w:p w14:paraId="71F2D37E" w14:textId="77777777" w:rsidR="004A2C58" w:rsidRPr="00715DDA" w:rsidRDefault="001E2FBA">
                  <w:pPr>
                    <w:rPr>
                      <w:color w:val="000000" w:themeColor="text1"/>
                    </w:rPr>
                  </w:pPr>
                  <w:r w:rsidRPr="00715DDA">
                    <w:rPr>
                      <w:rFonts w:hint="eastAsia"/>
                      <w:color w:val="000000" w:themeColor="text1"/>
                    </w:rPr>
                    <w:t>7.</w:t>
                  </w:r>
                  <w:r w:rsidRPr="00715DDA">
                    <w:rPr>
                      <w:rFonts w:hint="eastAsia"/>
                      <w:color w:val="000000" w:themeColor="text1"/>
                    </w:rPr>
                    <w:t>降低农药、化肥使用强度，减少农业</w:t>
                  </w:r>
                  <w:proofErr w:type="gramStart"/>
                  <w:r w:rsidRPr="00715DDA">
                    <w:rPr>
                      <w:rFonts w:hint="eastAsia"/>
                      <w:color w:val="000000" w:themeColor="text1"/>
                    </w:rPr>
                    <w:t>领域甲境和</w:t>
                  </w:r>
                  <w:proofErr w:type="gramEnd"/>
                  <w:r w:rsidRPr="00715DDA">
                    <w:rPr>
                      <w:rFonts w:hint="eastAsia"/>
                      <w:color w:val="000000" w:themeColor="text1"/>
                    </w:rPr>
                    <w:t>氧化亚氮排放。</w:t>
                  </w:r>
                </w:p>
                <w:p w14:paraId="0BA88588" w14:textId="77777777" w:rsidR="004A2C58" w:rsidRPr="00715DDA" w:rsidRDefault="001E2FBA">
                  <w:pPr>
                    <w:rPr>
                      <w:color w:val="000000" w:themeColor="text1"/>
                    </w:rPr>
                  </w:pPr>
                  <w:r w:rsidRPr="00715DDA">
                    <w:rPr>
                      <w:rFonts w:hint="eastAsia"/>
                      <w:color w:val="000000" w:themeColor="text1"/>
                    </w:rPr>
                    <w:t>8.</w:t>
                  </w:r>
                  <w:r w:rsidRPr="00715DDA">
                    <w:rPr>
                      <w:rFonts w:hint="eastAsia"/>
                      <w:color w:val="000000" w:themeColor="text1"/>
                    </w:rPr>
                    <w:t>涉及生态保护红线及相关法定保护空间的应执行优先保护</w:t>
                  </w:r>
                  <w:proofErr w:type="gramStart"/>
                  <w:r w:rsidRPr="00715DDA">
                    <w:rPr>
                      <w:rFonts w:hint="eastAsia"/>
                      <w:color w:val="000000" w:themeColor="text1"/>
                    </w:rPr>
                    <w:t>类总体</w:t>
                  </w:r>
                  <w:proofErr w:type="gramEnd"/>
                  <w:r w:rsidRPr="00715DDA">
                    <w:rPr>
                      <w:rFonts w:hint="eastAsia"/>
                      <w:color w:val="000000" w:themeColor="text1"/>
                    </w:rPr>
                    <w:t>准入清单。</w:t>
                  </w:r>
                </w:p>
              </w:tc>
              <w:tc>
                <w:tcPr>
                  <w:tcW w:w="3679" w:type="dxa"/>
                  <w:vAlign w:val="center"/>
                </w:tcPr>
                <w:p w14:paraId="5B177684" w14:textId="77777777" w:rsidR="004A2C58" w:rsidRPr="00715DDA" w:rsidRDefault="001E2FBA">
                  <w:pPr>
                    <w:rPr>
                      <w:color w:val="000000" w:themeColor="text1"/>
                    </w:rPr>
                  </w:pPr>
                  <w:r w:rsidRPr="00715DDA">
                    <w:rPr>
                      <w:rFonts w:hint="eastAsia"/>
                      <w:color w:val="000000" w:themeColor="text1"/>
                    </w:rPr>
                    <w:lastRenderedPageBreak/>
                    <w:t>1</w:t>
                  </w:r>
                  <w:r w:rsidRPr="00715DDA">
                    <w:rPr>
                      <w:rFonts w:hint="eastAsia"/>
                      <w:color w:val="000000" w:themeColor="text1"/>
                    </w:rPr>
                    <w:t>、项目满足《北京市新增产业的禁止和限制目录（</w:t>
                  </w:r>
                  <w:r w:rsidRPr="00715DDA">
                    <w:rPr>
                      <w:rFonts w:hint="eastAsia"/>
                      <w:color w:val="000000" w:themeColor="text1"/>
                    </w:rPr>
                    <w:t>2022</w:t>
                  </w:r>
                  <w:r w:rsidRPr="00715DDA">
                    <w:rPr>
                      <w:rFonts w:hint="eastAsia"/>
                      <w:color w:val="000000" w:themeColor="text1"/>
                    </w:rPr>
                    <w:t>年版）》中生态涵养区的管控要求。</w:t>
                  </w:r>
                </w:p>
                <w:p w14:paraId="2E2A8411" w14:textId="77777777" w:rsidR="004A2C58" w:rsidRPr="00715DDA" w:rsidRDefault="001E2FBA">
                  <w:pPr>
                    <w:rPr>
                      <w:color w:val="000000" w:themeColor="text1"/>
                    </w:rPr>
                  </w:pPr>
                  <w:r w:rsidRPr="00715DDA">
                    <w:rPr>
                      <w:rFonts w:hint="eastAsia"/>
                      <w:color w:val="000000" w:themeColor="text1"/>
                    </w:rPr>
                    <w:lastRenderedPageBreak/>
                    <w:t>2</w:t>
                  </w:r>
                  <w:r w:rsidRPr="00715DDA">
                    <w:rPr>
                      <w:rFonts w:hint="eastAsia"/>
                      <w:color w:val="000000" w:themeColor="text1"/>
                    </w:rPr>
                    <w:t>、项目满足《建设项目规划使用性质正面和负面清单》中门头沟、平谷、怀柔、密云、延庆、昌平和房山的山区等生态涵养区管控要求。</w:t>
                  </w:r>
                </w:p>
                <w:p w14:paraId="3019390C"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、项目</w:t>
                  </w:r>
                  <w:proofErr w:type="gramStart"/>
                  <w:r w:rsidRPr="00715DDA">
                    <w:rPr>
                      <w:rFonts w:hint="eastAsia"/>
                      <w:color w:val="000000" w:themeColor="text1"/>
                    </w:rPr>
                    <w:t>不</w:t>
                  </w:r>
                  <w:proofErr w:type="gramEnd"/>
                  <w:r w:rsidRPr="00715DDA">
                    <w:rPr>
                      <w:rFonts w:hint="eastAsia"/>
                      <w:color w:val="000000" w:themeColor="text1"/>
                    </w:rPr>
                    <w:t>位于生态保护红线范围内，满足《北京市生态涵养区生态保护和绿色发展条例》中相关要求。</w:t>
                  </w:r>
                </w:p>
                <w:p w14:paraId="52AE5607"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、项目不占用农村耕地。</w:t>
                  </w:r>
                </w:p>
                <w:p w14:paraId="05272E20" w14:textId="77777777" w:rsidR="004A2C58" w:rsidRPr="00715DDA" w:rsidRDefault="001E2FBA">
                  <w:pPr>
                    <w:rPr>
                      <w:color w:val="000000" w:themeColor="text1"/>
                    </w:rPr>
                  </w:pPr>
                  <w:r w:rsidRPr="00715DDA">
                    <w:rPr>
                      <w:rFonts w:hint="eastAsia"/>
                      <w:color w:val="000000" w:themeColor="text1"/>
                    </w:rPr>
                    <w:t>5</w:t>
                  </w:r>
                  <w:r w:rsidRPr="00715DDA">
                    <w:rPr>
                      <w:rFonts w:hint="eastAsia"/>
                      <w:color w:val="000000" w:themeColor="text1"/>
                    </w:rPr>
                    <w:t>、项目不占用耕地。</w:t>
                  </w:r>
                </w:p>
                <w:p w14:paraId="4B214476" w14:textId="77777777" w:rsidR="004A2C58" w:rsidRPr="00715DDA" w:rsidRDefault="001E2FBA">
                  <w:pPr>
                    <w:rPr>
                      <w:color w:val="000000" w:themeColor="text1"/>
                    </w:rPr>
                  </w:pPr>
                  <w:r w:rsidRPr="00715DDA">
                    <w:rPr>
                      <w:rFonts w:hint="eastAsia"/>
                      <w:color w:val="000000" w:themeColor="text1"/>
                    </w:rPr>
                    <w:t>6</w:t>
                  </w:r>
                  <w:r w:rsidRPr="00715DDA">
                    <w:rPr>
                      <w:rFonts w:hint="eastAsia"/>
                      <w:color w:val="000000" w:themeColor="text1"/>
                    </w:rPr>
                    <w:t>、项目不占用永久基本农田。</w:t>
                  </w:r>
                </w:p>
                <w:p w14:paraId="564C3D9B" w14:textId="77777777" w:rsidR="004A2C58" w:rsidRPr="00715DDA" w:rsidRDefault="001E2FBA">
                  <w:pPr>
                    <w:rPr>
                      <w:color w:val="000000" w:themeColor="text1"/>
                    </w:rPr>
                  </w:pPr>
                  <w:r w:rsidRPr="00715DDA">
                    <w:rPr>
                      <w:rFonts w:hint="eastAsia"/>
                      <w:color w:val="000000" w:themeColor="text1"/>
                    </w:rPr>
                    <w:t>7</w:t>
                  </w:r>
                  <w:r w:rsidRPr="00715DDA">
                    <w:rPr>
                      <w:rFonts w:hint="eastAsia"/>
                      <w:color w:val="000000" w:themeColor="text1"/>
                    </w:rPr>
                    <w:t>、不涉及。</w:t>
                  </w:r>
                </w:p>
                <w:p w14:paraId="45E43BE0" w14:textId="77777777" w:rsidR="004A2C58" w:rsidRPr="00715DDA" w:rsidRDefault="001E2FBA">
                  <w:pPr>
                    <w:rPr>
                      <w:color w:val="000000" w:themeColor="text1"/>
                    </w:rPr>
                  </w:pPr>
                  <w:r w:rsidRPr="00715DDA">
                    <w:rPr>
                      <w:rFonts w:hint="eastAsia"/>
                      <w:color w:val="000000" w:themeColor="text1"/>
                    </w:rPr>
                    <w:t>8</w:t>
                  </w:r>
                  <w:r w:rsidRPr="00715DDA">
                    <w:rPr>
                      <w:rFonts w:hint="eastAsia"/>
                      <w:color w:val="000000" w:themeColor="text1"/>
                    </w:rPr>
                    <w:t>、本项目不涉及生态保护红线。</w:t>
                  </w:r>
                </w:p>
              </w:tc>
              <w:tc>
                <w:tcPr>
                  <w:tcW w:w="662" w:type="dxa"/>
                  <w:vAlign w:val="center"/>
                </w:tcPr>
                <w:p w14:paraId="5FD9CEAC" w14:textId="77777777" w:rsidR="004A2C58" w:rsidRPr="00715DDA" w:rsidRDefault="001E2FBA">
                  <w:pPr>
                    <w:jc w:val="center"/>
                    <w:rPr>
                      <w:color w:val="000000" w:themeColor="text1"/>
                    </w:rPr>
                  </w:pPr>
                  <w:r w:rsidRPr="00715DDA">
                    <w:rPr>
                      <w:color w:val="000000" w:themeColor="text1"/>
                    </w:rPr>
                    <w:lastRenderedPageBreak/>
                    <w:t>符合</w:t>
                  </w:r>
                </w:p>
              </w:tc>
            </w:tr>
            <w:tr w:rsidR="00617EFF" w:rsidRPr="00715DDA" w14:paraId="42391D91" w14:textId="77777777" w:rsidTr="006E3A2D">
              <w:trPr>
                <w:trHeight w:val="397"/>
                <w:jc w:val="center"/>
              </w:trPr>
              <w:tc>
                <w:tcPr>
                  <w:tcW w:w="706" w:type="dxa"/>
                  <w:vAlign w:val="center"/>
                </w:tcPr>
                <w:p w14:paraId="79A8C9E4" w14:textId="77777777" w:rsidR="004A2C58" w:rsidRPr="00715DDA" w:rsidRDefault="001E2FBA">
                  <w:pPr>
                    <w:jc w:val="center"/>
                    <w:rPr>
                      <w:b/>
                      <w:bCs/>
                      <w:color w:val="000000" w:themeColor="text1"/>
                    </w:rPr>
                  </w:pPr>
                  <w:r w:rsidRPr="00715DDA">
                    <w:rPr>
                      <w:b/>
                      <w:bCs/>
                      <w:color w:val="000000" w:themeColor="text1"/>
                    </w:rPr>
                    <w:t>污染物排放管控</w:t>
                  </w:r>
                </w:p>
              </w:tc>
              <w:tc>
                <w:tcPr>
                  <w:tcW w:w="7288" w:type="dxa"/>
                  <w:vAlign w:val="center"/>
                </w:tcPr>
                <w:p w14:paraId="5B563772"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门头沟区、房山区（山区）和昌平区（山区）全域，平谷区、怀柔区、密云区和延庆区部分行政区域，禁止使用高排放非道路移动机械。</w:t>
                  </w:r>
                </w:p>
                <w:p w14:paraId="159A07ED"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依法关闭或搬迁禁养区内的畜禽养殖场（小区）和养殖专业户。新建、改建、扩建规模化畜禽养殖场（小区）要实施雨污分流、粪便污水资源化利用。</w:t>
                  </w:r>
                </w:p>
                <w:p w14:paraId="512EDE12"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持续推进废弃矿山生态修复治理工作</w:t>
                  </w:r>
                  <w:r w:rsidRPr="00715DDA">
                    <w:rPr>
                      <w:rFonts w:hint="eastAsia"/>
                      <w:color w:val="000000" w:themeColor="text1"/>
                    </w:rPr>
                    <w:t>,</w:t>
                  </w:r>
                  <w:r w:rsidRPr="00715DDA">
                    <w:rPr>
                      <w:rFonts w:hint="eastAsia"/>
                      <w:color w:val="000000" w:themeColor="text1"/>
                    </w:rPr>
                    <w:t>关注已完成治理的矿山生态修复项目绿化效果。</w:t>
                  </w:r>
                </w:p>
                <w:p w14:paraId="0E0A439D"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加强农村水源保护巡查</w:t>
                  </w:r>
                  <w:r w:rsidRPr="00715DDA">
                    <w:rPr>
                      <w:rFonts w:hint="eastAsia"/>
                      <w:color w:val="000000" w:themeColor="text1"/>
                    </w:rPr>
                    <w:t>,</w:t>
                  </w:r>
                  <w:r w:rsidRPr="00715DDA">
                    <w:rPr>
                      <w:rFonts w:hint="eastAsia"/>
                      <w:color w:val="000000" w:themeColor="text1"/>
                    </w:rPr>
                    <w:t>确保水源井周边</w:t>
                  </w:r>
                  <w:r w:rsidRPr="00715DDA">
                    <w:rPr>
                      <w:rFonts w:hint="eastAsia"/>
                      <w:color w:val="000000" w:themeColor="text1"/>
                    </w:rPr>
                    <w:t>30</w:t>
                  </w:r>
                  <w:r w:rsidRPr="00715DDA">
                    <w:rPr>
                      <w:rFonts w:hint="eastAsia"/>
                      <w:color w:val="000000" w:themeColor="text1"/>
                    </w:rPr>
                    <w:t>米范围内无污水、无垃圾、无厕所、无养殖</w:t>
                  </w:r>
                  <w:proofErr w:type="gramStart"/>
                  <w:r w:rsidRPr="00715DDA">
                    <w:rPr>
                      <w:rFonts w:hint="eastAsia"/>
                      <w:color w:val="000000" w:themeColor="text1"/>
                    </w:rPr>
                    <w:t>粪污等污染源</w:t>
                  </w:r>
                  <w:proofErr w:type="gramEnd"/>
                  <w:r w:rsidRPr="00715DDA">
                    <w:rPr>
                      <w:rFonts w:hint="eastAsia"/>
                      <w:color w:val="000000" w:themeColor="text1"/>
                    </w:rPr>
                    <w:t>；加快农村污水处理设施建设</w:t>
                  </w:r>
                  <w:r w:rsidRPr="00715DDA">
                    <w:rPr>
                      <w:rFonts w:hint="eastAsia"/>
                      <w:color w:val="000000" w:themeColor="text1"/>
                    </w:rPr>
                    <w:t>,</w:t>
                  </w:r>
                  <w:r w:rsidRPr="00715DDA">
                    <w:rPr>
                      <w:rFonts w:hint="eastAsia"/>
                      <w:color w:val="000000" w:themeColor="text1"/>
                    </w:rPr>
                    <w:t>优化完善适合本地区的</w:t>
                  </w:r>
                  <w:r w:rsidRPr="00715DDA">
                    <w:rPr>
                      <w:rFonts w:hint="eastAsia"/>
                      <w:color w:val="000000" w:themeColor="text1"/>
                    </w:rPr>
                    <w:lastRenderedPageBreak/>
                    <w:t>农村生活污水治理模式和技术工艺。</w:t>
                  </w:r>
                </w:p>
                <w:p w14:paraId="3AD0A72A" w14:textId="77777777" w:rsidR="004A2C58" w:rsidRPr="00715DDA" w:rsidRDefault="001E2FBA">
                  <w:pPr>
                    <w:rPr>
                      <w:color w:val="000000" w:themeColor="text1"/>
                    </w:rPr>
                  </w:pPr>
                  <w:r w:rsidRPr="00715DDA">
                    <w:rPr>
                      <w:rFonts w:hint="eastAsia"/>
                      <w:color w:val="000000" w:themeColor="text1"/>
                    </w:rPr>
                    <w:t>5.</w:t>
                  </w:r>
                  <w:r w:rsidRPr="00715DDA">
                    <w:rPr>
                      <w:rFonts w:hint="eastAsia"/>
                      <w:color w:val="000000" w:themeColor="text1"/>
                    </w:rPr>
                    <w:t>执行《北京市生态涵养区生态保护和绿色发展条例》相关生态保护要求，如加强水库周边地区污水、垃圾的收集处理，因地制宜建设水库入口湿地，削减入库污染源，完善禁渔期、禁渔区制度，依法查处非法捕捞、破坏水库周边环境和设施的行为；加强河流和湖泊管理，开展排污口排查整治和小微水体治理，清理整治河湖管理保护范围内乱占、乱采、乱堆、乱建等</w:t>
                  </w:r>
                  <w:proofErr w:type="gramStart"/>
                  <w:r w:rsidRPr="00715DDA">
                    <w:rPr>
                      <w:rFonts w:hint="eastAsia"/>
                      <w:color w:val="000000" w:themeColor="text1"/>
                    </w:rPr>
                    <w:t>危害水</w:t>
                  </w:r>
                  <w:proofErr w:type="gramEnd"/>
                  <w:r w:rsidRPr="00715DDA">
                    <w:rPr>
                      <w:rFonts w:hint="eastAsia"/>
                      <w:color w:val="000000" w:themeColor="text1"/>
                    </w:rPr>
                    <w:t>环境的行为等。</w:t>
                  </w:r>
                </w:p>
                <w:p w14:paraId="71A9DAE2" w14:textId="77777777" w:rsidR="004A2C58" w:rsidRPr="00715DDA" w:rsidRDefault="001E2FBA">
                  <w:pPr>
                    <w:rPr>
                      <w:color w:val="000000" w:themeColor="text1"/>
                    </w:rPr>
                  </w:pPr>
                  <w:r w:rsidRPr="00715DDA">
                    <w:rPr>
                      <w:rFonts w:hint="eastAsia"/>
                      <w:color w:val="000000" w:themeColor="text1"/>
                    </w:rPr>
                    <w:t>6.</w:t>
                  </w:r>
                  <w:r w:rsidRPr="00715DDA">
                    <w:rPr>
                      <w:rFonts w:hint="eastAsia"/>
                      <w:color w:val="000000" w:themeColor="text1"/>
                    </w:rPr>
                    <w:t>实施化肥农药减量增效行动；基于土地</w:t>
                  </w:r>
                  <w:proofErr w:type="gramStart"/>
                  <w:r w:rsidRPr="00715DDA">
                    <w:rPr>
                      <w:rFonts w:hint="eastAsia"/>
                      <w:color w:val="000000" w:themeColor="text1"/>
                    </w:rPr>
                    <w:t>消纳粪污</w:t>
                  </w:r>
                  <w:proofErr w:type="gramEnd"/>
                  <w:r w:rsidRPr="00715DDA">
                    <w:rPr>
                      <w:rFonts w:hint="eastAsia"/>
                      <w:color w:val="000000" w:themeColor="text1"/>
                    </w:rPr>
                    <w:t>能力，合理确定养殖规模，促进畜禽粪污还田利用，推动种养循环，改善土壤地力。</w:t>
                  </w:r>
                </w:p>
                <w:p w14:paraId="1C3F0E22" w14:textId="77777777" w:rsidR="004A2C58" w:rsidRPr="00715DDA" w:rsidRDefault="001E2FBA">
                  <w:pPr>
                    <w:rPr>
                      <w:color w:val="000000" w:themeColor="text1"/>
                    </w:rPr>
                  </w:pPr>
                  <w:r w:rsidRPr="00715DDA">
                    <w:rPr>
                      <w:rFonts w:hint="eastAsia"/>
                      <w:color w:val="000000" w:themeColor="text1"/>
                    </w:rPr>
                    <w:t>7.</w:t>
                  </w:r>
                  <w:r w:rsidRPr="00715DDA">
                    <w:rPr>
                      <w:rFonts w:hint="eastAsia"/>
                      <w:color w:val="000000" w:themeColor="text1"/>
                    </w:rPr>
                    <w:t>执行《北京市落实</w:t>
                  </w:r>
                  <w:r w:rsidRPr="00715DDA">
                    <w:rPr>
                      <w:rFonts w:hint="eastAsia"/>
                      <w:color w:val="000000" w:themeColor="text1"/>
                    </w:rPr>
                    <w:t>&lt;</w:t>
                  </w:r>
                  <w:r w:rsidRPr="00715DDA">
                    <w:rPr>
                      <w:rFonts w:hint="eastAsia"/>
                      <w:color w:val="000000" w:themeColor="text1"/>
                    </w:rPr>
                    <w:t>农业农村污染治理攻坚战行动方案（</w:t>
                  </w:r>
                  <w:r w:rsidRPr="00715DDA">
                    <w:rPr>
                      <w:rFonts w:hint="eastAsia"/>
                      <w:color w:val="000000" w:themeColor="text1"/>
                    </w:rPr>
                    <w:t>2021-2025</w:t>
                  </w:r>
                  <w:r w:rsidRPr="00715DDA">
                    <w:rPr>
                      <w:rFonts w:hint="eastAsia"/>
                      <w:color w:val="000000" w:themeColor="text1"/>
                    </w:rPr>
                    <w:t>年）</w:t>
                  </w:r>
                  <w:r w:rsidRPr="00715DDA">
                    <w:rPr>
                      <w:rFonts w:hint="eastAsia"/>
                      <w:color w:val="000000" w:themeColor="text1"/>
                    </w:rPr>
                    <w:t>&gt;</w:t>
                  </w:r>
                  <w:r w:rsidRPr="00715DDA">
                    <w:rPr>
                      <w:rFonts w:hint="eastAsia"/>
                      <w:color w:val="000000" w:themeColor="text1"/>
                    </w:rPr>
                    <w:t>实施方案》，按照集中与分散相结合的原则，分类推进农村生活污水治理。</w:t>
                  </w:r>
                </w:p>
                <w:p w14:paraId="3A0DF5E9" w14:textId="77777777" w:rsidR="004A2C58" w:rsidRPr="00715DDA" w:rsidRDefault="001E2FBA">
                  <w:pPr>
                    <w:rPr>
                      <w:color w:val="000000" w:themeColor="text1"/>
                    </w:rPr>
                  </w:pPr>
                  <w:r w:rsidRPr="00715DDA">
                    <w:rPr>
                      <w:rFonts w:hint="eastAsia"/>
                      <w:color w:val="000000" w:themeColor="text1"/>
                    </w:rPr>
                    <w:t>8.</w:t>
                  </w:r>
                  <w:r w:rsidRPr="00715DDA">
                    <w:rPr>
                      <w:rFonts w:hint="eastAsia"/>
                      <w:color w:val="000000" w:themeColor="text1"/>
                    </w:rPr>
                    <w:t>执行《北京市落实</w:t>
                  </w:r>
                  <w:r w:rsidRPr="00715DDA">
                    <w:rPr>
                      <w:rFonts w:hint="eastAsia"/>
                      <w:color w:val="000000" w:themeColor="text1"/>
                    </w:rPr>
                    <w:t>&lt;</w:t>
                  </w:r>
                  <w:r w:rsidRPr="00715DDA">
                    <w:rPr>
                      <w:rFonts w:hint="eastAsia"/>
                      <w:color w:val="000000" w:themeColor="text1"/>
                    </w:rPr>
                    <w:t>农业农村污染治理攻坚战行动方案（</w:t>
                  </w:r>
                  <w:r w:rsidRPr="00715DDA">
                    <w:rPr>
                      <w:rFonts w:hint="eastAsia"/>
                      <w:color w:val="000000" w:themeColor="text1"/>
                    </w:rPr>
                    <w:t>2021-2026</w:t>
                  </w:r>
                  <w:r w:rsidRPr="00715DDA">
                    <w:rPr>
                      <w:rFonts w:hint="eastAsia"/>
                      <w:color w:val="000000" w:themeColor="text1"/>
                    </w:rPr>
                    <w:t>年）</w:t>
                  </w:r>
                  <w:r w:rsidRPr="00715DDA">
                    <w:rPr>
                      <w:rFonts w:hint="eastAsia"/>
                      <w:color w:val="000000" w:themeColor="text1"/>
                    </w:rPr>
                    <w:t>&gt;</w:t>
                  </w:r>
                  <w:r w:rsidRPr="00715DDA">
                    <w:rPr>
                      <w:rFonts w:hint="eastAsia"/>
                      <w:color w:val="000000" w:themeColor="text1"/>
                    </w:rPr>
                    <w:t>实施方案》，加强种植业污染防治。</w:t>
                  </w:r>
                </w:p>
                <w:p w14:paraId="449FB107" w14:textId="77777777" w:rsidR="004A2C58" w:rsidRPr="00715DDA" w:rsidRDefault="001E2FBA">
                  <w:pPr>
                    <w:rPr>
                      <w:color w:val="000000" w:themeColor="text1"/>
                    </w:rPr>
                  </w:pPr>
                  <w:r w:rsidRPr="00715DDA">
                    <w:rPr>
                      <w:rFonts w:hint="eastAsia"/>
                      <w:color w:val="000000" w:themeColor="text1"/>
                    </w:rPr>
                    <w:t>9.</w:t>
                  </w:r>
                  <w:r w:rsidRPr="00715DDA">
                    <w:rPr>
                      <w:rFonts w:hint="eastAsia"/>
                      <w:color w:val="000000" w:themeColor="text1"/>
                    </w:rPr>
                    <w:t>执行《农用地土壤环境管理办法（试行）》，禁止在农用地排放、倾倒、使用污泥、清淤底泥、尾矿</w:t>
                  </w:r>
                  <w:r w:rsidRPr="00715DDA">
                    <w:rPr>
                      <w:rFonts w:hint="eastAsia"/>
                      <w:color w:val="000000" w:themeColor="text1"/>
                    </w:rPr>
                    <w:t>(</w:t>
                  </w:r>
                  <w:r w:rsidRPr="00715DDA">
                    <w:rPr>
                      <w:rFonts w:hint="eastAsia"/>
                      <w:color w:val="000000" w:themeColor="text1"/>
                    </w:rPr>
                    <w:t>渣</w:t>
                  </w:r>
                  <w:r w:rsidRPr="00715DDA">
                    <w:rPr>
                      <w:rFonts w:hint="eastAsia"/>
                      <w:color w:val="000000" w:themeColor="text1"/>
                    </w:rPr>
                    <w:t>)</w:t>
                  </w:r>
                  <w:r w:rsidRPr="00715DDA">
                    <w:rPr>
                      <w:rFonts w:hint="eastAsia"/>
                      <w:color w:val="000000" w:themeColor="text1"/>
                    </w:rPr>
                    <w:t>等可能对土壤造成污染的固体废物。</w:t>
                  </w:r>
                </w:p>
              </w:tc>
              <w:tc>
                <w:tcPr>
                  <w:tcW w:w="3679" w:type="dxa"/>
                  <w:vAlign w:val="center"/>
                </w:tcPr>
                <w:p w14:paraId="3D573B06" w14:textId="77777777" w:rsidR="004A2C58" w:rsidRPr="00715DDA" w:rsidRDefault="001E2FBA">
                  <w:pPr>
                    <w:rPr>
                      <w:color w:val="000000" w:themeColor="text1"/>
                    </w:rPr>
                  </w:pPr>
                  <w:r w:rsidRPr="00715DDA">
                    <w:rPr>
                      <w:rFonts w:hint="eastAsia"/>
                      <w:color w:val="000000" w:themeColor="text1"/>
                    </w:rPr>
                    <w:lastRenderedPageBreak/>
                    <w:t>1</w:t>
                  </w:r>
                  <w:r w:rsidRPr="00715DDA">
                    <w:rPr>
                      <w:rFonts w:hint="eastAsia"/>
                      <w:color w:val="000000" w:themeColor="text1"/>
                    </w:rPr>
                    <w:t>、项目不使用高排放非道路移动机械。</w:t>
                  </w:r>
                </w:p>
                <w:p w14:paraId="56803B15"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、项目不属于畜禽养殖项目。</w:t>
                  </w:r>
                </w:p>
                <w:p w14:paraId="10676FAC"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、不涉及。</w:t>
                  </w:r>
                </w:p>
                <w:p w14:paraId="6B33C132"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、不涉及。</w:t>
                  </w:r>
                </w:p>
                <w:p w14:paraId="3B877F58" w14:textId="77777777" w:rsidR="004A2C58" w:rsidRPr="00715DDA" w:rsidRDefault="001E2FBA">
                  <w:pPr>
                    <w:rPr>
                      <w:color w:val="000000" w:themeColor="text1"/>
                    </w:rPr>
                  </w:pPr>
                  <w:r w:rsidRPr="00715DDA">
                    <w:rPr>
                      <w:rFonts w:hint="eastAsia"/>
                      <w:color w:val="000000" w:themeColor="text1"/>
                    </w:rPr>
                    <w:t>5</w:t>
                  </w:r>
                  <w:r w:rsidRPr="00715DDA">
                    <w:rPr>
                      <w:rFonts w:hint="eastAsia"/>
                      <w:color w:val="000000" w:themeColor="text1"/>
                    </w:rPr>
                    <w:t>、项目严格执行《北京市生态涵养区生态保护和绿色发展条例》。</w:t>
                  </w:r>
                </w:p>
                <w:p w14:paraId="582D2743" w14:textId="77777777" w:rsidR="004A2C58" w:rsidRPr="00715DDA" w:rsidRDefault="001E2FBA">
                  <w:pPr>
                    <w:rPr>
                      <w:color w:val="000000" w:themeColor="text1"/>
                    </w:rPr>
                  </w:pPr>
                  <w:r w:rsidRPr="00715DDA">
                    <w:rPr>
                      <w:rFonts w:hint="eastAsia"/>
                      <w:color w:val="000000" w:themeColor="text1"/>
                    </w:rPr>
                    <w:t>6</w:t>
                  </w:r>
                  <w:r w:rsidRPr="00715DDA">
                    <w:rPr>
                      <w:rFonts w:hint="eastAsia"/>
                      <w:color w:val="000000" w:themeColor="text1"/>
                    </w:rPr>
                    <w:t>、不涉及。</w:t>
                  </w:r>
                </w:p>
                <w:p w14:paraId="57481C71" w14:textId="77777777" w:rsidR="004A2C58" w:rsidRPr="00715DDA" w:rsidRDefault="001E2FBA">
                  <w:pPr>
                    <w:rPr>
                      <w:color w:val="000000" w:themeColor="text1"/>
                    </w:rPr>
                  </w:pPr>
                  <w:r w:rsidRPr="00715DDA">
                    <w:rPr>
                      <w:rFonts w:hint="eastAsia"/>
                      <w:color w:val="000000" w:themeColor="text1"/>
                    </w:rPr>
                    <w:lastRenderedPageBreak/>
                    <w:t>7</w:t>
                  </w:r>
                  <w:r w:rsidRPr="00715DDA">
                    <w:rPr>
                      <w:rFonts w:hint="eastAsia"/>
                      <w:color w:val="000000" w:themeColor="text1"/>
                    </w:rPr>
                    <w:t>、项目废水经化粪池处理后通过槽车清运至</w:t>
                  </w:r>
                  <w:proofErr w:type="gramStart"/>
                  <w:r w:rsidRPr="00715DDA">
                    <w:rPr>
                      <w:rFonts w:hint="eastAsia"/>
                      <w:color w:val="000000" w:themeColor="text1"/>
                    </w:rPr>
                    <w:t>洳</w:t>
                  </w:r>
                  <w:proofErr w:type="gramEnd"/>
                  <w:r w:rsidRPr="00715DDA">
                    <w:rPr>
                      <w:rFonts w:hint="eastAsia"/>
                      <w:color w:val="000000" w:themeColor="text1"/>
                    </w:rPr>
                    <w:t>河污水处理厂。</w:t>
                  </w:r>
                </w:p>
                <w:p w14:paraId="0477F27F" w14:textId="77777777" w:rsidR="004A2C58" w:rsidRPr="00715DDA" w:rsidRDefault="001E2FBA">
                  <w:pPr>
                    <w:rPr>
                      <w:color w:val="000000" w:themeColor="text1"/>
                    </w:rPr>
                  </w:pPr>
                  <w:r w:rsidRPr="00715DDA">
                    <w:rPr>
                      <w:rFonts w:hint="eastAsia"/>
                      <w:color w:val="000000" w:themeColor="text1"/>
                    </w:rPr>
                    <w:t>8</w:t>
                  </w:r>
                  <w:r w:rsidRPr="00715DDA">
                    <w:rPr>
                      <w:rFonts w:hint="eastAsia"/>
                      <w:color w:val="000000" w:themeColor="text1"/>
                    </w:rPr>
                    <w:t>、不涉及。</w:t>
                  </w:r>
                </w:p>
                <w:p w14:paraId="089EA4A4" w14:textId="77777777" w:rsidR="004A2C58" w:rsidRPr="00715DDA" w:rsidRDefault="001E2FBA">
                  <w:pPr>
                    <w:rPr>
                      <w:color w:val="000000" w:themeColor="text1"/>
                    </w:rPr>
                  </w:pPr>
                  <w:r w:rsidRPr="00715DDA">
                    <w:rPr>
                      <w:rFonts w:hint="eastAsia"/>
                      <w:color w:val="000000" w:themeColor="text1"/>
                    </w:rPr>
                    <w:t>9</w:t>
                  </w:r>
                  <w:r w:rsidRPr="00715DDA">
                    <w:rPr>
                      <w:rFonts w:hint="eastAsia"/>
                      <w:color w:val="000000" w:themeColor="text1"/>
                    </w:rPr>
                    <w:t>、不涉及。</w:t>
                  </w:r>
                  <w:r w:rsidRPr="00715DDA">
                    <w:rPr>
                      <w:rFonts w:hint="eastAsia"/>
                      <w:color w:val="000000" w:themeColor="text1"/>
                    </w:rPr>
                    <w:t xml:space="preserve"> </w:t>
                  </w:r>
                </w:p>
              </w:tc>
              <w:tc>
                <w:tcPr>
                  <w:tcW w:w="662" w:type="dxa"/>
                  <w:vAlign w:val="center"/>
                </w:tcPr>
                <w:p w14:paraId="491EEB63" w14:textId="77777777" w:rsidR="004A2C58" w:rsidRPr="00715DDA" w:rsidRDefault="001E2FBA">
                  <w:pPr>
                    <w:jc w:val="center"/>
                    <w:rPr>
                      <w:color w:val="000000" w:themeColor="text1"/>
                    </w:rPr>
                  </w:pPr>
                  <w:r w:rsidRPr="00715DDA">
                    <w:rPr>
                      <w:color w:val="000000" w:themeColor="text1"/>
                    </w:rPr>
                    <w:lastRenderedPageBreak/>
                    <w:t>符合</w:t>
                  </w:r>
                </w:p>
              </w:tc>
            </w:tr>
            <w:tr w:rsidR="00617EFF" w:rsidRPr="00715DDA" w14:paraId="12A334A1" w14:textId="77777777" w:rsidTr="006E3A2D">
              <w:trPr>
                <w:trHeight w:val="397"/>
                <w:jc w:val="center"/>
              </w:trPr>
              <w:tc>
                <w:tcPr>
                  <w:tcW w:w="706" w:type="dxa"/>
                  <w:vAlign w:val="center"/>
                </w:tcPr>
                <w:p w14:paraId="24300D08" w14:textId="77777777" w:rsidR="004A2C58" w:rsidRPr="00715DDA" w:rsidRDefault="001E2FBA">
                  <w:pPr>
                    <w:jc w:val="center"/>
                    <w:rPr>
                      <w:b/>
                      <w:bCs/>
                      <w:color w:val="000000" w:themeColor="text1"/>
                    </w:rPr>
                  </w:pPr>
                  <w:r w:rsidRPr="00715DDA">
                    <w:rPr>
                      <w:b/>
                      <w:bCs/>
                      <w:color w:val="000000" w:themeColor="text1"/>
                    </w:rPr>
                    <w:t>环境风险防控</w:t>
                  </w:r>
                </w:p>
              </w:tc>
              <w:tc>
                <w:tcPr>
                  <w:tcW w:w="7288" w:type="dxa"/>
                  <w:vAlign w:val="center"/>
                </w:tcPr>
                <w:p w14:paraId="6270BF13"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执行《北京市生态涵养区生态保护和绿色发展条例》，加强生态涵养区环境风险防控。</w:t>
                  </w:r>
                </w:p>
                <w:p w14:paraId="1A5F2D92"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应充分考虑污染地块的环境风险，合理确定土地用途。</w:t>
                  </w:r>
                </w:p>
                <w:p w14:paraId="50640292"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规范突发环境事件应急管理工作，防止在处理事故过程中，将废水、废液、固体废弃物直接排入农田。</w:t>
                  </w:r>
                </w:p>
                <w:p w14:paraId="27C36E49"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有效落实空气重污染各项应急减排措施，引导提高施工工地和应急减排清单企业的绩效等级，引导使用纯电动、氢燃料电池的车辆和非道路移动机械。</w:t>
                  </w:r>
                </w:p>
              </w:tc>
              <w:tc>
                <w:tcPr>
                  <w:tcW w:w="3679" w:type="dxa"/>
                  <w:vAlign w:val="center"/>
                </w:tcPr>
                <w:p w14:paraId="0F6AB8CB"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、项目严格执行《北京市生态涵养区生态保护和绿色发展条例》。</w:t>
                  </w:r>
                </w:p>
                <w:p w14:paraId="0C400829" w14:textId="65E9E7AF"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、项目用地为公司内现有用地</w:t>
                  </w:r>
                  <w:r w:rsidR="0019522D" w:rsidRPr="00715DDA">
                    <w:rPr>
                      <w:rFonts w:hint="eastAsia"/>
                      <w:color w:val="000000" w:themeColor="text1"/>
                    </w:rPr>
                    <w:t>，</w:t>
                  </w:r>
                  <w:proofErr w:type="gramStart"/>
                  <w:r w:rsidR="0019522D" w:rsidRPr="00715DDA">
                    <w:rPr>
                      <w:rFonts w:hint="eastAsia"/>
                      <w:color w:val="000000" w:themeColor="text1"/>
                    </w:rPr>
                    <w:t>不</w:t>
                  </w:r>
                  <w:proofErr w:type="gramEnd"/>
                  <w:r w:rsidR="0019522D" w:rsidRPr="00715DDA">
                    <w:rPr>
                      <w:rFonts w:hint="eastAsia"/>
                      <w:color w:val="000000" w:themeColor="text1"/>
                    </w:rPr>
                    <w:t>新增占地，不涉及污染地块</w:t>
                  </w:r>
                  <w:r w:rsidRPr="00715DDA">
                    <w:rPr>
                      <w:rFonts w:hint="eastAsia"/>
                      <w:color w:val="000000" w:themeColor="text1"/>
                    </w:rPr>
                    <w:t>。</w:t>
                  </w:r>
                  <w:r w:rsidR="0019522D" w:rsidRPr="00715DDA">
                    <w:rPr>
                      <w:rFonts w:hint="eastAsia"/>
                      <w:color w:val="000000" w:themeColor="text1"/>
                    </w:rPr>
                    <w:t>公司已取得北京</w:t>
                  </w:r>
                  <w:proofErr w:type="gramStart"/>
                  <w:r w:rsidR="0019522D" w:rsidRPr="00715DDA">
                    <w:rPr>
                      <w:rFonts w:hint="eastAsia"/>
                      <w:color w:val="000000" w:themeColor="text1"/>
                    </w:rPr>
                    <w:t>平谷区</w:t>
                  </w:r>
                  <w:proofErr w:type="gramEnd"/>
                  <w:r w:rsidR="0019522D" w:rsidRPr="00715DDA">
                    <w:rPr>
                      <w:rFonts w:hint="eastAsia"/>
                      <w:color w:val="000000" w:themeColor="text1"/>
                    </w:rPr>
                    <w:t>峪口镇人民政府《北京市设施农业用地备案表》（备案编号：京平（峪）</w:t>
                  </w:r>
                  <w:proofErr w:type="gramStart"/>
                  <w:r w:rsidR="0019522D" w:rsidRPr="00715DDA">
                    <w:rPr>
                      <w:rFonts w:hint="eastAsia"/>
                      <w:color w:val="000000" w:themeColor="text1"/>
                    </w:rPr>
                    <w:t>设农备</w:t>
                  </w:r>
                  <w:proofErr w:type="gramEnd"/>
                  <w:r w:rsidR="0019522D" w:rsidRPr="00715DDA">
                    <w:rPr>
                      <w:rFonts w:hint="eastAsia"/>
                      <w:color w:val="000000" w:themeColor="text1"/>
                    </w:rPr>
                    <w:t>【</w:t>
                  </w:r>
                  <w:r w:rsidR="0019522D" w:rsidRPr="00715DDA">
                    <w:rPr>
                      <w:rFonts w:hint="eastAsia"/>
                      <w:color w:val="000000" w:themeColor="text1"/>
                    </w:rPr>
                    <w:t>2025</w:t>
                  </w:r>
                  <w:r w:rsidR="0019522D" w:rsidRPr="00715DDA">
                    <w:rPr>
                      <w:rFonts w:hint="eastAsia"/>
                      <w:color w:val="000000" w:themeColor="text1"/>
                    </w:rPr>
                    <w:t>】</w:t>
                  </w:r>
                  <w:r w:rsidR="0019522D" w:rsidRPr="00715DDA">
                    <w:rPr>
                      <w:rFonts w:hint="eastAsia"/>
                      <w:color w:val="000000" w:themeColor="text1"/>
                    </w:rPr>
                    <w:t>2</w:t>
                  </w:r>
                  <w:r w:rsidR="0019522D" w:rsidRPr="00715DDA">
                    <w:rPr>
                      <w:rFonts w:hint="eastAsia"/>
                      <w:color w:val="000000" w:themeColor="text1"/>
                    </w:rPr>
                    <w:t>号），本项目用地属于备案表中辅助设施用地（包括科技创新研发实验室和内部道路），项目用地满足北京市设施农业用地管理政策，用地性质符合要求。</w:t>
                  </w:r>
                </w:p>
                <w:p w14:paraId="0F85BA28" w14:textId="77777777" w:rsidR="004A2C58" w:rsidRPr="00715DDA" w:rsidRDefault="001E2FBA">
                  <w:pPr>
                    <w:rPr>
                      <w:color w:val="000000" w:themeColor="text1"/>
                    </w:rPr>
                  </w:pPr>
                  <w:r w:rsidRPr="00715DDA">
                    <w:rPr>
                      <w:rFonts w:hint="eastAsia"/>
                      <w:color w:val="000000" w:themeColor="text1"/>
                    </w:rPr>
                    <w:t>3</w:t>
                  </w:r>
                  <w:r w:rsidRPr="00715DDA">
                    <w:rPr>
                      <w:rFonts w:hint="eastAsia"/>
                      <w:color w:val="000000" w:themeColor="text1"/>
                    </w:rPr>
                    <w:t>、公司将制定突发环境事件应急预案并备案，防止在处理事故过程中，将废水、废液、固体废弃物直接排入农田。</w:t>
                  </w:r>
                </w:p>
                <w:p w14:paraId="184338EC" w14:textId="77777777" w:rsidR="004A2C58" w:rsidRPr="00715DDA" w:rsidRDefault="001E2FBA">
                  <w:pPr>
                    <w:rPr>
                      <w:color w:val="000000" w:themeColor="text1"/>
                    </w:rPr>
                  </w:pPr>
                  <w:r w:rsidRPr="00715DDA">
                    <w:rPr>
                      <w:rFonts w:hint="eastAsia"/>
                      <w:color w:val="000000" w:themeColor="text1"/>
                    </w:rPr>
                    <w:t>4</w:t>
                  </w:r>
                  <w:r w:rsidRPr="00715DDA">
                    <w:rPr>
                      <w:rFonts w:hint="eastAsia"/>
                      <w:color w:val="000000" w:themeColor="text1"/>
                    </w:rPr>
                    <w:t>、项目将有效落实空气重污染各项应急减排措施，提高施工工地和应急减排清单企业的绩效等级，使用纯电动、氢燃料电池的车辆和非道路移动机</w:t>
                  </w:r>
                  <w:r w:rsidRPr="00715DDA">
                    <w:rPr>
                      <w:rFonts w:hint="eastAsia"/>
                      <w:color w:val="000000" w:themeColor="text1"/>
                    </w:rPr>
                    <w:lastRenderedPageBreak/>
                    <w:t>械。</w:t>
                  </w:r>
                </w:p>
              </w:tc>
              <w:tc>
                <w:tcPr>
                  <w:tcW w:w="662" w:type="dxa"/>
                  <w:vAlign w:val="center"/>
                </w:tcPr>
                <w:p w14:paraId="65EB6589" w14:textId="77777777" w:rsidR="004A2C58" w:rsidRPr="00715DDA" w:rsidRDefault="001E2FBA">
                  <w:pPr>
                    <w:jc w:val="center"/>
                    <w:rPr>
                      <w:color w:val="000000" w:themeColor="text1"/>
                    </w:rPr>
                  </w:pPr>
                  <w:r w:rsidRPr="00715DDA">
                    <w:rPr>
                      <w:color w:val="000000" w:themeColor="text1"/>
                    </w:rPr>
                    <w:lastRenderedPageBreak/>
                    <w:t>符合</w:t>
                  </w:r>
                </w:p>
              </w:tc>
            </w:tr>
            <w:tr w:rsidR="00617EFF" w:rsidRPr="00715DDA" w14:paraId="1BDB834B" w14:textId="77777777" w:rsidTr="006E3A2D">
              <w:trPr>
                <w:trHeight w:val="397"/>
                <w:jc w:val="center"/>
              </w:trPr>
              <w:tc>
                <w:tcPr>
                  <w:tcW w:w="706" w:type="dxa"/>
                  <w:vAlign w:val="center"/>
                </w:tcPr>
                <w:p w14:paraId="1A26C1A2" w14:textId="77777777" w:rsidR="004A2C58" w:rsidRPr="00715DDA" w:rsidRDefault="001E2FBA">
                  <w:pPr>
                    <w:jc w:val="center"/>
                    <w:rPr>
                      <w:b/>
                      <w:bCs/>
                      <w:color w:val="000000" w:themeColor="text1"/>
                    </w:rPr>
                  </w:pPr>
                  <w:r w:rsidRPr="00715DDA">
                    <w:rPr>
                      <w:b/>
                      <w:bCs/>
                      <w:color w:val="000000" w:themeColor="text1"/>
                    </w:rPr>
                    <w:t>资源利用效率</w:t>
                  </w:r>
                </w:p>
              </w:tc>
              <w:tc>
                <w:tcPr>
                  <w:tcW w:w="7288" w:type="dxa"/>
                  <w:vAlign w:val="center"/>
                </w:tcPr>
                <w:p w14:paraId="5BDF1FB8"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执行《北京市生态涵养区生态保护和绿色发展条例》，加强生态涵养区地下水资源管控，系统推进地下水超采治理，采取压采、回补等措施，逐步回升地下水水位。</w:t>
                  </w:r>
                </w:p>
                <w:p w14:paraId="19D0B4B5"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执行各区分区规划相关要求。</w:t>
                  </w:r>
                </w:p>
              </w:tc>
              <w:tc>
                <w:tcPr>
                  <w:tcW w:w="3679" w:type="dxa"/>
                  <w:vAlign w:val="center"/>
                </w:tcPr>
                <w:p w14:paraId="76B13594" w14:textId="77777777" w:rsidR="004A2C58" w:rsidRPr="00715DDA" w:rsidRDefault="001E2FBA">
                  <w:pPr>
                    <w:rPr>
                      <w:color w:val="000000" w:themeColor="text1"/>
                    </w:rPr>
                  </w:pPr>
                  <w:r w:rsidRPr="00715DDA">
                    <w:rPr>
                      <w:rFonts w:hint="eastAsia"/>
                      <w:color w:val="000000" w:themeColor="text1"/>
                    </w:rPr>
                    <w:t>1</w:t>
                  </w:r>
                  <w:r w:rsidRPr="00715DDA">
                    <w:rPr>
                      <w:rFonts w:hint="eastAsia"/>
                      <w:color w:val="000000" w:themeColor="text1"/>
                    </w:rPr>
                    <w:t>、项目严格执行《北京市生态涵养区生态保护和绿色发展条例》。公司已取得地下水取水证。</w:t>
                  </w:r>
                </w:p>
                <w:p w14:paraId="076166F4" w14:textId="77777777" w:rsidR="004A2C58" w:rsidRPr="00715DDA" w:rsidRDefault="001E2FBA">
                  <w:pPr>
                    <w:rPr>
                      <w:color w:val="000000" w:themeColor="text1"/>
                    </w:rPr>
                  </w:pPr>
                  <w:r w:rsidRPr="00715DDA">
                    <w:rPr>
                      <w:rFonts w:hint="eastAsia"/>
                      <w:color w:val="000000" w:themeColor="text1"/>
                    </w:rPr>
                    <w:t>2</w:t>
                  </w:r>
                  <w:r w:rsidRPr="00715DDA">
                    <w:rPr>
                      <w:rFonts w:hint="eastAsia"/>
                      <w:color w:val="000000" w:themeColor="text1"/>
                    </w:rPr>
                    <w:t>、项目满足</w:t>
                  </w:r>
                  <w:proofErr w:type="gramStart"/>
                  <w:r w:rsidRPr="00715DDA">
                    <w:rPr>
                      <w:rFonts w:hint="eastAsia"/>
                      <w:color w:val="000000" w:themeColor="text1"/>
                    </w:rPr>
                    <w:t>平谷区</w:t>
                  </w:r>
                  <w:proofErr w:type="gramEnd"/>
                  <w:r w:rsidRPr="00715DDA">
                    <w:rPr>
                      <w:rFonts w:hint="eastAsia"/>
                      <w:color w:val="000000" w:themeColor="text1"/>
                    </w:rPr>
                    <w:t>分区规划相关要求。</w:t>
                  </w:r>
                </w:p>
              </w:tc>
              <w:tc>
                <w:tcPr>
                  <w:tcW w:w="662" w:type="dxa"/>
                  <w:vAlign w:val="center"/>
                </w:tcPr>
                <w:p w14:paraId="3EB75F9B" w14:textId="77777777" w:rsidR="004A2C58" w:rsidRPr="00715DDA" w:rsidRDefault="001E2FBA">
                  <w:pPr>
                    <w:jc w:val="center"/>
                    <w:rPr>
                      <w:color w:val="000000" w:themeColor="text1"/>
                    </w:rPr>
                  </w:pPr>
                  <w:r w:rsidRPr="00715DDA">
                    <w:rPr>
                      <w:color w:val="000000" w:themeColor="text1"/>
                    </w:rPr>
                    <w:t>符合</w:t>
                  </w:r>
                </w:p>
              </w:tc>
            </w:tr>
          </w:tbl>
          <w:p w14:paraId="4F48A0BF" w14:textId="77777777" w:rsidR="004A2C58" w:rsidRPr="00715DDA" w:rsidRDefault="004A2C58">
            <w:pPr>
              <w:spacing w:line="360" w:lineRule="auto"/>
              <w:ind w:firstLineChars="200" w:firstLine="480"/>
              <w:rPr>
                <w:color w:val="000000" w:themeColor="text1"/>
                <w:sz w:val="24"/>
              </w:rPr>
            </w:pPr>
          </w:p>
          <w:p w14:paraId="304BAAAF"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由上述分析可知，本项目建设符合</w:t>
            </w:r>
            <w:r w:rsidRPr="00715DDA">
              <w:rPr>
                <w:rFonts w:hint="eastAsia"/>
                <w:color w:val="000000" w:themeColor="text1"/>
                <w:sz w:val="24"/>
              </w:rPr>
              <w:t>生态涵养区</w:t>
            </w:r>
            <w:r w:rsidRPr="00715DDA">
              <w:rPr>
                <w:color w:val="000000" w:themeColor="text1"/>
                <w:sz w:val="24"/>
              </w:rPr>
              <w:t>生态环境准入清单。</w:t>
            </w:r>
          </w:p>
          <w:p w14:paraId="61DFD99C" w14:textId="2DEC3F36" w:rsidR="004A2C58" w:rsidRPr="00715DDA" w:rsidRDefault="006E3A2D">
            <w:pPr>
              <w:spacing w:line="360" w:lineRule="auto"/>
              <w:ind w:firstLineChars="200" w:firstLine="480"/>
              <w:rPr>
                <w:color w:val="000000" w:themeColor="text1"/>
                <w:sz w:val="24"/>
              </w:rPr>
            </w:pPr>
            <w:r w:rsidRPr="00715DDA">
              <w:rPr>
                <w:rFonts w:hint="eastAsia"/>
                <w:color w:val="000000" w:themeColor="text1"/>
                <w:kern w:val="0"/>
                <w:sz w:val="24"/>
              </w:rPr>
              <w:t>（</w:t>
            </w:r>
            <w:r w:rsidRPr="00715DDA">
              <w:rPr>
                <w:rFonts w:hint="eastAsia"/>
                <w:color w:val="000000" w:themeColor="text1"/>
                <w:kern w:val="0"/>
                <w:sz w:val="24"/>
              </w:rPr>
              <w:t>3</w:t>
            </w:r>
            <w:r w:rsidRPr="00715DDA">
              <w:rPr>
                <w:rFonts w:hint="eastAsia"/>
                <w:color w:val="000000" w:themeColor="text1"/>
                <w:kern w:val="0"/>
                <w:sz w:val="24"/>
              </w:rPr>
              <w:t>）</w:t>
            </w:r>
            <w:r w:rsidR="001E2FBA" w:rsidRPr="00715DDA">
              <w:rPr>
                <w:color w:val="000000" w:themeColor="text1"/>
                <w:sz w:val="24"/>
              </w:rPr>
              <w:t>环境管控单元生态环境准入清单</w:t>
            </w:r>
          </w:p>
          <w:p w14:paraId="032DAFF8" w14:textId="64668A67" w:rsidR="006E3A2D" w:rsidRPr="00715DDA" w:rsidRDefault="006E3A2D">
            <w:pPr>
              <w:spacing w:line="360" w:lineRule="auto"/>
              <w:ind w:firstLineChars="200" w:firstLine="480"/>
              <w:rPr>
                <w:color w:val="000000" w:themeColor="text1"/>
                <w:kern w:val="0"/>
                <w:sz w:val="24"/>
              </w:rPr>
            </w:pPr>
            <w:r w:rsidRPr="00715DDA">
              <w:rPr>
                <w:color w:val="000000" w:themeColor="text1"/>
                <w:kern w:val="0"/>
                <w:sz w:val="24"/>
              </w:rPr>
              <w:fldChar w:fldCharType="begin"/>
            </w:r>
            <w:r w:rsidRPr="00715DDA">
              <w:rPr>
                <w:color w:val="000000" w:themeColor="text1"/>
                <w:kern w:val="0"/>
                <w:sz w:val="24"/>
              </w:rPr>
              <w:instrText xml:space="preserve"> </w:instrText>
            </w:r>
            <w:r w:rsidRPr="00715DDA">
              <w:rPr>
                <w:rFonts w:hint="eastAsia"/>
                <w:color w:val="000000" w:themeColor="text1"/>
                <w:kern w:val="0"/>
                <w:sz w:val="24"/>
              </w:rPr>
              <w:instrText>= 1 \* GB3</w:instrText>
            </w:r>
            <w:r w:rsidRPr="00715DDA">
              <w:rPr>
                <w:color w:val="000000" w:themeColor="text1"/>
                <w:kern w:val="0"/>
                <w:sz w:val="24"/>
              </w:rPr>
              <w:instrText xml:space="preserve"> </w:instrText>
            </w:r>
            <w:r w:rsidRPr="00715DDA">
              <w:rPr>
                <w:color w:val="000000" w:themeColor="text1"/>
                <w:kern w:val="0"/>
                <w:sz w:val="24"/>
              </w:rPr>
              <w:fldChar w:fldCharType="separate"/>
            </w:r>
            <w:r w:rsidR="007A2075" w:rsidRPr="00715DDA">
              <w:rPr>
                <w:rFonts w:hint="eastAsia"/>
                <w:noProof/>
                <w:color w:val="000000" w:themeColor="text1"/>
                <w:kern w:val="0"/>
                <w:sz w:val="24"/>
              </w:rPr>
              <w:t>①</w:t>
            </w:r>
            <w:r w:rsidRPr="00715DDA">
              <w:rPr>
                <w:color w:val="000000" w:themeColor="text1"/>
                <w:kern w:val="0"/>
                <w:sz w:val="24"/>
              </w:rPr>
              <w:fldChar w:fldCharType="end"/>
            </w:r>
            <w:r w:rsidRPr="00715DDA">
              <w:rPr>
                <w:rFonts w:hint="eastAsia"/>
                <w:color w:val="000000" w:themeColor="text1"/>
                <w:kern w:val="0"/>
                <w:sz w:val="24"/>
              </w:rPr>
              <w:t xml:space="preserve"> </w:t>
            </w:r>
            <w:r w:rsidRPr="00715DDA">
              <w:rPr>
                <w:rFonts w:hint="eastAsia"/>
                <w:color w:val="000000" w:themeColor="text1"/>
                <w:kern w:val="0"/>
                <w:sz w:val="24"/>
              </w:rPr>
              <w:t>优先保护单元（峪口镇）生态环境总体准入清单</w:t>
            </w:r>
          </w:p>
          <w:p w14:paraId="63AC0DF0" w14:textId="5B41B79C" w:rsidR="004A2C58" w:rsidRPr="00715DDA" w:rsidRDefault="001E2FBA">
            <w:pPr>
              <w:spacing w:line="360" w:lineRule="auto"/>
              <w:ind w:firstLineChars="200" w:firstLine="480"/>
              <w:rPr>
                <w:color w:val="000000" w:themeColor="text1"/>
                <w:kern w:val="0"/>
                <w:sz w:val="24"/>
              </w:rPr>
            </w:pPr>
            <w:r w:rsidRPr="00715DDA">
              <w:rPr>
                <w:rFonts w:hint="eastAsia"/>
                <w:color w:val="000000" w:themeColor="text1"/>
                <w:kern w:val="0"/>
                <w:sz w:val="24"/>
              </w:rPr>
              <w:t>对照优先保护单元（峪口镇）生态环境总体准入清单的要求，本项目建设的符合性分析如下：</w:t>
            </w:r>
          </w:p>
          <w:p w14:paraId="5A9F88FA" w14:textId="7146BB72"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7</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优先保护单元</w:t>
            </w:r>
            <w:r w:rsidRPr="00715DDA">
              <w:rPr>
                <w:b/>
                <w:bCs/>
                <w:color w:val="000000" w:themeColor="text1"/>
                <w:kern w:val="0"/>
                <w:szCs w:val="21"/>
              </w:rPr>
              <w:t>（</w:t>
            </w:r>
            <w:r w:rsidRPr="00715DDA">
              <w:rPr>
                <w:rFonts w:hint="eastAsia"/>
                <w:b/>
                <w:bCs/>
                <w:color w:val="000000" w:themeColor="text1"/>
                <w:kern w:val="0"/>
                <w:szCs w:val="21"/>
              </w:rPr>
              <w:t>峪口镇</w:t>
            </w:r>
            <w:r w:rsidRPr="00715DDA">
              <w:rPr>
                <w:b/>
                <w:bCs/>
                <w:color w:val="000000" w:themeColor="text1"/>
                <w:kern w:val="0"/>
                <w:szCs w:val="21"/>
              </w:rPr>
              <w:t>）生态环境准入清单</w:t>
            </w:r>
            <w:r w:rsidRPr="00715DDA">
              <w:rPr>
                <w:rFonts w:hint="eastAsia"/>
                <w:b/>
                <w:bCs/>
                <w:color w:val="000000" w:themeColor="text1"/>
                <w:kern w:val="0"/>
                <w:szCs w:val="21"/>
              </w:rPr>
              <w:t>符合性一览表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94"/>
              <w:gridCol w:w="734"/>
              <w:gridCol w:w="885"/>
              <w:gridCol w:w="886"/>
              <w:gridCol w:w="4872"/>
              <w:gridCol w:w="3320"/>
              <w:gridCol w:w="644"/>
            </w:tblGrid>
            <w:tr w:rsidR="00617EFF" w:rsidRPr="00715DDA" w14:paraId="0930E9A9" w14:textId="77777777">
              <w:trPr>
                <w:trHeight w:val="397"/>
                <w:jc w:val="center"/>
              </w:trPr>
              <w:tc>
                <w:tcPr>
                  <w:tcW w:w="994" w:type="dxa"/>
                  <w:vAlign w:val="center"/>
                </w:tcPr>
                <w:p w14:paraId="3556C207" w14:textId="77777777" w:rsidR="004A2C58" w:rsidRPr="00715DDA" w:rsidRDefault="001E2FBA">
                  <w:pPr>
                    <w:jc w:val="center"/>
                    <w:rPr>
                      <w:b/>
                      <w:bCs/>
                      <w:color w:val="000000" w:themeColor="text1"/>
                    </w:rPr>
                  </w:pPr>
                  <w:r w:rsidRPr="00715DDA">
                    <w:rPr>
                      <w:b/>
                      <w:bCs/>
                      <w:color w:val="000000" w:themeColor="text1"/>
                    </w:rPr>
                    <w:t>管控单元编码</w:t>
                  </w:r>
                </w:p>
              </w:tc>
              <w:tc>
                <w:tcPr>
                  <w:tcW w:w="734" w:type="dxa"/>
                  <w:vAlign w:val="center"/>
                </w:tcPr>
                <w:p w14:paraId="5C5E4CE6" w14:textId="77777777" w:rsidR="004A2C58" w:rsidRPr="00715DDA" w:rsidRDefault="001E2FBA">
                  <w:pPr>
                    <w:jc w:val="center"/>
                    <w:rPr>
                      <w:b/>
                      <w:bCs/>
                      <w:color w:val="000000" w:themeColor="text1"/>
                    </w:rPr>
                  </w:pPr>
                  <w:r w:rsidRPr="00715DDA">
                    <w:rPr>
                      <w:b/>
                      <w:bCs/>
                      <w:color w:val="000000" w:themeColor="text1"/>
                    </w:rPr>
                    <w:t>行政区</w:t>
                  </w:r>
                </w:p>
              </w:tc>
              <w:tc>
                <w:tcPr>
                  <w:tcW w:w="885" w:type="dxa"/>
                  <w:vAlign w:val="center"/>
                </w:tcPr>
                <w:p w14:paraId="28B902E6" w14:textId="77777777" w:rsidR="004A2C58" w:rsidRPr="00715DDA" w:rsidRDefault="001E2FBA">
                  <w:pPr>
                    <w:jc w:val="center"/>
                    <w:rPr>
                      <w:b/>
                      <w:bCs/>
                      <w:color w:val="000000" w:themeColor="text1"/>
                    </w:rPr>
                  </w:pPr>
                  <w:r w:rsidRPr="00715DDA">
                    <w:rPr>
                      <w:b/>
                      <w:bCs/>
                      <w:color w:val="000000" w:themeColor="text1"/>
                    </w:rPr>
                    <w:t>产业园区名称</w:t>
                  </w:r>
                </w:p>
              </w:tc>
              <w:tc>
                <w:tcPr>
                  <w:tcW w:w="886" w:type="dxa"/>
                  <w:vAlign w:val="center"/>
                </w:tcPr>
                <w:p w14:paraId="5CB1083F" w14:textId="77777777" w:rsidR="004A2C58" w:rsidRPr="00715DDA" w:rsidRDefault="001E2FBA">
                  <w:pPr>
                    <w:jc w:val="center"/>
                    <w:rPr>
                      <w:b/>
                      <w:bCs/>
                      <w:color w:val="000000" w:themeColor="text1"/>
                    </w:rPr>
                  </w:pPr>
                  <w:r w:rsidRPr="00715DDA">
                    <w:rPr>
                      <w:b/>
                      <w:bCs/>
                      <w:color w:val="000000" w:themeColor="text1"/>
                    </w:rPr>
                    <w:t>管控类别</w:t>
                  </w:r>
                </w:p>
              </w:tc>
              <w:tc>
                <w:tcPr>
                  <w:tcW w:w="4872" w:type="dxa"/>
                  <w:vAlign w:val="center"/>
                </w:tcPr>
                <w:p w14:paraId="0E9638CC" w14:textId="77777777" w:rsidR="004A2C58" w:rsidRPr="00715DDA" w:rsidRDefault="001E2FBA">
                  <w:pPr>
                    <w:jc w:val="center"/>
                    <w:rPr>
                      <w:b/>
                      <w:bCs/>
                      <w:color w:val="000000" w:themeColor="text1"/>
                    </w:rPr>
                  </w:pPr>
                  <w:r w:rsidRPr="00715DDA">
                    <w:rPr>
                      <w:b/>
                      <w:bCs/>
                      <w:color w:val="000000" w:themeColor="text1"/>
                    </w:rPr>
                    <w:t>重点管</w:t>
                  </w:r>
                  <w:proofErr w:type="gramStart"/>
                  <w:r w:rsidRPr="00715DDA">
                    <w:rPr>
                      <w:b/>
                      <w:bCs/>
                      <w:color w:val="000000" w:themeColor="text1"/>
                    </w:rPr>
                    <w:t>控要求</w:t>
                  </w:r>
                  <w:proofErr w:type="gramEnd"/>
                </w:p>
              </w:tc>
              <w:tc>
                <w:tcPr>
                  <w:tcW w:w="3320" w:type="dxa"/>
                  <w:vAlign w:val="center"/>
                </w:tcPr>
                <w:p w14:paraId="340DB0C5" w14:textId="77777777" w:rsidR="004A2C58" w:rsidRPr="00715DDA" w:rsidRDefault="001E2FBA">
                  <w:pPr>
                    <w:jc w:val="center"/>
                    <w:rPr>
                      <w:b/>
                      <w:bCs/>
                      <w:color w:val="000000" w:themeColor="text1"/>
                    </w:rPr>
                  </w:pPr>
                  <w:r w:rsidRPr="00715DDA">
                    <w:rPr>
                      <w:b/>
                      <w:bCs/>
                      <w:color w:val="000000" w:themeColor="text1"/>
                    </w:rPr>
                    <w:t>本项目符合性</w:t>
                  </w:r>
                </w:p>
              </w:tc>
              <w:tc>
                <w:tcPr>
                  <w:tcW w:w="644" w:type="dxa"/>
                  <w:vAlign w:val="center"/>
                </w:tcPr>
                <w:p w14:paraId="0C43340F" w14:textId="77777777" w:rsidR="004A2C58" w:rsidRPr="00715DDA" w:rsidRDefault="001E2FBA">
                  <w:pPr>
                    <w:jc w:val="center"/>
                    <w:rPr>
                      <w:b/>
                      <w:bCs/>
                      <w:color w:val="000000" w:themeColor="text1"/>
                    </w:rPr>
                  </w:pPr>
                  <w:r w:rsidRPr="00715DDA">
                    <w:rPr>
                      <w:b/>
                      <w:bCs/>
                      <w:color w:val="000000" w:themeColor="text1"/>
                    </w:rPr>
                    <w:t>符合性</w:t>
                  </w:r>
                </w:p>
              </w:tc>
            </w:tr>
            <w:tr w:rsidR="00617EFF" w:rsidRPr="00715DDA" w14:paraId="21375116" w14:textId="77777777">
              <w:trPr>
                <w:trHeight w:val="397"/>
                <w:jc w:val="center"/>
              </w:trPr>
              <w:tc>
                <w:tcPr>
                  <w:tcW w:w="994" w:type="dxa"/>
                  <w:vMerge w:val="restart"/>
                  <w:vAlign w:val="center"/>
                </w:tcPr>
                <w:p w14:paraId="3480B370" w14:textId="77777777" w:rsidR="004A2C58" w:rsidRPr="00715DDA" w:rsidRDefault="001E2FBA">
                  <w:pPr>
                    <w:jc w:val="center"/>
                    <w:rPr>
                      <w:color w:val="000000" w:themeColor="text1"/>
                    </w:rPr>
                  </w:pPr>
                  <w:r w:rsidRPr="00715DDA">
                    <w:rPr>
                      <w:color w:val="000000" w:themeColor="text1"/>
                    </w:rPr>
                    <w:t>ZH11011710006</w:t>
                  </w:r>
                </w:p>
              </w:tc>
              <w:tc>
                <w:tcPr>
                  <w:tcW w:w="734" w:type="dxa"/>
                  <w:vMerge w:val="restart"/>
                  <w:vAlign w:val="center"/>
                </w:tcPr>
                <w:p w14:paraId="4870AE9F" w14:textId="77777777" w:rsidR="004A2C58" w:rsidRPr="00715DDA" w:rsidRDefault="001E2FBA">
                  <w:pPr>
                    <w:jc w:val="center"/>
                    <w:rPr>
                      <w:color w:val="000000" w:themeColor="text1"/>
                    </w:rPr>
                  </w:pPr>
                  <w:proofErr w:type="gramStart"/>
                  <w:r w:rsidRPr="00715DDA">
                    <w:rPr>
                      <w:rFonts w:hint="eastAsia"/>
                      <w:color w:val="000000" w:themeColor="text1"/>
                    </w:rPr>
                    <w:t>平谷区</w:t>
                  </w:r>
                  <w:proofErr w:type="gramEnd"/>
                </w:p>
              </w:tc>
              <w:tc>
                <w:tcPr>
                  <w:tcW w:w="885" w:type="dxa"/>
                  <w:vMerge w:val="restart"/>
                  <w:vAlign w:val="center"/>
                </w:tcPr>
                <w:p w14:paraId="25E7E8EC" w14:textId="77777777" w:rsidR="004A2C58" w:rsidRPr="00715DDA" w:rsidRDefault="001E2FBA">
                  <w:pPr>
                    <w:jc w:val="center"/>
                    <w:rPr>
                      <w:color w:val="000000" w:themeColor="text1"/>
                    </w:rPr>
                  </w:pPr>
                  <w:r w:rsidRPr="00715DDA">
                    <w:rPr>
                      <w:rFonts w:hint="eastAsia"/>
                      <w:color w:val="000000" w:themeColor="text1"/>
                    </w:rPr>
                    <w:t>峪口镇</w:t>
                  </w:r>
                </w:p>
              </w:tc>
              <w:tc>
                <w:tcPr>
                  <w:tcW w:w="886" w:type="dxa"/>
                  <w:vAlign w:val="center"/>
                </w:tcPr>
                <w:p w14:paraId="4CDF736F" w14:textId="77777777" w:rsidR="004A2C58" w:rsidRPr="00715DDA" w:rsidRDefault="001E2FBA">
                  <w:pPr>
                    <w:jc w:val="center"/>
                    <w:rPr>
                      <w:color w:val="000000" w:themeColor="text1"/>
                    </w:rPr>
                  </w:pPr>
                  <w:r w:rsidRPr="00715DDA">
                    <w:rPr>
                      <w:color w:val="000000" w:themeColor="text1"/>
                    </w:rPr>
                    <w:t>空间布局约束</w:t>
                  </w:r>
                </w:p>
              </w:tc>
              <w:tc>
                <w:tcPr>
                  <w:tcW w:w="4872" w:type="dxa"/>
                  <w:vAlign w:val="center"/>
                </w:tcPr>
                <w:p w14:paraId="335C5107" w14:textId="77777777" w:rsidR="004A2C58" w:rsidRPr="00715DDA" w:rsidRDefault="001E2FBA">
                  <w:pPr>
                    <w:rPr>
                      <w:color w:val="000000" w:themeColor="text1"/>
                    </w:rPr>
                  </w:pPr>
                  <w:r w:rsidRPr="00715DDA">
                    <w:rPr>
                      <w:rFonts w:hint="eastAsia"/>
                      <w:color w:val="000000" w:themeColor="text1"/>
                    </w:rPr>
                    <w:t>按照属性（森林公园、地质公园、风景名胜区、湿地公园、生态控制区其他区域）执行北京市生态环境总体准入清单要求。</w:t>
                  </w:r>
                </w:p>
              </w:tc>
              <w:tc>
                <w:tcPr>
                  <w:tcW w:w="3320" w:type="dxa"/>
                  <w:vAlign w:val="center"/>
                </w:tcPr>
                <w:p w14:paraId="779D3C00" w14:textId="77777777" w:rsidR="004A2C58" w:rsidRPr="00715DDA" w:rsidRDefault="001E2FBA">
                  <w:pPr>
                    <w:rPr>
                      <w:color w:val="000000" w:themeColor="text1"/>
                    </w:rPr>
                  </w:pPr>
                  <w:r w:rsidRPr="00715DDA">
                    <w:rPr>
                      <w:rFonts w:hint="eastAsia"/>
                      <w:color w:val="000000" w:themeColor="text1"/>
                    </w:rPr>
                    <w:t>项目满足北京市生态环境总体准入清单要求。</w:t>
                  </w:r>
                </w:p>
              </w:tc>
              <w:tc>
                <w:tcPr>
                  <w:tcW w:w="644" w:type="dxa"/>
                  <w:vAlign w:val="center"/>
                </w:tcPr>
                <w:p w14:paraId="6613D09F" w14:textId="77777777" w:rsidR="004A2C58" w:rsidRPr="00715DDA" w:rsidRDefault="001E2FBA">
                  <w:pPr>
                    <w:jc w:val="center"/>
                    <w:rPr>
                      <w:color w:val="000000" w:themeColor="text1"/>
                    </w:rPr>
                  </w:pPr>
                  <w:r w:rsidRPr="00715DDA">
                    <w:rPr>
                      <w:color w:val="000000" w:themeColor="text1"/>
                    </w:rPr>
                    <w:t>符合</w:t>
                  </w:r>
                </w:p>
              </w:tc>
            </w:tr>
            <w:tr w:rsidR="00617EFF" w:rsidRPr="00715DDA" w14:paraId="3FF225EA" w14:textId="77777777">
              <w:trPr>
                <w:trHeight w:val="397"/>
                <w:jc w:val="center"/>
              </w:trPr>
              <w:tc>
                <w:tcPr>
                  <w:tcW w:w="994" w:type="dxa"/>
                  <w:vMerge/>
                </w:tcPr>
                <w:p w14:paraId="622E6CFE" w14:textId="77777777" w:rsidR="004A2C58" w:rsidRPr="00715DDA" w:rsidRDefault="004A2C58">
                  <w:pPr>
                    <w:jc w:val="center"/>
                    <w:rPr>
                      <w:color w:val="000000" w:themeColor="text1"/>
                    </w:rPr>
                  </w:pPr>
                </w:p>
              </w:tc>
              <w:tc>
                <w:tcPr>
                  <w:tcW w:w="734" w:type="dxa"/>
                  <w:vMerge/>
                </w:tcPr>
                <w:p w14:paraId="2A18285D" w14:textId="77777777" w:rsidR="004A2C58" w:rsidRPr="00715DDA" w:rsidRDefault="004A2C58">
                  <w:pPr>
                    <w:jc w:val="center"/>
                    <w:rPr>
                      <w:color w:val="000000" w:themeColor="text1"/>
                    </w:rPr>
                  </w:pPr>
                </w:p>
              </w:tc>
              <w:tc>
                <w:tcPr>
                  <w:tcW w:w="885" w:type="dxa"/>
                  <w:vMerge/>
                </w:tcPr>
                <w:p w14:paraId="7BD13453" w14:textId="77777777" w:rsidR="004A2C58" w:rsidRPr="00715DDA" w:rsidRDefault="004A2C58">
                  <w:pPr>
                    <w:jc w:val="center"/>
                    <w:rPr>
                      <w:color w:val="000000" w:themeColor="text1"/>
                    </w:rPr>
                  </w:pPr>
                </w:p>
              </w:tc>
              <w:tc>
                <w:tcPr>
                  <w:tcW w:w="886" w:type="dxa"/>
                  <w:vAlign w:val="center"/>
                </w:tcPr>
                <w:p w14:paraId="23D14B5E" w14:textId="77777777" w:rsidR="004A2C58" w:rsidRPr="00715DDA" w:rsidRDefault="001E2FBA">
                  <w:pPr>
                    <w:jc w:val="center"/>
                    <w:rPr>
                      <w:color w:val="000000" w:themeColor="text1"/>
                    </w:rPr>
                  </w:pPr>
                  <w:r w:rsidRPr="00715DDA">
                    <w:rPr>
                      <w:color w:val="000000" w:themeColor="text1"/>
                    </w:rPr>
                    <w:t>污染物排放管控</w:t>
                  </w:r>
                </w:p>
              </w:tc>
              <w:tc>
                <w:tcPr>
                  <w:tcW w:w="4872" w:type="dxa"/>
                  <w:vAlign w:val="center"/>
                </w:tcPr>
                <w:p w14:paraId="2F450853" w14:textId="77777777" w:rsidR="004A2C58" w:rsidRPr="00715DDA" w:rsidRDefault="001E2FBA">
                  <w:pPr>
                    <w:rPr>
                      <w:color w:val="000000" w:themeColor="text1"/>
                    </w:rPr>
                  </w:pPr>
                  <w:r w:rsidRPr="00715DDA">
                    <w:rPr>
                      <w:rFonts w:hint="eastAsia"/>
                      <w:color w:val="000000" w:themeColor="text1"/>
                    </w:rPr>
                    <w:t>按照属性（森林公园、地质公园、风景名胜区、湿地公园、生态控制区其他区域）执行北京市生态环境总体准入清单要求。</w:t>
                  </w:r>
                </w:p>
              </w:tc>
              <w:tc>
                <w:tcPr>
                  <w:tcW w:w="3320" w:type="dxa"/>
                  <w:vAlign w:val="center"/>
                </w:tcPr>
                <w:p w14:paraId="065D3451" w14:textId="77777777" w:rsidR="004A2C58" w:rsidRPr="00715DDA" w:rsidRDefault="001E2FBA">
                  <w:pPr>
                    <w:rPr>
                      <w:color w:val="000000" w:themeColor="text1"/>
                    </w:rPr>
                  </w:pPr>
                  <w:r w:rsidRPr="00715DDA">
                    <w:rPr>
                      <w:rFonts w:hint="eastAsia"/>
                      <w:color w:val="000000" w:themeColor="text1"/>
                    </w:rPr>
                    <w:t>项目满足北京市生态环境总体准入清单要求。</w:t>
                  </w:r>
                </w:p>
              </w:tc>
              <w:tc>
                <w:tcPr>
                  <w:tcW w:w="644" w:type="dxa"/>
                  <w:vAlign w:val="center"/>
                </w:tcPr>
                <w:p w14:paraId="40ACCAF0" w14:textId="77777777" w:rsidR="004A2C58" w:rsidRPr="00715DDA" w:rsidRDefault="001E2FBA">
                  <w:pPr>
                    <w:jc w:val="center"/>
                    <w:rPr>
                      <w:color w:val="000000" w:themeColor="text1"/>
                    </w:rPr>
                  </w:pPr>
                  <w:r w:rsidRPr="00715DDA">
                    <w:rPr>
                      <w:color w:val="000000" w:themeColor="text1"/>
                    </w:rPr>
                    <w:t>符合</w:t>
                  </w:r>
                </w:p>
              </w:tc>
            </w:tr>
            <w:tr w:rsidR="00617EFF" w:rsidRPr="00715DDA" w14:paraId="6F58AD34" w14:textId="77777777">
              <w:trPr>
                <w:trHeight w:val="397"/>
                <w:jc w:val="center"/>
              </w:trPr>
              <w:tc>
                <w:tcPr>
                  <w:tcW w:w="994" w:type="dxa"/>
                  <w:vMerge/>
                </w:tcPr>
                <w:p w14:paraId="47A55BD9" w14:textId="77777777" w:rsidR="004A2C58" w:rsidRPr="00715DDA" w:rsidRDefault="004A2C58">
                  <w:pPr>
                    <w:jc w:val="center"/>
                    <w:rPr>
                      <w:color w:val="000000" w:themeColor="text1"/>
                    </w:rPr>
                  </w:pPr>
                </w:p>
              </w:tc>
              <w:tc>
                <w:tcPr>
                  <w:tcW w:w="734" w:type="dxa"/>
                  <w:vMerge/>
                </w:tcPr>
                <w:p w14:paraId="2DC16581" w14:textId="77777777" w:rsidR="004A2C58" w:rsidRPr="00715DDA" w:rsidRDefault="004A2C58">
                  <w:pPr>
                    <w:jc w:val="center"/>
                    <w:rPr>
                      <w:color w:val="000000" w:themeColor="text1"/>
                    </w:rPr>
                  </w:pPr>
                </w:p>
              </w:tc>
              <w:tc>
                <w:tcPr>
                  <w:tcW w:w="885" w:type="dxa"/>
                  <w:vMerge/>
                </w:tcPr>
                <w:p w14:paraId="6F5FDF40" w14:textId="77777777" w:rsidR="004A2C58" w:rsidRPr="00715DDA" w:rsidRDefault="004A2C58">
                  <w:pPr>
                    <w:jc w:val="center"/>
                    <w:rPr>
                      <w:color w:val="000000" w:themeColor="text1"/>
                    </w:rPr>
                  </w:pPr>
                </w:p>
              </w:tc>
              <w:tc>
                <w:tcPr>
                  <w:tcW w:w="886" w:type="dxa"/>
                  <w:vAlign w:val="center"/>
                </w:tcPr>
                <w:p w14:paraId="4C048ED7" w14:textId="77777777" w:rsidR="004A2C58" w:rsidRPr="00715DDA" w:rsidRDefault="001E2FBA">
                  <w:pPr>
                    <w:jc w:val="center"/>
                    <w:rPr>
                      <w:color w:val="000000" w:themeColor="text1"/>
                    </w:rPr>
                  </w:pPr>
                  <w:r w:rsidRPr="00715DDA">
                    <w:rPr>
                      <w:color w:val="000000" w:themeColor="text1"/>
                    </w:rPr>
                    <w:t>环境风险防控</w:t>
                  </w:r>
                </w:p>
              </w:tc>
              <w:tc>
                <w:tcPr>
                  <w:tcW w:w="4872" w:type="dxa"/>
                  <w:vAlign w:val="center"/>
                </w:tcPr>
                <w:p w14:paraId="65E899DB" w14:textId="77777777" w:rsidR="004A2C58" w:rsidRPr="00715DDA" w:rsidRDefault="001E2FBA">
                  <w:pPr>
                    <w:rPr>
                      <w:color w:val="000000" w:themeColor="text1"/>
                    </w:rPr>
                  </w:pPr>
                  <w:r w:rsidRPr="00715DDA">
                    <w:rPr>
                      <w:rFonts w:hint="eastAsia"/>
                      <w:color w:val="000000" w:themeColor="text1"/>
                    </w:rPr>
                    <w:t>按照属性（森林公园、地质公园、风景名胜区、湿地公园、生态控制区其他区域）执行北京市生态环境总体准入清单要求。</w:t>
                  </w:r>
                </w:p>
              </w:tc>
              <w:tc>
                <w:tcPr>
                  <w:tcW w:w="3320" w:type="dxa"/>
                  <w:vAlign w:val="center"/>
                </w:tcPr>
                <w:p w14:paraId="276358E7" w14:textId="77777777" w:rsidR="004A2C58" w:rsidRPr="00715DDA" w:rsidRDefault="001E2FBA">
                  <w:pPr>
                    <w:rPr>
                      <w:color w:val="000000" w:themeColor="text1"/>
                    </w:rPr>
                  </w:pPr>
                  <w:r w:rsidRPr="00715DDA">
                    <w:rPr>
                      <w:rFonts w:hint="eastAsia"/>
                      <w:color w:val="000000" w:themeColor="text1"/>
                    </w:rPr>
                    <w:t>项目满足北京市生态环境总体准入清单要求。</w:t>
                  </w:r>
                </w:p>
              </w:tc>
              <w:tc>
                <w:tcPr>
                  <w:tcW w:w="644" w:type="dxa"/>
                  <w:vAlign w:val="center"/>
                </w:tcPr>
                <w:p w14:paraId="29565070" w14:textId="77777777" w:rsidR="004A2C58" w:rsidRPr="00715DDA" w:rsidRDefault="001E2FBA">
                  <w:pPr>
                    <w:jc w:val="center"/>
                    <w:rPr>
                      <w:color w:val="000000" w:themeColor="text1"/>
                    </w:rPr>
                  </w:pPr>
                  <w:r w:rsidRPr="00715DDA">
                    <w:rPr>
                      <w:color w:val="000000" w:themeColor="text1"/>
                    </w:rPr>
                    <w:t>符合</w:t>
                  </w:r>
                </w:p>
              </w:tc>
            </w:tr>
            <w:tr w:rsidR="00617EFF" w:rsidRPr="00715DDA" w14:paraId="7BF6A692" w14:textId="77777777">
              <w:trPr>
                <w:trHeight w:val="397"/>
                <w:jc w:val="center"/>
              </w:trPr>
              <w:tc>
                <w:tcPr>
                  <w:tcW w:w="994" w:type="dxa"/>
                  <w:vMerge/>
                </w:tcPr>
                <w:p w14:paraId="37F99FE6" w14:textId="77777777" w:rsidR="004A2C58" w:rsidRPr="00715DDA" w:rsidRDefault="004A2C58">
                  <w:pPr>
                    <w:jc w:val="center"/>
                    <w:rPr>
                      <w:color w:val="000000" w:themeColor="text1"/>
                    </w:rPr>
                  </w:pPr>
                </w:p>
              </w:tc>
              <w:tc>
                <w:tcPr>
                  <w:tcW w:w="734" w:type="dxa"/>
                  <w:vMerge/>
                </w:tcPr>
                <w:p w14:paraId="7E7805B4" w14:textId="77777777" w:rsidR="004A2C58" w:rsidRPr="00715DDA" w:rsidRDefault="004A2C58">
                  <w:pPr>
                    <w:jc w:val="center"/>
                    <w:rPr>
                      <w:color w:val="000000" w:themeColor="text1"/>
                    </w:rPr>
                  </w:pPr>
                </w:p>
              </w:tc>
              <w:tc>
                <w:tcPr>
                  <w:tcW w:w="885" w:type="dxa"/>
                  <w:vMerge/>
                </w:tcPr>
                <w:p w14:paraId="5D7FD1B6" w14:textId="77777777" w:rsidR="004A2C58" w:rsidRPr="00715DDA" w:rsidRDefault="004A2C58">
                  <w:pPr>
                    <w:jc w:val="center"/>
                    <w:rPr>
                      <w:color w:val="000000" w:themeColor="text1"/>
                    </w:rPr>
                  </w:pPr>
                </w:p>
              </w:tc>
              <w:tc>
                <w:tcPr>
                  <w:tcW w:w="886" w:type="dxa"/>
                  <w:vAlign w:val="center"/>
                </w:tcPr>
                <w:p w14:paraId="0B9D0EC2" w14:textId="77777777" w:rsidR="004A2C58" w:rsidRPr="00715DDA" w:rsidRDefault="001E2FBA">
                  <w:pPr>
                    <w:jc w:val="center"/>
                    <w:rPr>
                      <w:color w:val="000000" w:themeColor="text1"/>
                    </w:rPr>
                  </w:pPr>
                  <w:r w:rsidRPr="00715DDA">
                    <w:rPr>
                      <w:color w:val="000000" w:themeColor="text1"/>
                    </w:rPr>
                    <w:t>资源利用效率</w:t>
                  </w:r>
                </w:p>
              </w:tc>
              <w:tc>
                <w:tcPr>
                  <w:tcW w:w="4872" w:type="dxa"/>
                  <w:vAlign w:val="center"/>
                </w:tcPr>
                <w:p w14:paraId="234BE193" w14:textId="77777777" w:rsidR="004A2C58" w:rsidRPr="00715DDA" w:rsidRDefault="001E2FBA">
                  <w:pPr>
                    <w:rPr>
                      <w:color w:val="000000" w:themeColor="text1"/>
                    </w:rPr>
                  </w:pPr>
                  <w:r w:rsidRPr="00715DDA">
                    <w:rPr>
                      <w:rFonts w:hint="eastAsia"/>
                      <w:color w:val="000000" w:themeColor="text1"/>
                    </w:rPr>
                    <w:t>按照属性（森林公园、地质公园、风景名胜区、湿地公园、生态控制区其他区域）执行北京市生态环境总体准入清单要求。</w:t>
                  </w:r>
                </w:p>
              </w:tc>
              <w:tc>
                <w:tcPr>
                  <w:tcW w:w="3320" w:type="dxa"/>
                  <w:vAlign w:val="center"/>
                </w:tcPr>
                <w:p w14:paraId="3119879D" w14:textId="77777777" w:rsidR="004A2C58" w:rsidRPr="00715DDA" w:rsidRDefault="001E2FBA">
                  <w:pPr>
                    <w:rPr>
                      <w:color w:val="000000" w:themeColor="text1"/>
                    </w:rPr>
                  </w:pPr>
                  <w:r w:rsidRPr="00715DDA">
                    <w:rPr>
                      <w:rFonts w:hint="eastAsia"/>
                      <w:color w:val="000000" w:themeColor="text1"/>
                    </w:rPr>
                    <w:t>项目满足北京市生态环境总体准入清单要求。</w:t>
                  </w:r>
                </w:p>
              </w:tc>
              <w:tc>
                <w:tcPr>
                  <w:tcW w:w="644" w:type="dxa"/>
                  <w:vAlign w:val="center"/>
                </w:tcPr>
                <w:p w14:paraId="3B746941" w14:textId="77777777" w:rsidR="004A2C58" w:rsidRPr="00715DDA" w:rsidRDefault="001E2FBA">
                  <w:pPr>
                    <w:jc w:val="center"/>
                    <w:rPr>
                      <w:color w:val="000000" w:themeColor="text1"/>
                    </w:rPr>
                  </w:pPr>
                  <w:r w:rsidRPr="00715DDA">
                    <w:rPr>
                      <w:color w:val="000000" w:themeColor="text1"/>
                    </w:rPr>
                    <w:t>符合</w:t>
                  </w:r>
                </w:p>
              </w:tc>
            </w:tr>
          </w:tbl>
          <w:p w14:paraId="40612593" w14:textId="77777777" w:rsidR="004A2C58" w:rsidRPr="00715DDA" w:rsidRDefault="004A2C58">
            <w:pPr>
              <w:autoSpaceDE w:val="0"/>
              <w:autoSpaceDN w:val="0"/>
              <w:adjustRightInd w:val="0"/>
              <w:snapToGrid w:val="0"/>
              <w:spacing w:line="360" w:lineRule="auto"/>
              <w:ind w:firstLineChars="200" w:firstLine="420"/>
              <w:rPr>
                <w:color w:val="000000" w:themeColor="text1"/>
                <w:kern w:val="0"/>
                <w:szCs w:val="21"/>
              </w:rPr>
            </w:pPr>
          </w:p>
          <w:p w14:paraId="3003BE5F" w14:textId="68D7D6A4" w:rsidR="006E3A2D" w:rsidRPr="00715DDA" w:rsidRDefault="006E3A2D" w:rsidP="006E3A2D">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lastRenderedPageBreak/>
              <w:fldChar w:fldCharType="begin"/>
            </w:r>
            <w:r w:rsidRPr="00715DDA">
              <w:rPr>
                <w:color w:val="000000" w:themeColor="text1"/>
                <w:kern w:val="0"/>
                <w:sz w:val="24"/>
              </w:rPr>
              <w:instrText xml:space="preserve"> </w:instrText>
            </w:r>
            <w:r w:rsidRPr="00715DDA">
              <w:rPr>
                <w:rFonts w:hint="eastAsia"/>
                <w:color w:val="000000" w:themeColor="text1"/>
                <w:kern w:val="0"/>
                <w:sz w:val="24"/>
              </w:rPr>
              <w:instrText>= 2 \* GB3</w:instrText>
            </w:r>
            <w:r w:rsidRPr="00715DDA">
              <w:rPr>
                <w:color w:val="000000" w:themeColor="text1"/>
                <w:kern w:val="0"/>
                <w:sz w:val="24"/>
              </w:rPr>
              <w:instrText xml:space="preserve"> </w:instrText>
            </w:r>
            <w:r w:rsidRPr="00715DDA">
              <w:rPr>
                <w:color w:val="000000" w:themeColor="text1"/>
                <w:kern w:val="0"/>
                <w:sz w:val="24"/>
              </w:rPr>
              <w:fldChar w:fldCharType="separate"/>
            </w:r>
            <w:r w:rsidR="007A2075" w:rsidRPr="00715DDA">
              <w:rPr>
                <w:rFonts w:hint="eastAsia"/>
                <w:noProof/>
                <w:color w:val="000000" w:themeColor="text1"/>
                <w:kern w:val="0"/>
                <w:sz w:val="24"/>
              </w:rPr>
              <w:t>②</w:t>
            </w:r>
            <w:r w:rsidRPr="00715DDA">
              <w:rPr>
                <w:color w:val="000000" w:themeColor="text1"/>
                <w:kern w:val="0"/>
                <w:sz w:val="24"/>
              </w:rPr>
              <w:fldChar w:fldCharType="end"/>
            </w:r>
            <w:r w:rsidRPr="00715DDA">
              <w:rPr>
                <w:rFonts w:hint="eastAsia"/>
                <w:color w:val="000000" w:themeColor="text1"/>
                <w:kern w:val="0"/>
                <w:sz w:val="24"/>
              </w:rPr>
              <w:t xml:space="preserve"> </w:t>
            </w:r>
            <w:r w:rsidRPr="00715DDA">
              <w:rPr>
                <w:rFonts w:hint="eastAsia"/>
                <w:color w:val="000000" w:themeColor="text1"/>
                <w:kern w:val="0"/>
                <w:sz w:val="24"/>
              </w:rPr>
              <w:t>重点管控类（街道（乡镇））生态环境总体准入清单</w:t>
            </w:r>
          </w:p>
          <w:p w14:paraId="60B684B6" w14:textId="77777777" w:rsidR="006E3A2D" w:rsidRPr="00715DDA" w:rsidRDefault="006E3A2D" w:rsidP="006E3A2D">
            <w:pPr>
              <w:spacing w:line="360" w:lineRule="auto"/>
              <w:ind w:firstLineChars="200" w:firstLine="480"/>
              <w:rPr>
                <w:color w:val="000000" w:themeColor="text1"/>
                <w:kern w:val="0"/>
                <w:sz w:val="24"/>
              </w:rPr>
            </w:pPr>
            <w:r w:rsidRPr="00715DDA">
              <w:rPr>
                <w:rFonts w:hint="eastAsia"/>
                <w:color w:val="000000" w:themeColor="text1"/>
                <w:kern w:val="0"/>
                <w:sz w:val="24"/>
              </w:rPr>
              <w:t>对照重点管控类（街道（乡镇））生态环境总体准入清单的要求，本项目建设的符合性分析如下：</w:t>
            </w:r>
          </w:p>
          <w:p w14:paraId="105A3C0B" w14:textId="50075E46" w:rsidR="006E3A2D" w:rsidRPr="00715DDA" w:rsidRDefault="006E3A2D" w:rsidP="006E3A2D">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96192B" w:rsidRPr="00715DDA">
              <w:rPr>
                <w:b/>
                <w:bCs/>
                <w:noProof/>
                <w:color w:val="000000" w:themeColor="text1"/>
                <w:kern w:val="0"/>
                <w:szCs w:val="21"/>
              </w:rPr>
              <w:t>8</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重点管控类（街道（乡镇））</w:t>
            </w:r>
            <w:r w:rsidRPr="00715DDA">
              <w:rPr>
                <w:b/>
                <w:bCs/>
                <w:color w:val="000000" w:themeColor="text1"/>
                <w:kern w:val="0"/>
                <w:szCs w:val="21"/>
              </w:rPr>
              <w:t>生态环境准入清单</w:t>
            </w:r>
            <w:r w:rsidRPr="00715DDA">
              <w:rPr>
                <w:rFonts w:hint="eastAsia"/>
                <w:b/>
                <w:bCs/>
                <w:color w:val="000000" w:themeColor="text1"/>
                <w:kern w:val="0"/>
                <w:szCs w:val="21"/>
              </w:rPr>
              <w:t>符合性一览表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48"/>
              <w:gridCol w:w="716"/>
              <w:gridCol w:w="851"/>
              <w:gridCol w:w="843"/>
              <w:gridCol w:w="4536"/>
              <w:gridCol w:w="3693"/>
              <w:gridCol w:w="648"/>
            </w:tblGrid>
            <w:tr w:rsidR="00617EFF" w:rsidRPr="00715DDA" w14:paraId="67CE8C22" w14:textId="77777777" w:rsidTr="00801FC3">
              <w:trPr>
                <w:trHeight w:val="397"/>
                <w:jc w:val="center"/>
              </w:trPr>
              <w:tc>
                <w:tcPr>
                  <w:tcW w:w="1048" w:type="dxa"/>
                  <w:vAlign w:val="center"/>
                </w:tcPr>
                <w:p w14:paraId="70BE3607" w14:textId="77777777" w:rsidR="006E3A2D" w:rsidRPr="00715DDA" w:rsidRDefault="006E3A2D" w:rsidP="006E3A2D">
                  <w:pPr>
                    <w:jc w:val="center"/>
                    <w:rPr>
                      <w:b/>
                      <w:bCs/>
                      <w:color w:val="000000" w:themeColor="text1"/>
                    </w:rPr>
                  </w:pPr>
                  <w:r w:rsidRPr="00715DDA">
                    <w:rPr>
                      <w:b/>
                      <w:bCs/>
                      <w:color w:val="000000" w:themeColor="text1"/>
                    </w:rPr>
                    <w:t>管控单元编码</w:t>
                  </w:r>
                </w:p>
              </w:tc>
              <w:tc>
                <w:tcPr>
                  <w:tcW w:w="716" w:type="dxa"/>
                  <w:vAlign w:val="center"/>
                </w:tcPr>
                <w:p w14:paraId="4C2BA80C" w14:textId="77777777" w:rsidR="006E3A2D" w:rsidRPr="00715DDA" w:rsidRDefault="006E3A2D" w:rsidP="006E3A2D">
                  <w:pPr>
                    <w:jc w:val="center"/>
                    <w:rPr>
                      <w:b/>
                      <w:bCs/>
                      <w:color w:val="000000" w:themeColor="text1"/>
                    </w:rPr>
                  </w:pPr>
                  <w:r w:rsidRPr="00715DDA">
                    <w:rPr>
                      <w:b/>
                      <w:bCs/>
                      <w:color w:val="000000" w:themeColor="text1"/>
                    </w:rPr>
                    <w:t>行政区</w:t>
                  </w:r>
                </w:p>
              </w:tc>
              <w:tc>
                <w:tcPr>
                  <w:tcW w:w="851" w:type="dxa"/>
                  <w:vAlign w:val="center"/>
                </w:tcPr>
                <w:p w14:paraId="41DAB7CA" w14:textId="77777777" w:rsidR="006E3A2D" w:rsidRPr="00715DDA" w:rsidRDefault="006E3A2D" w:rsidP="006E3A2D">
                  <w:pPr>
                    <w:jc w:val="center"/>
                    <w:rPr>
                      <w:b/>
                      <w:bCs/>
                      <w:color w:val="000000" w:themeColor="text1"/>
                    </w:rPr>
                  </w:pPr>
                  <w:r w:rsidRPr="00715DDA">
                    <w:rPr>
                      <w:rFonts w:hint="eastAsia"/>
                      <w:b/>
                      <w:bCs/>
                      <w:color w:val="000000" w:themeColor="text1"/>
                    </w:rPr>
                    <w:t>管控单元分类</w:t>
                  </w:r>
                </w:p>
              </w:tc>
              <w:tc>
                <w:tcPr>
                  <w:tcW w:w="843" w:type="dxa"/>
                  <w:vAlign w:val="center"/>
                </w:tcPr>
                <w:p w14:paraId="7EC99BA4" w14:textId="77777777" w:rsidR="006E3A2D" w:rsidRPr="00715DDA" w:rsidRDefault="006E3A2D" w:rsidP="006E3A2D">
                  <w:pPr>
                    <w:jc w:val="center"/>
                    <w:rPr>
                      <w:b/>
                      <w:bCs/>
                      <w:color w:val="000000" w:themeColor="text1"/>
                    </w:rPr>
                  </w:pPr>
                  <w:r w:rsidRPr="00715DDA">
                    <w:rPr>
                      <w:b/>
                      <w:bCs/>
                      <w:color w:val="000000" w:themeColor="text1"/>
                    </w:rPr>
                    <w:t>管控类别</w:t>
                  </w:r>
                </w:p>
              </w:tc>
              <w:tc>
                <w:tcPr>
                  <w:tcW w:w="4536" w:type="dxa"/>
                  <w:vAlign w:val="center"/>
                </w:tcPr>
                <w:p w14:paraId="1764EBED" w14:textId="77777777" w:rsidR="006E3A2D" w:rsidRPr="00715DDA" w:rsidRDefault="006E3A2D" w:rsidP="006E3A2D">
                  <w:pPr>
                    <w:jc w:val="center"/>
                    <w:rPr>
                      <w:b/>
                      <w:bCs/>
                      <w:color w:val="000000" w:themeColor="text1"/>
                    </w:rPr>
                  </w:pPr>
                  <w:r w:rsidRPr="00715DDA">
                    <w:rPr>
                      <w:b/>
                      <w:bCs/>
                      <w:color w:val="000000" w:themeColor="text1"/>
                    </w:rPr>
                    <w:t>重点管</w:t>
                  </w:r>
                  <w:proofErr w:type="gramStart"/>
                  <w:r w:rsidRPr="00715DDA">
                    <w:rPr>
                      <w:b/>
                      <w:bCs/>
                      <w:color w:val="000000" w:themeColor="text1"/>
                    </w:rPr>
                    <w:t>控要求</w:t>
                  </w:r>
                  <w:proofErr w:type="gramEnd"/>
                </w:p>
              </w:tc>
              <w:tc>
                <w:tcPr>
                  <w:tcW w:w="3693" w:type="dxa"/>
                  <w:vAlign w:val="center"/>
                </w:tcPr>
                <w:p w14:paraId="15BB94A1" w14:textId="77777777" w:rsidR="006E3A2D" w:rsidRPr="00715DDA" w:rsidRDefault="006E3A2D" w:rsidP="006E3A2D">
                  <w:pPr>
                    <w:jc w:val="center"/>
                    <w:rPr>
                      <w:b/>
                      <w:bCs/>
                      <w:color w:val="000000" w:themeColor="text1"/>
                    </w:rPr>
                  </w:pPr>
                  <w:r w:rsidRPr="00715DDA">
                    <w:rPr>
                      <w:b/>
                      <w:bCs/>
                      <w:color w:val="000000" w:themeColor="text1"/>
                    </w:rPr>
                    <w:t>本项目符合性</w:t>
                  </w:r>
                </w:p>
              </w:tc>
              <w:tc>
                <w:tcPr>
                  <w:tcW w:w="648" w:type="dxa"/>
                  <w:vAlign w:val="center"/>
                </w:tcPr>
                <w:p w14:paraId="58419A6F" w14:textId="77777777" w:rsidR="006E3A2D" w:rsidRPr="00715DDA" w:rsidRDefault="006E3A2D" w:rsidP="006E3A2D">
                  <w:pPr>
                    <w:jc w:val="center"/>
                    <w:rPr>
                      <w:b/>
                      <w:bCs/>
                      <w:color w:val="000000" w:themeColor="text1"/>
                    </w:rPr>
                  </w:pPr>
                  <w:r w:rsidRPr="00715DDA">
                    <w:rPr>
                      <w:b/>
                      <w:bCs/>
                      <w:color w:val="000000" w:themeColor="text1"/>
                    </w:rPr>
                    <w:t>符合性</w:t>
                  </w:r>
                </w:p>
              </w:tc>
            </w:tr>
            <w:tr w:rsidR="00617EFF" w:rsidRPr="00715DDA" w14:paraId="1FF8CEE1" w14:textId="77777777" w:rsidTr="00801FC3">
              <w:trPr>
                <w:trHeight w:val="397"/>
                <w:jc w:val="center"/>
              </w:trPr>
              <w:tc>
                <w:tcPr>
                  <w:tcW w:w="1048" w:type="dxa"/>
                  <w:vMerge w:val="restart"/>
                  <w:vAlign w:val="center"/>
                </w:tcPr>
                <w:p w14:paraId="79E2DF32" w14:textId="77777777" w:rsidR="006E3A2D" w:rsidRPr="00715DDA" w:rsidRDefault="006E3A2D" w:rsidP="006E3A2D">
                  <w:pPr>
                    <w:jc w:val="center"/>
                    <w:rPr>
                      <w:color w:val="000000" w:themeColor="text1"/>
                    </w:rPr>
                  </w:pPr>
                  <w:r w:rsidRPr="00715DDA">
                    <w:rPr>
                      <w:color w:val="000000" w:themeColor="text1"/>
                    </w:rPr>
                    <w:t>ZH11011720006</w:t>
                  </w:r>
                </w:p>
              </w:tc>
              <w:tc>
                <w:tcPr>
                  <w:tcW w:w="716" w:type="dxa"/>
                  <w:vMerge w:val="restart"/>
                  <w:vAlign w:val="center"/>
                </w:tcPr>
                <w:p w14:paraId="0F99821E" w14:textId="77777777" w:rsidR="006E3A2D" w:rsidRPr="00715DDA" w:rsidRDefault="006E3A2D" w:rsidP="006E3A2D">
                  <w:pPr>
                    <w:jc w:val="center"/>
                    <w:rPr>
                      <w:color w:val="000000" w:themeColor="text1"/>
                    </w:rPr>
                  </w:pPr>
                  <w:proofErr w:type="gramStart"/>
                  <w:r w:rsidRPr="00715DDA">
                    <w:rPr>
                      <w:rFonts w:hint="eastAsia"/>
                      <w:color w:val="000000" w:themeColor="text1"/>
                    </w:rPr>
                    <w:t>平谷区</w:t>
                  </w:r>
                  <w:proofErr w:type="gramEnd"/>
                </w:p>
              </w:tc>
              <w:tc>
                <w:tcPr>
                  <w:tcW w:w="851" w:type="dxa"/>
                  <w:vMerge w:val="restart"/>
                  <w:vAlign w:val="center"/>
                </w:tcPr>
                <w:p w14:paraId="0F21839B" w14:textId="77777777" w:rsidR="006E3A2D" w:rsidRPr="00715DDA" w:rsidRDefault="006E3A2D" w:rsidP="006E3A2D">
                  <w:pPr>
                    <w:jc w:val="center"/>
                    <w:rPr>
                      <w:color w:val="000000" w:themeColor="text1"/>
                    </w:rPr>
                  </w:pPr>
                  <w:r w:rsidRPr="00715DDA">
                    <w:rPr>
                      <w:rFonts w:hint="eastAsia"/>
                      <w:color w:val="000000" w:themeColor="text1"/>
                    </w:rPr>
                    <w:t>重点管控单元</w:t>
                  </w:r>
                </w:p>
              </w:tc>
              <w:tc>
                <w:tcPr>
                  <w:tcW w:w="843" w:type="dxa"/>
                  <w:vAlign w:val="center"/>
                </w:tcPr>
                <w:p w14:paraId="13C28875" w14:textId="77777777" w:rsidR="006E3A2D" w:rsidRPr="00715DDA" w:rsidRDefault="006E3A2D" w:rsidP="006E3A2D">
                  <w:pPr>
                    <w:jc w:val="center"/>
                    <w:rPr>
                      <w:color w:val="000000" w:themeColor="text1"/>
                    </w:rPr>
                  </w:pPr>
                  <w:r w:rsidRPr="00715DDA">
                    <w:rPr>
                      <w:color w:val="000000" w:themeColor="text1"/>
                    </w:rPr>
                    <w:t>空间布局约束</w:t>
                  </w:r>
                </w:p>
              </w:tc>
              <w:tc>
                <w:tcPr>
                  <w:tcW w:w="4536" w:type="dxa"/>
                  <w:vAlign w:val="center"/>
                </w:tcPr>
                <w:p w14:paraId="28F9BE5B" w14:textId="77777777" w:rsidR="006E3A2D" w:rsidRPr="00715DDA" w:rsidRDefault="006E3A2D" w:rsidP="006E3A2D">
                  <w:pPr>
                    <w:rPr>
                      <w:color w:val="000000" w:themeColor="text1"/>
                    </w:rPr>
                  </w:pPr>
                  <w:r w:rsidRPr="00715DDA">
                    <w:rPr>
                      <w:rFonts w:hint="eastAsia"/>
                      <w:color w:val="000000" w:themeColor="text1"/>
                    </w:rPr>
                    <w:t xml:space="preserve">1. </w:t>
                  </w:r>
                  <w:r w:rsidRPr="00715DDA">
                    <w:rPr>
                      <w:rFonts w:hint="eastAsia"/>
                      <w:color w:val="000000" w:themeColor="text1"/>
                    </w:rPr>
                    <w:t>执行重点</w:t>
                  </w:r>
                  <w:proofErr w:type="gramStart"/>
                  <w:r w:rsidRPr="00715DDA">
                    <w:rPr>
                      <w:rFonts w:hint="eastAsia"/>
                      <w:color w:val="000000" w:themeColor="text1"/>
                    </w:rPr>
                    <w:t>管控类</w:t>
                  </w:r>
                  <w:proofErr w:type="gramEnd"/>
                  <w:r w:rsidRPr="00715DDA">
                    <w:rPr>
                      <w:rFonts w:hint="eastAsia"/>
                      <w:color w:val="000000" w:themeColor="text1"/>
                    </w:rPr>
                    <w:t>[</w:t>
                  </w:r>
                  <w:r w:rsidRPr="00715DDA">
                    <w:rPr>
                      <w:rFonts w:hint="eastAsia"/>
                      <w:color w:val="000000" w:themeColor="text1"/>
                    </w:rPr>
                    <w:t>街道（乡镇）</w:t>
                  </w:r>
                  <w:r w:rsidRPr="00715DDA">
                    <w:rPr>
                      <w:rFonts w:hint="eastAsia"/>
                      <w:color w:val="000000" w:themeColor="text1"/>
                    </w:rPr>
                    <w:t>]</w:t>
                  </w:r>
                  <w:r w:rsidRPr="00715DDA">
                    <w:rPr>
                      <w:rFonts w:hint="eastAsia"/>
                      <w:color w:val="000000" w:themeColor="text1"/>
                    </w:rPr>
                    <w:t>生态环境总体准入清单和生态涵养区生态环境准入清单的空间布局约束准入要求。</w:t>
                  </w:r>
                </w:p>
              </w:tc>
              <w:tc>
                <w:tcPr>
                  <w:tcW w:w="3693" w:type="dxa"/>
                  <w:vAlign w:val="center"/>
                </w:tcPr>
                <w:p w14:paraId="10087856" w14:textId="43AFCC05" w:rsidR="006E3A2D" w:rsidRPr="00715DDA" w:rsidRDefault="006E3A2D" w:rsidP="006E3A2D">
                  <w:pPr>
                    <w:rPr>
                      <w:color w:val="000000" w:themeColor="text1"/>
                    </w:rPr>
                  </w:pPr>
                  <w:r w:rsidRPr="00715DDA">
                    <w:rPr>
                      <w:color w:val="000000" w:themeColor="text1"/>
                    </w:rPr>
                    <w:t>本项目的建设符合重点</w:t>
                  </w:r>
                  <w:proofErr w:type="gramStart"/>
                  <w:r w:rsidRPr="00715DDA">
                    <w:rPr>
                      <w:color w:val="000000" w:themeColor="text1"/>
                    </w:rPr>
                    <w:t>管控类</w:t>
                  </w:r>
                  <w:proofErr w:type="gramEnd"/>
                  <w:r w:rsidRPr="00715DDA">
                    <w:rPr>
                      <w:color w:val="000000" w:themeColor="text1"/>
                    </w:rPr>
                    <w:t>[</w:t>
                  </w:r>
                  <w:r w:rsidRPr="00715DDA">
                    <w:rPr>
                      <w:color w:val="000000" w:themeColor="text1"/>
                    </w:rPr>
                    <w:t>街道（乡镇）</w:t>
                  </w:r>
                  <w:r w:rsidRPr="00715DDA">
                    <w:rPr>
                      <w:color w:val="000000" w:themeColor="text1"/>
                    </w:rPr>
                    <w:t>]</w:t>
                  </w:r>
                  <w:r w:rsidRPr="00715DDA">
                    <w:rPr>
                      <w:color w:val="000000" w:themeColor="text1"/>
                    </w:rPr>
                    <w:t>生态环境总体准入清单和</w:t>
                  </w:r>
                  <w:r w:rsidRPr="00715DDA">
                    <w:rPr>
                      <w:rFonts w:hint="eastAsia"/>
                      <w:color w:val="000000" w:themeColor="text1"/>
                    </w:rPr>
                    <w:t>生态涵养区</w:t>
                  </w:r>
                  <w:r w:rsidRPr="00715DDA">
                    <w:rPr>
                      <w:color w:val="000000" w:themeColor="text1"/>
                    </w:rPr>
                    <w:t>生态环境准入清单的空间布局约束准入要求。</w:t>
                  </w:r>
                </w:p>
              </w:tc>
              <w:tc>
                <w:tcPr>
                  <w:tcW w:w="648" w:type="dxa"/>
                  <w:vAlign w:val="center"/>
                </w:tcPr>
                <w:p w14:paraId="2FFD3576" w14:textId="77777777" w:rsidR="006E3A2D" w:rsidRPr="00715DDA" w:rsidRDefault="006E3A2D" w:rsidP="006E3A2D">
                  <w:pPr>
                    <w:jc w:val="center"/>
                    <w:rPr>
                      <w:color w:val="000000" w:themeColor="text1"/>
                    </w:rPr>
                  </w:pPr>
                  <w:r w:rsidRPr="00715DDA">
                    <w:rPr>
                      <w:color w:val="000000" w:themeColor="text1"/>
                    </w:rPr>
                    <w:t>符合</w:t>
                  </w:r>
                </w:p>
              </w:tc>
            </w:tr>
            <w:tr w:rsidR="00617EFF" w:rsidRPr="00715DDA" w14:paraId="5873D27F" w14:textId="77777777" w:rsidTr="00801FC3">
              <w:trPr>
                <w:trHeight w:val="397"/>
                <w:jc w:val="center"/>
              </w:trPr>
              <w:tc>
                <w:tcPr>
                  <w:tcW w:w="1048" w:type="dxa"/>
                  <w:vMerge/>
                </w:tcPr>
                <w:p w14:paraId="27254D81" w14:textId="77777777" w:rsidR="006E3A2D" w:rsidRPr="00715DDA" w:rsidRDefault="006E3A2D" w:rsidP="006E3A2D">
                  <w:pPr>
                    <w:jc w:val="center"/>
                    <w:rPr>
                      <w:color w:val="000000" w:themeColor="text1"/>
                    </w:rPr>
                  </w:pPr>
                </w:p>
              </w:tc>
              <w:tc>
                <w:tcPr>
                  <w:tcW w:w="716" w:type="dxa"/>
                  <w:vMerge/>
                </w:tcPr>
                <w:p w14:paraId="5D1B1771" w14:textId="77777777" w:rsidR="006E3A2D" w:rsidRPr="00715DDA" w:rsidRDefault="006E3A2D" w:rsidP="006E3A2D">
                  <w:pPr>
                    <w:jc w:val="center"/>
                    <w:rPr>
                      <w:color w:val="000000" w:themeColor="text1"/>
                    </w:rPr>
                  </w:pPr>
                </w:p>
              </w:tc>
              <w:tc>
                <w:tcPr>
                  <w:tcW w:w="851" w:type="dxa"/>
                  <w:vMerge/>
                </w:tcPr>
                <w:p w14:paraId="735F3220" w14:textId="77777777" w:rsidR="006E3A2D" w:rsidRPr="00715DDA" w:rsidRDefault="006E3A2D" w:rsidP="006E3A2D">
                  <w:pPr>
                    <w:jc w:val="center"/>
                    <w:rPr>
                      <w:color w:val="000000" w:themeColor="text1"/>
                    </w:rPr>
                  </w:pPr>
                </w:p>
              </w:tc>
              <w:tc>
                <w:tcPr>
                  <w:tcW w:w="843" w:type="dxa"/>
                  <w:vAlign w:val="center"/>
                </w:tcPr>
                <w:p w14:paraId="2612DAEE" w14:textId="77777777" w:rsidR="006E3A2D" w:rsidRPr="00715DDA" w:rsidRDefault="006E3A2D" w:rsidP="006E3A2D">
                  <w:pPr>
                    <w:jc w:val="center"/>
                    <w:rPr>
                      <w:color w:val="000000" w:themeColor="text1"/>
                    </w:rPr>
                  </w:pPr>
                  <w:r w:rsidRPr="00715DDA">
                    <w:rPr>
                      <w:color w:val="000000" w:themeColor="text1"/>
                    </w:rPr>
                    <w:t>污染物排放管控</w:t>
                  </w:r>
                </w:p>
              </w:tc>
              <w:tc>
                <w:tcPr>
                  <w:tcW w:w="4536" w:type="dxa"/>
                  <w:vAlign w:val="center"/>
                </w:tcPr>
                <w:p w14:paraId="3C65A61E" w14:textId="77777777" w:rsidR="006E3A2D" w:rsidRPr="00715DDA" w:rsidRDefault="006E3A2D" w:rsidP="006E3A2D">
                  <w:pPr>
                    <w:rPr>
                      <w:color w:val="000000" w:themeColor="text1"/>
                    </w:rPr>
                  </w:pPr>
                  <w:r w:rsidRPr="00715DDA">
                    <w:rPr>
                      <w:rFonts w:hint="eastAsia"/>
                      <w:color w:val="000000" w:themeColor="text1"/>
                    </w:rPr>
                    <w:t xml:space="preserve">1. </w:t>
                  </w:r>
                  <w:r w:rsidRPr="00715DDA">
                    <w:rPr>
                      <w:rFonts w:hint="eastAsia"/>
                      <w:color w:val="000000" w:themeColor="text1"/>
                    </w:rPr>
                    <w:t>执行重点</w:t>
                  </w:r>
                  <w:proofErr w:type="gramStart"/>
                  <w:r w:rsidRPr="00715DDA">
                    <w:rPr>
                      <w:rFonts w:hint="eastAsia"/>
                      <w:color w:val="000000" w:themeColor="text1"/>
                    </w:rPr>
                    <w:t>管控类</w:t>
                  </w:r>
                  <w:proofErr w:type="gramEnd"/>
                  <w:r w:rsidRPr="00715DDA">
                    <w:rPr>
                      <w:rFonts w:hint="eastAsia"/>
                      <w:color w:val="000000" w:themeColor="text1"/>
                    </w:rPr>
                    <w:t>[</w:t>
                  </w:r>
                  <w:r w:rsidRPr="00715DDA">
                    <w:rPr>
                      <w:rFonts w:hint="eastAsia"/>
                      <w:color w:val="000000" w:themeColor="text1"/>
                    </w:rPr>
                    <w:t>街道（乡镇）</w:t>
                  </w:r>
                  <w:r w:rsidRPr="00715DDA">
                    <w:rPr>
                      <w:rFonts w:hint="eastAsia"/>
                      <w:color w:val="000000" w:themeColor="text1"/>
                    </w:rPr>
                    <w:t>]</w:t>
                  </w:r>
                  <w:r w:rsidRPr="00715DDA">
                    <w:rPr>
                      <w:rFonts w:hint="eastAsia"/>
                      <w:color w:val="000000" w:themeColor="text1"/>
                    </w:rPr>
                    <w:t>生态环境总体准入清单和生态涵养区生态环境准入清单的污染物排放管控准入要求。</w:t>
                  </w:r>
                </w:p>
                <w:p w14:paraId="22A29595" w14:textId="77777777" w:rsidR="006E3A2D" w:rsidRPr="00715DDA" w:rsidRDefault="006E3A2D" w:rsidP="006E3A2D">
                  <w:pPr>
                    <w:rPr>
                      <w:color w:val="000000" w:themeColor="text1"/>
                    </w:rPr>
                  </w:pPr>
                  <w:r w:rsidRPr="00715DDA">
                    <w:rPr>
                      <w:rFonts w:hint="eastAsia"/>
                      <w:color w:val="000000" w:themeColor="text1"/>
                    </w:rPr>
                    <w:t xml:space="preserve">2. </w:t>
                  </w:r>
                  <w:r w:rsidRPr="00715DDA">
                    <w:rPr>
                      <w:rFonts w:hint="eastAsia"/>
                      <w:color w:val="000000" w:themeColor="text1"/>
                    </w:rPr>
                    <w:t>严格高污染燃料禁燃区管控，禁燃区内任何单位不得新建、</w:t>
                  </w:r>
                  <w:proofErr w:type="gramStart"/>
                  <w:r w:rsidRPr="00715DDA">
                    <w:rPr>
                      <w:rFonts w:hint="eastAsia"/>
                      <w:color w:val="000000" w:themeColor="text1"/>
                    </w:rPr>
                    <w:t>扩建高</w:t>
                  </w:r>
                  <w:proofErr w:type="gramEnd"/>
                  <w:r w:rsidRPr="00715DDA">
                    <w:rPr>
                      <w:rFonts w:hint="eastAsia"/>
                      <w:color w:val="000000" w:themeColor="text1"/>
                    </w:rPr>
                    <w:t>污染燃料燃用设施，不得将其他燃料燃用设施改造为高污染燃料燃用设施。</w:t>
                  </w:r>
                </w:p>
              </w:tc>
              <w:tc>
                <w:tcPr>
                  <w:tcW w:w="3693" w:type="dxa"/>
                  <w:vAlign w:val="center"/>
                </w:tcPr>
                <w:p w14:paraId="52512FF2" w14:textId="77777777" w:rsidR="006E3A2D" w:rsidRPr="00715DDA" w:rsidRDefault="006E3A2D" w:rsidP="006E3A2D">
                  <w:pPr>
                    <w:rPr>
                      <w:color w:val="000000" w:themeColor="text1"/>
                    </w:rPr>
                  </w:pPr>
                  <w:r w:rsidRPr="00715DDA">
                    <w:rPr>
                      <w:rFonts w:hint="eastAsia"/>
                      <w:color w:val="000000" w:themeColor="text1"/>
                    </w:rPr>
                    <w:t>1</w:t>
                  </w:r>
                  <w:r w:rsidRPr="00715DDA">
                    <w:rPr>
                      <w:rFonts w:hint="eastAsia"/>
                      <w:color w:val="000000" w:themeColor="text1"/>
                    </w:rPr>
                    <w:t>、</w:t>
                  </w:r>
                  <w:r w:rsidRPr="00715DDA">
                    <w:rPr>
                      <w:color w:val="000000" w:themeColor="text1"/>
                    </w:rPr>
                    <w:t>本项目的建设符合重点</w:t>
                  </w:r>
                  <w:proofErr w:type="gramStart"/>
                  <w:r w:rsidRPr="00715DDA">
                    <w:rPr>
                      <w:color w:val="000000" w:themeColor="text1"/>
                    </w:rPr>
                    <w:t>管控类</w:t>
                  </w:r>
                  <w:proofErr w:type="gramEnd"/>
                  <w:r w:rsidRPr="00715DDA">
                    <w:rPr>
                      <w:color w:val="000000" w:themeColor="text1"/>
                    </w:rPr>
                    <w:t>[</w:t>
                  </w:r>
                  <w:r w:rsidRPr="00715DDA">
                    <w:rPr>
                      <w:color w:val="000000" w:themeColor="text1"/>
                    </w:rPr>
                    <w:t>街道（乡镇）</w:t>
                  </w:r>
                  <w:r w:rsidRPr="00715DDA">
                    <w:rPr>
                      <w:color w:val="000000" w:themeColor="text1"/>
                    </w:rPr>
                    <w:t>]</w:t>
                  </w:r>
                  <w:r w:rsidRPr="00715DDA">
                    <w:rPr>
                      <w:color w:val="000000" w:themeColor="text1"/>
                    </w:rPr>
                    <w:t>生态环境总体准入清单和</w:t>
                  </w:r>
                  <w:r w:rsidRPr="00715DDA">
                    <w:rPr>
                      <w:rFonts w:hint="eastAsia"/>
                      <w:color w:val="000000" w:themeColor="text1"/>
                    </w:rPr>
                    <w:t>生态涵养区</w:t>
                  </w:r>
                  <w:r w:rsidRPr="00715DDA">
                    <w:rPr>
                      <w:color w:val="000000" w:themeColor="text1"/>
                    </w:rPr>
                    <w:t>生态环境准入清单的污染物排放管控准入要求。</w:t>
                  </w:r>
                </w:p>
                <w:p w14:paraId="0FA9474F" w14:textId="4A32A2D9" w:rsidR="006E3A2D" w:rsidRPr="00715DDA" w:rsidRDefault="006E3A2D" w:rsidP="006E3A2D">
                  <w:pPr>
                    <w:rPr>
                      <w:color w:val="000000" w:themeColor="text1"/>
                    </w:rPr>
                  </w:pPr>
                  <w:r w:rsidRPr="00715DDA">
                    <w:rPr>
                      <w:color w:val="000000" w:themeColor="text1"/>
                    </w:rPr>
                    <w:t>2.</w:t>
                  </w:r>
                  <w:r w:rsidRPr="00715DDA">
                    <w:rPr>
                      <w:color w:val="000000" w:themeColor="text1"/>
                    </w:rPr>
                    <w:t>本项目无高污染燃料燃用设施</w:t>
                  </w:r>
                  <w:r w:rsidRPr="00715DDA">
                    <w:rPr>
                      <w:rFonts w:hint="eastAsia"/>
                      <w:color w:val="000000" w:themeColor="text1"/>
                    </w:rPr>
                    <w:t>。</w:t>
                  </w:r>
                </w:p>
              </w:tc>
              <w:tc>
                <w:tcPr>
                  <w:tcW w:w="648" w:type="dxa"/>
                  <w:vAlign w:val="center"/>
                </w:tcPr>
                <w:p w14:paraId="6C2166DB" w14:textId="77777777" w:rsidR="006E3A2D" w:rsidRPr="00715DDA" w:rsidRDefault="006E3A2D" w:rsidP="006E3A2D">
                  <w:pPr>
                    <w:jc w:val="center"/>
                    <w:rPr>
                      <w:color w:val="000000" w:themeColor="text1"/>
                    </w:rPr>
                  </w:pPr>
                  <w:r w:rsidRPr="00715DDA">
                    <w:rPr>
                      <w:color w:val="000000" w:themeColor="text1"/>
                    </w:rPr>
                    <w:t>符合</w:t>
                  </w:r>
                </w:p>
              </w:tc>
            </w:tr>
            <w:tr w:rsidR="00617EFF" w:rsidRPr="00715DDA" w14:paraId="621A4AA5" w14:textId="77777777" w:rsidTr="00801FC3">
              <w:trPr>
                <w:trHeight w:val="397"/>
                <w:jc w:val="center"/>
              </w:trPr>
              <w:tc>
                <w:tcPr>
                  <w:tcW w:w="1048" w:type="dxa"/>
                  <w:vMerge/>
                </w:tcPr>
                <w:p w14:paraId="6E5F448D" w14:textId="77777777" w:rsidR="006E3A2D" w:rsidRPr="00715DDA" w:rsidRDefault="006E3A2D" w:rsidP="006E3A2D">
                  <w:pPr>
                    <w:jc w:val="center"/>
                    <w:rPr>
                      <w:color w:val="000000" w:themeColor="text1"/>
                    </w:rPr>
                  </w:pPr>
                </w:p>
              </w:tc>
              <w:tc>
                <w:tcPr>
                  <w:tcW w:w="716" w:type="dxa"/>
                  <w:vMerge/>
                </w:tcPr>
                <w:p w14:paraId="57D5BD12" w14:textId="77777777" w:rsidR="006E3A2D" w:rsidRPr="00715DDA" w:rsidRDefault="006E3A2D" w:rsidP="006E3A2D">
                  <w:pPr>
                    <w:jc w:val="center"/>
                    <w:rPr>
                      <w:color w:val="000000" w:themeColor="text1"/>
                    </w:rPr>
                  </w:pPr>
                </w:p>
              </w:tc>
              <w:tc>
                <w:tcPr>
                  <w:tcW w:w="851" w:type="dxa"/>
                  <w:vMerge/>
                </w:tcPr>
                <w:p w14:paraId="3DC35273" w14:textId="77777777" w:rsidR="006E3A2D" w:rsidRPr="00715DDA" w:rsidRDefault="006E3A2D" w:rsidP="006E3A2D">
                  <w:pPr>
                    <w:jc w:val="center"/>
                    <w:rPr>
                      <w:color w:val="000000" w:themeColor="text1"/>
                    </w:rPr>
                  </w:pPr>
                </w:p>
              </w:tc>
              <w:tc>
                <w:tcPr>
                  <w:tcW w:w="843" w:type="dxa"/>
                  <w:vAlign w:val="center"/>
                </w:tcPr>
                <w:p w14:paraId="093EE9BC" w14:textId="77777777" w:rsidR="006E3A2D" w:rsidRPr="00715DDA" w:rsidRDefault="006E3A2D" w:rsidP="006E3A2D">
                  <w:pPr>
                    <w:jc w:val="center"/>
                    <w:rPr>
                      <w:color w:val="000000" w:themeColor="text1"/>
                    </w:rPr>
                  </w:pPr>
                  <w:r w:rsidRPr="00715DDA">
                    <w:rPr>
                      <w:color w:val="000000" w:themeColor="text1"/>
                    </w:rPr>
                    <w:t>环境风险防控</w:t>
                  </w:r>
                </w:p>
              </w:tc>
              <w:tc>
                <w:tcPr>
                  <w:tcW w:w="4536" w:type="dxa"/>
                  <w:vAlign w:val="center"/>
                </w:tcPr>
                <w:p w14:paraId="4D99909C" w14:textId="77777777" w:rsidR="006E3A2D" w:rsidRPr="00715DDA" w:rsidRDefault="006E3A2D" w:rsidP="006E3A2D">
                  <w:pPr>
                    <w:rPr>
                      <w:color w:val="000000" w:themeColor="text1"/>
                    </w:rPr>
                  </w:pPr>
                  <w:r w:rsidRPr="00715DDA">
                    <w:rPr>
                      <w:rFonts w:hint="eastAsia"/>
                      <w:color w:val="000000" w:themeColor="text1"/>
                    </w:rPr>
                    <w:t xml:space="preserve">1. </w:t>
                  </w:r>
                  <w:r w:rsidRPr="00715DDA">
                    <w:rPr>
                      <w:rFonts w:hint="eastAsia"/>
                      <w:color w:val="000000" w:themeColor="text1"/>
                    </w:rPr>
                    <w:t>执行重点</w:t>
                  </w:r>
                  <w:proofErr w:type="gramStart"/>
                  <w:r w:rsidRPr="00715DDA">
                    <w:rPr>
                      <w:rFonts w:hint="eastAsia"/>
                      <w:color w:val="000000" w:themeColor="text1"/>
                    </w:rPr>
                    <w:t>管控类</w:t>
                  </w:r>
                  <w:proofErr w:type="gramEnd"/>
                  <w:r w:rsidRPr="00715DDA">
                    <w:rPr>
                      <w:rFonts w:hint="eastAsia"/>
                      <w:color w:val="000000" w:themeColor="text1"/>
                    </w:rPr>
                    <w:t>[</w:t>
                  </w:r>
                  <w:r w:rsidRPr="00715DDA">
                    <w:rPr>
                      <w:rFonts w:hint="eastAsia"/>
                      <w:color w:val="000000" w:themeColor="text1"/>
                    </w:rPr>
                    <w:t>街道（乡镇）</w:t>
                  </w:r>
                  <w:r w:rsidRPr="00715DDA">
                    <w:rPr>
                      <w:rFonts w:hint="eastAsia"/>
                      <w:color w:val="000000" w:themeColor="text1"/>
                    </w:rPr>
                    <w:t>]</w:t>
                  </w:r>
                  <w:r w:rsidRPr="00715DDA">
                    <w:rPr>
                      <w:rFonts w:hint="eastAsia"/>
                      <w:color w:val="000000" w:themeColor="text1"/>
                    </w:rPr>
                    <w:t>生态环境总体准入清单和生态涵养区生态环境准入清单的环境风险防范准入要求。</w:t>
                  </w:r>
                </w:p>
              </w:tc>
              <w:tc>
                <w:tcPr>
                  <w:tcW w:w="3693" w:type="dxa"/>
                  <w:vAlign w:val="center"/>
                </w:tcPr>
                <w:p w14:paraId="174D9D2C" w14:textId="77777777" w:rsidR="006E3A2D" w:rsidRPr="00715DDA" w:rsidRDefault="006E3A2D" w:rsidP="006E3A2D">
                  <w:pPr>
                    <w:rPr>
                      <w:color w:val="000000" w:themeColor="text1"/>
                    </w:rPr>
                  </w:pPr>
                  <w:r w:rsidRPr="00715DDA">
                    <w:rPr>
                      <w:rFonts w:hint="eastAsia"/>
                      <w:color w:val="000000" w:themeColor="text1"/>
                    </w:rPr>
                    <w:t>本项目的建设符合重点</w:t>
                  </w:r>
                  <w:proofErr w:type="gramStart"/>
                  <w:r w:rsidRPr="00715DDA">
                    <w:rPr>
                      <w:rFonts w:hint="eastAsia"/>
                      <w:color w:val="000000" w:themeColor="text1"/>
                    </w:rPr>
                    <w:t>管控类</w:t>
                  </w:r>
                  <w:proofErr w:type="gramEnd"/>
                  <w:r w:rsidRPr="00715DDA">
                    <w:rPr>
                      <w:rFonts w:hint="eastAsia"/>
                      <w:color w:val="000000" w:themeColor="text1"/>
                    </w:rPr>
                    <w:t>[</w:t>
                  </w:r>
                  <w:r w:rsidRPr="00715DDA">
                    <w:rPr>
                      <w:rFonts w:hint="eastAsia"/>
                      <w:color w:val="000000" w:themeColor="text1"/>
                    </w:rPr>
                    <w:t>街道（乡镇）</w:t>
                  </w:r>
                  <w:r w:rsidRPr="00715DDA">
                    <w:rPr>
                      <w:rFonts w:hint="eastAsia"/>
                      <w:color w:val="000000" w:themeColor="text1"/>
                    </w:rPr>
                    <w:t>]</w:t>
                  </w:r>
                  <w:r w:rsidRPr="00715DDA">
                    <w:rPr>
                      <w:rFonts w:hint="eastAsia"/>
                      <w:color w:val="000000" w:themeColor="text1"/>
                    </w:rPr>
                    <w:t>生态环境总体准入清单</w:t>
                  </w:r>
                </w:p>
                <w:p w14:paraId="17935510" w14:textId="77777777" w:rsidR="006E3A2D" w:rsidRPr="00715DDA" w:rsidRDefault="006E3A2D" w:rsidP="006E3A2D">
                  <w:pPr>
                    <w:rPr>
                      <w:color w:val="000000" w:themeColor="text1"/>
                    </w:rPr>
                  </w:pPr>
                  <w:r w:rsidRPr="00715DDA">
                    <w:rPr>
                      <w:rFonts w:hint="eastAsia"/>
                      <w:color w:val="000000" w:themeColor="text1"/>
                    </w:rPr>
                    <w:t>和生态涵养区生态环境准入清单的环境风险防范准入要求。</w:t>
                  </w:r>
                </w:p>
              </w:tc>
              <w:tc>
                <w:tcPr>
                  <w:tcW w:w="648" w:type="dxa"/>
                  <w:vAlign w:val="center"/>
                </w:tcPr>
                <w:p w14:paraId="0A330382" w14:textId="77777777" w:rsidR="006E3A2D" w:rsidRPr="00715DDA" w:rsidRDefault="006E3A2D" w:rsidP="006E3A2D">
                  <w:pPr>
                    <w:jc w:val="center"/>
                    <w:rPr>
                      <w:color w:val="000000" w:themeColor="text1"/>
                    </w:rPr>
                  </w:pPr>
                  <w:r w:rsidRPr="00715DDA">
                    <w:rPr>
                      <w:color w:val="000000" w:themeColor="text1"/>
                    </w:rPr>
                    <w:t>符合</w:t>
                  </w:r>
                </w:p>
              </w:tc>
            </w:tr>
            <w:tr w:rsidR="00617EFF" w:rsidRPr="00715DDA" w14:paraId="1AE7B970" w14:textId="77777777" w:rsidTr="00801FC3">
              <w:trPr>
                <w:trHeight w:val="397"/>
                <w:jc w:val="center"/>
              </w:trPr>
              <w:tc>
                <w:tcPr>
                  <w:tcW w:w="1048" w:type="dxa"/>
                  <w:vMerge/>
                </w:tcPr>
                <w:p w14:paraId="25AE9387" w14:textId="77777777" w:rsidR="006E3A2D" w:rsidRPr="00715DDA" w:rsidRDefault="006E3A2D" w:rsidP="006E3A2D">
                  <w:pPr>
                    <w:jc w:val="center"/>
                    <w:rPr>
                      <w:color w:val="000000" w:themeColor="text1"/>
                    </w:rPr>
                  </w:pPr>
                </w:p>
              </w:tc>
              <w:tc>
                <w:tcPr>
                  <w:tcW w:w="716" w:type="dxa"/>
                  <w:vMerge/>
                </w:tcPr>
                <w:p w14:paraId="355E77FD" w14:textId="77777777" w:rsidR="006E3A2D" w:rsidRPr="00715DDA" w:rsidRDefault="006E3A2D" w:rsidP="006E3A2D">
                  <w:pPr>
                    <w:jc w:val="center"/>
                    <w:rPr>
                      <w:color w:val="000000" w:themeColor="text1"/>
                    </w:rPr>
                  </w:pPr>
                </w:p>
              </w:tc>
              <w:tc>
                <w:tcPr>
                  <w:tcW w:w="851" w:type="dxa"/>
                  <w:vMerge/>
                </w:tcPr>
                <w:p w14:paraId="042DE581" w14:textId="77777777" w:rsidR="006E3A2D" w:rsidRPr="00715DDA" w:rsidRDefault="006E3A2D" w:rsidP="006E3A2D">
                  <w:pPr>
                    <w:jc w:val="center"/>
                    <w:rPr>
                      <w:color w:val="000000" w:themeColor="text1"/>
                    </w:rPr>
                  </w:pPr>
                </w:p>
              </w:tc>
              <w:tc>
                <w:tcPr>
                  <w:tcW w:w="843" w:type="dxa"/>
                  <w:vAlign w:val="center"/>
                </w:tcPr>
                <w:p w14:paraId="6FCA2901" w14:textId="77777777" w:rsidR="006E3A2D" w:rsidRPr="00715DDA" w:rsidRDefault="006E3A2D" w:rsidP="006E3A2D">
                  <w:pPr>
                    <w:jc w:val="center"/>
                    <w:rPr>
                      <w:color w:val="000000" w:themeColor="text1"/>
                    </w:rPr>
                  </w:pPr>
                  <w:r w:rsidRPr="00715DDA">
                    <w:rPr>
                      <w:color w:val="000000" w:themeColor="text1"/>
                    </w:rPr>
                    <w:t>资源利用效率</w:t>
                  </w:r>
                </w:p>
              </w:tc>
              <w:tc>
                <w:tcPr>
                  <w:tcW w:w="4536" w:type="dxa"/>
                  <w:vAlign w:val="center"/>
                </w:tcPr>
                <w:p w14:paraId="3993EC79" w14:textId="77777777" w:rsidR="006E3A2D" w:rsidRPr="00715DDA" w:rsidRDefault="006E3A2D" w:rsidP="006E3A2D">
                  <w:pPr>
                    <w:rPr>
                      <w:color w:val="000000" w:themeColor="text1"/>
                    </w:rPr>
                  </w:pPr>
                  <w:r w:rsidRPr="00715DDA">
                    <w:rPr>
                      <w:rFonts w:hint="eastAsia"/>
                      <w:color w:val="000000" w:themeColor="text1"/>
                    </w:rPr>
                    <w:t xml:space="preserve">1. </w:t>
                  </w:r>
                  <w:r w:rsidRPr="00715DDA">
                    <w:rPr>
                      <w:rFonts w:hint="eastAsia"/>
                      <w:color w:val="000000" w:themeColor="text1"/>
                    </w:rPr>
                    <w:t>执行重点</w:t>
                  </w:r>
                  <w:proofErr w:type="gramStart"/>
                  <w:r w:rsidRPr="00715DDA">
                    <w:rPr>
                      <w:rFonts w:hint="eastAsia"/>
                      <w:color w:val="000000" w:themeColor="text1"/>
                    </w:rPr>
                    <w:t>管控类</w:t>
                  </w:r>
                  <w:proofErr w:type="gramEnd"/>
                  <w:r w:rsidRPr="00715DDA">
                    <w:rPr>
                      <w:rFonts w:hint="eastAsia"/>
                      <w:color w:val="000000" w:themeColor="text1"/>
                    </w:rPr>
                    <w:t>[</w:t>
                  </w:r>
                  <w:r w:rsidRPr="00715DDA">
                    <w:rPr>
                      <w:rFonts w:hint="eastAsia"/>
                      <w:color w:val="000000" w:themeColor="text1"/>
                    </w:rPr>
                    <w:t>街道（乡镇）</w:t>
                  </w:r>
                  <w:r w:rsidRPr="00715DDA">
                    <w:rPr>
                      <w:rFonts w:hint="eastAsia"/>
                      <w:color w:val="000000" w:themeColor="text1"/>
                    </w:rPr>
                    <w:t>]</w:t>
                  </w:r>
                  <w:r w:rsidRPr="00715DDA">
                    <w:rPr>
                      <w:rFonts w:hint="eastAsia"/>
                      <w:color w:val="000000" w:themeColor="text1"/>
                    </w:rPr>
                    <w:t>生态环境总体准入清单和生态涵养区生态环境准入清单的资源利用效率准入要求。</w:t>
                  </w:r>
                </w:p>
              </w:tc>
              <w:tc>
                <w:tcPr>
                  <w:tcW w:w="3693" w:type="dxa"/>
                  <w:vAlign w:val="center"/>
                </w:tcPr>
                <w:p w14:paraId="7AE3A104" w14:textId="77777777" w:rsidR="006E3A2D" w:rsidRPr="00715DDA" w:rsidRDefault="006E3A2D" w:rsidP="006E3A2D">
                  <w:pPr>
                    <w:rPr>
                      <w:color w:val="000000" w:themeColor="text1"/>
                    </w:rPr>
                  </w:pPr>
                  <w:r w:rsidRPr="00715DDA">
                    <w:rPr>
                      <w:color w:val="000000" w:themeColor="text1"/>
                    </w:rPr>
                    <w:t>本项目的建设符合重点</w:t>
                  </w:r>
                  <w:proofErr w:type="gramStart"/>
                  <w:r w:rsidRPr="00715DDA">
                    <w:rPr>
                      <w:color w:val="000000" w:themeColor="text1"/>
                    </w:rPr>
                    <w:t>管控类</w:t>
                  </w:r>
                  <w:proofErr w:type="gramEnd"/>
                  <w:r w:rsidRPr="00715DDA">
                    <w:rPr>
                      <w:color w:val="000000" w:themeColor="text1"/>
                    </w:rPr>
                    <w:t>[</w:t>
                  </w:r>
                  <w:r w:rsidRPr="00715DDA">
                    <w:rPr>
                      <w:color w:val="000000" w:themeColor="text1"/>
                    </w:rPr>
                    <w:t>街道（乡镇）</w:t>
                  </w:r>
                  <w:r w:rsidRPr="00715DDA">
                    <w:rPr>
                      <w:color w:val="000000" w:themeColor="text1"/>
                    </w:rPr>
                    <w:t>]</w:t>
                  </w:r>
                  <w:r w:rsidRPr="00715DDA">
                    <w:rPr>
                      <w:color w:val="000000" w:themeColor="text1"/>
                    </w:rPr>
                    <w:t>生态环境总体准入清单和</w:t>
                  </w:r>
                  <w:r w:rsidRPr="00715DDA">
                    <w:rPr>
                      <w:rFonts w:hint="eastAsia"/>
                      <w:color w:val="000000" w:themeColor="text1"/>
                    </w:rPr>
                    <w:t>生态涵养区</w:t>
                  </w:r>
                  <w:r w:rsidRPr="00715DDA">
                    <w:rPr>
                      <w:color w:val="000000" w:themeColor="text1"/>
                    </w:rPr>
                    <w:t>生态环境准入清单的资源利用效率准入要求。</w:t>
                  </w:r>
                </w:p>
              </w:tc>
              <w:tc>
                <w:tcPr>
                  <w:tcW w:w="648" w:type="dxa"/>
                  <w:vAlign w:val="center"/>
                </w:tcPr>
                <w:p w14:paraId="09A5061A" w14:textId="77777777" w:rsidR="006E3A2D" w:rsidRPr="00715DDA" w:rsidRDefault="006E3A2D" w:rsidP="006E3A2D">
                  <w:pPr>
                    <w:jc w:val="center"/>
                    <w:rPr>
                      <w:color w:val="000000" w:themeColor="text1"/>
                    </w:rPr>
                  </w:pPr>
                  <w:r w:rsidRPr="00715DDA">
                    <w:rPr>
                      <w:color w:val="000000" w:themeColor="text1"/>
                    </w:rPr>
                    <w:t>符合</w:t>
                  </w:r>
                </w:p>
              </w:tc>
            </w:tr>
          </w:tbl>
          <w:p w14:paraId="763DF984" w14:textId="77777777" w:rsidR="00801FC3" w:rsidRPr="00715DDA" w:rsidRDefault="00801FC3" w:rsidP="00E92954">
            <w:pPr>
              <w:autoSpaceDE w:val="0"/>
              <w:autoSpaceDN w:val="0"/>
              <w:adjustRightInd w:val="0"/>
              <w:snapToGrid w:val="0"/>
              <w:ind w:firstLineChars="200" w:firstLine="480"/>
              <w:rPr>
                <w:color w:val="000000" w:themeColor="text1"/>
                <w:kern w:val="0"/>
                <w:sz w:val="24"/>
              </w:rPr>
            </w:pPr>
          </w:p>
          <w:p w14:paraId="63363C72" w14:textId="40E535E5" w:rsidR="00E92954" w:rsidRPr="00715DDA" w:rsidRDefault="00E92954" w:rsidP="00E92954">
            <w:pPr>
              <w:autoSpaceDE w:val="0"/>
              <w:autoSpaceDN w:val="0"/>
              <w:adjustRightInd w:val="0"/>
              <w:snapToGrid w:val="0"/>
              <w:spacing w:line="360" w:lineRule="auto"/>
              <w:ind w:firstLineChars="200" w:firstLine="480"/>
              <w:rPr>
                <w:color w:val="000000" w:themeColor="text1"/>
                <w:kern w:val="0"/>
                <w:sz w:val="24"/>
              </w:rPr>
            </w:pPr>
          </w:p>
        </w:tc>
      </w:tr>
    </w:tbl>
    <w:p w14:paraId="1B1F12B7" w14:textId="77777777" w:rsidR="004A2C58" w:rsidRPr="00715DDA" w:rsidRDefault="004A2C58">
      <w:pPr>
        <w:pStyle w:val="af4"/>
        <w:jc w:val="center"/>
        <w:outlineLvl w:val="0"/>
        <w:rPr>
          <w:rFonts w:ascii="Times New Roman" w:eastAsia="黑体" w:hAnsi="Times New Roman"/>
          <w:snapToGrid w:val="0"/>
          <w:color w:val="000000" w:themeColor="text1"/>
          <w:sz w:val="30"/>
          <w:szCs w:val="30"/>
        </w:rPr>
        <w:sectPr w:rsidR="004A2C58" w:rsidRPr="00715DDA">
          <w:footerReference w:type="default" r:id="rId20"/>
          <w:pgSz w:w="16838" w:h="11906" w:orient="landscape"/>
          <w:pgMar w:top="1531" w:right="1701" w:bottom="1531" w:left="1701" w:header="851" w:footer="851" w:gutter="0"/>
          <w:cols w:space="720"/>
          <w:docGrid w:linePitch="312"/>
        </w:sectPr>
      </w:pPr>
    </w:p>
    <w:tbl>
      <w:tblPr>
        <w:tblStyle w:val="af9"/>
        <w:tblW w:w="8834" w:type="dxa"/>
        <w:tblLayout w:type="fixed"/>
        <w:tblLook w:val="04A0" w:firstRow="1" w:lastRow="0" w:firstColumn="1" w:lastColumn="0" w:noHBand="0" w:noVBand="1"/>
      </w:tblPr>
      <w:tblGrid>
        <w:gridCol w:w="704"/>
        <w:gridCol w:w="8130"/>
      </w:tblGrid>
      <w:tr w:rsidR="004A2C58" w:rsidRPr="00715DDA" w14:paraId="4F8125AF" w14:textId="77777777">
        <w:tc>
          <w:tcPr>
            <w:tcW w:w="704" w:type="dxa"/>
          </w:tcPr>
          <w:p w14:paraId="121DBB7E" w14:textId="77777777" w:rsidR="004A2C58" w:rsidRPr="00715DDA" w:rsidRDefault="004A2C58">
            <w:pPr>
              <w:pStyle w:val="af4"/>
              <w:jc w:val="center"/>
              <w:outlineLvl w:val="0"/>
              <w:rPr>
                <w:rFonts w:ascii="Times New Roman" w:eastAsia="黑体" w:hAnsi="Times New Roman"/>
                <w:snapToGrid w:val="0"/>
                <w:color w:val="000000" w:themeColor="text1"/>
                <w:sz w:val="30"/>
                <w:szCs w:val="30"/>
              </w:rPr>
            </w:pPr>
          </w:p>
        </w:tc>
        <w:tc>
          <w:tcPr>
            <w:tcW w:w="8130" w:type="dxa"/>
          </w:tcPr>
          <w:p w14:paraId="0CBFCC8B" w14:textId="77777777" w:rsidR="00975687" w:rsidRPr="00715DDA" w:rsidRDefault="00975687" w:rsidP="0097568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根据以上分析，本项目满足全市总体生态环境准入清单、五大功能区生态环境准入清单中生态涵养区生态环境准入清单、环境管控单元生态环境准入清单中优先保护单元（峪口镇）和</w:t>
            </w:r>
            <w:r w:rsidRPr="00715DDA">
              <w:rPr>
                <w:color w:val="000000" w:themeColor="text1"/>
                <w:kern w:val="0"/>
                <w:sz w:val="24"/>
              </w:rPr>
              <w:t>重点管控单元</w:t>
            </w:r>
            <w:r w:rsidRPr="00715DDA">
              <w:rPr>
                <w:rFonts w:hint="eastAsia"/>
                <w:color w:val="000000" w:themeColor="text1"/>
                <w:kern w:val="0"/>
                <w:sz w:val="24"/>
              </w:rPr>
              <w:t>（峪口镇）生态环境准入清单相关要求。</w:t>
            </w:r>
          </w:p>
          <w:p w14:paraId="0C0DE967" w14:textId="3516A5D9" w:rsidR="00975687" w:rsidRPr="00715DDA" w:rsidRDefault="00975687" w:rsidP="00975687">
            <w:pPr>
              <w:spacing w:line="360" w:lineRule="auto"/>
              <w:ind w:firstLineChars="200" w:firstLine="480"/>
              <w:rPr>
                <w:b/>
                <w:bCs/>
                <w:color w:val="000000" w:themeColor="text1"/>
                <w:sz w:val="24"/>
              </w:rPr>
            </w:pPr>
            <w:r w:rsidRPr="00715DDA">
              <w:rPr>
                <w:rFonts w:hint="eastAsia"/>
                <w:color w:val="000000" w:themeColor="text1"/>
                <w:kern w:val="0"/>
                <w:sz w:val="24"/>
              </w:rPr>
              <w:t>综上所述，本项目符合北京市“三线一单”的管控要求</w:t>
            </w:r>
          </w:p>
          <w:p w14:paraId="19AE8F6B" w14:textId="73FB558D" w:rsidR="004A2C58" w:rsidRPr="00715DDA" w:rsidRDefault="001E2FBA">
            <w:pPr>
              <w:spacing w:line="360" w:lineRule="auto"/>
              <w:ind w:firstLineChars="200" w:firstLine="482"/>
              <w:rPr>
                <w:b/>
                <w:bCs/>
                <w:color w:val="000000" w:themeColor="text1"/>
                <w:sz w:val="24"/>
              </w:rPr>
            </w:pPr>
            <w:r w:rsidRPr="00715DDA">
              <w:rPr>
                <w:rFonts w:hint="eastAsia"/>
                <w:b/>
                <w:bCs/>
                <w:color w:val="000000" w:themeColor="text1"/>
                <w:sz w:val="24"/>
              </w:rPr>
              <w:t>4</w:t>
            </w:r>
            <w:r w:rsidRPr="00715DDA">
              <w:rPr>
                <w:rFonts w:hint="eastAsia"/>
                <w:b/>
                <w:bCs/>
                <w:color w:val="000000" w:themeColor="text1"/>
                <w:sz w:val="24"/>
              </w:rPr>
              <w:t>、编制依据</w:t>
            </w:r>
          </w:p>
          <w:p w14:paraId="58C0A9A7"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根据《中华人民共和国环境保护法》（主席令</w:t>
            </w:r>
            <w:r w:rsidRPr="00715DDA">
              <w:rPr>
                <w:rFonts w:hint="eastAsia"/>
                <w:color w:val="000000" w:themeColor="text1"/>
                <w:kern w:val="0"/>
                <w:sz w:val="24"/>
              </w:rPr>
              <w:t>2014</w:t>
            </w:r>
            <w:r w:rsidRPr="00715DDA">
              <w:rPr>
                <w:rFonts w:hint="eastAsia"/>
                <w:color w:val="000000" w:themeColor="text1"/>
                <w:kern w:val="0"/>
                <w:sz w:val="24"/>
              </w:rPr>
              <w:t>年第</w:t>
            </w:r>
            <w:r w:rsidRPr="00715DDA">
              <w:rPr>
                <w:rFonts w:hint="eastAsia"/>
                <w:color w:val="000000" w:themeColor="text1"/>
                <w:kern w:val="0"/>
                <w:sz w:val="24"/>
              </w:rPr>
              <w:t>9</w:t>
            </w:r>
            <w:r w:rsidRPr="00715DDA">
              <w:rPr>
                <w:rFonts w:hint="eastAsia"/>
                <w:color w:val="000000" w:themeColor="text1"/>
                <w:kern w:val="0"/>
                <w:sz w:val="24"/>
              </w:rPr>
              <w:t>号，</w:t>
            </w:r>
            <w:r w:rsidRPr="00715DDA">
              <w:rPr>
                <w:rFonts w:hint="eastAsia"/>
                <w:color w:val="000000" w:themeColor="text1"/>
                <w:kern w:val="0"/>
                <w:sz w:val="24"/>
              </w:rPr>
              <w:t>2015</w:t>
            </w:r>
            <w:r w:rsidRPr="00715DDA">
              <w:rPr>
                <w:rFonts w:hint="eastAsia"/>
                <w:color w:val="000000" w:themeColor="text1"/>
                <w:kern w:val="0"/>
                <w:sz w:val="24"/>
              </w:rPr>
              <w:t>年</w:t>
            </w:r>
            <w:r w:rsidRPr="00715DDA">
              <w:rPr>
                <w:rFonts w:hint="eastAsia"/>
                <w:color w:val="000000" w:themeColor="text1"/>
                <w:kern w:val="0"/>
                <w:sz w:val="24"/>
              </w:rPr>
              <w:t>1</w:t>
            </w:r>
            <w:r w:rsidRPr="00715DDA">
              <w:rPr>
                <w:rFonts w:hint="eastAsia"/>
                <w:color w:val="000000" w:themeColor="text1"/>
                <w:kern w:val="0"/>
                <w:sz w:val="24"/>
              </w:rPr>
              <w:t>月</w:t>
            </w:r>
            <w:r w:rsidRPr="00715DDA">
              <w:rPr>
                <w:rFonts w:hint="eastAsia"/>
                <w:color w:val="000000" w:themeColor="text1"/>
                <w:kern w:val="0"/>
                <w:sz w:val="24"/>
              </w:rPr>
              <w:t>1</w:t>
            </w:r>
            <w:r w:rsidRPr="00715DDA">
              <w:rPr>
                <w:rFonts w:hint="eastAsia"/>
                <w:color w:val="000000" w:themeColor="text1"/>
                <w:kern w:val="0"/>
                <w:sz w:val="24"/>
              </w:rPr>
              <w:t>日起施行）、《中华人民共和国环境影响评价法》（</w:t>
            </w:r>
            <w:r w:rsidRPr="00715DDA">
              <w:rPr>
                <w:rFonts w:hint="eastAsia"/>
                <w:color w:val="000000" w:themeColor="text1"/>
                <w:kern w:val="0"/>
                <w:sz w:val="24"/>
              </w:rPr>
              <w:t>2018</w:t>
            </w:r>
            <w:r w:rsidRPr="00715DDA">
              <w:rPr>
                <w:rFonts w:hint="eastAsia"/>
                <w:color w:val="000000" w:themeColor="text1"/>
                <w:kern w:val="0"/>
                <w:sz w:val="24"/>
              </w:rPr>
              <w:t>年修订）、《建设项目环境保护管理条例》（中华人民共和国国务院令第</w:t>
            </w:r>
            <w:r w:rsidRPr="00715DDA">
              <w:rPr>
                <w:rFonts w:hint="eastAsia"/>
                <w:color w:val="000000" w:themeColor="text1"/>
                <w:kern w:val="0"/>
                <w:sz w:val="24"/>
              </w:rPr>
              <w:t>682</w:t>
            </w:r>
            <w:r w:rsidRPr="00715DDA">
              <w:rPr>
                <w:rFonts w:hint="eastAsia"/>
                <w:color w:val="000000" w:themeColor="text1"/>
                <w:kern w:val="0"/>
                <w:sz w:val="24"/>
              </w:rPr>
              <w:t>号，</w:t>
            </w:r>
            <w:r w:rsidRPr="00715DDA">
              <w:rPr>
                <w:rFonts w:hint="eastAsia"/>
                <w:color w:val="000000" w:themeColor="text1"/>
                <w:kern w:val="0"/>
                <w:sz w:val="24"/>
              </w:rPr>
              <w:t>2017</w:t>
            </w:r>
            <w:r w:rsidRPr="00715DDA">
              <w:rPr>
                <w:rFonts w:hint="eastAsia"/>
                <w:color w:val="000000" w:themeColor="text1"/>
                <w:kern w:val="0"/>
                <w:sz w:val="24"/>
              </w:rPr>
              <w:t>年</w:t>
            </w:r>
            <w:r w:rsidRPr="00715DDA">
              <w:rPr>
                <w:rFonts w:hint="eastAsia"/>
                <w:color w:val="000000" w:themeColor="text1"/>
                <w:kern w:val="0"/>
                <w:sz w:val="24"/>
              </w:rPr>
              <w:t>10</w:t>
            </w:r>
            <w:r w:rsidRPr="00715DDA">
              <w:rPr>
                <w:rFonts w:hint="eastAsia"/>
                <w:color w:val="000000" w:themeColor="text1"/>
                <w:kern w:val="0"/>
                <w:sz w:val="24"/>
              </w:rPr>
              <w:t>月</w:t>
            </w:r>
            <w:r w:rsidRPr="00715DDA">
              <w:rPr>
                <w:rFonts w:hint="eastAsia"/>
                <w:color w:val="000000" w:themeColor="text1"/>
                <w:kern w:val="0"/>
                <w:sz w:val="24"/>
              </w:rPr>
              <w:t>1</w:t>
            </w:r>
            <w:r w:rsidRPr="00715DDA">
              <w:rPr>
                <w:rFonts w:hint="eastAsia"/>
                <w:color w:val="000000" w:themeColor="text1"/>
                <w:kern w:val="0"/>
                <w:sz w:val="24"/>
              </w:rPr>
              <w:t>日起施行）、北京市生态环境局关于发布《</w:t>
            </w:r>
            <w:r w:rsidRPr="00715DDA">
              <w:rPr>
                <w:rFonts w:hint="eastAsia"/>
                <w:color w:val="000000" w:themeColor="text1"/>
                <w:kern w:val="0"/>
                <w:sz w:val="24"/>
              </w:rPr>
              <w:t>&lt;</w:t>
            </w:r>
            <w:r w:rsidRPr="00715DDA">
              <w:rPr>
                <w:rFonts w:hint="eastAsia"/>
                <w:color w:val="000000" w:themeColor="text1"/>
                <w:kern w:val="0"/>
                <w:sz w:val="24"/>
              </w:rPr>
              <w:t>建设项目环境影响评价分类管理名录</w:t>
            </w:r>
            <w:r w:rsidRPr="00715DDA">
              <w:rPr>
                <w:rFonts w:hint="eastAsia"/>
                <w:color w:val="000000" w:themeColor="text1"/>
                <w:kern w:val="0"/>
                <w:sz w:val="24"/>
              </w:rPr>
              <w:t>&gt;</w:t>
            </w:r>
            <w:r w:rsidRPr="00715DDA">
              <w:rPr>
                <w:rFonts w:hint="eastAsia"/>
                <w:color w:val="000000" w:themeColor="text1"/>
                <w:kern w:val="0"/>
                <w:sz w:val="24"/>
              </w:rPr>
              <w:t>北京市实施细化规定（</w:t>
            </w:r>
            <w:r w:rsidRPr="00715DDA">
              <w:rPr>
                <w:rFonts w:hint="eastAsia"/>
                <w:color w:val="000000" w:themeColor="text1"/>
                <w:kern w:val="0"/>
                <w:sz w:val="24"/>
              </w:rPr>
              <w:t>2022</w:t>
            </w:r>
            <w:r w:rsidRPr="00715DDA">
              <w:rPr>
                <w:rFonts w:hint="eastAsia"/>
                <w:color w:val="000000" w:themeColor="text1"/>
                <w:kern w:val="0"/>
                <w:sz w:val="24"/>
              </w:rPr>
              <w:t>年本）》的通告，本项目需进行环境影响评价。</w:t>
            </w:r>
          </w:p>
          <w:p w14:paraId="723944D4" w14:textId="77777777" w:rsidR="004A2C58" w:rsidRPr="00715DDA" w:rsidRDefault="001E2FBA">
            <w:pPr>
              <w:spacing w:line="360" w:lineRule="auto"/>
              <w:ind w:firstLineChars="200" w:firstLine="480"/>
              <w:rPr>
                <w:color w:val="000000" w:themeColor="text1"/>
                <w:sz w:val="24"/>
              </w:rPr>
            </w:pPr>
            <w:r w:rsidRPr="00715DDA">
              <w:rPr>
                <w:color w:val="000000" w:themeColor="text1"/>
                <w:kern w:val="0"/>
                <w:sz w:val="24"/>
              </w:rPr>
              <w:t>根据《国民经济行业分类》（</w:t>
            </w:r>
            <w:r w:rsidRPr="00715DDA">
              <w:rPr>
                <w:color w:val="000000" w:themeColor="text1"/>
                <w:kern w:val="0"/>
                <w:sz w:val="24"/>
              </w:rPr>
              <w:t>GB/T 4754-2017</w:t>
            </w:r>
            <w:r w:rsidRPr="00715DDA">
              <w:rPr>
                <w:rFonts w:hint="eastAsia"/>
                <w:color w:val="000000" w:themeColor="text1"/>
                <w:kern w:val="0"/>
                <w:sz w:val="24"/>
              </w:rPr>
              <w:t>）及</w:t>
            </w:r>
            <w:r w:rsidRPr="00715DDA">
              <w:rPr>
                <w:rFonts w:hint="eastAsia"/>
                <w:color w:val="000000" w:themeColor="text1"/>
                <w:kern w:val="0"/>
                <w:sz w:val="24"/>
              </w:rPr>
              <w:t>2019</w:t>
            </w:r>
            <w:r w:rsidRPr="00715DDA">
              <w:rPr>
                <w:rFonts w:hint="eastAsia"/>
                <w:color w:val="000000" w:themeColor="text1"/>
                <w:kern w:val="0"/>
                <w:sz w:val="24"/>
              </w:rPr>
              <w:t>年修订，项目所属行业为“</w:t>
            </w:r>
            <w:r w:rsidRPr="00715DDA">
              <w:rPr>
                <w:color w:val="000000" w:themeColor="text1"/>
                <w:sz w:val="24"/>
              </w:rPr>
              <w:t>M7320</w:t>
            </w:r>
            <w:r w:rsidRPr="00715DDA">
              <w:rPr>
                <w:rFonts w:hint="eastAsia"/>
                <w:color w:val="000000" w:themeColor="text1"/>
                <w:sz w:val="24"/>
              </w:rPr>
              <w:t>工程和技术研究和试验发展</w:t>
            </w:r>
            <w:r w:rsidRPr="00715DDA">
              <w:rPr>
                <w:rFonts w:hint="eastAsia"/>
                <w:color w:val="000000" w:themeColor="text1"/>
                <w:kern w:val="0"/>
                <w:sz w:val="24"/>
              </w:rPr>
              <w:t>”，根据《建设项目环境影响评价分类管理名录》（</w:t>
            </w:r>
            <w:r w:rsidRPr="00715DDA">
              <w:rPr>
                <w:color w:val="000000" w:themeColor="text1"/>
                <w:kern w:val="0"/>
                <w:sz w:val="24"/>
              </w:rPr>
              <w:t>2021</w:t>
            </w:r>
            <w:r w:rsidRPr="00715DDA">
              <w:rPr>
                <w:rFonts w:hint="eastAsia"/>
                <w:color w:val="000000" w:themeColor="text1"/>
                <w:kern w:val="0"/>
                <w:sz w:val="24"/>
              </w:rPr>
              <w:t>年版）和《建设项目环境影响评价分类管理名录》北京市实施细化规定（</w:t>
            </w:r>
            <w:r w:rsidRPr="00715DDA">
              <w:rPr>
                <w:color w:val="000000" w:themeColor="text1"/>
                <w:kern w:val="0"/>
                <w:sz w:val="24"/>
              </w:rPr>
              <w:t>2022</w:t>
            </w:r>
            <w:r w:rsidRPr="00715DDA">
              <w:rPr>
                <w:rFonts w:hint="eastAsia"/>
                <w:color w:val="000000" w:themeColor="text1"/>
                <w:kern w:val="0"/>
                <w:sz w:val="24"/>
              </w:rPr>
              <w:t>年本），本项目均属于</w:t>
            </w:r>
            <w:r w:rsidRPr="00715DDA">
              <w:rPr>
                <w:color w:val="000000" w:themeColor="text1"/>
                <w:kern w:val="0"/>
                <w:sz w:val="24"/>
              </w:rPr>
              <w:t>“</w:t>
            </w:r>
            <w:r w:rsidRPr="00715DDA">
              <w:rPr>
                <w:rFonts w:hint="eastAsia"/>
                <w:color w:val="000000" w:themeColor="text1"/>
                <w:kern w:val="0"/>
                <w:sz w:val="24"/>
              </w:rPr>
              <w:t>四十五、研究和试验发展</w:t>
            </w:r>
            <w:r w:rsidRPr="00715DDA">
              <w:rPr>
                <w:color w:val="000000" w:themeColor="text1"/>
                <w:kern w:val="0"/>
                <w:sz w:val="24"/>
              </w:rPr>
              <w:t>”</w:t>
            </w:r>
            <w:r w:rsidRPr="00715DDA">
              <w:rPr>
                <w:rFonts w:hint="eastAsia"/>
                <w:color w:val="000000" w:themeColor="text1"/>
                <w:kern w:val="0"/>
                <w:sz w:val="24"/>
              </w:rPr>
              <w:t>类别中</w:t>
            </w:r>
            <w:r w:rsidRPr="00715DDA">
              <w:rPr>
                <w:rFonts w:ascii="宋体" w:hAnsi="宋体"/>
                <w:color w:val="000000" w:themeColor="text1"/>
                <w:kern w:val="0"/>
                <w:sz w:val="24"/>
              </w:rPr>
              <w:t>“</w:t>
            </w:r>
            <w:r w:rsidRPr="00715DDA">
              <w:rPr>
                <w:color w:val="000000" w:themeColor="text1"/>
                <w:kern w:val="0"/>
                <w:sz w:val="24"/>
              </w:rPr>
              <w:t>98</w:t>
            </w:r>
            <w:r w:rsidRPr="00715DDA">
              <w:rPr>
                <w:rFonts w:hint="eastAsia"/>
                <w:color w:val="000000" w:themeColor="text1"/>
                <w:kern w:val="0"/>
                <w:sz w:val="24"/>
              </w:rPr>
              <w:t>、专业实验室、研发（试验）基地</w:t>
            </w:r>
            <w:r w:rsidRPr="00715DDA">
              <w:rPr>
                <w:rFonts w:ascii="宋体" w:hAnsi="宋体"/>
                <w:color w:val="000000" w:themeColor="text1"/>
                <w:kern w:val="0"/>
                <w:sz w:val="24"/>
              </w:rPr>
              <w:t>”</w:t>
            </w:r>
            <w:r w:rsidRPr="00715DDA">
              <w:rPr>
                <w:rFonts w:hint="eastAsia"/>
                <w:color w:val="000000" w:themeColor="text1"/>
                <w:kern w:val="0"/>
                <w:sz w:val="24"/>
              </w:rPr>
              <w:t>且不属于</w:t>
            </w:r>
            <w:r w:rsidRPr="00715DDA">
              <w:rPr>
                <w:rFonts w:ascii="宋体" w:hAnsi="宋体"/>
                <w:color w:val="000000" w:themeColor="text1"/>
                <w:kern w:val="0"/>
                <w:sz w:val="24"/>
              </w:rPr>
              <w:t>“</w:t>
            </w:r>
            <w:r w:rsidRPr="00715DDA">
              <w:rPr>
                <w:color w:val="000000" w:themeColor="text1"/>
                <w:kern w:val="0"/>
                <w:sz w:val="24"/>
              </w:rPr>
              <w:t>P3</w:t>
            </w:r>
            <w:r w:rsidRPr="00715DDA">
              <w:rPr>
                <w:rFonts w:hint="eastAsia"/>
                <w:color w:val="000000" w:themeColor="text1"/>
                <w:kern w:val="0"/>
                <w:sz w:val="24"/>
              </w:rPr>
              <w:t>、</w:t>
            </w:r>
            <w:r w:rsidRPr="00715DDA">
              <w:rPr>
                <w:color w:val="000000" w:themeColor="text1"/>
                <w:kern w:val="0"/>
                <w:sz w:val="24"/>
              </w:rPr>
              <w:t>P4</w:t>
            </w:r>
            <w:r w:rsidRPr="00715DDA">
              <w:rPr>
                <w:rFonts w:hint="eastAsia"/>
                <w:color w:val="000000" w:themeColor="text1"/>
                <w:kern w:val="0"/>
                <w:sz w:val="24"/>
              </w:rPr>
              <w:t>生物安全实验室；转基因实验室</w:t>
            </w:r>
            <w:r w:rsidRPr="00715DDA">
              <w:rPr>
                <w:rFonts w:ascii="宋体" w:hAnsi="宋体"/>
                <w:color w:val="000000" w:themeColor="text1"/>
                <w:kern w:val="0"/>
                <w:sz w:val="24"/>
              </w:rPr>
              <w:t>”</w:t>
            </w:r>
            <w:r w:rsidRPr="00715DDA">
              <w:rPr>
                <w:rFonts w:hint="eastAsia"/>
                <w:color w:val="000000" w:themeColor="text1"/>
                <w:kern w:val="0"/>
                <w:sz w:val="24"/>
              </w:rPr>
              <w:t>，本项目实验过程中会产生废气、废水、危险废物，属于名录中</w:t>
            </w:r>
            <w:r w:rsidRPr="00715DDA">
              <w:rPr>
                <w:rFonts w:ascii="宋体" w:hAnsi="宋体"/>
                <w:color w:val="000000" w:themeColor="text1"/>
                <w:kern w:val="0"/>
                <w:sz w:val="24"/>
              </w:rPr>
              <w:t>“</w:t>
            </w:r>
            <w:r w:rsidRPr="00715DDA">
              <w:rPr>
                <w:rFonts w:hint="eastAsia"/>
                <w:color w:val="000000" w:themeColor="text1"/>
                <w:kern w:val="0"/>
                <w:sz w:val="24"/>
              </w:rPr>
              <w:t>其他（不产生实验废气、废水、危险废物的除外）</w:t>
            </w:r>
            <w:r w:rsidRPr="00715DDA">
              <w:rPr>
                <w:rFonts w:ascii="宋体" w:hAnsi="宋体"/>
                <w:color w:val="000000" w:themeColor="text1"/>
                <w:kern w:val="0"/>
                <w:sz w:val="24"/>
              </w:rPr>
              <w:t>”</w:t>
            </w:r>
            <w:r w:rsidRPr="00715DDA">
              <w:rPr>
                <w:rFonts w:hint="eastAsia"/>
                <w:color w:val="000000" w:themeColor="text1"/>
                <w:kern w:val="0"/>
                <w:sz w:val="24"/>
              </w:rPr>
              <w:t>类别，故本项目编制环境影响报告表。</w:t>
            </w:r>
          </w:p>
          <w:p w14:paraId="1A127F11" w14:textId="77777777" w:rsidR="004A2C58" w:rsidRPr="00715DDA" w:rsidRDefault="004A2C58">
            <w:pPr>
              <w:spacing w:line="360" w:lineRule="auto"/>
              <w:ind w:firstLineChars="200" w:firstLine="480"/>
              <w:rPr>
                <w:color w:val="000000" w:themeColor="text1"/>
                <w:sz w:val="24"/>
              </w:rPr>
            </w:pPr>
          </w:p>
          <w:p w14:paraId="52A16101" w14:textId="77777777" w:rsidR="004A2C58" w:rsidRPr="00715DDA" w:rsidRDefault="004A2C58">
            <w:pPr>
              <w:spacing w:line="360" w:lineRule="auto"/>
              <w:ind w:firstLineChars="200" w:firstLine="480"/>
              <w:rPr>
                <w:color w:val="000000" w:themeColor="text1"/>
                <w:sz w:val="24"/>
              </w:rPr>
            </w:pPr>
          </w:p>
          <w:p w14:paraId="6E00ECEF" w14:textId="77777777" w:rsidR="00E92954" w:rsidRPr="00715DDA" w:rsidRDefault="00E92954">
            <w:pPr>
              <w:spacing w:line="360" w:lineRule="auto"/>
              <w:ind w:firstLineChars="200" w:firstLine="480"/>
              <w:rPr>
                <w:color w:val="000000" w:themeColor="text1"/>
                <w:sz w:val="24"/>
              </w:rPr>
            </w:pPr>
          </w:p>
          <w:p w14:paraId="58A8DB30" w14:textId="77777777" w:rsidR="00E92954" w:rsidRPr="00715DDA" w:rsidRDefault="00E92954">
            <w:pPr>
              <w:spacing w:line="360" w:lineRule="auto"/>
              <w:ind w:firstLineChars="200" w:firstLine="480"/>
              <w:rPr>
                <w:color w:val="000000" w:themeColor="text1"/>
                <w:sz w:val="24"/>
              </w:rPr>
            </w:pPr>
          </w:p>
          <w:p w14:paraId="16E2805B" w14:textId="77777777" w:rsidR="00E92954" w:rsidRPr="00715DDA" w:rsidRDefault="00E92954">
            <w:pPr>
              <w:spacing w:line="360" w:lineRule="auto"/>
              <w:ind w:firstLineChars="200" w:firstLine="480"/>
              <w:rPr>
                <w:color w:val="000000" w:themeColor="text1"/>
                <w:sz w:val="24"/>
              </w:rPr>
            </w:pPr>
          </w:p>
          <w:p w14:paraId="0737A034" w14:textId="77777777" w:rsidR="004A2C58" w:rsidRPr="00715DDA" w:rsidRDefault="004A2C58">
            <w:pPr>
              <w:spacing w:line="360" w:lineRule="auto"/>
              <w:ind w:firstLineChars="200" w:firstLine="480"/>
              <w:rPr>
                <w:color w:val="000000" w:themeColor="text1"/>
                <w:sz w:val="24"/>
              </w:rPr>
            </w:pPr>
          </w:p>
          <w:p w14:paraId="7C098D81" w14:textId="77777777" w:rsidR="004A2C58" w:rsidRPr="00715DDA" w:rsidRDefault="004A2C58">
            <w:pPr>
              <w:spacing w:line="360" w:lineRule="auto"/>
              <w:ind w:firstLineChars="200" w:firstLine="480"/>
              <w:rPr>
                <w:color w:val="000000" w:themeColor="text1"/>
                <w:sz w:val="24"/>
              </w:rPr>
            </w:pPr>
          </w:p>
          <w:p w14:paraId="15868AEC" w14:textId="77777777" w:rsidR="004A2C58" w:rsidRPr="00715DDA" w:rsidRDefault="004A2C58">
            <w:pPr>
              <w:spacing w:line="360" w:lineRule="auto"/>
              <w:ind w:firstLineChars="200" w:firstLine="480"/>
              <w:rPr>
                <w:color w:val="000000" w:themeColor="text1"/>
                <w:sz w:val="24"/>
              </w:rPr>
            </w:pPr>
          </w:p>
          <w:p w14:paraId="658C395A" w14:textId="77777777" w:rsidR="004A2C58" w:rsidRPr="00715DDA" w:rsidRDefault="004A2C58">
            <w:pPr>
              <w:spacing w:line="360" w:lineRule="auto"/>
              <w:ind w:firstLineChars="200" w:firstLine="480"/>
              <w:rPr>
                <w:color w:val="000000" w:themeColor="text1"/>
                <w:sz w:val="24"/>
              </w:rPr>
            </w:pPr>
          </w:p>
        </w:tc>
      </w:tr>
    </w:tbl>
    <w:p w14:paraId="288F8B4F" w14:textId="77777777" w:rsidR="004A2C58" w:rsidRPr="00715DDA" w:rsidRDefault="004A2C58">
      <w:pPr>
        <w:pStyle w:val="af4"/>
        <w:jc w:val="center"/>
        <w:outlineLvl w:val="0"/>
        <w:rPr>
          <w:rFonts w:ascii="Times New Roman" w:eastAsia="黑体" w:hAnsi="Times New Roman"/>
          <w:snapToGrid w:val="0"/>
          <w:color w:val="000000" w:themeColor="text1"/>
          <w:sz w:val="30"/>
          <w:szCs w:val="30"/>
        </w:rPr>
        <w:sectPr w:rsidR="004A2C58" w:rsidRPr="00715DDA">
          <w:pgSz w:w="11906" w:h="16838"/>
          <w:pgMar w:top="1701" w:right="1531" w:bottom="1701" w:left="1531" w:header="851" w:footer="851" w:gutter="0"/>
          <w:cols w:space="720"/>
          <w:docGrid w:linePitch="312"/>
        </w:sectPr>
      </w:pPr>
    </w:p>
    <w:p w14:paraId="25E01C49" w14:textId="77777777"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rFonts w:ascii="Times New Roman" w:eastAsia="黑体" w:hAnsi="Times New Roman"/>
          <w:snapToGrid w:val="0"/>
          <w:color w:val="000000" w:themeColor="text1"/>
          <w:sz w:val="30"/>
          <w:szCs w:val="30"/>
        </w:rPr>
        <w:lastRenderedPageBreak/>
        <w:t>二、建设项目工程分析</w:t>
      </w:r>
    </w:p>
    <w:tbl>
      <w:tblPr>
        <w:tblW w:w="89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23"/>
        <w:gridCol w:w="8161"/>
      </w:tblGrid>
      <w:tr w:rsidR="00617EFF" w:rsidRPr="00715DDA" w14:paraId="71593156" w14:textId="77777777">
        <w:trPr>
          <w:trHeight w:val="831"/>
          <w:jc w:val="center"/>
        </w:trPr>
        <w:tc>
          <w:tcPr>
            <w:tcW w:w="823" w:type="dxa"/>
            <w:vAlign w:val="center"/>
          </w:tcPr>
          <w:p w14:paraId="21A9D40B"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sz w:val="21"/>
                <w:szCs w:val="21"/>
              </w:rPr>
            </w:pPr>
            <w:r w:rsidRPr="00715DDA">
              <w:rPr>
                <w:rFonts w:ascii="Times New Roman" w:hAnsi="Times New Roman"/>
                <w:color w:val="000000" w:themeColor="text1"/>
                <w:sz w:val="21"/>
                <w:szCs w:val="21"/>
              </w:rPr>
              <w:t>建设内容</w:t>
            </w:r>
          </w:p>
        </w:tc>
        <w:tc>
          <w:tcPr>
            <w:tcW w:w="8161" w:type="dxa"/>
          </w:tcPr>
          <w:p w14:paraId="0B387454" w14:textId="77777777" w:rsidR="004A2C58"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b/>
                <w:bCs/>
                <w:color w:val="000000" w:themeColor="text1"/>
                <w:kern w:val="0"/>
                <w:sz w:val="24"/>
              </w:rPr>
              <w:t>1</w:t>
            </w:r>
            <w:r w:rsidRPr="00715DDA">
              <w:rPr>
                <w:b/>
                <w:bCs/>
                <w:color w:val="000000" w:themeColor="text1"/>
                <w:kern w:val="0"/>
                <w:sz w:val="24"/>
              </w:rPr>
              <w:t>、</w:t>
            </w:r>
            <w:r w:rsidRPr="00715DDA">
              <w:rPr>
                <w:rFonts w:hint="eastAsia"/>
                <w:b/>
                <w:bCs/>
                <w:color w:val="000000" w:themeColor="text1"/>
                <w:kern w:val="0"/>
                <w:sz w:val="24"/>
              </w:rPr>
              <w:t>项目由来</w:t>
            </w:r>
          </w:p>
          <w:p w14:paraId="0FD37530"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bookmarkStart w:id="5" w:name="_Hlk214094265"/>
            <w:r w:rsidRPr="00715DDA">
              <w:rPr>
                <w:rFonts w:hint="eastAsia"/>
                <w:color w:val="000000" w:themeColor="text1"/>
                <w:kern w:val="0"/>
                <w:sz w:val="24"/>
              </w:rPr>
              <w:t>种业相当于现代农业的“芯片”，种质资源的创新对于我国家禽行业而言，无疑是核心技术中的核心，是产业赖以生存和可持续发展的源头，是种业命脉、国之重器。</w:t>
            </w:r>
          </w:p>
          <w:p w14:paraId="3E436E88" w14:textId="4EAD170C"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为了增强我国</w:t>
            </w:r>
            <w:r w:rsidR="000501E6" w:rsidRPr="00715DDA">
              <w:rPr>
                <w:rFonts w:hint="eastAsia"/>
                <w:color w:val="000000" w:themeColor="text1"/>
                <w:kern w:val="0"/>
                <w:sz w:val="24"/>
              </w:rPr>
              <w:t>的</w:t>
            </w:r>
            <w:r w:rsidRPr="00715DDA">
              <w:rPr>
                <w:rFonts w:hint="eastAsia"/>
                <w:color w:val="000000" w:themeColor="text1"/>
                <w:kern w:val="0"/>
                <w:sz w:val="24"/>
              </w:rPr>
              <w:t>家禽种业创新能力，</w:t>
            </w:r>
            <w:r w:rsidR="000E63CB" w:rsidRPr="00715DDA">
              <w:rPr>
                <w:color w:val="000000" w:themeColor="text1"/>
                <w:kern w:val="0"/>
                <w:sz w:val="24"/>
              </w:rPr>
              <w:t>北京市华都峪口禽业有限责任公司</w:t>
            </w:r>
            <w:r w:rsidR="006F28DE" w:rsidRPr="00715DDA">
              <w:rPr>
                <w:rFonts w:hint="eastAsia"/>
                <w:color w:val="000000" w:themeColor="text1"/>
                <w:kern w:val="0"/>
                <w:sz w:val="24"/>
              </w:rPr>
              <w:t>（以下简称“公司”或“建设单位”）</w:t>
            </w:r>
            <w:r w:rsidRPr="00715DDA">
              <w:rPr>
                <w:rFonts w:hint="eastAsia"/>
                <w:color w:val="000000" w:themeColor="text1"/>
                <w:kern w:val="0"/>
                <w:sz w:val="24"/>
              </w:rPr>
              <w:t>拟建设一个现代化的家禽种业创新中心，全面提升育种、疾控、营养、大数据应用等领域技术研究的软硬件基础，种业科技自主研发实力实现达到国际先进水平</w:t>
            </w:r>
            <w:bookmarkEnd w:id="5"/>
            <w:r w:rsidRPr="00715DDA">
              <w:rPr>
                <w:rFonts w:hint="eastAsia"/>
                <w:color w:val="000000" w:themeColor="text1"/>
                <w:kern w:val="0"/>
                <w:sz w:val="24"/>
              </w:rPr>
              <w:t>。</w:t>
            </w:r>
          </w:p>
          <w:p w14:paraId="132ED3BF" w14:textId="5B594827" w:rsidR="00176143" w:rsidRPr="00715DDA" w:rsidRDefault="001E2FBA">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2</w:t>
            </w:r>
            <w:r w:rsidRPr="00715DDA">
              <w:rPr>
                <w:rFonts w:hint="eastAsia"/>
                <w:b/>
                <w:bCs/>
                <w:color w:val="000000" w:themeColor="text1"/>
                <w:kern w:val="0"/>
                <w:sz w:val="24"/>
              </w:rPr>
              <w:t>、</w:t>
            </w:r>
            <w:r w:rsidR="00176143" w:rsidRPr="00715DDA">
              <w:rPr>
                <w:rFonts w:hint="eastAsia"/>
                <w:b/>
                <w:bCs/>
                <w:color w:val="000000" w:themeColor="text1"/>
                <w:kern w:val="0"/>
                <w:sz w:val="24"/>
              </w:rPr>
              <w:t>项目概况</w:t>
            </w:r>
          </w:p>
          <w:p w14:paraId="2B46152E" w14:textId="6335090B" w:rsidR="00176143" w:rsidRPr="00715DDA" w:rsidRDefault="00176143" w:rsidP="00176143">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1</w:t>
            </w:r>
            <w:r w:rsidRPr="00715DDA">
              <w:rPr>
                <w:rFonts w:hint="eastAsia"/>
                <w:color w:val="000000" w:themeColor="text1"/>
                <w:kern w:val="0"/>
                <w:sz w:val="24"/>
              </w:rPr>
              <w:t>）项目名称：</w:t>
            </w:r>
            <w:r w:rsidR="00E45CAF" w:rsidRPr="00715DDA">
              <w:rPr>
                <w:color w:val="000000" w:themeColor="text1"/>
                <w:kern w:val="0"/>
                <w:sz w:val="24"/>
              </w:rPr>
              <w:t>北京市华都峪口禽业有限责任公司现代化家禽种业创新中心项目</w:t>
            </w:r>
            <w:r w:rsidR="00E45CAF" w:rsidRPr="00715DDA">
              <w:rPr>
                <w:rFonts w:hint="eastAsia"/>
                <w:color w:val="000000" w:themeColor="text1"/>
                <w:kern w:val="0"/>
                <w:sz w:val="24"/>
              </w:rPr>
              <w:t>；</w:t>
            </w:r>
          </w:p>
          <w:p w14:paraId="567BB9EB" w14:textId="64043966" w:rsidR="00176143" w:rsidRPr="00715DDA" w:rsidRDefault="00176143" w:rsidP="00176143">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2</w:t>
            </w:r>
            <w:r w:rsidRPr="00715DDA">
              <w:rPr>
                <w:rFonts w:hint="eastAsia"/>
                <w:color w:val="000000" w:themeColor="text1"/>
                <w:kern w:val="0"/>
                <w:sz w:val="24"/>
              </w:rPr>
              <w:t>）建设单位：</w:t>
            </w:r>
            <w:r w:rsidR="00E45CAF" w:rsidRPr="00715DDA">
              <w:rPr>
                <w:color w:val="000000" w:themeColor="text1"/>
                <w:kern w:val="0"/>
                <w:sz w:val="24"/>
              </w:rPr>
              <w:t>北京市华都峪口禽业有限责任公司</w:t>
            </w:r>
            <w:r w:rsidR="00E45CAF" w:rsidRPr="00715DDA">
              <w:rPr>
                <w:rFonts w:hint="eastAsia"/>
                <w:color w:val="000000" w:themeColor="text1"/>
                <w:kern w:val="0"/>
                <w:sz w:val="24"/>
              </w:rPr>
              <w:t>；</w:t>
            </w:r>
          </w:p>
          <w:p w14:paraId="43A89280" w14:textId="4404DBFD" w:rsidR="00176143" w:rsidRPr="00715DDA" w:rsidRDefault="00176143" w:rsidP="00176143">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3</w:t>
            </w:r>
            <w:r w:rsidRPr="00715DDA">
              <w:rPr>
                <w:rFonts w:hint="eastAsia"/>
                <w:color w:val="000000" w:themeColor="text1"/>
                <w:kern w:val="0"/>
                <w:sz w:val="24"/>
              </w:rPr>
              <w:t>）建设地点：</w:t>
            </w:r>
            <w:r w:rsidR="00E45CAF" w:rsidRPr="00715DDA">
              <w:rPr>
                <w:color w:val="000000" w:themeColor="text1"/>
                <w:kern w:val="0"/>
                <w:sz w:val="24"/>
              </w:rPr>
              <w:t>北京市平谷区峪口镇兴隆庄村</w:t>
            </w:r>
            <w:r w:rsidR="00D444CA" w:rsidRPr="00715DDA">
              <w:rPr>
                <w:rFonts w:hint="eastAsia"/>
                <w:color w:val="000000" w:themeColor="text1"/>
                <w:kern w:val="0"/>
                <w:sz w:val="24"/>
              </w:rPr>
              <w:t>北街</w:t>
            </w:r>
            <w:r w:rsidR="00D444CA" w:rsidRPr="00715DDA">
              <w:rPr>
                <w:rFonts w:hint="eastAsia"/>
                <w:color w:val="000000" w:themeColor="text1"/>
                <w:kern w:val="0"/>
                <w:sz w:val="24"/>
              </w:rPr>
              <w:t>3</w:t>
            </w:r>
            <w:r w:rsidR="00D444CA" w:rsidRPr="00715DDA">
              <w:rPr>
                <w:rFonts w:hint="eastAsia"/>
                <w:color w:val="000000" w:themeColor="text1"/>
                <w:kern w:val="0"/>
                <w:sz w:val="24"/>
              </w:rPr>
              <w:t>号院内</w:t>
            </w:r>
            <w:r w:rsidR="00E45CAF" w:rsidRPr="00715DDA">
              <w:rPr>
                <w:rFonts w:hint="eastAsia"/>
                <w:color w:val="000000" w:themeColor="text1"/>
                <w:kern w:val="0"/>
                <w:sz w:val="24"/>
              </w:rPr>
              <w:t>；</w:t>
            </w:r>
          </w:p>
          <w:p w14:paraId="5D201436" w14:textId="64228B94" w:rsidR="00176143" w:rsidRPr="00715DDA" w:rsidRDefault="00176143" w:rsidP="00176143">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4</w:t>
            </w:r>
            <w:r w:rsidRPr="00715DDA">
              <w:rPr>
                <w:rFonts w:hint="eastAsia"/>
                <w:color w:val="000000" w:themeColor="text1"/>
                <w:kern w:val="0"/>
                <w:sz w:val="24"/>
              </w:rPr>
              <w:t>）项目投资：</w:t>
            </w:r>
            <w:r w:rsidR="00E45CAF" w:rsidRPr="00715DDA">
              <w:rPr>
                <w:rFonts w:hint="eastAsia"/>
                <w:color w:val="000000" w:themeColor="text1"/>
                <w:kern w:val="0"/>
                <w:sz w:val="24"/>
              </w:rPr>
              <w:t>项目总投资</w:t>
            </w:r>
            <w:r w:rsidR="00E45CAF" w:rsidRPr="00715DDA">
              <w:rPr>
                <w:rFonts w:hint="eastAsia"/>
                <w:color w:val="000000" w:themeColor="text1"/>
                <w:kern w:val="0"/>
                <w:sz w:val="24"/>
              </w:rPr>
              <w:t>2243</w:t>
            </w:r>
            <w:r w:rsidR="00E45CAF" w:rsidRPr="00715DDA">
              <w:rPr>
                <w:rFonts w:hint="eastAsia"/>
                <w:color w:val="000000" w:themeColor="text1"/>
                <w:kern w:val="0"/>
                <w:sz w:val="24"/>
              </w:rPr>
              <w:t>万元，其中环保投资</w:t>
            </w:r>
            <w:r w:rsidR="00E45CAF" w:rsidRPr="00715DDA">
              <w:rPr>
                <w:rFonts w:hint="eastAsia"/>
                <w:color w:val="000000" w:themeColor="text1"/>
                <w:kern w:val="0"/>
                <w:sz w:val="24"/>
              </w:rPr>
              <w:t>14</w:t>
            </w:r>
            <w:r w:rsidR="00E45CAF" w:rsidRPr="00715DDA">
              <w:rPr>
                <w:rFonts w:hint="eastAsia"/>
                <w:color w:val="000000" w:themeColor="text1"/>
                <w:kern w:val="0"/>
                <w:sz w:val="24"/>
              </w:rPr>
              <w:t>万元，占总投资的</w:t>
            </w:r>
            <w:r w:rsidR="00E45CAF" w:rsidRPr="00715DDA">
              <w:rPr>
                <w:rFonts w:hint="eastAsia"/>
                <w:color w:val="000000" w:themeColor="text1"/>
                <w:kern w:val="0"/>
                <w:sz w:val="24"/>
              </w:rPr>
              <w:t>0.6%</w:t>
            </w:r>
            <w:r w:rsidR="00D36B2A" w:rsidRPr="00715DDA">
              <w:rPr>
                <w:rFonts w:hint="eastAsia"/>
                <w:color w:val="000000" w:themeColor="text1"/>
                <w:kern w:val="0"/>
                <w:sz w:val="24"/>
              </w:rPr>
              <w:t>；</w:t>
            </w:r>
          </w:p>
          <w:p w14:paraId="651349E0" w14:textId="5E1972E9" w:rsidR="00176143" w:rsidRPr="00715DDA" w:rsidRDefault="00176143" w:rsidP="00176143">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w:t>
            </w:r>
            <w:r w:rsidRPr="00715DDA">
              <w:rPr>
                <w:rFonts w:hint="eastAsia"/>
                <w:color w:val="000000" w:themeColor="text1"/>
                <w:kern w:val="0"/>
                <w:sz w:val="24"/>
              </w:rPr>
              <w:t>5</w:t>
            </w:r>
            <w:r w:rsidRPr="00715DDA">
              <w:rPr>
                <w:rFonts w:hint="eastAsia"/>
                <w:color w:val="000000" w:themeColor="text1"/>
                <w:kern w:val="0"/>
                <w:sz w:val="24"/>
              </w:rPr>
              <w:t>）工作制度及劳动定员：</w:t>
            </w:r>
            <w:r w:rsidR="00E45CAF" w:rsidRPr="00715DDA">
              <w:rPr>
                <w:color w:val="000000" w:themeColor="text1"/>
                <w:kern w:val="0"/>
                <w:sz w:val="24"/>
              </w:rPr>
              <w:t>本项目劳动定员</w:t>
            </w:r>
            <w:r w:rsidR="00E45CAF" w:rsidRPr="00715DDA">
              <w:rPr>
                <w:color w:val="000000" w:themeColor="text1"/>
                <w:kern w:val="0"/>
                <w:sz w:val="24"/>
              </w:rPr>
              <w:t>50</w:t>
            </w:r>
            <w:r w:rsidR="00E45CAF" w:rsidRPr="00715DDA">
              <w:rPr>
                <w:color w:val="000000" w:themeColor="text1"/>
                <w:kern w:val="0"/>
                <w:sz w:val="24"/>
              </w:rPr>
              <w:t>人。本项目全年工作</w:t>
            </w:r>
            <w:r w:rsidR="00E45CAF" w:rsidRPr="00715DDA">
              <w:rPr>
                <w:color w:val="000000" w:themeColor="text1"/>
                <w:kern w:val="0"/>
                <w:sz w:val="24"/>
              </w:rPr>
              <w:t>250</w:t>
            </w:r>
            <w:r w:rsidR="00E45CAF" w:rsidRPr="00715DDA">
              <w:rPr>
                <w:color w:val="000000" w:themeColor="text1"/>
                <w:kern w:val="0"/>
                <w:sz w:val="24"/>
              </w:rPr>
              <w:t>天，实行</w:t>
            </w:r>
            <w:r w:rsidR="00E45CAF" w:rsidRPr="00715DDA">
              <w:rPr>
                <w:color w:val="000000" w:themeColor="text1"/>
                <w:kern w:val="0"/>
                <w:sz w:val="24"/>
              </w:rPr>
              <w:t>8</w:t>
            </w:r>
            <w:r w:rsidR="00E45CAF" w:rsidRPr="00715DDA">
              <w:rPr>
                <w:color w:val="000000" w:themeColor="text1"/>
                <w:kern w:val="0"/>
                <w:sz w:val="24"/>
              </w:rPr>
              <w:t>小时工作制，项目夜间不运行</w:t>
            </w:r>
            <w:r w:rsidR="00E45CAF" w:rsidRPr="00715DDA">
              <w:rPr>
                <w:rFonts w:hint="eastAsia"/>
                <w:color w:val="000000" w:themeColor="text1"/>
                <w:kern w:val="0"/>
                <w:sz w:val="24"/>
              </w:rPr>
              <w:t>。</w:t>
            </w:r>
          </w:p>
          <w:p w14:paraId="3BF424CF" w14:textId="556C7530" w:rsidR="004A2C58" w:rsidRPr="00715DDA" w:rsidRDefault="00176143">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3</w:t>
            </w:r>
            <w:r w:rsidRPr="00715DDA">
              <w:rPr>
                <w:rFonts w:hint="eastAsia"/>
                <w:b/>
                <w:bCs/>
                <w:color w:val="000000" w:themeColor="text1"/>
                <w:kern w:val="0"/>
                <w:sz w:val="24"/>
              </w:rPr>
              <w:t>、</w:t>
            </w:r>
            <w:r w:rsidR="001E2FBA" w:rsidRPr="00715DDA">
              <w:rPr>
                <w:b/>
                <w:bCs/>
                <w:color w:val="000000" w:themeColor="text1"/>
                <w:kern w:val="0"/>
                <w:sz w:val="24"/>
              </w:rPr>
              <w:t>建设内容与规模</w:t>
            </w:r>
          </w:p>
          <w:p w14:paraId="2034E507" w14:textId="55245C5F"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公司于</w:t>
            </w:r>
            <w:r w:rsidRPr="00715DDA">
              <w:rPr>
                <w:color w:val="000000" w:themeColor="text1"/>
                <w:kern w:val="0"/>
                <w:sz w:val="24"/>
              </w:rPr>
              <w:t>北京市</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峪口镇兴隆庄村建设“北京市华都峪口禽业有限责任公司现代化家禽种业创新中心项目”（以下简称“创新中心项目”）</w:t>
            </w:r>
            <w:r w:rsidRPr="00715DDA">
              <w:rPr>
                <w:color w:val="000000" w:themeColor="text1"/>
                <w:kern w:val="0"/>
                <w:sz w:val="24"/>
              </w:rPr>
              <w:t>，建筑面积</w:t>
            </w:r>
            <w:r w:rsidRPr="00715DDA">
              <w:rPr>
                <w:rFonts w:hint="eastAsia"/>
                <w:color w:val="000000" w:themeColor="text1"/>
                <w:kern w:val="0"/>
                <w:sz w:val="24"/>
              </w:rPr>
              <w:t>3</w:t>
            </w:r>
            <w:r w:rsidRPr="00715DDA">
              <w:rPr>
                <w:color w:val="000000" w:themeColor="text1"/>
                <w:kern w:val="0"/>
                <w:sz w:val="24"/>
              </w:rPr>
              <w:t>842.94m</w:t>
            </w:r>
            <w:r w:rsidRPr="00715DDA">
              <w:rPr>
                <w:color w:val="000000" w:themeColor="text1"/>
                <w:kern w:val="0"/>
                <w:sz w:val="24"/>
                <w:vertAlign w:val="superscript"/>
              </w:rPr>
              <w:t>2</w:t>
            </w:r>
            <w:r w:rsidRPr="00715DDA">
              <w:rPr>
                <w:rFonts w:hint="eastAsia"/>
                <w:color w:val="000000" w:themeColor="text1"/>
                <w:kern w:val="0"/>
                <w:sz w:val="24"/>
              </w:rPr>
              <w:t>，家禽种业创新中心下设蛋品检测中心、肉品检测中心、疾病防控中心、营养调控中心等</w:t>
            </w:r>
            <w:r w:rsidRPr="00715DDA">
              <w:rPr>
                <w:color w:val="000000" w:themeColor="text1"/>
                <w:kern w:val="0"/>
                <w:sz w:val="24"/>
              </w:rPr>
              <w:t>。</w:t>
            </w:r>
          </w:p>
          <w:p w14:paraId="2FDC682C" w14:textId="09EE775C" w:rsidR="004A2C58" w:rsidRPr="00715DDA" w:rsidRDefault="001E2FBA">
            <w:pPr>
              <w:spacing w:line="360" w:lineRule="auto"/>
              <w:ind w:firstLineChars="200" w:firstLine="480"/>
              <w:rPr>
                <w:color w:val="000000" w:themeColor="text1"/>
                <w:sz w:val="24"/>
                <w:szCs w:val="22"/>
              </w:rPr>
            </w:pPr>
            <w:r w:rsidRPr="00715DDA">
              <w:rPr>
                <w:color w:val="000000" w:themeColor="text1"/>
                <w:sz w:val="24"/>
                <w:szCs w:val="22"/>
              </w:rPr>
              <w:t>项目建设内容详见</w:t>
            </w:r>
            <w:r w:rsidRPr="00715DDA">
              <w:rPr>
                <w:color w:val="000000" w:themeColor="text1"/>
                <w:sz w:val="24"/>
                <w:szCs w:val="22"/>
              </w:rPr>
              <w:fldChar w:fldCharType="begin"/>
            </w:r>
            <w:r w:rsidRPr="00715DDA">
              <w:rPr>
                <w:color w:val="000000" w:themeColor="text1"/>
                <w:sz w:val="24"/>
                <w:szCs w:val="22"/>
              </w:rPr>
              <w:instrText xml:space="preserve"> REF _Ref174003427 \h  \* MERGEFORMAT </w:instrText>
            </w:r>
            <w:r w:rsidRPr="00715DDA">
              <w:rPr>
                <w:color w:val="000000" w:themeColor="text1"/>
                <w:sz w:val="24"/>
                <w:szCs w:val="22"/>
              </w:rPr>
            </w:r>
            <w:r w:rsidRPr="00715DDA">
              <w:rPr>
                <w:color w:val="000000" w:themeColor="text1"/>
                <w:sz w:val="24"/>
                <w:szCs w:val="22"/>
              </w:rPr>
              <w:fldChar w:fldCharType="separate"/>
            </w:r>
            <w:r w:rsidR="007A2075" w:rsidRPr="00715DDA">
              <w:rPr>
                <w:color w:val="000000" w:themeColor="text1"/>
                <w:sz w:val="24"/>
                <w:szCs w:val="22"/>
              </w:rPr>
              <w:t>表</w:t>
            </w:r>
            <w:r w:rsidR="007A2075" w:rsidRPr="00715DDA">
              <w:rPr>
                <w:color w:val="000000" w:themeColor="text1"/>
                <w:sz w:val="24"/>
                <w:szCs w:val="22"/>
              </w:rPr>
              <w:t>9</w:t>
            </w:r>
            <w:r w:rsidRPr="00715DDA">
              <w:rPr>
                <w:color w:val="000000" w:themeColor="text1"/>
                <w:sz w:val="24"/>
                <w:szCs w:val="22"/>
              </w:rPr>
              <w:fldChar w:fldCharType="end"/>
            </w:r>
            <w:r w:rsidRPr="00715DDA">
              <w:rPr>
                <w:color w:val="000000" w:themeColor="text1"/>
                <w:sz w:val="24"/>
                <w:szCs w:val="22"/>
              </w:rPr>
              <w:t>。</w:t>
            </w:r>
          </w:p>
          <w:p w14:paraId="39A8C73B" w14:textId="77777777" w:rsidR="00BE4337" w:rsidRPr="00715DDA" w:rsidRDefault="00BE4337">
            <w:pPr>
              <w:spacing w:line="360" w:lineRule="auto"/>
              <w:ind w:firstLineChars="200" w:firstLine="480"/>
              <w:rPr>
                <w:color w:val="000000" w:themeColor="text1"/>
                <w:sz w:val="24"/>
                <w:szCs w:val="22"/>
              </w:rPr>
            </w:pPr>
          </w:p>
          <w:p w14:paraId="0060C121" w14:textId="77777777" w:rsidR="00BE4337" w:rsidRPr="00715DDA" w:rsidRDefault="00BE4337">
            <w:pPr>
              <w:spacing w:line="360" w:lineRule="auto"/>
              <w:ind w:firstLineChars="200" w:firstLine="480"/>
              <w:rPr>
                <w:color w:val="000000" w:themeColor="text1"/>
                <w:sz w:val="24"/>
                <w:szCs w:val="22"/>
              </w:rPr>
            </w:pPr>
          </w:p>
          <w:p w14:paraId="12E32CDE" w14:textId="77777777" w:rsidR="00BE4337" w:rsidRPr="00715DDA" w:rsidRDefault="00BE4337">
            <w:pPr>
              <w:spacing w:line="360" w:lineRule="auto"/>
              <w:ind w:firstLineChars="200" w:firstLine="480"/>
              <w:rPr>
                <w:color w:val="000000" w:themeColor="text1"/>
                <w:sz w:val="24"/>
                <w:szCs w:val="22"/>
              </w:rPr>
            </w:pPr>
          </w:p>
          <w:p w14:paraId="743B7F1A" w14:textId="77777777" w:rsidR="00BE4337" w:rsidRPr="00715DDA" w:rsidRDefault="00BE4337">
            <w:pPr>
              <w:spacing w:line="360" w:lineRule="auto"/>
              <w:ind w:firstLineChars="200" w:firstLine="480"/>
              <w:rPr>
                <w:color w:val="000000" w:themeColor="text1"/>
                <w:sz w:val="24"/>
                <w:szCs w:val="22"/>
              </w:rPr>
            </w:pPr>
          </w:p>
          <w:p w14:paraId="359534E1" w14:textId="177181EC"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6" w:name="_Ref174003427"/>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B2486B" w:rsidRPr="00715DDA">
              <w:rPr>
                <w:b/>
                <w:bCs/>
                <w:noProof/>
                <w:color w:val="000000" w:themeColor="text1"/>
                <w:kern w:val="0"/>
                <w:szCs w:val="21"/>
              </w:rPr>
              <w:t>9</w:t>
            </w:r>
            <w:r w:rsidRPr="00715DDA">
              <w:rPr>
                <w:b/>
                <w:bCs/>
                <w:color w:val="000000" w:themeColor="text1"/>
                <w:kern w:val="0"/>
                <w:szCs w:val="21"/>
              </w:rPr>
              <w:fldChar w:fldCharType="end"/>
            </w:r>
            <w:bookmarkEnd w:id="6"/>
            <w:r w:rsidRPr="00715DDA">
              <w:rPr>
                <w:b/>
                <w:bCs/>
                <w:color w:val="000000" w:themeColor="text1"/>
                <w:kern w:val="0"/>
                <w:szCs w:val="21"/>
              </w:rPr>
              <w:t xml:space="preserve">       </w:t>
            </w:r>
            <w:r w:rsidRPr="00715DDA">
              <w:rPr>
                <w:b/>
                <w:bCs/>
                <w:color w:val="000000" w:themeColor="text1"/>
                <w:kern w:val="0"/>
                <w:szCs w:val="21"/>
              </w:rPr>
              <w:t>项目主要建设内容一览表</w:t>
            </w:r>
          </w:p>
          <w:tbl>
            <w:tblPr>
              <w:tblW w:w="8089"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48"/>
              <w:gridCol w:w="899"/>
              <w:gridCol w:w="5282"/>
              <w:gridCol w:w="1160"/>
            </w:tblGrid>
            <w:tr w:rsidR="00617EFF" w:rsidRPr="00715DDA" w14:paraId="1FD4E29C" w14:textId="77777777">
              <w:trPr>
                <w:trHeight w:val="397"/>
                <w:jc w:val="center"/>
              </w:trPr>
              <w:tc>
                <w:tcPr>
                  <w:tcW w:w="1647" w:type="dxa"/>
                  <w:gridSpan w:val="2"/>
                  <w:vAlign w:val="center"/>
                </w:tcPr>
                <w:p w14:paraId="381A6DDC" w14:textId="77777777" w:rsidR="004A2C58" w:rsidRPr="00715DDA" w:rsidRDefault="001E2FBA">
                  <w:pPr>
                    <w:jc w:val="center"/>
                    <w:rPr>
                      <w:b/>
                      <w:bCs/>
                      <w:color w:val="000000" w:themeColor="text1"/>
                      <w:szCs w:val="21"/>
                    </w:rPr>
                  </w:pPr>
                  <w:r w:rsidRPr="00715DDA">
                    <w:rPr>
                      <w:b/>
                      <w:bCs/>
                      <w:color w:val="000000" w:themeColor="text1"/>
                      <w:szCs w:val="21"/>
                    </w:rPr>
                    <w:t>项目组成</w:t>
                  </w:r>
                </w:p>
              </w:tc>
              <w:tc>
                <w:tcPr>
                  <w:tcW w:w="5282" w:type="dxa"/>
                  <w:vAlign w:val="center"/>
                </w:tcPr>
                <w:p w14:paraId="68F56DC1" w14:textId="77777777" w:rsidR="004A2C58" w:rsidRPr="00715DDA" w:rsidRDefault="001E2FBA">
                  <w:pPr>
                    <w:jc w:val="center"/>
                    <w:rPr>
                      <w:b/>
                      <w:bCs/>
                      <w:color w:val="000000" w:themeColor="text1"/>
                      <w:szCs w:val="21"/>
                    </w:rPr>
                  </w:pPr>
                  <w:r w:rsidRPr="00715DDA">
                    <w:rPr>
                      <w:b/>
                      <w:bCs/>
                      <w:color w:val="000000" w:themeColor="text1"/>
                      <w:szCs w:val="21"/>
                    </w:rPr>
                    <w:t>主要建设内容</w:t>
                  </w:r>
                </w:p>
              </w:tc>
              <w:tc>
                <w:tcPr>
                  <w:tcW w:w="1160" w:type="dxa"/>
                  <w:vAlign w:val="center"/>
                </w:tcPr>
                <w:p w14:paraId="2A808757" w14:textId="77777777" w:rsidR="004A2C58" w:rsidRPr="00715DDA" w:rsidRDefault="001E2FBA">
                  <w:pPr>
                    <w:jc w:val="center"/>
                    <w:rPr>
                      <w:b/>
                      <w:bCs/>
                      <w:color w:val="000000" w:themeColor="text1"/>
                      <w:szCs w:val="21"/>
                    </w:rPr>
                  </w:pPr>
                  <w:r w:rsidRPr="00715DDA">
                    <w:rPr>
                      <w:rFonts w:hint="eastAsia"/>
                      <w:b/>
                      <w:bCs/>
                      <w:color w:val="000000" w:themeColor="text1"/>
                      <w:szCs w:val="21"/>
                    </w:rPr>
                    <w:t>备注</w:t>
                  </w:r>
                </w:p>
              </w:tc>
            </w:tr>
            <w:tr w:rsidR="00617EFF" w:rsidRPr="00715DDA" w14:paraId="6915EB77" w14:textId="77777777">
              <w:trPr>
                <w:trHeight w:val="397"/>
                <w:jc w:val="center"/>
              </w:trPr>
              <w:tc>
                <w:tcPr>
                  <w:tcW w:w="1647" w:type="dxa"/>
                  <w:gridSpan w:val="2"/>
                  <w:vAlign w:val="center"/>
                </w:tcPr>
                <w:p w14:paraId="45063185" w14:textId="77777777" w:rsidR="004A2C58" w:rsidRPr="00715DDA" w:rsidRDefault="001E2FBA">
                  <w:pPr>
                    <w:jc w:val="center"/>
                    <w:rPr>
                      <w:color w:val="000000" w:themeColor="text1"/>
                      <w:szCs w:val="21"/>
                    </w:rPr>
                  </w:pPr>
                  <w:r w:rsidRPr="00715DDA">
                    <w:rPr>
                      <w:color w:val="000000" w:themeColor="text1"/>
                      <w:szCs w:val="21"/>
                    </w:rPr>
                    <w:t>主体工程</w:t>
                  </w:r>
                </w:p>
              </w:tc>
              <w:tc>
                <w:tcPr>
                  <w:tcW w:w="5282" w:type="dxa"/>
                  <w:vAlign w:val="center"/>
                </w:tcPr>
                <w:p w14:paraId="19A693A9" w14:textId="5456A387" w:rsidR="004A2C58" w:rsidRPr="00715DDA" w:rsidRDefault="001E2FBA">
                  <w:pPr>
                    <w:rPr>
                      <w:color w:val="000000" w:themeColor="text1"/>
                      <w:szCs w:val="21"/>
                    </w:rPr>
                  </w:pPr>
                  <w:r w:rsidRPr="00715DDA">
                    <w:rPr>
                      <w:rFonts w:hint="eastAsia"/>
                      <w:color w:val="000000" w:themeColor="text1"/>
                      <w:szCs w:val="21"/>
                    </w:rPr>
                    <w:t>建设一座家禽种业创新中心，</w:t>
                  </w:r>
                  <w:r w:rsidR="006F28DE" w:rsidRPr="00715DDA">
                    <w:rPr>
                      <w:rFonts w:hint="eastAsia"/>
                      <w:color w:val="000000" w:themeColor="text1"/>
                      <w:szCs w:val="21"/>
                    </w:rPr>
                    <w:t>为一层</w:t>
                  </w:r>
                  <w:r w:rsidR="00E269B9" w:rsidRPr="00715DDA">
                    <w:rPr>
                      <w:rFonts w:hint="eastAsia"/>
                      <w:color w:val="000000" w:themeColor="text1"/>
                      <w:szCs w:val="21"/>
                    </w:rPr>
                    <w:t>钢</w:t>
                  </w:r>
                  <w:r w:rsidR="006F28DE" w:rsidRPr="00715DDA">
                    <w:rPr>
                      <w:rFonts w:hint="eastAsia"/>
                      <w:color w:val="000000" w:themeColor="text1"/>
                      <w:szCs w:val="21"/>
                    </w:rPr>
                    <w:t>混结构建筑物，</w:t>
                  </w:r>
                  <w:r w:rsidRPr="00715DDA">
                    <w:rPr>
                      <w:rFonts w:hint="eastAsia"/>
                      <w:color w:val="000000" w:themeColor="text1"/>
                      <w:szCs w:val="21"/>
                    </w:rPr>
                    <w:t>建筑面积</w:t>
                  </w:r>
                  <w:r w:rsidRPr="00715DDA">
                    <w:rPr>
                      <w:rFonts w:hint="eastAsia"/>
                      <w:color w:val="000000" w:themeColor="text1"/>
                      <w:szCs w:val="21"/>
                    </w:rPr>
                    <w:t>3842.94m</w:t>
                  </w:r>
                  <w:r w:rsidRPr="00715DDA">
                    <w:rPr>
                      <w:rFonts w:hint="eastAsia"/>
                      <w:color w:val="000000" w:themeColor="text1"/>
                      <w:szCs w:val="21"/>
                      <w:vertAlign w:val="superscript"/>
                    </w:rPr>
                    <w:t>2</w:t>
                  </w:r>
                  <w:r w:rsidRPr="00715DDA">
                    <w:rPr>
                      <w:rFonts w:hint="eastAsia"/>
                      <w:color w:val="000000" w:themeColor="text1"/>
                      <w:szCs w:val="21"/>
                    </w:rPr>
                    <w:t>，内设蛋品检测中心、肉品检测中心、疾病防控中心、营养调控中心等。</w:t>
                  </w:r>
                </w:p>
              </w:tc>
              <w:tc>
                <w:tcPr>
                  <w:tcW w:w="1160" w:type="dxa"/>
                  <w:vAlign w:val="center"/>
                </w:tcPr>
                <w:p w14:paraId="267B73CB" w14:textId="77777777" w:rsidR="004A2C58" w:rsidRPr="00715DDA" w:rsidRDefault="001E2FBA">
                  <w:pPr>
                    <w:jc w:val="center"/>
                    <w:rPr>
                      <w:color w:val="000000" w:themeColor="text1"/>
                      <w:szCs w:val="21"/>
                    </w:rPr>
                  </w:pPr>
                  <w:r w:rsidRPr="00715DDA">
                    <w:rPr>
                      <w:rFonts w:hint="eastAsia"/>
                      <w:color w:val="000000" w:themeColor="text1"/>
                      <w:szCs w:val="21"/>
                    </w:rPr>
                    <w:t>新建</w:t>
                  </w:r>
                </w:p>
              </w:tc>
            </w:tr>
            <w:tr w:rsidR="00617EFF" w:rsidRPr="00715DDA" w14:paraId="694E5E9F" w14:textId="77777777">
              <w:trPr>
                <w:trHeight w:val="397"/>
                <w:jc w:val="center"/>
              </w:trPr>
              <w:tc>
                <w:tcPr>
                  <w:tcW w:w="748" w:type="dxa"/>
                  <w:vMerge w:val="restart"/>
                  <w:vAlign w:val="center"/>
                </w:tcPr>
                <w:p w14:paraId="08F72154" w14:textId="77777777" w:rsidR="004A2C58" w:rsidRPr="00715DDA" w:rsidRDefault="001E2FBA">
                  <w:pPr>
                    <w:jc w:val="center"/>
                    <w:rPr>
                      <w:color w:val="000000" w:themeColor="text1"/>
                      <w:szCs w:val="21"/>
                    </w:rPr>
                  </w:pPr>
                  <w:r w:rsidRPr="00715DDA">
                    <w:rPr>
                      <w:color w:val="000000" w:themeColor="text1"/>
                      <w:szCs w:val="21"/>
                    </w:rPr>
                    <w:t>辅助工程</w:t>
                  </w:r>
                </w:p>
              </w:tc>
              <w:tc>
                <w:tcPr>
                  <w:tcW w:w="899" w:type="dxa"/>
                  <w:vAlign w:val="center"/>
                </w:tcPr>
                <w:p w14:paraId="0BC658FA" w14:textId="77777777" w:rsidR="004A2C58" w:rsidRPr="00715DDA" w:rsidRDefault="001E2FBA">
                  <w:pPr>
                    <w:jc w:val="center"/>
                    <w:rPr>
                      <w:color w:val="000000" w:themeColor="text1"/>
                      <w:szCs w:val="21"/>
                    </w:rPr>
                  </w:pPr>
                  <w:r w:rsidRPr="00715DDA">
                    <w:rPr>
                      <w:color w:val="000000" w:themeColor="text1"/>
                      <w:szCs w:val="21"/>
                    </w:rPr>
                    <w:t>纯水</w:t>
                  </w:r>
                </w:p>
                <w:p w14:paraId="535030E8" w14:textId="77777777" w:rsidR="004A2C58" w:rsidRPr="00715DDA" w:rsidRDefault="001E2FBA">
                  <w:pPr>
                    <w:jc w:val="center"/>
                    <w:rPr>
                      <w:color w:val="000000" w:themeColor="text1"/>
                      <w:szCs w:val="21"/>
                    </w:rPr>
                  </w:pPr>
                  <w:r w:rsidRPr="00715DDA">
                    <w:rPr>
                      <w:color w:val="000000" w:themeColor="text1"/>
                      <w:szCs w:val="21"/>
                    </w:rPr>
                    <w:t>制备</w:t>
                  </w:r>
                </w:p>
              </w:tc>
              <w:tc>
                <w:tcPr>
                  <w:tcW w:w="5282" w:type="dxa"/>
                  <w:vAlign w:val="center"/>
                </w:tcPr>
                <w:p w14:paraId="46711610" w14:textId="77777777" w:rsidR="004A2C58" w:rsidRPr="00715DDA" w:rsidRDefault="001E2FBA">
                  <w:pPr>
                    <w:rPr>
                      <w:color w:val="000000" w:themeColor="text1"/>
                    </w:rPr>
                  </w:pPr>
                  <w:r w:rsidRPr="00715DDA">
                    <w:rPr>
                      <w:rFonts w:hint="eastAsia"/>
                      <w:color w:val="000000" w:themeColor="text1"/>
                    </w:rPr>
                    <w:t>设置</w:t>
                  </w:r>
                  <w:r w:rsidRPr="00715DDA">
                    <w:rPr>
                      <w:rFonts w:hint="eastAsia"/>
                      <w:color w:val="000000" w:themeColor="text1"/>
                    </w:rPr>
                    <w:t>1</w:t>
                  </w:r>
                  <w:r w:rsidRPr="00715DDA">
                    <w:rPr>
                      <w:rFonts w:hint="eastAsia"/>
                      <w:color w:val="000000" w:themeColor="text1"/>
                    </w:rPr>
                    <w:t>套纯水制备设备，采用</w:t>
                  </w:r>
                  <w:r w:rsidRPr="00715DDA">
                    <w:rPr>
                      <w:rFonts w:hint="eastAsia"/>
                      <w:color w:val="000000" w:themeColor="text1"/>
                    </w:rPr>
                    <w:t>RO</w:t>
                  </w:r>
                  <w:r w:rsidRPr="00715DDA">
                    <w:rPr>
                      <w:rFonts w:hint="eastAsia"/>
                      <w:color w:val="000000" w:themeColor="text1"/>
                    </w:rPr>
                    <w:t>反渗透制备工艺，纯水制备能力为</w:t>
                  </w:r>
                  <w:r w:rsidRPr="00715DDA">
                    <w:rPr>
                      <w:rFonts w:hint="eastAsia"/>
                      <w:color w:val="000000" w:themeColor="text1"/>
                    </w:rPr>
                    <w:t>20L/h</w:t>
                  </w:r>
                  <w:r w:rsidRPr="00715DDA">
                    <w:rPr>
                      <w:rFonts w:hint="eastAsia"/>
                      <w:color w:val="000000" w:themeColor="text1"/>
                    </w:rPr>
                    <w:t>，纯水制备率为</w:t>
                  </w:r>
                  <w:r w:rsidRPr="00715DDA">
                    <w:rPr>
                      <w:rFonts w:hint="eastAsia"/>
                      <w:color w:val="000000" w:themeColor="text1"/>
                    </w:rPr>
                    <w:t>70%</w:t>
                  </w:r>
                  <w:r w:rsidRPr="00715DDA">
                    <w:rPr>
                      <w:rFonts w:hint="eastAsia"/>
                      <w:color w:val="000000" w:themeColor="text1"/>
                    </w:rPr>
                    <w:t>。</w:t>
                  </w:r>
                </w:p>
              </w:tc>
              <w:tc>
                <w:tcPr>
                  <w:tcW w:w="1160" w:type="dxa"/>
                  <w:vAlign w:val="center"/>
                </w:tcPr>
                <w:p w14:paraId="7B683F39" w14:textId="77777777" w:rsidR="004A2C58" w:rsidRPr="00715DDA" w:rsidRDefault="001E2FBA">
                  <w:pPr>
                    <w:jc w:val="center"/>
                    <w:rPr>
                      <w:color w:val="000000" w:themeColor="text1"/>
                    </w:rPr>
                  </w:pPr>
                  <w:r w:rsidRPr="00715DDA">
                    <w:rPr>
                      <w:rFonts w:hint="eastAsia"/>
                      <w:color w:val="000000" w:themeColor="text1"/>
                      <w:szCs w:val="21"/>
                    </w:rPr>
                    <w:t>新建</w:t>
                  </w:r>
                </w:p>
              </w:tc>
            </w:tr>
            <w:tr w:rsidR="00617EFF" w:rsidRPr="00715DDA" w14:paraId="02BD2C1A" w14:textId="77777777">
              <w:trPr>
                <w:trHeight w:val="397"/>
                <w:jc w:val="center"/>
              </w:trPr>
              <w:tc>
                <w:tcPr>
                  <w:tcW w:w="748" w:type="dxa"/>
                  <w:vMerge/>
                  <w:vAlign w:val="center"/>
                </w:tcPr>
                <w:p w14:paraId="7E90EFC5" w14:textId="77777777" w:rsidR="004A2C58" w:rsidRPr="00715DDA" w:rsidRDefault="004A2C58">
                  <w:pPr>
                    <w:jc w:val="center"/>
                    <w:rPr>
                      <w:color w:val="000000" w:themeColor="text1"/>
                      <w:szCs w:val="21"/>
                    </w:rPr>
                  </w:pPr>
                </w:p>
              </w:tc>
              <w:tc>
                <w:tcPr>
                  <w:tcW w:w="899" w:type="dxa"/>
                  <w:vAlign w:val="center"/>
                </w:tcPr>
                <w:p w14:paraId="194B5BFE" w14:textId="77777777" w:rsidR="004A2C58" w:rsidRPr="00715DDA" w:rsidRDefault="001E2FBA">
                  <w:pPr>
                    <w:jc w:val="center"/>
                    <w:rPr>
                      <w:color w:val="000000" w:themeColor="text1"/>
                      <w:szCs w:val="21"/>
                    </w:rPr>
                  </w:pPr>
                  <w:r w:rsidRPr="00715DDA">
                    <w:rPr>
                      <w:color w:val="000000" w:themeColor="text1"/>
                      <w:szCs w:val="21"/>
                    </w:rPr>
                    <w:t>办公区</w:t>
                  </w:r>
                </w:p>
              </w:tc>
              <w:tc>
                <w:tcPr>
                  <w:tcW w:w="5282" w:type="dxa"/>
                  <w:vAlign w:val="center"/>
                </w:tcPr>
                <w:p w14:paraId="7B14E9D3" w14:textId="77777777" w:rsidR="004A2C58" w:rsidRPr="00715DDA" w:rsidRDefault="001E2FBA">
                  <w:pPr>
                    <w:rPr>
                      <w:color w:val="000000" w:themeColor="text1"/>
                    </w:rPr>
                  </w:pPr>
                  <w:r w:rsidRPr="00715DDA">
                    <w:rPr>
                      <w:rFonts w:hint="eastAsia"/>
                      <w:color w:val="000000" w:themeColor="text1"/>
                    </w:rPr>
                    <w:t>办公区位于创新中心内西侧、南侧区域，建筑面积</w:t>
                  </w:r>
                  <w:r w:rsidRPr="00715DDA">
                    <w:rPr>
                      <w:color w:val="000000" w:themeColor="text1"/>
                    </w:rPr>
                    <w:t>922.9</w:t>
                  </w:r>
                  <w:r w:rsidRPr="00715DDA">
                    <w:rPr>
                      <w:rFonts w:hint="eastAsia"/>
                      <w:color w:val="000000" w:themeColor="text1"/>
                    </w:rPr>
                    <w:t>m</w:t>
                  </w:r>
                  <w:r w:rsidRPr="00715DDA">
                    <w:rPr>
                      <w:rFonts w:hint="eastAsia"/>
                      <w:color w:val="000000" w:themeColor="text1"/>
                      <w:vertAlign w:val="superscript"/>
                    </w:rPr>
                    <w:t>2</w:t>
                  </w:r>
                  <w:r w:rsidRPr="00715DDA">
                    <w:rPr>
                      <w:rFonts w:hint="eastAsia"/>
                      <w:color w:val="000000" w:themeColor="text1"/>
                    </w:rPr>
                    <w:t>，包括办公中心、办公室、会议室、接待室、数据档案中心。</w:t>
                  </w:r>
                </w:p>
              </w:tc>
              <w:tc>
                <w:tcPr>
                  <w:tcW w:w="1160" w:type="dxa"/>
                  <w:vAlign w:val="center"/>
                </w:tcPr>
                <w:p w14:paraId="6C5B3996" w14:textId="77777777" w:rsidR="004A2C58" w:rsidRPr="00715DDA" w:rsidRDefault="001E2FBA">
                  <w:pPr>
                    <w:jc w:val="center"/>
                    <w:rPr>
                      <w:color w:val="000000" w:themeColor="text1"/>
                    </w:rPr>
                  </w:pPr>
                  <w:r w:rsidRPr="00715DDA">
                    <w:rPr>
                      <w:rFonts w:hint="eastAsia"/>
                      <w:color w:val="000000" w:themeColor="text1"/>
                      <w:szCs w:val="21"/>
                    </w:rPr>
                    <w:t>新建</w:t>
                  </w:r>
                </w:p>
              </w:tc>
            </w:tr>
            <w:tr w:rsidR="00617EFF" w:rsidRPr="00715DDA" w14:paraId="24691D17" w14:textId="77777777">
              <w:trPr>
                <w:trHeight w:val="397"/>
                <w:jc w:val="center"/>
              </w:trPr>
              <w:tc>
                <w:tcPr>
                  <w:tcW w:w="748" w:type="dxa"/>
                  <w:vMerge w:val="restart"/>
                  <w:vAlign w:val="center"/>
                </w:tcPr>
                <w:p w14:paraId="2E51979F" w14:textId="77777777" w:rsidR="004A2C58" w:rsidRPr="00715DDA" w:rsidRDefault="001E2FBA">
                  <w:pPr>
                    <w:jc w:val="center"/>
                    <w:rPr>
                      <w:color w:val="000000" w:themeColor="text1"/>
                      <w:szCs w:val="21"/>
                    </w:rPr>
                  </w:pPr>
                  <w:r w:rsidRPr="00715DDA">
                    <w:rPr>
                      <w:rFonts w:hint="eastAsia"/>
                      <w:color w:val="000000" w:themeColor="text1"/>
                      <w:szCs w:val="21"/>
                    </w:rPr>
                    <w:t>储运工程</w:t>
                  </w:r>
                </w:p>
              </w:tc>
              <w:tc>
                <w:tcPr>
                  <w:tcW w:w="899" w:type="dxa"/>
                  <w:vAlign w:val="center"/>
                </w:tcPr>
                <w:p w14:paraId="0B326EC2" w14:textId="77777777" w:rsidR="004A2C58" w:rsidRPr="00715DDA" w:rsidRDefault="001E2FBA">
                  <w:pPr>
                    <w:jc w:val="center"/>
                    <w:rPr>
                      <w:color w:val="000000" w:themeColor="text1"/>
                      <w:szCs w:val="21"/>
                    </w:rPr>
                  </w:pPr>
                  <w:r w:rsidRPr="00715DDA">
                    <w:rPr>
                      <w:rFonts w:hint="eastAsia"/>
                      <w:color w:val="000000" w:themeColor="text1"/>
                      <w:szCs w:val="21"/>
                    </w:rPr>
                    <w:t>冷库</w:t>
                  </w:r>
                </w:p>
              </w:tc>
              <w:tc>
                <w:tcPr>
                  <w:tcW w:w="5282" w:type="dxa"/>
                  <w:vAlign w:val="center"/>
                </w:tcPr>
                <w:p w14:paraId="28CFB13D" w14:textId="77777777" w:rsidR="004A2C58" w:rsidRPr="00715DDA" w:rsidRDefault="001E2FBA">
                  <w:pPr>
                    <w:rPr>
                      <w:color w:val="000000" w:themeColor="text1"/>
                    </w:rPr>
                  </w:pPr>
                  <w:r w:rsidRPr="00715DDA">
                    <w:rPr>
                      <w:rFonts w:hint="eastAsia"/>
                      <w:color w:val="000000" w:themeColor="text1"/>
                    </w:rPr>
                    <w:t>设置一座冷库，位于创新中心内西侧，建筑面积</w:t>
                  </w:r>
                  <w:r w:rsidRPr="00715DDA">
                    <w:rPr>
                      <w:rFonts w:hint="eastAsia"/>
                      <w:color w:val="000000" w:themeColor="text1"/>
                    </w:rPr>
                    <w:t>56.59m</w:t>
                  </w:r>
                  <w:r w:rsidRPr="00715DDA">
                    <w:rPr>
                      <w:rFonts w:hint="eastAsia"/>
                      <w:color w:val="000000" w:themeColor="text1"/>
                      <w:vertAlign w:val="superscript"/>
                    </w:rPr>
                    <w:t>2</w:t>
                  </w:r>
                  <w:r w:rsidRPr="00715DDA">
                    <w:rPr>
                      <w:rFonts w:hint="eastAsia"/>
                      <w:color w:val="000000" w:themeColor="text1"/>
                    </w:rPr>
                    <w:t>，内设约</w:t>
                  </w:r>
                  <w:r w:rsidRPr="00715DDA">
                    <w:rPr>
                      <w:rFonts w:hint="eastAsia"/>
                      <w:color w:val="000000" w:themeColor="text1"/>
                    </w:rPr>
                    <w:t>13</w:t>
                  </w:r>
                  <w:r w:rsidRPr="00715DDA">
                    <w:rPr>
                      <w:rFonts w:hint="eastAsia"/>
                      <w:color w:val="000000" w:themeColor="text1"/>
                    </w:rPr>
                    <w:t>台冰柜</w:t>
                  </w:r>
                  <w:r w:rsidRPr="00715DDA">
                    <w:rPr>
                      <w:rFonts w:hint="eastAsia"/>
                      <w:color w:val="000000" w:themeColor="text1"/>
                    </w:rPr>
                    <w:t>/</w:t>
                  </w:r>
                  <w:r w:rsidRPr="00715DDA">
                    <w:rPr>
                      <w:rFonts w:hint="eastAsia"/>
                      <w:color w:val="000000" w:themeColor="text1"/>
                    </w:rPr>
                    <w:t>冰箱，用于存放实验样本。</w:t>
                  </w:r>
                </w:p>
              </w:tc>
              <w:tc>
                <w:tcPr>
                  <w:tcW w:w="1160" w:type="dxa"/>
                  <w:vAlign w:val="center"/>
                </w:tcPr>
                <w:p w14:paraId="42CF43CE" w14:textId="77777777" w:rsidR="004A2C58" w:rsidRPr="00715DDA" w:rsidRDefault="001E2FBA">
                  <w:pPr>
                    <w:jc w:val="center"/>
                    <w:rPr>
                      <w:color w:val="000000" w:themeColor="text1"/>
                      <w:szCs w:val="21"/>
                    </w:rPr>
                  </w:pPr>
                  <w:r w:rsidRPr="00715DDA">
                    <w:rPr>
                      <w:rFonts w:hint="eastAsia"/>
                      <w:color w:val="000000" w:themeColor="text1"/>
                      <w:szCs w:val="21"/>
                    </w:rPr>
                    <w:t>新建</w:t>
                  </w:r>
                </w:p>
              </w:tc>
            </w:tr>
            <w:tr w:rsidR="00617EFF" w:rsidRPr="00715DDA" w14:paraId="6E394C91" w14:textId="77777777">
              <w:trPr>
                <w:trHeight w:val="397"/>
                <w:jc w:val="center"/>
              </w:trPr>
              <w:tc>
                <w:tcPr>
                  <w:tcW w:w="748" w:type="dxa"/>
                  <w:vMerge/>
                  <w:vAlign w:val="center"/>
                </w:tcPr>
                <w:p w14:paraId="6F8DBA5E" w14:textId="77777777" w:rsidR="004A2C58" w:rsidRPr="00715DDA" w:rsidRDefault="004A2C58">
                  <w:pPr>
                    <w:jc w:val="center"/>
                    <w:rPr>
                      <w:color w:val="000000" w:themeColor="text1"/>
                      <w:szCs w:val="21"/>
                    </w:rPr>
                  </w:pPr>
                </w:p>
              </w:tc>
              <w:tc>
                <w:tcPr>
                  <w:tcW w:w="899" w:type="dxa"/>
                  <w:vAlign w:val="center"/>
                </w:tcPr>
                <w:p w14:paraId="2B339F23" w14:textId="77777777" w:rsidR="004A2C58" w:rsidRPr="00715DDA" w:rsidRDefault="001E2FBA">
                  <w:pPr>
                    <w:jc w:val="center"/>
                    <w:rPr>
                      <w:color w:val="000000" w:themeColor="text1"/>
                      <w:szCs w:val="21"/>
                    </w:rPr>
                  </w:pPr>
                  <w:r w:rsidRPr="00715DDA">
                    <w:rPr>
                      <w:rFonts w:hint="eastAsia"/>
                      <w:color w:val="000000" w:themeColor="text1"/>
                      <w:szCs w:val="21"/>
                    </w:rPr>
                    <w:t>危化品间</w:t>
                  </w:r>
                </w:p>
              </w:tc>
              <w:tc>
                <w:tcPr>
                  <w:tcW w:w="5282" w:type="dxa"/>
                  <w:vAlign w:val="center"/>
                </w:tcPr>
                <w:p w14:paraId="766CC645" w14:textId="77777777" w:rsidR="004A2C58" w:rsidRPr="00715DDA" w:rsidRDefault="001E2FBA">
                  <w:pPr>
                    <w:rPr>
                      <w:color w:val="000000" w:themeColor="text1"/>
                    </w:rPr>
                  </w:pPr>
                  <w:r w:rsidRPr="00715DDA">
                    <w:rPr>
                      <w:rFonts w:hint="eastAsia"/>
                      <w:color w:val="000000" w:themeColor="text1"/>
                    </w:rPr>
                    <w:t>设置一座危化品间，位于创新</w:t>
                  </w:r>
                  <w:proofErr w:type="gramStart"/>
                  <w:r w:rsidRPr="00715DDA">
                    <w:rPr>
                      <w:rFonts w:hint="eastAsia"/>
                      <w:color w:val="000000" w:themeColor="text1"/>
                    </w:rPr>
                    <w:t>中心内西北侧</w:t>
                  </w:r>
                  <w:proofErr w:type="gramEnd"/>
                  <w:r w:rsidRPr="00715DDA">
                    <w:rPr>
                      <w:rFonts w:hint="eastAsia"/>
                      <w:color w:val="000000" w:themeColor="text1"/>
                    </w:rPr>
                    <w:t>，建筑面积为</w:t>
                  </w:r>
                  <w:r w:rsidRPr="00715DDA">
                    <w:rPr>
                      <w:rFonts w:hint="eastAsia"/>
                      <w:color w:val="000000" w:themeColor="text1"/>
                    </w:rPr>
                    <w:t>27.85m</w:t>
                  </w:r>
                  <w:r w:rsidRPr="00715DDA">
                    <w:rPr>
                      <w:rFonts w:hint="eastAsia"/>
                      <w:color w:val="000000" w:themeColor="text1"/>
                      <w:vertAlign w:val="superscript"/>
                    </w:rPr>
                    <w:t>2</w:t>
                  </w:r>
                  <w:r w:rsidRPr="00715DDA">
                    <w:rPr>
                      <w:rFonts w:hint="eastAsia"/>
                      <w:color w:val="000000" w:themeColor="text1"/>
                    </w:rPr>
                    <w:t>，设置</w:t>
                  </w:r>
                  <w:r w:rsidRPr="00715DDA">
                    <w:rPr>
                      <w:rFonts w:hint="eastAsia"/>
                      <w:color w:val="000000" w:themeColor="text1"/>
                    </w:rPr>
                    <w:t>7</w:t>
                  </w:r>
                  <w:r w:rsidRPr="00715DDA">
                    <w:rPr>
                      <w:rFonts w:hint="eastAsia"/>
                      <w:color w:val="000000" w:themeColor="text1"/>
                    </w:rPr>
                    <w:t>个防爆试剂柜，用于存放实验所用化学试剂。</w:t>
                  </w:r>
                </w:p>
              </w:tc>
              <w:tc>
                <w:tcPr>
                  <w:tcW w:w="1160" w:type="dxa"/>
                  <w:vAlign w:val="center"/>
                </w:tcPr>
                <w:p w14:paraId="45FF4CFC" w14:textId="77777777" w:rsidR="004A2C58" w:rsidRPr="00715DDA" w:rsidRDefault="001E2FBA">
                  <w:pPr>
                    <w:jc w:val="center"/>
                    <w:rPr>
                      <w:color w:val="000000" w:themeColor="text1"/>
                      <w:szCs w:val="21"/>
                    </w:rPr>
                  </w:pPr>
                  <w:r w:rsidRPr="00715DDA">
                    <w:rPr>
                      <w:rFonts w:hint="eastAsia"/>
                      <w:color w:val="000000" w:themeColor="text1"/>
                      <w:szCs w:val="21"/>
                    </w:rPr>
                    <w:t>新建</w:t>
                  </w:r>
                </w:p>
              </w:tc>
            </w:tr>
            <w:tr w:rsidR="00617EFF" w:rsidRPr="00715DDA" w14:paraId="447DC910" w14:textId="77777777">
              <w:trPr>
                <w:trHeight w:val="397"/>
                <w:jc w:val="center"/>
              </w:trPr>
              <w:tc>
                <w:tcPr>
                  <w:tcW w:w="748" w:type="dxa"/>
                  <w:vMerge w:val="restart"/>
                  <w:vAlign w:val="center"/>
                </w:tcPr>
                <w:p w14:paraId="273B3B88" w14:textId="77777777" w:rsidR="004A2C58" w:rsidRPr="00715DDA" w:rsidRDefault="001E2FBA">
                  <w:pPr>
                    <w:jc w:val="center"/>
                    <w:rPr>
                      <w:color w:val="000000" w:themeColor="text1"/>
                      <w:szCs w:val="21"/>
                    </w:rPr>
                  </w:pPr>
                  <w:r w:rsidRPr="00715DDA">
                    <w:rPr>
                      <w:color w:val="000000" w:themeColor="text1"/>
                      <w:szCs w:val="21"/>
                    </w:rPr>
                    <w:t>公用工程</w:t>
                  </w:r>
                </w:p>
              </w:tc>
              <w:tc>
                <w:tcPr>
                  <w:tcW w:w="899" w:type="dxa"/>
                  <w:vAlign w:val="center"/>
                </w:tcPr>
                <w:p w14:paraId="266796C4" w14:textId="77777777" w:rsidR="004A2C58" w:rsidRPr="00715DDA" w:rsidRDefault="001E2FBA">
                  <w:pPr>
                    <w:jc w:val="center"/>
                    <w:rPr>
                      <w:color w:val="000000" w:themeColor="text1"/>
                      <w:szCs w:val="21"/>
                    </w:rPr>
                  </w:pPr>
                  <w:r w:rsidRPr="00715DDA">
                    <w:rPr>
                      <w:color w:val="000000" w:themeColor="text1"/>
                      <w:szCs w:val="21"/>
                    </w:rPr>
                    <w:t>供水</w:t>
                  </w:r>
                </w:p>
                <w:p w14:paraId="6F0FA62E" w14:textId="77777777" w:rsidR="004A2C58" w:rsidRPr="00715DDA" w:rsidRDefault="001E2FBA">
                  <w:pPr>
                    <w:jc w:val="center"/>
                    <w:rPr>
                      <w:color w:val="000000" w:themeColor="text1"/>
                      <w:szCs w:val="21"/>
                    </w:rPr>
                  </w:pPr>
                  <w:r w:rsidRPr="00715DDA">
                    <w:rPr>
                      <w:color w:val="000000" w:themeColor="text1"/>
                      <w:szCs w:val="21"/>
                    </w:rPr>
                    <w:t>工程</w:t>
                  </w:r>
                </w:p>
              </w:tc>
              <w:tc>
                <w:tcPr>
                  <w:tcW w:w="5282" w:type="dxa"/>
                  <w:vAlign w:val="center"/>
                </w:tcPr>
                <w:p w14:paraId="46672FC4" w14:textId="77777777" w:rsidR="004A2C58" w:rsidRPr="00715DDA" w:rsidRDefault="001E2FBA">
                  <w:pPr>
                    <w:rPr>
                      <w:color w:val="000000" w:themeColor="text1"/>
                    </w:rPr>
                  </w:pPr>
                  <w:r w:rsidRPr="00715DDA">
                    <w:rPr>
                      <w:rFonts w:hint="eastAsia"/>
                      <w:color w:val="000000" w:themeColor="text1"/>
                    </w:rPr>
                    <w:t>项目用水依托公司现有水井。公司现有水井已取得取水证明文件，取水证编号：</w:t>
                  </w:r>
                  <w:r w:rsidRPr="00715DDA">
                    <w:rPr>
                      <w:rFonts w:hint="eastAsia"/>
                      <w:color w:val="000000" w:themeColor="text1"/>
                    </w:rPr>
                    <w:t>C110117G2021-0709</w:t>
                  </w:r>
                  <w:r w:rsidRPr="00715DDA">
                    <w:rPr>
                      <w:rFonts w:hint="eastAsia"/>
                      <w:color w:val="000000" w:themeColor="text1"/>
                    </w:rPr>
                    <w:t>，有效期至</w:t>
                  </w:r>
                  <w:r w:rsidRPr="00715DDA">
                    <w:rPr>
                      <w:rFonts w:hint="eastAsia"/>
                      <w:color w:val="000000" w:themeColor="text1"/>
                    </w:rPr>
                    <w:t>2030</w:t>
                  </w:r>
                  <w:r w:rsidRPr="00715DDA">
                    <w:rPr>
                      <w:rFonts w:hint="eastAsia"/>
                      <w:color w:val="000000" w:themeColor="text1"/>
                    </w:rPr>
                    <w:t>年</w:t>
                  </w:r>
                  <w:r w:rsidRPr="00715DDA">
                    <w:rPr>
                      <w:rFonts w:hint="eastAsia"/>
                      <w:color w:val="000000" w:themeColor="text1"/>
                    </w:rPr>
                    <w:t>3</w:t>
                  </w:r>
                  <w:r w:rsidRPr="00715DDA">
                    <w:rPr>
                      <w:rFonts w:hint="eastAsia"/>
                      <w:color w:val="000000" w:themeColor="text1"/>
                    </w:rPr>
                    <w:t>月</w:t>
                  </w:r>
                  <w:r w:rsidRPr="00715DDA">
                    <w:rPr>
                      <w:rFonts w:hint="eastAsia"/>
                      <w:color w:val="000000" w:themeColor="text1"/>
                    </w:rPr>
                    <w:t>12</w:t>
                  </w:r>
                  <w:r w:rsidRPr="00715DDA">
                    <w:rPr>
                      <w:rFonts w:hint="eastAsia"/>
                      <w:color w:val="000000" w:themeColor="text1"/>
                    </w:rPr>
                    <w:t>日；</w:t>
                  </w:r>
                </w:p>
              </w:tc>
              <w:tc>
                <w:tcPr>
                  <w:tcW w:w="1160" w:type="dxa"/>
                  <w:vAlign w:val="center"/>
                </w:tcPr>
                <w:p w14:paraId="7FA0522F" w14:textId="77777777" w:rsidR="004A2C58" w:rsidRPr="00715DDA" w:rsidRDefault="001E2FBA">
                  <w:pPr>
                    <w:jc w:val="center"/>
                    <w:rPr>
                      <w:color w:val="000000" w:themeColor="text1"/>
                    </w:rPr>
                  </w:pPr>
                  <w:r w:rsidRPr="00715DDA">
                    <w:rPr>
                      <w:rFonts w:hint="eastAsia"/>
                      <w:color w:val="000000" w:themeColor="text1"/>
                    </w:rPr>
                    <w:t>依托公司现有水井</w:t>
                  </w:r>
                </w:p>
              </w:tc>
            </w:tr>
            <w:tr w:rsidR="00617EFF" w:rsidRPr="00715DDA" w14:paraId="04987AC5" w14:textId="77777777">
              <w:trPr>
                <w:trHeight w:val="397"/>
                <w:jc w:val="center"/>
              </w:trPr>
              <w:tc>
                <w:tcPr>
                  <w:tcW w:w="748" w:type="dxa"/>
                  <w:vMerge/>
                  <w:vAlign w:val="center"/>
                </w:tcPr>
                <w:p w14:paraId="28974B8C" w14:textId="77777777" w:rsidR="004A2C58" w:rsidRPr="00715DDA" w:rsidRDefault="004A2C58">
                  <w:pPr>
                    <w:jc w:val="center"/>
                    <w:rPr>
                      <w:color w:val="000000" w:themeColor="text1"/>
                      <w:szCs w:val="21"/>
                    </w:rPr>
                  </w:pPr>
                </w:p>
              </w:tc>
              <w:tc>
                <w:tcPr>
                  <w:tcW w:w="899" w:type="dxa"/>
                  <w:vAlign w:val="center"/>
                </w:tcPr>
                <w:p w14:paraId="4F3A0071" w14:textId="77777777" w:rsidR="004A2C58" w:rsidRPr="00715DDA" w:rsidRDefault="001E2FBA">
                  <w:pPr>
                    <w:jc w:val="center"/>
                    <w:rPr>
                      <w:color w:val="000000" w:themeColor="text1"/>
                      <w:szCs w:val="21"/>
                    </w:rPr>
                  </w:pPr>
                  <w:r w:rsidRPr="00715DDA">
                    <w:rPr>
                      <w:color w:val="000000" w:themeColor="text1"/>
                      <w:szCs w:val="21"/>
                    </w:rPr>
                    <w:t>排水</w:t>
                  </w:r>
                </w:p>
                <w:p w14:paraId="7F2FCCEF" w14:textId="77777777" w:rsidR="004A2C58" w:rsidRPr="00715DDA" w:rsidRDefault="001E2FBA">
                  <w:pPr>
                    <w:jc w:val="center"/>
                    <w:rPr>
                      <w:color w:val="000000" w:themeColor="text1"/>
                      <w:szCs w:val="21"/>
                    </w:rPr>
                  </w:pPr>
                  <w:r w:rsidRPr="00715DDA">
                    <w:rPr>
                      <w:color w:val="000000" w:themeColor="text1"/>
                      <w:szCs w:val="21"/>
                    </w:rPr>
                    <w:t>工程</w:t>
                  </w:r>
                </w:p>
              </w:tc>
              <w:tc>
                <w:tcPr>
                  <w:tcW w:w="5282" w:type="dxa"/>
                  <w:vAlign w:val="center"/>
                </w:tcPr>
                <w:p w14:paraId="2EDDED51" w14:textId="77777777" w:rsidR="00701B8F" w:rsidRPr="00715DDA" w:rsidRDefault="00701B8F" w:rsidP="00701B8F">
                  <w:pPr>
                    <w:rPr>
                      <w:color w:val="000000" w:themeColor="text1"/>
                      <w:szCs w:val="21"/>
                    </w:rPr>
                  </w:pPr>
                  <w:r w:rsidRPr="00715DDA">
                    <w:rPr>
                      <w:rFonts w:hint="eastAsia"/>
                      <w:color w:val="000000" w:themeColor="text1"/>
                      <w:szCs w:val="21"/>
                    </w:rPr>
                    <w:t>项目废水主要为实验室废水、生活污水、实验服清洗废水，实验室废水包括实验室清洁废水、纯水制备废水、实验设备废水、实验器皿末道清洗废水。</w:t>
                  </w:r>
                </w:p>
                <w:p w14:paraId="129FF1FD" w14:textId="77777777" w:rsidR="004A2C58" w:rsidRPr="00715DDA" w:rsidRDefault="001E2FBA">
                  <w:pPr>
                    <w:rPr>
                      <w:color w:val="000000" w:themeColor="text1"/>
                    </w:rPr>
                  </w:pPr>
                  <w:r w:rsidRPr="00715DDA">
                    <w:rPr>
                      <w:rFonts w:hint="eastAsia"/>
                      <w:color w:val="000000" w:themeColor="text1"/>
                    </w:rPr>
                    <w:t>项目各股废水经管道收集后排至化粪池进行预处理，处理后定期通过槽车清运至</w:t>
                  </w:r>
                  <w:bookmarkStart w:id="7" w:name="OLE_LINK1"/>
                  <w:proofErr w:type="gramStart"/>
                  <w:r w:rsidRPr="00715DDA">
                    <w:rPr>
                      <w:rFonts w:hint="eastAsia"/>
                      <w:color w:val="000000" w:themeColor="text1"/>
                    </w:rPr>
                    <w:t>洳</w:t>
                  </w:r>
                  <w:proofErr w:type="gramEnd"/>
                  <w:r w:rsidRPr="00715DDA">
                    <w:rPr>
                      <w:rFonts w:hint="eastAsia"/>
                      <w:color w:val="000000" w:themeColor="text1"/>
                    </w:rPr>
                    <w:t>河污水处理厂</w:t>
                  </w:r>
                  <w:bookmarkEnd w:id="7"/>
                  <w:r w:rsidRPr="00715DDA">
                    <w:rPr>
                      <w:rFonts w:hint="eastAsia"/>
                      <w:color w:val="000000" w:themeColor="text1"/>
                    </w:rPr>
                    <w:t>进行进一步处理。</w:t>
                  </w:r>
                </w:p>
              </w:tc>
              <w:tc>
                <w:tcPr>
                  <w:tcW w:w="1160" w:type="dxa"/>
                  <w:vAlign w:val="center"/>
                </w:tcPr>
                <w:p w14:paraId="1D133301" w14:textId="77777777" w:rsidR="004A2C58" w:rsidRPr="00715DDA" w:rsidRDefault="001E2FBA">
                  <w:pPr>
                    <w:jc w:val="center"/>
                    <w:rPr>
                      <w:color w:val="000000" w:themeColor="text1"/>
                    </w:rPr>
                  </w:pPr>
                  <w:r w:rsidRPr="00715DDA">
                    <w:rPr>
                      <w:rFonts w:hint="eastAsia"/>
                      <w:color w:val="000000" w:themeColor="text1"/>
                    </w:rPr>
                    <w:t>新建</w:t>
                  </w:r>
                </w:p>
              </w:tc>
            </w:tr>
            <w:tr w:rsidR="00617EFF" w:rsidRPr="00715DDA" w14:paraId="47AEB677" w14:textId="77777777">
              <w:trPr>
                <w:trHeight w:val="397"/>
                <w:jc w:val="center"/>
              </w:trPr>
              <w:tc>
                <w:tcPr>
                  <w:tcW w:w="748" w:type="dxa"/>
                  <w:vMerge/>
                  <w:vAlign w:val="center"/>
                </w:tcPr>
                <w:p w14:paraId="68AA7D07" w14:textId="77777777" w:rsidR="004A2C58" w:rsidRPr="00715DDA" w:rsidRDefault="004A2C58">
                  <w:pPr>
                    <w:jc w:val="center"/>
                    <w:rPr>
                      <w:color w:val="000000" w:themeColor="text1"/>
                      <w:szCs w:val="21"/>
                    </w:rPr>
                  </w:pPr>
                </w:p>
              </w:tc>
              <w:tc>
                <w:tcPr>
                  <w:tcW w:w="899" w:type="dxa"/>
                  <w:vAlign w:val="center"/>
                </w:tcPr>
                <w:p w14:paraId="6F8B6ED9" w14:textId="77777777" w:rsidR="004A2C58" w:rsidRPr="00715DDA" w:rsidRDefault="001E2FBA">
                  <w:pPr>
                    <w:jc w:val="center"/>
                    <w:rPr>
                      <w:color w:val="000000" w:themeColor="text1"/>
                      <w:szCs w:val="21"/>
                    </w:rPr>
                  </w:pPr>
                  <w:r w:rsidRPr="00715DDA">
                    <w:rPr>
                      <w:color w:val="000000" w:themeColor="text1"/>
                      <w:szCs w:val="21"/>
                    </w:rPr>
                    <w:t>供电</w:t>
                  </w:r>
                </w:p>
                <w:p w14:paraId="53287DF5" w14:textId="77777777" w:rsidR="004A2C58" w:rsidRPr="00715DDA" w:rsidRDefault="001E2FBA">
                  <w:pPr>
                    <w:jc w:val="center"/>
                    <w:rPr>
                      <w:color w:val="000000" w:themeColor="text1"/>
                      <w:szCs w:val="21"/>
                    </w:rPr>
                  </w:pPr>
                  <w:r w:rsidRPr="00715DDA">
                    <w:rPr>
                      <w:color w:val="000000" w:themeColor="text1"/>
                      <w:szCs w:val="21"/>
                    </w:rPr>
                    <w:t>工程</w:t>
                  </w:r>
                </w:p>
              </w:tc>
              <w:tc>
                <w:tcPr>
                  <w:tcW w:w="5282" w:type="dxa"/>
                  <w:vAlign w:val="center"/>
                </w:tcPr>
                <w:p w14:paraId="5374F50C" w14:textId="77777777" w:rsidR="004A2C58" w:rsidRPr="00715DDA" w:rsidRDefault="001E2FBA">
                  <w:pPr>
                    <w:rPr>
                      <w:color w:val="000000" w:themeColor="text1"/>
                    </w:rPr>
                  </w:pPr>
                  <w:r w:rsidRPr="00715DDA">
                    <w:rPr>
                      <w:color w:val="000000" w:themeColor="text1"/>
                    </w:rPr>
                    <w:t>由市政供电管网提供。</w:t>
                  </w:r>
                </w:p>
              </w:tc>
              <w:tc>
                <w:tcPr>
                  <w:tcW w:w="1160" w:type="dxa"/>
                  <w:vAlign w:val="center"/>
                </w:tcPr>
                <w:p w14:paraId="48E9AD6B" w14:textId="77777777" w:rsidR="004A2C58" w:rsidRPr="00715DDA" w:rsidRDefault="001E2FBA">
                  <w:pPr>
                    <w:jc w:val="center"/>
                    <w:rPr>
                      <w:color w:val="000000" w:themeColor="text1"/>
                    </w:rPr>
                  </w:pPr>
                  <w:r w:rsidRPr="00715DDA">
                    <w:rPr>
                      <w:rFonts w:hint="eastAsia"/>
                      <w:color w:val="000000" w:themeColor="text1"/>
                    </w:rPr>
                    <w:t>依托市政</w:t>
                  </w:r>
                </w:p>
              </w:tc>
            </w:tr>
            <w:tr w:rsidR="00617EFF" w:rsidRPr="00715DDA" w14:paraId="0BB7190D" w14:textId="77777777">
              <w:trPr>
                <w:trHeight w:val="397"/>
                <w:jc w:val="center"/>
              </w:trPr>
              <w:tc>
                <w:tcPr>
                  <w:tcW w:w="748" w:type="dxa"/>
                  <w:vMerge/>
                  <w:vAlign w:val="center"/>
                </w:tcPr>
                <w:p w14:paraId="149ACFD8" w14:textId="77777777" w:rsidR="004A2C58" w:rsidRPr="00715DDA" w:rsidRDefault="004A2C58">
                  <w:pPr>
                    <w:jc w:val="center"/>
                    <w:rPr>
                      <w:color w:val="000000" w:themeColor="text1"/>
                      <w:szCs w:val="21"/>
                    </w:rPr>
                  </w:pPr>
                </w:p>
              </w:tc>
              <w:tc>
                <w:tcPr>
                  <w:tcW w:w="899" w:type="dxa"/>
                  <w:vAlign w:val="center"/>
                </w:tcPr>
                <w:p w14:paraId="1224586E" w14:textId="77777777" w:rsidR="004A2C58" w:rsidRPr="00715DDA" w:rsidRDefault="001E2FBA">
                  <w:pPr>
                    <w:jc w:val="center"/>
                    <w:rPr>
                      <w:color w:val="000000" w:themeColor="text1"/>
                      <w:szCs w:val="21"/>
                    </w:rPr>
                  </w:pPr>
                  <w:r w:rsidRPr="00715DDA">
                    <w:rPr>
                      <w:color w:val="000000" w:themeColor="text1"/>
                      <w:szCs w:val="21"/>
                    </w:rPr>
                    <w:t>供热、制冷工程</w:t>
                  </w:r>
                </w:p>
              </w:tc>
              <w:tc>
                <w:tcPr>
                  <w:tcW w:w="5282" w:type="dxa"/>
                  <w:vAlign w:val="center"/>
                </w:tcPr>
                <w:p w14:paraId="176127F7" w14:textId="2EB7ED6B" w:rsidR="004A2C58" w:rsidRPr="00715DDA" w:rsidRDefault="001E2FBA">
                  <w:pPr>
                    <w:rPr>
                      <w:color w:val="000000" w:themeColor="text1"/>
                    </w:rPr>
                  </w:pPr>
                  <w:r w:rsidRPr="00715DDA">
                    <w:rPr>
                      <w:color w:val="000000" w:themeColor="text1"/>
                    </w:rPr>
                    <w:t>本项目冬季供暖由</w:t>
                  </w:r>
                  <w:r w:rsidRPr="00715DDA">
                    <w:rPr>
                      <w:rFonts w:hint="eastAsia"/>
                      <w:color w:val="000000" w:themeColor="text1"/>
                    </w:rPr>
                    <w:t>空气能采暖</w:t>
                  </w:r>
                  <w:r w:rsidR="00920A96" w:rsidRPr="00715DDA">
                    <w:rPr>
                      <w:rFonts w:hint="eastAsia"/>
                      <w:color w:val="000000" w:themeColor="text1"/>
                    </w:rPr>
                    <w:t>设备</w:t>
                  </w:r>
                  <w:r w:rsidRPr="00715DDA">
                    <w:rPr>
                      <w:rFonts w:hint="eastAsia"/>
                      <w:color w:val="000000" w:themeColor="text1"/>
                    </w:rPr>
                    <w:t>提供，能源为电能；</w:t>
                  </w:r>
                  <w:r w:rsidRPr="00715DDA">
                    <w:rPr>
                      <w:color w:val="000000" w:themeColor="text1"/>
                    </w:rPr>
                    <w:t>夏季</w:t>
                  </w:r>
                  <w:r w:rsidR="00C85B13" w:rsidRPr="00715DDA">
                    <w:rPr>
                      <w:rFonts w:hint="eastAsia"/>
                      <w:color w:val="000000" w:themeColor="text1"/>
                    </w:rPr>
                    <w:t>制冷</w:t>
                  </w:r>
                  <w:r w:rsidRPr="00715DDA">
                    <w:rPr>
                      <w:rFonts w:hint="eastAsia"/>
                      <w:color w:val="000000" w:themeColor="text1"/>
                    </w:rPr>
                    <w:t>由</w:t>
                  </w:r>
                  <w:r w:rsidRPr="00715DDA">
                    <w:rPr>
                      <w:color w:val="000000" w:themeColor="text1"/>
                    </w:rPr>
                    <w:t>中央空调</w:t>
                  </w:r>
                  <w:r w:rsidRPr="00715DDA">
                    <w:rPr>
                      <w:rFonts w:hint="eastAsia"/>
                      <w:color w:val="000000" w:themeColor="text1"/>
                    </w:rPr>
                    <w:t>提供</w:t>
                  </w:r>
                  <w:r w:rsidRPr="00715DDA">
                    <w:rPr>
                      <w:color w:val="000000" w:themeColor="text1"/>
                    </w:rPr>
                    <w:t>。</w:t>
                  </w:r>
                </w:p>
              </w:tc>
              <w:tc>
                <w:tcPr>
                  <w:tcW w:w="1160" w:type="dxa"/>
                  <w:vAlign w:val="center"/>
                </w:tcPr>
                <w:p w14:paraId="0546E475" w14:textId="350B2638" w:rsidR="004A2C58" w:rsidRPr="00715DDA" w:rsidRDefault="006F28DE">
                  <w:pPr>
                    <w:jc w:val="center"/>
                    <w:rPr>
                      <w:color w:val="000000" w:themeColor="text1"/>
                    </w:rPr>
                  </w:pPr>
                  <w:r w:rsidRPr="00715DDA">
                    <w:rPr>
                      <w:rFonts w:hint="eastAsia"/>
                      <w:color w:val="000000" w:themeColor="text1"/>
                    </w:rPr>
                    <w:t>新建</w:t>
                  </w:r>
                </w:p>
              </w:tc>
            </w:tr>
            <w:tr w:rsidR="00617EFF" w:rsidRPr="00715DDA" w14:paraId="0BE55A86" w14:textId="77777777">
              <w:trPr>
                <w:trHeight w:val="397"/>
                <w:jc w:val="center"/>
              </w:trPr>
              <w:tc>
                <w:tcPr>
                  <w:tcW w:w="748" w:type="dxa"/>
                  <w:vMerge/>
                  <w:vAlign w:val="center"/>
                </w:tcPr>
                <w:p w14:paraId="0A48B236" w14:textId="77777777" w:rsidR="004A2C58" w:rsidRPr="00715DDA" w:rsidRDefault="004A2C58">
                  <w:pPr>
                    <w:jc w:val="center"/>
                    <w:rPr>
                      <w:color w:val="000000" w:themeColor="text1"/>
                      <w:szCs w:val="21"/>
                    </w:rPr>
                  </w:pPr>
                </w:p>
              </w:tc>
              <w:tc>
                <w:tcPr>
                  <w:tcW w:w="899" w:type="dxa"/>
                  <w:vAlign w:val="center"/>
                </w:tcPr>
                <w:p w14:paraId="21E974B8" w14:textId="77777777" w:rsidR="004A2C58" w:rsidRPr="00715DDA" w:rsidRDefault="001E2FBA">
                  <w:pPr>
                    <w:jc w:val="center"/>
                    <w:rPr>
                      <w:color w:val="000000" w:themeColor="text1"/>
                      <w:szCs w:val="21"/>
                    </w:rPr>
                  </w:pPr>
                  <w:r w:rsidRPr="00715DDA">
                    <w:rPr>
                      <w:rFonts w:hint="eastAsia"/>
                      <w:color w:val="000000" w:themeColor="text1"/>
                      <w:szCs w:val="21"/>
                    </w:rPr>
                    <w:t>通排风</w:t>
                  </w:r>
                </w:p>
              </w:tc>
              <w:tc>
                <w:tcPr>
                  <w:tcW w:w="5282" w:type="dxa"/>
                  <w:vAlign w:val="center"/>
                </w:tcPr>
                <w:p w14:paraId="142F8C0A" w14:textId="77777777" w:rsidR="004A2C58" w:rsidRPr="00715DDA" w:rsidRDefault="001E2FBA">
                  <w:pPr>
                    <w:rPr>
                      <w:color w:val="000000" w:themeColor="text1"/>
                    </w:rPr>
                  </w:pPr>
                  <w:r w:rsidRPr="00715DDA">
                    <w:rPr>
                      <w:rStyle w:val="afc"/>
                      <w:rFonts w:hint="eastAsia"/>
                      <w:color w:val="000000" w:themeColor="text1"/>
                      <w:kern w:val="0"/>
                      <w:szCs w:val="20"/>
                    </w:rPr>
                    <w:t>本项目</w:t>
                  </w:r>
                  <w:r w:rsidRPr="00715DDA">
                    <w:rPr>
                      <w:rFonts w:hint="eastAsia"/>
                      <w:color w:val="000000" w:themeColor="text1"/>
                    </w:rPr>
                    <w:t>设置</w:t>
                  </w:r>
                  <w:r w:rsidRPr="00715DDA">
                    <w:rPr>
                      <w:rFonts w:hint="eastAsia"/>
                      <w:color w:val="000000" w:themeColor="text1"/>
                    </w:rPr>
                    <w:t>1</w:t>
                  </w:r>
                  <w:r w:rsidRPr="00715DDA">
                    <w:rPr>
                      <w:rFonts w:hint="eastAsia"/>
                      <w:color w:val="000000" w:themeColor="text1"/>
                    </w:rPr>
                    <w:t>套新风空调系统，该系统送风段、回风</w:t>
                  </w:r>
                  <w:proofErr w:type="gramStart"/>
                  <w:r w:rsidRPr="00715DDA">
                    <w:rPr>
                      <w:rFonts w:hint="eastAsia"/>
                      <w:color w:val="000000" w:themeColor="text1"/>
                    </w:rPr>
                    <w:t>段设置</w:t>
                  </w:r>
                  <w:proofErr w:type="gramEnd"/>
                  <w:r w:rsidRPr="00715DDA">
                    <w:rPr>
                      <w:rFonts w:hint="eastAsia"/>
                      <w:color w:val="000000" w:themeColor="text1"/>
                    </w:rPr>
                    <w:t>初效、中效和高效三级过滤装置，室外空气经过滤后送入实验区域。</w:t>
                  </w:r>
                </w:p>
                <w:p w14:paraId="7F1C2343" w14:textId="77777777" w:rsidR="004A2C58" w:rsidRPr="00715DDA" w:rsidRDefault="001E2FBA">
                  <w:pPr>
                    <w:rPr>
                      <w:color w:val="000000" w:themeColor="text1"/>
                    </w:rPr>
                  </w:pPr>
                  <w:r w:rsidRPr="00715DDA">
                    <w:rPr>
                      <w:rFonts w:hint="eastAsia"/>
                      <w:color w:val="000000" w:themeColor="text1"/>
                    </w:rPr>
                    <w:t>新风系统兼有循环风及排风功能，室内空气经回风段三级过滤后循环，部分室内空气经过排风</w:t>
                  </w:r>
                  <w:proofErr w:type="gramStart"/>
                  <w:r w:rsidRPr="00715DDA">
                    <w:rPr>
                      <w:rFonts w:hint="eastAsia"/>
                      <w:color w:val="000000" w:themeColor="text1"/>
                    </w:rPr>
                    <w:t>段设置</w:t>
                  </w:r>
                  <w:proofErr w:type="gramEnd"/>
                  <w:r w:rsidRPr="00715DDA">
                    <w:rPr>
                      <w:rFonts w:hint="eastAsia"/>
                      <w:color w:val="000000" w:themeColor="text1"/>
                    </w:rPr>
                    <w:t>的活性炭吸附装置处理后排放。</w:t>
                  </w:r>
                </w:p>
              </w:tc>
              <w:tc>
                <w:tcPr>
                  <w:tcW w:w="1160" w:type="dxa"/>
                  <w:vAlign w:val="center"/>
                </w:tcPr>
                <w:p w14:paraId="7581B40D" w14:textId="77777777" w:rsidR="004A2C58" w:rsidRPr="00715DDA" w:rsidRDefault="001E2FBA">
                  <w:pPr>
                    <w:jc w:val="center"/>
                    <w:rPr>
                      <w:color w:val="000000" w:themeColor="text1"/>
                    </w:rPr>
                  </w:pPr>
                  <w:r w:rsidRPr="00715DDA">
                    <w:rPr>
                      <w:rFonts w:hint="eastAsia"/>
                      <w:color w:val="000000" w:themeColor="text1"/>
                    </w:rPr>
                    <w:t>新建</w:t>
                  </w:r>
                </w:p>
              </w:tc>
            </w:tr>
            <w:tr w:rsidR="00617EFF" w:rsidRPr="00715DDA" w14:paraId="13DD001E" w14:textId="77777777">
              <w:trPr>
                <w:trHeight w:val="397"/>
                <w:jc w:val="center"/>
              </w:trPr>
              <w:tc>
                <w:tcPr>
                  <w:tcW w:w="748" w:type="dxa"/>
                  <w:vMerge w:val="restart"/>
                  <w:vAlign w:val="center"/>
                </w:tcPr>
                <w:p w14:paraId="78CE8DA2" w14:textId="77777777" w:rsidR="004A2C58" w:rsidRPr="00715DDA" w:rsidRDefault="001E2FBA">
                  <w:pPr>
                    <w:jc w:val="center"/>
                    <w:rPr>
                      <w:color w:val="000000" w:themeColor="text1"/>
                      <w:szCs w:val="21"/>
                    </w:rPr>
                  </w:pPr>
                  <w:r w:rsidRPr="00715DDA">
                    <w:rPr>
                      <w:color w:val="000000" w:themeColor="text1"/>
                      <w:szCs w:val="21"/>
                    </w:rPr>
                    <w:t>环保工程</w:t>
                  </w:r>
                </w:p>
              </w:tc>
              <w:tc>
                <w:tcPr>
                  <w:tcW w:w="899" w:type="dxa"/>
                  <w:vAlign w:val="center"/>
                </w:tcPr>
                <w:p w14:paraId="271C8095" w14:textId="77777777" w:rsidR="004A2C58" w:rsidRPr="00715DDA" w:rsidRDefault="001E2FBA">
                  <w:pPr>
                    <w:jc w:val="center"/>
                    <w:rPr>
                      <w:color w:val="000000" w:themeColor="text1"/>
                      <w:szCs w:val="21"/>
                    </w:rPr>
                  </w:pPr>
                  <w:r w:rsidRPr="00715DDA">
                    <w:rPr>
                      <w:color w:val="000000" w:themeColor="text1"/>
                      <w:szCs w:val="21"/>
                    </w:rPr>
                    <w:t>废气</w:t>
                  </w:r>
                </w:p>
              </w:tc>
              <w:tc>
                <w:tcPr>
                  <w:tcW w:w="5282" w:type="dxa"/>
                  <w:vAlign w:val="center"/>
                </w:tcPr>
                <w:p w14:paraId="0B7D8A02" w14:textId="0AB8FFD9" w:rsidR="004A2C58" w:rsidRPr="00715DDA" w:rsidRDefault="001E2FBA">
                  <w:pPr>
                    <w:rPr>
                      <w:color w:val="000000" w:themeColor="text1"/>
                    </w:rPr>
                  </w:pPr>
                  <w:r w:rsidRPr="00715DDA">
                    <w:rPr>
                      <w:rFonts w:hint="eastAsia"/>
                      <w:color w:val="000000" w:themeColor="text1"/>
                    </w:rPr>
                    <w:t>本项目实验室有机废气（非甲烷总烃、丙酮、甲醇、乙酸、三氯甲烷、乙醚、乙二胺、二甲基亚砜）、无机废气（硫酸雾、</w:t>
                  </w:r>
                  <w:r w:rsidRPr="00715DDA">
                    <w:rPr>
                      <w:rFonts w:hint="eastAsia"/>
                      <w:color w:val="000000" w:themeColor="text1"/>
                    </w:rPr>
                    <w:t>HCl</w:t>
                  </w:r>
                  <w:r w:rsidRPr="00715DDA">
                    <w:rPr>
                      <w:rFonts w:hint="eastAsia"/>
                      <w:color w:val="000000" w:themeColor="text1"/>
                    </w:rPr>
                    <w:t>、</w:t>
                  </w:r>
                  <w:r w:rsidRPr="00715DDA">
                    <w:rPr>
                      <w:rFonts w:hint="eastAsia"/>
                      <w:color w:val="000000" w:themeColor="text1"/>
                    </w:rPr>
                    <w:t>N</w:t>
                  </w:r>
                  <w:r w:rsidRPr="00715DDA">
                    <w:rPr>
                      <w:color w:val="000000" w:themeColor="text1"/>
                    </w:rPr>
                    <w:t>O</w:t>
                  </w:r>
                  <w:r w:rsidRPr="00715DDA">
                    <w:rPr>
                      <w:rFonts w:hint="eastAsia"/>
                      <w:color w:val="000000" w:themeColor="text1"/>
                    </w:rPr>
                    <w:t>x</w:t>
                  </w:r>
                  <w:r w:rsidRPr="00715DDA">
                    <w:rPr>
                      <w:rFonts w:hint="eastAsia"/>
                      <w:color w:val="000000" w:themeColor="text1"/>
                    </w:rPr>
                    <w:t>）经</w:t>
                  </w:r>
                  <w:r w:rsidR="00256728" w:rsidRPr="00715DDA">
                    <w:rPr>
                      <w:rFonts w:hint="eastAsia"/>
                      <w:color w:val="000000" w:themeColor="text1"/>
                    </w:rPr>
                    <w:t>通风橱或万向集气罩</w:t>
                  </w:r>
                  <w:r w:rsidRPr="00715DDA">
                    <w:rPr>
                      <w:rFonts w:hint="eastAsia"/>
                      <w:color w:val="000000" w:themeColor="text1"/>
                    </w:rPr>
                    <w:t>负压收集，</w:t>
                  </w:r>
                  <w:r w:rsidR="00C92AB2" w:rsidRPr="00715DDA">
                    <w:rPr>
                      <w:rFonts w:hint="eastAsia"/>
                      <w:color w:val="000000" w:themeColor="text1"/>
                    </w:rPr>
                    <w:t>经活性炭吸附装置进行处理</w:t>
                  </w:r>
                  <w:r w:rsidRPr="00715DDA">
                    <w:rPr>
                      <w:rFonts w:hint="eastAsia"/>
                      <w:color w:val="000000" w:themeColor="text1"/>
                    </w:rPr>
                    <w:t>，处理后通过</w:t>
                  </w:r>
                  <w:r w:rsidRPr="00715DDA">
                    <w:rPr>
                      <w:rFonts w:hint="eastAsia"/>
                      <w:color w:val="000000" w:themeColor="text1"/>
                    </w:rPr>
                    <w:t>15m</w:t>
                  </w:r>
                  <w:r w:rsidRPr="00715DDA">
                    <w:rPr>
                      <w:rFonts w:hint="eastAsia"/>
                      <w:color w:val="000000" w:themeColor="text1"/>
                    </w:rPr>
                    <w:t>高排气筒（</w:t>
                  </w:r>
                  <w:r w:rsidRPr="00715DDA">
                    <w:rPr>
                      <w:rFonts w:hint="eastAsia"/>
                      <w:color w:val="000000" w:themeColor="text1"/>
                    </w:rPr>
                    <w:t>DA001</w:t>
                  </w:r>
                  <w:r w:rsidRPr="00715DDA">
                    <w:rPr>
                      <w:rFonts w:hint="eastAsia"/>
                      <w:color w:val="000000" w:themeColor="text1"/>
                    </w:rPr>
                    <w:t>）排放。</w:t>
                  </w:r>
                </w:p>
                <w:p w14:paraId="6A2412D7" w14:textId="77777777" w:rsidR="004A2C58" w:rsidRPr="00715DDA" w:rsidRDefault="001E2FBA">
                  <w:pPr>
                    <w:rPr>
                      <w:color w:val="000000" w:themeColor="text1"/>
                    </w:rPr>
                  </w:pPr>
                  <w:r w:rsidRPr="00715DDA">
                    <w:rPr>
                      <w:rFonts w:hint="eastAsia"/>
                      <w:color w:val="000000" w:themeColor="text1"/>
                    </w:rPr>
                    <w:t>消毒过程产生的挥发性有机废气（非甲烷总烃）经实验区新风系统收集，通过新风系统排风段内设置的活性炭进行吸附处理，处理后通过百叶窗无组织排放。</w:t>
                  </w:r>
                </w:p>
              </w:tc>
              <w:tc>
                <w:tcPr>
                  <w:tcW w:w="1160" w:type="dxa"/>
                  <w:vAlign w:val="center"/>
                </w:tcPr>
                <w:p w14:paraId="04F3B114" w14:textId="77777777" w:rsidR="004A2C58" w:rsidRPr="00715DDA" w:rsidRDefault="001E2FBA">
                  <w:pPr>
                    <w:jc w:val="center"/>
                    <w:rPr>
                      <w:color w:val="000000" w:themeColor="text1"/>
                    </w:rPr>
                  </w:pPr>
                  <w:r w:rsidRPr="00715DDA">
                    <w:rPr>
                      <w:rFonts w:hint="eastAsia"/>
                      <w:color w:val="000000" w:themeColor="text1"/>
                    </w:rPr>
                    <w:t>新建</w:t>
                  </w:r>
                </w:p>
              </w:tc>
            </w:tr>
            <w:tr w:rsidR="00617EFF" w:rsidRPr="00715DDA" w14:paraId="59502292" w14:textId="77777777">
              <w:trPr>
                <w:trHeight w:val="397"/>
                <w:jc w:val="center"/>
              </w:trPr>
              <w:tc>
                <w:tcPr>
                  <w:tcW w:w="748" w:type="dxa"/>
                  <w:vMerge/>
                  <w:vAlign w:val="center"/>
                </w:tcPr>
                <w:p w14:paraId="205A4D0D" w14:textId="77777777" w:rsidR="004A2C58" w:rsidRPr="00715DDA" w:rsidRDefault="004A2C58">
                  <w:pPr>
                    <w:spacing w:line="360" w:lineRule="auto"/>
                    <w:ind w:firstLineChars="200" w:firstLine="420"/>
                    <w:jc w:val="center"/>
                    <w:rPr>
                      <w:color w:val="000000" w:themeColor="text1"/>
                      <w:szCs w:val="21"/>
                    </w:rPr>
                  </w:pPr>
                </w:p>
              </w:tc>
              <w:tc>
                <w:tcPr>
                  <w:tcW w:w="899" w:type="dxa"/>
                  <w:vAlign w:val="center"/>
                </w:tcPr>
                <w:p w14:paraId="434AB082" w14:textId="77777777" w:rsidR="004A2C58" w:rsidRPr="00715DDA" w:rsidRDefault="001E2FBA">
                  <w:pPr>
                    <w:jc w:val="center"/>
                    <w:rPr>
                      <w:color w:val="000000" w:themeColor="text1"/>
                      <w:szCs w:val="21"/>
                    </w:rPr>
                  </w:pPr>
                  <w:r w:rsidRPr="00715DDA">
                    <w:rPr>
                      <w:color w:val="000000" w:themeColor="text1"/>
                      <w:szCs w:val="21"/>
                    </w:rPr>
                    <w:t>废水</w:t>
                  </w:r>
                </w:p>
              </w:tc>
              <w:tc>
                <w:tcPr>
                  <w:tcW w:w="5282" w:type="dxa"/>
                  <w:vAlign w:val="center"/>
                </w:tcPr>
                <w:p w14:paraId="23623B54" w14:textId="11BA7C96" w:rsidR="004A2C58" w:rsidRPr="00715DDA" w:rsidRDefault="001E2FBA">
                  <w:pPr>
                    <w:rPr>
                      <w:color w:val="000000" w:themeColor="text1"/>
                    </w:rPr>
                  </w:pPr>
                  <w:r w:rsidRPr="00715DDA">
                    <w:rPr>
                      <w:rFonts w:hint="eastAsia"/>
                      <w:color w:val="000000" w:themeColor="text1"/>
                    </w:rPr>
                    <w:t>项目废水主要为</w:t>
                  </w:r>
                  <w:r w:rsidR="001A5B50" w:rsidRPr="00715DDA">
                    <w:rPr>
                      <w:rFonts w:hint="eastAsia"/>
                      <w:color w:val="000000" w:themeColor="text1"/>
                      <w:szCs w:val="21"/>
                    </w:rPr>
                    <w:t>实验室废水、生活污水、实验服清洗废水，实验室废水包括实验室清洁废水、纯水制备废水、实验设备废水、实验器皿末道清洗废水</w:t>
                  </w:r>
                  <w:r w:rsidRPr="00715DDA">
                    <w:rPr>
                      <w:rFonts w:hint="eastAsia"/>
                      <w:color w:val="000000" w:themeColor="text1"/>
                    </w:rPr>
                    <w:t>。</w:t>
                  </w:r>
                </w:p>
                <w:p w14:paraId="0A8ABFAA" w14:textId="77777777" w:rsidR="004A2C58" w:rsidRPr="00715DDA" w:rsidRDefault="001E2FBA">
                  <w:pPr>
                    <w:rPr>
                      <w:color w:val="000000" w:themeColor="text1"/>
                    </w:rPr>
                  </w:pPr>
                  <w:r w:rsidRPr="00715DDA">
                    <w:rPr>
                      <w:rFonts w:hint="eastAsia"/>
                      <w:color w:val="000000" w:themeColor="text1"/>
                    </w:rPr>
                    <w:t>项目各股废水经管道收集后排至化粪池进行预处理，处</w:t>
                  </w:r>
                  <w:r w:rsidRPr="00715DDA">
                    <w:rPr>
                      <w:rFonts w:hint="eastAsia"/>
                      <w:color w:val="000000" w:themeColor="text1"/>
                    </w:rPr>
                    <w:lastRenderedPageBreak/>
                    <w:t>理后定期通过槽车清运至</w:t>
                  </w:r>
                  <w:proofErr w:type="gramStart"/>
                  <w:r w:rsidRPr="00715DDA">
                    <w:rPr>
                      <w:rFonts w:hint="eastAsia"/>
                      <w:color w:val="000000" w:themeColor="text1"/>
                    </w:rPr>
                    <w:t>洳</w:t>
                  </w:r>
                  <w:proofErr w:type="gramEnd"/>
                  <w:r w:rsidRPr="00715DDA">
                    <w:rPr>
                      <w:rFonts w:hint="eastAsia"/>
                      <w:color w:val="000000" w:themeColor="text1"/>
                    </w:rPr>
                    <w:t>河污水处理厂进行进一步处理。</w:t>
                  </w:r>
                </w:p>
              </w:tc>
              <w:tc>
                <w:tcPr>
                  <w:tcW w:w="1160" w:type="dxa"/>
                  <w:vAlign w:val="center"/>
                </w:tcPr>
                <w:p w14:paraId="07E78E70" w14:textId="77777777" w:rsidR="004A2C58" w:rsidRPr="00715DDA" w:rsidRDefault="001E2FBA">
                  <w:pPr>
                    <w:jc w:val="center"/>
                    <w:rPr>
                      <w:color w:val="000000" w:themeColor="text1"/>
                    </w:rPr>
                  </w:pPr>
                  <w:r w:rsidRPr="00715DDA">
                    <w:rPr>
                      <w:rFonts w:hint="eastAsia"/>
                      <w:color w:val="000000" w:themeColor="text1"/>
                    </w:rPr>
                    <w:lastRenderedPageBreak/>
                    <w:t>新建</w:t>
                  </w:r>
                </w:p>
              </w:tc>
            </w:tr>
            <w:tr w:rsidR="00617EFF" w:rsidRPr="00715DDA" w14:paraId="4BDADA66" w14:textId="77777777">
              <w:trPr>
                <w:trHeight w:val="397"/>
                <w:jc w:val="center"/>
              </w:trPr>
              <w:tc>
                <w:tcPr>
                  <w:tcW w:w="748" w:type="dxa"/>
                  <w:vMerge/>
                  <w:vAlign w:val="center"/>
                </w:tcPr>
                <w:p w14:paraId="724B2A9B" w14:textId="77777777" w:rsidR="004A2C58" w:rsidRPr="00715DDA" w:rsidRDefault="004A2C58">
                  <w:pPr>
                    <w:spacing w:line="360" w:lineRule="auto"/>
                    <w:ind w:firstLineChars="200" w:firstLine="420"/>
                    <w:jc w:val="left"/>
                    <w:rPr>
                      <w:color w:val="000000" w:themeColor="text1"/>
                      <w:szCs w:val="21"/>
                    </w:rPr>
                  </w:pPr>
                </w:p>
              </w:tc>
              <w:tc>
                <w:tcPr>
                  <w:tcW w:w="899" w:type="dxa"/>
                  <w:vAlign w:val="center"/>
                </w:tcPr>
                <w:p w14:paraId="48AE67E8" w14:textId="77777777" w:rsidR="004A2C58" w:rsidRPr="00715DDA" w:rsidRDefault="001E2FBA">
                  <w:pPr>
                    <w:jc w:val="center"/>
                    <w:rPr>
                      <w:color w:val="000000" w:themeColor="text1"/>
                      <w:szCs w:val="21"/>
                    </w:rPr>
                  </w:pPr>
                  <w:r w:rsidRPr="00715DDA">
                    <w:rPr>
                      <w:color w:val="000000" w:themeColor="text1"/>
                      <w:szCs w:val="21"/>
                    </w:rPr>
                    <w:t>噪声</w:t>
                  </w:r>
                </w:p>
              </w:tc>
              <w:tc>
                <w:tcPr>
                  <w:tcW w:w="5282" w:type="dxa"/>
                </w:tcPr>
                <w:p w14:paraId="65D502D3" w14:textId="77777777" w:rsidR="004A2C58" w:rsidRPr="00715DDA" w:rsidRDefault="001E2FBA">
                  <w:pPr>
                    <w:rPr>
                      <w:color w:val="000000" w:themeColor="text1"/>
                      <w:szCs w:val="21"/>
                    </w:rPr>
                  </w:pPr>
                  <w:r w:rsidRPr="00715DDA">
                    <w:rPr>
                      <w:rFonts w:hint="eastAsia"/>
                      <w:color w:val="000000" w:themeColor="text1"/>
                      <w:szCs w:val="21"/>
                    </w:rPr>
                    <w:t>室内</w:t>
                  </w:r>
                  <w:r w:rsidRPr="00715DDA">
                    <w:rPr>
                      <w:color w:val="000000" w:themeColor="text1"/>
                      <w:szCs w:val="21"/>
                    </w:rPr>
                    <w:t>选用</w:t>
                  </w:r>
                  <w:r w:rsidRPr="00715DDA">
                    <w:rPr>
                      <w:color w:val="000000" w:themeColor="text1"/>
                    </w:rPr>
                    <w:t>低噪声</w:t>
                  </w:r>
                  <w:r w:rsidRPr="00715DDA">
                    <w:rPr>
                      <w:color w:val="000000" w:themeColor="text1"/>
                      <w:szCs w:val="21"/>
                    </w:rPr>
                    <w:t>设备、基础减振、</w:t>
                  </w:r>
                  <w:r w:rsidRPr="00715DDA">
                    <w:rPr>
                      <w:rFonts w:hint="eastAsia"/>
                      <w:color w:val="000000" w:themeColor="text1"/>
                      <w:szCs w:val="21"/>
                    </w:rPr>
                    <w:t>合理布局；室外风机选用低噪声设备、采用柔性连接、减震垫等降噪措施。</w:t>
                  </w:r>
                </w:p>
              </w:tc>
              <w:tc>
                <w:tcPr>
                  <w:tcW w:w="1160" w:type="dxa"/>
                  <w:vAlign w:val="center"/>
                </w:tcPr>
                <w:p w14:paraId="37DA46CC" w14:textId="77777777" w:rsidR="004A2C58" w:rsidRPr="00715DDA" w:rsidRDefault="001E2FBA">
                  <w:pPr>
                    <w:jc w:val="center"/>
                    <w:rPr>
                      <w:color w:val="000000" w:themeColor="text1"/>
                      <w:szCs w:val="21"/>
                    </w:rPr>
                  </w:pPr>
                  <w:r w:rsidRPr="00715DDA">
                    <w:rPr>
                      <w:rFonts w:hint="eastAsia"/>
                      <w:color w:val="000000" w:themeColor="text1"/>
                    </w:rPr>
                    <w:t>新建</w:t>
                  </w:r>
                </w:p>
              </w:tc>
            </w:tr>
            <w:tr w:rsidR="00617EFF" w:rsidRPr="00715DDA" w14:paraId="0F3B410A" w14:textId="77777777">
              <w:trPr>
                <w:trHeight w:val="397"/>
                <w:jc w:val="center"/>
              </w:trPr>
              <w:tc>
                <w:tcPr>
                  <w:tcW w:w="748" w:type="dxa"/>
                  <w:vMerge/>
                  <w:vAlign w:val="center"/>
                </w:tcPr>
                <w:p w14:paraId="25F9502D" w14:textId="77777777" w:rsidR="004A2C58" w:rsidRPr="00715DDA" w:rsidRDefault="004A2C58">
                  <w:pPr>
                    <w:spacing w:line="360" w:lineRule="auto"/>
                    <w:ind w:firstLineChars="200" w:firstLine="420"/>
                    <w:jc w:val="left"/>
                    <w:rPr>
                      <w:color w:val="000000" w:themeColor="text1"/>
                      <w:szCs w:val="21"/>
                    </w:rPr>
                  </w:pPr>
                </w:p>
              </w:tc>
              <w:tc>
                <w:tcPr>
                  <w:tcW w:w="899" w:type="dxa"/>
                  <w:vAlign w:val="center"/>
                </w:tcPr>
                <w:p w14:paraId="68858F02" w14:textId="77777777" w:rsidR="004A2C58" w:rsidRPr="00715DDA" w:rsidRDefault="001E2FBA">
                  <w:pPr>
                    <w:jc w:val="center"/>
                    <w:rPr>
                      <w:color w:val="000000" w:themeColor="text1"/>
                      <w:szCs w:val="21"/>
                    </w:rPr>
                  </w:pPr>
                  <w:r w:rsidRPr="00715DDA">
                    <w:rPr>
                      <w:color w:val="000000" w:themeColor="text1"/>
                      <w:szCs w:val="21"/>
                    </w:rPr>
                    <w:t>固废</w:t>
                  </w:r>
                </w:p>
              </w:tc>
              <w:tc>
                <w:tcPr>
                  <w:tcW w:w="5282" w:type="dxa"/>
                </w:tcPr>
                <w:p w14:paraId="66CC3690" w14:textId="292781F4" w:rsidR="004A2C58" w:rsidRPr="00715DDA" w:rsidRDefault="001E2FBA">
                  <w:pPr>
                    <w:rPr>
                      <w:color w:val="000000" w:themeColor="text1"/>
                    </w:rPr>
                  </w:pPr>
                  <w:r w:rsidRPr="00715DDA">
                    <w:rPr>
                      <w:rFonts w:hint="eastAsia"/>
                      <w:color w:val="000000" w:themeColor="text1"/>
                    </w:rPr>
                    <w:t>项目产生的固体废物分为生活垃圾、一般固体废物、危险废物。</w:t>
                  </w:r>
                </w:p>
                <w:p w14:paraId="43560F4C" w14:textId="77777777" w:rsidR="004A2C58" w:rsidRPr="00715DDA" w:rsidRDefault="001E2FBA">
                  <w:pPr>
                    <w:rPr>
                      <w:color w:val="000000" w:themeColor="text1"/>
                    </w:rPr>
                  </w:pPr>
                  <w:r w:rsidRPr="00715DDA">
                    <w:rPr>
                      <w:rFonts w:hint="eastAsia"/>
                      <w:color w:val="000000" w:themeColor="text1"/>
                    </w:rPr>
                    <w:t>生活垃圾：生活垃圾暂存于办公区垃圾桶，</w:t>
                  </w:r>
                  <w:r w:rsidRPr="00715DDA">
                    <w:rPr>
                      <w:color w:val="000000" w:themeColor="text1"/>
                    </w:rPr>
                    <w:t>委托环卫部门定期清运</w:t>
                  </w:r>
                  <w:r w:rsidRPr="00715DDA">
                    <w:rPr>
                      <w:rFonts w:hint="eastAsia"/>
                      <w:color w:val="000000" w:themeColor="text1"/>
                    </w:rPr>
                    <w:t>。</w:t>
                  </w:r>
                </w:p>
                <w:p w14:paraId="5795C068" w14:textId="0AD5146B" w:rsidR="004A2C58" w:rsidRPr="00715DDA" w:rsidRDefault="001E2FBA" w:rsidP="004F5BA5">
                  <w:pPr>
                    <w:rPr>
                      <w:color w:val="000000" w:themeColor="text1"/>
                      <w:szCs w:val="21"/>
                    </w:rPr>
                  </w:pPr>
                  <w:r w:rsidRPr="00715DDA">
                    <w:rPr>
                      <w:rFonts w:hint="eastAsia"/>
                      <w:color w:val="000000" w:themeColor="text1"/>
                    </w:rPr>
                    <w:t>一般固体废物：废包装材料</w:t>
                  </w:r>
                  <w:r w:rsidR="00D25498" w:rsidRPr="00715DDA">
                    <w:rPr>
                      <w:rFonts w:hint="eastAsia"/>
                      <w:color w:val="000000" w:themeColor="text1"/>
                    </w:rPr>
                    <w:t>收集暂存于一般固废暂存间，定期</w:t>
                  </w:r>
                  <w:r w:rsidR="004F5BA5" w:rsidRPr="00715DDA">
                    <w:rPr>
                      <w:rFonts w:hint="eastAsia"/>
                      <w:color w:val="000000" w:themeColor="text1"/>
                    </w:rPr>
                    <w:t>交由有主体资格和技术能力的单位处置</w:t>
                  </w:r>
                  <w:r w:rsidRPr="00715DDA">
                    <w:rPr>
                      <w:rFonts w:hint="eastAsia"/>
                      <w:color w:val="000000" w:themeColor="text1"/>
                    </w:rPr>
                    <w:t>；纯水</w:t>
                  </w:r>
                  <w:proofErr w:type="gramStart"/>
                  <w:r w:rsidRPr="00715DDA">
                    <w:rPr>
                      <w:rFonts w:hint="eastAsia"/>
                      <w:color w:val="000000" w:themeColor="text1"/>
                    </w:rPr>
                    <w:t>机产生</w:t>
                  </w:r>
                  <w:proofErr w:type="gramEnd"/>
                  <w:r w:rsidRPr="00715DDA">
                    <w:rPr>
                      <w:rFonts w:hint="eastAsia"/>
                      <w:color w:val="000000" w:themeColor="text1"/>
                    </w:rPr>
                    <w:t>的废过滤材料由厂家更换并直接带走。</w:t>
                  </w:r>
                  <w:r w:rsidRPr="00715DDA">
                    <w:rPr>
                      <w:rFonts w:hint="eastAsia"/>
                      <w:color w:val="000000" w:themeColor="text1"/>
                      <w:szCs w:val="21"/>
                    </w:rPr>
                    <w:t>废鸡蛋由环卫部门清运处置。</w:t>
                  </w:r>
                </w:p>
                <w:p w14:paraId="270341E8" w14:textId="77777777" w:rsidR="004A2C58" w:rsidRPr="00715DDA" w:rsidRDefault="001E2FBA">
                  <w:pPr>
                    <w:rPr>
                      <w:color w:val="000000" w:themeColor="text1"/>
                    </w:rPr>
                  </w:pPr>
                  <w:r w:rsidRPr="00715DDA">
                    <w:rPr>
                      <w:rFonts w:hint="eastAsia"/>
                      <w:color w:val="000000" w:themeColor="text1"/>
                    </w:rPr>
                    <w:t>危险废物：危险废物</w:t>
                  </w:r>
                  <w:r w:rsidRPr="00715DDA">
                    <w:rPr>
                      <w:color w:val="000000" w:themeColor="text1"/>
                    </w:rPr>
                    <w:t>暂存于</w:t>
                  </w:r>
                  <w:r w:rsidRPr="00715DDA">
                    <w:rPr>
                      <w:rFonts w:hint="eastAsia"/>
                      <w:color w:val="000000" w:themeColor="text1"/>
                    </w:rPr>
                    <w:t>项目</w:t>
                  </w:r>
                  <w:proofErr w:type="gramStart"/>
                  <w:r w:rsidRPr="00715DDA">
                    <w:rPr>
                      <w:rFonts w:hint="eastAsia"/>
                      <w:color w:val="000000" w:themeColor="text1"/>
                    </w:rPr>
                    <w:t>内</w:t>
                  </w:r>
                  <w:r w:rsidRPr="00715DDA">
                    <w:rPr>
                      <w:color w:val="000000" w:themeColor="text1"/>
                    </w:rPr>
                    <w:t>危废暂存</w:t>
                  </w:r>
                  <w:proofErr w:type="gramEnd"/>
                  <w:r w:rsidRPr="00715DDA">
                    <w:rPr>
                      <w:color w:val="000000" w:themeColor="text1"/>
                    </w:rPr>
                    <w:t>间，</w:t>
                  </w:r>
                  <w:r w:rsidRPr="00715DDA">
                    <w:rPr>
                      <w:rFonts w:hint="eastAsia"/>
                      <w:color w:val="000000" w:themeColor="text1"/>
                    </w:rPr>
                    <w:t>定期</w:t>
                  </w:r>
                  <w:r w:rsidRPr="00715DDA">
                    <w:rPr>
                      <w:color w:val="000000" w:themeColor="text1"/>
                    </w:rPr>
                    <w:t>委托有资质单位清运处置</w:t>
                  </w:r>
                  <w:r w:rsidRPr="00715DDA">
                    <w:rPr>
                      <w:rFonts w:hint="eastAsia"/>
                      <w:color w:val="000000" w:themeColor="text1"/>
                    </w:rPr>
                    <w:t>。</w:t>
                  </w:r>
                </w:p>
              </w:tc>
              <w:tc>
                <w:tcPr>
                  <w:tcW w:w="1160" w:type="dxa"/>
                  <w:vAlign w:val="center"/>
                </w:tcPr>
                <w:p w14:paraId="430418E1" w14:textId="77777777" w:rsidR="004A2C58" w:rsidRPr="00715DDA" w:rsidRDefault="001E2FBA">
                  <w:pPr>
                    <w:jc w:val="center"/>
                    <w:rPr>
                      <w:color w:val="000000" w:themeColor="text1"/>
                    </w:rPr>
                  </w:pPr>
                  <w:r w:rsidRPr="00715DDA">
                    <w:rPr>
                      <w:rFonts w:hint="eastAsia"/>
                      <w:color w:val="000000" w:themeColor="text1"/>
                    </w:rPr>
                    <w:t>新建</w:t>
                  </w:r>
                </w:p>
              </w:tc>
            </w:tr>
          </w:tbl>
          <w:p w14:paraId="6F3AD32E" w14:textId="77777777" w:rsidR="004A2C58" w:rsidRPr="00715DDA" w:rsidRDefault="004A2C58">
            <w:pPr>
              <w:autoSpaceDE w:val="0"/>
              <w:autoSpaceDN w:val="0"/>
              <w:adjustRightInd w:val="0"/>
              <w:snapToGrid w:val="0"/>
              <w:spacing w:line="360" w:lineRule="auto"/>
              <w:ind w:firstLineChars="200" w:firstLine="482"/>
              <w:rPr>
                <w:b/>
                <w:bCs/>
                <w:color w:val="000000" w:themeColor="text1"/>
                <w:kern w:val="0"/>
                <w:sz w:val="24"/>
              </w:rPr>
            </w:pPr>
          </w:p>
          <w:p w14:paraId="3EC46E8B" w14:textId="6464E504"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4</w:t>
            </w:r>
            <w:r w:rsidR="001E2FBA" w:rsidRPr="00715DDA">
              <w:rPr>
                <w:b/>
                <w:bCs/>
                <w:color w:val="000000" w:themeColor="text1"/>
                <w:kern w:val="0"/>
                <w:sz w:val="24"/>
              </w:rPr>
              <w:t>、产品方案及规模</w:t>
            </w:r>
          </w:p>
          <w:p w14:paraId="10D19474" w14:textId="72F3BF94" w:rsidR="004A2C58" w:rsidRPr="00715DDA" w:rsidRDefault="001E2FBA">
            <w:pPr>
              <w:adjustRightInd w:val="0"/>
              <w:snapToGrid w:val="0"/>
              <w:spacing w:line="360" w:lineRule="auto"/>
              <w:ind w:firstLineChars="200" w:firstLine="480"/>
              <w:rPr>
                <w:bCs/>
                <w:color w:val="000000" w:themeColor="text1"/>
                <w:sz w:val="24"/>
              </w:rPr>
            </w:pPr>
            <w:r w:rsidRPr="00715DDA">
              <w:rPr>
                <w:bCs/>
                <w:color w:val="000000" w:themeColor="text1"/>
                <w:sz w:val="24"/>
              </w:rPr>
              <w:t>本项目研发</w:t>
            </w:r>
            <w:r w:rsidRPr="00715DDA">
              <w:rPr>
                <w:rFonts w:hint="eastAsia"/>
                <w:bCs/>
                <w:color w:val="000000" w:themeColor="text1"/>
                <w:sz w:val="24"/>
              </w:rPr>
              <w:t>检测</w:t>
            </w:r>
            <w:r w:rsidRPr="00715DDA">
              <w:rPr>
                <w:bCs/>
                <w:color w:val="000000" w:themeColor="text1"/>
                <w:sz w:val="24"/>
              </w:rPr>
              <w:t>规模见</w:t>
            </w:r>
            <w:r w:rsidRPr="00715DDA">
              <w:rPr>
                <w:bCs/>
                <w:color w:val="000000" w:themeColor="text1"/>
                <w:sz w:val="24"/>
              </w:rPr>
              <w:fldChar w:fldCharType="begin"/>
            </w:r>
            <w:r w:rsidRPr="00715DDA">
              <w:rPr>
                <w:bCs/>
                <w:color w:val="000000" w:themeColor="text1"/>
                <w:sz w:val="24"/>
              </w:rPr>
              <w:instrText xml:space="preserve"> REF _Ref200139132 \h  \* MERGEFORMAT </w:instrText>
            </w:r>
            <w:r w:rsidRPr="00715DDA">
              <w:rPr>
                <w:bCs/>
                <w:color w:val="000000" w:themeColor="text1"/>
                <w:sz w:val="24"/>
              </w:rPr>
            </w:r>
            <w:r w:rsidRPr="00715DDA">
              <w:rPr>
                <w:bCs/>
                <w:color w:val="000000" w:themeColor="text1"/>
                <w:sz w:val="24"/>
              </w:rPr>
              <w:fldChar w:fldCharType="separate"/>
            </w:r>
            <w:r w:rsidR="007A2075" w:rsidRPr="00715DDA">
              <w:rPr>
                <w:bCs/>
                <w:color w:val="000000" w:themeColor="text1"/>
                <w:sz w:val="24"/>
              </w:rPr>
              <w:t>表</w:t>
            </w:r>
            <w:r w:rsidR="007A2075" w:rsidRPr="00715DDA">
              <w:rPr>
                <w:bCs/>
                <w:color w:val="000000" w:themeColor="text1"/>
                <w:sz w:val="24"/>
              </w:rPr>
              <w:t>10</w:t>
            </w:r>
            <w:r w:rsidRPr="00715DDA">
              <w:rPr>
                <w:bCs/>
                <w:color w:val="000000" w:themeColor="text1"/>
                <w:sz w:val="24"/>
              </w:rPr>
              <w:fldChar w:fldCharType="end"/>
            </w:r>
            <w:r w:rsidRPr="00715DDA">
              <w:rPr>
                <w:bCs/>
                <w:color w:val="000000" w:themeColor="text1"/>
                <w:sz w:val="24"/>
              </w:rPr>
              <w:t>。</w:t>
            </w:r>
          </w:p>
          <w:p w14:paraId="5338E455" w14:textId="3A54A71A"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8" w:name="_Ref200139132"/>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10</w:t>
            </w:r>
            <w:r w:rsidRPr="00715DDA">
              <w:rPr>
                <w:b/>
                <w:bCs/>
                <w:color w:val="000000" w:themeColor="text1"/>
                <w:kern w:val="0"/>
                <w:szCs w:val="21"/>
              </w:rPr>
              <w:fldChar w:fldCharType="end"/>
            </w:r>
            <w:bookmarkEnd w:id="8"/>
            <w:r w:rsidRPr="00715DDA">
              <w:rPr>
                <w:b/>
                <w:bCs/>
                <w:color w:val="000000" w:themeColor="text1"/>
                <w:kern w:val="0"/>
                <w:szCs w:val="21"/>
              </w:rPr>
              <w:t xml:space="preserve">     </w:t>
            </w:r>
            <w:r w:rsidRPr="00715DDA">
              <w:rPr>
                <w:b/>
                <w:bCs/>
                <w:color w:val="000000" w:themeColor="text1"/>
                <w:kern w:val="0"/>
                <w:szCs w:val="21"/>
              </w:rPr>
              <w:t>本项目研发</w:t>
            </w:r>
            <w:r w:rsidRPr="00715DDA">
              <w:rPr>
                <w:rFonts w:hint="eastAsia"/>
                <w:b/>
                <w:bCs/>
                <w:color w:val="000000" w:themeColor="text1"/>
                <w:kern w:val="0"/>
                <w:szCs w:val="21"/>
              </w:rPr>
              <w:t>检测</w:t>
            </w:r>
            <w:r w:rsidRPr="00715DDA">
              <w:rPr>
                <w:b/>
                <w:bCs/>
                <w:color w:val="000000" w:themeColor="text1"/>
                <w:kern w:val="0"/>
                <w:szCs w:val="21"/>
              </w:rPr>
              <w:t>规模</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99"/>
              <w:gridCol w:w="2133"/>
              <w:gridCol w:w="2355"/>
              <w:gridCol w:w="2558"/>
            </w:tblGrid>
            <w:tr w:rsidR="00617EFF" w:rsidRPr="00715DDA" w14:paraId="2150D40D" w14:textId="77777777" w:rsidTr="000E5336">
              <w:trPr>
                <w:trHeight w:val="397"/>
                <w:jc w:val="center"/>
              </w:trPr>
              <w:tc>
                <w:tcPr>
                  <w:tcW w:w="899" w:type="dxa"/>
                  <w:vAlign w:val="center"/>
                </w:tcPr>
                <w:p w14:paraId="489C6194"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序号</w:t>
                  </w:r>
                </w:p>
              </w:tc>
              <w:tc>
                <w:tcPr>
                  <w:tcW w:w="2133" w:type="dxa"/>
                  <w:vAlign w:val="center"/>
                </w:tcPr>
                <w:p w14:paraId="3258364B"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类别</w:t>
                  </w:r>
                </w:p>
              </w:tc>
              <w:tc>
                <w:tcPr>
                  <w:tcW w:w="2355" w:type="dxa"/>
                  <w:vAlign w:val="center"/>
                </w:tcPr>
                <w:p w14:paraId="7D27B8AE"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实验内容</w:t>
                  </w:r>
                </w:p>
              </w:tc>
              <w:tc>
                <w:tcPr>
                  <w:tcW w:w="2558" w:type="dxa"/>
                  <w:vAlign w:val="center"/>
                </w:tcPr>
                <w:p w14:paraId="77E4D874" w14:textId="65376295" w:rsidR="004A2C58" w:rsidRPr="00715DDA" w:rsidRDefault="001E2FBA">
                  <w:pPr>
                    <w:adjustRightInd w:val="0"/>
                    <w:snapToGrid w:val="0"/>
                    <w:jc w:val="center"/>
                    <w:rPr>
                      <w:b/>
                      <w:bCs/>
                      <w:color w:val="000000" w:themeColor="text1"/>
                      <w:szCs w:val="21"/>
                    </w:rPr>
                  </w:pPr>
                  <w:r w:rsidRPr="00715DDA">
                    <w:rPr>
                      <w:b/>
                      <w:bCs/>
                      <w:color w:val="000000" w:themeColor="text1"/>
                      <w:szCs w:val="21"/>
                    </w:rPr>
                    <w:t>检测规模</w:t>
                  </w:r>
                </w:p>
              </w:tc>
            </w:tr>
            <w:tr w:rsidR="00617EFF" w:rsidRPr="00715DDA" w14:paraId="1A719BB4" w14:textId="77777777" w:rsidTr="000E5336">
              <w:trPr>
                <w:trHeight w:val="397"/>
                <w:jc w:val="center"/>
              </w:trPr>
              <w:tc>
                <w:tcPr>
                  <w:tcW w:w="899" w:type="dxa"/>
                  <w:vAlign w:val="center"/>
                </w:tcPr>
                <w:p w14:paraId="34E3BE94" w14:textId="77777777" w:rsidR="004A2C58" w:rsidRPr="00715DDA" w:rsidRDefault="001E2FBA">
                  <w:pPr>
                    <w:adjustRightInd w:val="0"/>
                    <w:snapToGrid w:val="0"/>
                    <w:jc w:val="center"/>
                    <w:rPr>
                      <w:color w:val="000000" w:themeColor="text1"/>
                      <w:szCs w:val="21"/>
                    </w:rPr>
                  </w:pPr>
                  <w:r w:rsidRPr="00715DDA">
                    <w:rPr>
                      <w:color w:val="000000" w:themeColor="text1"/>
                      <w:szCs w:val="21"/>
                    </w:rPr>
                    <w:t>1</w:t>
                  </w:r>
                </w:p>
              </w:tc>
              <w:tc>
                <w:tcPr>
                  <w:tcW w:w="2133" w:type="dxa"/>
                  <w:vAlign w:val="center"/>
                </w:tcPr>
                <w:p w14:paraId="20131506" w14:textId="77777777" w:rsidR="004A2C58" w:rsidRPr="00715DDA" w:rsidRDefault="001E2FBA">
                  <w:pPr>
                    <w:adjustRightInd w:val="0"/>
                    <w:snapToGrid w:val="0"/>
                    <w:jc w:val="center"/>
                    <w:rPr>
                      <w:color w:val="000000" w:themeColor="text1"/>
                      <w:szCs w:val="21"/>
                    </w:rPr>
                  </w:pPr>
                  <w:r w:rsidRPr="00715DDA">
                    <w:rPr>
                      <w:color w:val="000000" w:themeColor="text1"/>
                      <w:szCs w:val="21"/>
                    </w:rPr>
                    <w:t>蛋品检测中心</w:t>
                  </w:r>
                </w:p>
              </w:tc>
              <w:tc>
                <w:tcPr>
                  <w:tcW w:w="2355" w:type="dxa"/>
                  <w:vAlign w:val="center"/>
                </w:tcPr>
                <w:p w14:paraId="171A582E" w14:textId="77777777" w:rsidR="004A2C58" w:rsidRPr="00715DDA" w:rsidRDefault="001E2FBA">
                  <w:pPr>
                    <w:adjustRightInd w:val="0"/>
                    <w:snapToGrid w:val="0"/>
                    <w:jc w:val="center"/>
                    <w:rPr>
                      <w:color w:val="000000" w:themeColor="text1"/>
                      <w:szCs w:val="21"/>
                    </w:rPr>
                  </w:pPr>
                  <w:r w:rsidRPr="00715DDA">
                    <w:rPr>
                      <w:color w:val="000000" w:themeColor="text1"/>
                      <w:szCs w:val="21"/>
                    </w:rPr>
                    <w:t>蛋品检测</w:t>
                  </w:r>
                </w:p>
              </w:tc>
              <w:tc>
                <w:tcPr>
                  <w:tcW w:w="2558" w:type="dxa"/>
                  <w:vAlign w:val="center"/>
                </w:tcPr>
                <w:p w14:paraId="68B59DBF" w14:textId="112941AE"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1.5</w:t>
                  </w:r>
                  <w:r w:rsidRPr="00715DDA">
                    <w:rPr>
                      <w:rFonts w:hint="eastAsia"/>
                      <w:color w:val="000000" w:themeColor="text1"/>
                      <w:szCs w:val="21"/>
                    </w:rPr>
                    <w:t>万公斤</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1950F8F8" w14:textId="77777777" w:rsidTr="000E5336">
              <w:trPr>
                <w:trHeight w:val="397"/>
                <w:jc w:val="center"/>
              </w:trPr>
              <w:tc>
                <w:tcPr>
                  <w:tcW w:w="899" w:type="dxa"/>
                  <w:vAlign w:val="center"/>
                </w:tcPr>
                <w:p w14:paraId="136F10C6" w14:textId="77777777" w:rsidR="004A2C58" w:rsidRPr="00715DDA" w:rsidRDefault="001E2FBA">
                  <w:pPr>
                    <w:adjustRightInd w:val="0"/>
                    <w:snapToGrid w:val="0"/>
                    <w:jc w:val="center"/>
                    <w:rPr>
                      <w:color w:val="000000" w:themeColor="text1"/>
                      <w:szCs w:val="21"/>
                    </w:rPr>
                  </w:pPr>
                  <w:r w:rsidRPr="00715DDA">
                    <w:rPr>
                      <w:color w:val="000000" w:themeColor="text1"/>
                      <w:szCs w:val="21"/>
                    </w:rPr>
                    <w:t>2</w:t>
                  </w:r>
                </w:p>
              </w:tc>
              <w:tc>
                <w:tcPr>
                  <w:tcW w:w="2133" w:type="dxa"/>
                  <w:vAlign w:val="center"/>
                </w:tcPr>
                <w:p w14:paraId="26E3413D" w14:textId="77777777" w:rsidR="004A2C58" w:rsidRPr="00715DDA" w:rsidRDefault="001E2FBA">
                  <w:pPr>
                    <w:adjustRightInd w:val="0"/>
                    <w:snapToGrid w:val="0"/>
                    <w:jc w:val="center"/>
                    <w:rPr>
                      <w:color w:val="000000" w:themeColor="text1"/>
                      <w:szCs w:val="21"/>
                    </w:rPr>
                  </w:pPr>
                  <w:r w:rsidRPr="00715DDA">
                    <w:rPr>
                      <w:color w:val="000000" w:themeColor="text1"/>
                      <w:szCs w:val="21"/>
                    </w:rPr>
                    <w:t>肉品检测中心</w:t>
                  </w:r>
                </w:p>
              </w:tc>
              <w:tc>
                <w:tcPr>
                  <w:tcW w:w="2355" w:type="dxa"/>
                  <w:vAlign w:val="center"/>
                </w:tcPr>
                <w:p w14:paraId="774A9BAC" w14:textId="77777777" w:rsidR="004A2C58" w:rsidRPr="00715DDA" w:rsidRDefault="001E2FBA">
                  <w:pPr>
                    <w:adjustRightInd w:val="0"/>
                    <w:snapToGrid w:val="0"/>
                    <w:jc w:val="center"/>
                    <w:rPr>
                      <w:color w:val="000000" w:themeColor="text1"/>
                      <w:szCs w:val="21"/>
                    </w:rPr>
                  </w:pPr>
                  <w:r w:rsidRPr="00715DDA">
                    <w:rPr>
                      <w:color w:val="000000" w:themeColor="text1"/>
                      <w:szCs w:val="21"/>
                    </w:rPr>
                    <w:t>肉品检测</w:t>
                  </w:r>
                </w:p>
              </w:tc>
              <w:tc>
                <w:tcPr>
                  <w:tcW w:w="2558" w:type="dxa"/>
                  <w:vAlign w:val="center"/>
                </w:tcPr>
                <w:p w14:paraId="0442FF83" w14:textId="778EB444"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5</w:t>
                  </w:r>
                  <w:r w:rsidRPr="00715DDA">
                    <w:rPr>
                      <w:color w:val="000000" w:themeColor="text1"/>
                      <w:szCs w:val="21"/>
                    </w:rPr>
                    <w:t>00</w:t>
                  </w:r>
                  <w:r w:rsidR="005A5909" w:rsidRPr="00715DDA">
                    <w:rPr>
                      <w:rFonts w:hint="eastAsia"/>
                      <w:color w:val="000000" w:themeColor="text1"/>
                      <w:szCs w:val="21"/>
                    </w:rPr>
                    <w:t>公斤</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14D73BA0" w14:textId="77777777" w:rsidTr="000E5336">
              <w:trPr>
                <w:trHeight w:val="397"/>
                <w:jc w:val="center"/>
              </w:trPr>
              <w:tc>
                <w:tcPr>
                  <w:tcW w:w="899" w:type="dxa"/>
                  <w:vAlign w:val="center"/>
                </w:tcPr>
                <w:p w14:paraId="526BF44B" w14:textId="77777777" w:rsidR="004A2C58" w:rsidRPr="00715DDA" w:rsidRDefault="001E2FBA">
                  <w:pPr>
                    <w:adjustRightInd w:val="0"/>
                    <w:snapToGrid w:val="0"/>
                    <w:jc w:val="center"/>
                    <w:rPr>
                      <w:color w:val="000000" w:themeColor="text1"/>
                      <w:szCs w:val="21"/>
                    </w:rPr>
                  </w:pPr>
                  <w:r w:rsidRPr="00715DDA">
                    <w:rPr>
                      <w:color w:val="000000" w:themeColor="text1"/>
                      <w:szCs w:val="21"/>
                    </w:rPr>
                    <w:t>3</w:t>
                  </w:r>
                </w:p>
              </w:tc>
              <w:tc>
                <w:tcPr>
                  <w:tcW w:w="2133" w:type="dxa"/>
                  <w:vAlign w:val="center"/>
                </w:tcPr>
                <w:p w14:paraId="1287D5EA" w14:textId="77777777" w:rsidR="004A2C58" w:rsidRPr="00715DDA" w:rsidRDefault="001E2FBA">
                  <w:pPr>
                    <w:adjustRightInd w:val="0"/>
                    <w:snapToGrid w:val="0"/>
                    <w:jc w:val="center"/>
                    <w:rPr>
                      <w:color w:val="000000" w:themeColor="text1"/>
                      <w:szCs w:val="21"/>
                    </w:rPr>
                  </w:pPr>
                  <w:r w:rsidRPr="00715DDA">
                    <w:rPr>
                      <w:color w:val="000000" w:themeColor="text1"/>
                      <w:szCs w:val="21"/>
                    </w:rPr>
                    <w:t>营养调控中心</w:t>
                  </w:r>
                </w:p>
              </w:tc>
              <w:tc>
                <w:tcPr>
                  <w:tcW w:w="2355" w:type="dxa"/>
                  <w:vAlign w:val="center"/>
                </w:tcPr>
                <w:p w14:paraId="00261E5F" w14:textId="51085F5B" w:rsidR="004A2C58" w:rsidRPr="00715DDA" w:rsidRDefault="001E2FBA">
                  <w:pPr>
                    <w:adjustRightInd w:val="0"/>
                    <w:snapToGrid w:val="0"/>
                    <w:jc w:val="center"/>
                    <w:rPr>
                      <w:color w:val="000000" w:themeColor="text1"/>
                      <w:szCs w:val="21"/>
                    </w:rPr>
                  </w:pPr>
                  <w:r w:rsidRPr="00715DDA">
                    <w:rPr>
                      <w:color w:val="000000" w:themeColor="text1"/>
                      <w:szCs w:val="21"/>
                    </w:rPr>
                    <w:t>饲料</w:t>
                  </w:r>
                  <w:r w:rsidR="009F126D" w:rsidRPr="00715DDA">
                    <w:rPr>
                      <w:rFonts w:hint="eastAsia"/>
                      <w:color w:val="000000" w:themeColor="text1"/>
                      <w:szCs w:val="21"/>
                    </w:rPr>
                    <w:t>检测</w:t>
                  </w:r>
                </w:p>
              </w:tc>
              <w:tc>
                <w:tcPr>
                  <w:tcW w:w="2558" w:type="dxa"/>
                  <w:vAlign w:val="center"/>
                </w:tcPr>
                <w:p w14:paraId="5167C401" w14:textId="38A69B20"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4800</w:t>
                  </w:r>
                  <w:r w:rsidRPr="00715DDA">
                    <w:rPr>
                      <w:rFonts w:hint="eastAsia"/>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5A72DFBB" w14:textId="77777777" w:rsidTr="000E5336">
              <w:trPr>
                <w:trHeight w:val="397"/>
                <w:jc w:val="center"/>
              </w:trPr>
              <w:tc>
                <w:tcPr>
                  <w:tcW w:w="899" w:type="dxa"/>
                  <w:vMerge w:val="restart"/>
                  <w:vAlign w:val="center"/>
                </w:tcPr>
                <w:p w14:paraId="20172226" w14:textId="77777777" w:rsidR="004A2C58" w:rsidRPr="00715DDA" w:rsidRDefault="001E2FBA">
                  <w:pPr>
                    <w:adjustRightInd w:val="0"/>
                    <w:snapToGrid w:val="0"/>
                    <w:jc w:val="center"/>
                    <w:rPr>
                      <w:color w:val="000000" w:themeColor="text1"/>
                      <w:szCs w:val="21"/>
                    </w:rPr>
                  </w:pPr>
                  <w:r w:rsidRPr="00715DDA">
                    <w:rPr>
                      <w:color w:val="000000" w:themeColor="text1"/>
                      <w:szCs w:val="21"/>
                    </w:rPr>
                    <w:t>4</w:t>
                  </w:r>
                </w:p>
              </w:tc>
              <w:tc>
                <w:tcPr>
                  <w:tcW w:w="2133" w:type="dxa"/>
                  <w:vMerge w:val="restart"/>
                  <w:vAlign w:val="center"/>
                </w:tcPr>
                <w:p w14:paraId="3285C80C" w14:textId="77777777" w:rsidR="004A2C58" w:rsidRPr="00715DDA" w:rsidRDefault="001E2FBA">
                  <w:pPr>
                    <w:adjustRightInd w:val="0"/>
                    <w:snapToGrid w:val="0"/>
                    <w:jc w:val="center"/>
                    <w:rPr>
                      <w:color w:val="000000" w:themeColor="text1"/>
                      <w:szCs w:val="21"/>
                    </w:rPr>
                  </w:pPr>
                  <w:r w:rsidRPr="00715DDA">
                    <w:rPr>
                      <w:color w:val="000000" w:themeColor="text1"/>
                      <w:szCs w:val="21"/>
                    </w:rPr>
                    <w:t>疾病防控中心</w:t>
                  </w:r>
                </w:p>
              </w:tc>
              <w:tc>
                <w:tcPr>
                  <w:tcW w:w="2355" w:type="dxa"/>
                  <w:vAlign w:val="center"/>
                </w:tcPr>
                <w:p w14:paraId="51584FB2" w14:textId="77777777" w:rsidR="004A2C58" w:rsidRPr="00715DDA" w:rsidRDefault="001E2FBA">
                  <w:pPr>
                    <w:adjustRightInd w:val="0"/>
                    <w:snapToGrid w:val="0"/>
                    <w:jc w:val="center"/>
                    <w:rPr>
                      <w:color w:val="000000" w:themeColor="text1"/>
                      <w:szCs w:val="21"/>
                    </w:rPr>
                  </w:pPr>
                  <w:r w:rsidRPr="00715DDA">
                    <w:rPr>
                      <w:color w:val="000000" w:themeColor="text1"/>
                      <w:szCs w:val="21"/>
                    </w:rPr>
                    <w:t>抗体检测</w:t>
                  </w:r>
                </w:p>
              </w:tc>
              <w:tc>
                <w:tcPr>
                  <w:tcW w:w="2558" w:type="dxa"/>
                  <w:vAlign w:val="center"/>
                </w:tcPr>
                <w:p w14:paraId="43F6499D" w14:textId="6A99EF5E"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13.5</w:t>
                  </w:r>
                  <w:r w:rsidRPr="00715DDA">
                    <w:rPr>
                      <w:rFonts w:hint="eastAsia"/>
                      <w:color w:val="000000" w:themeColor="text1"/>
                      <w:szCs w:val="21"/>
                    </w:rPr>
                    <w:t>万</w:t>
                  </w:r>
                  <w:r w:rsidRPr="00715DDA">
                    <w:rPr>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6809D70D" w14:textId="77777777" w:rsidTr="000E5336">
              <w:trPr>
                <w:trHeight w:val="397"/>
                <w:jc w:val="center"/>
              </w:trPr>
              <w:tc>
                <w:tcPr>
                  <w:tcW w:w="899" w:type="dxa"/>
                  <w:vMerge/>
                  <w:vAlign w:val="center"/>
                </w:tcPr>
                <w:p w14:paraId="03FDDEA8" w14:textId="77777777" w:rsidR="004A2C58" w:rsidRPr="00715DDA" w:rsidRDefault="004A2C58">
                  <w:pPr>
                    <w:adjustRightInd w:val="0"/>
                    <w:snapToGrid w:val="0"/>
                    <w:jc w:val="center"/>
                    <w:rPr>
                      <w:color w:val="000000" w:themeColor="text1"/>
                      <w:szCs w:val="21"/>
                    </w:rPr>
                  </w:pPr>
                </w:p>
              </w:tc>
              <w:tc>
                <w:tcPr>
                  <w:tcW w:w="2133" w:type="dxa"/>
                  <w:vMerge/>
                  <w:vAlign w:val="center"/>
                </w:tcPr>
                <w:p w14:paraId="3D537EB7" w14:textId="77777777" w:rsidR="004A2C58" w:rsidRPr="00715DDA" w:rsidRDefault="004A2C58">
                  <w:pPr>
                    <w:adjustRightInd w:val="0"/>
                    <w:snapToGrid w:val="0"/>
                    <w:jc w:val="center"/>
                    <w:rPr>
                      <w:color w:val="000000" w:themeColor="text1"/>
                      <w:szCs w:val="21"/>
                    </w:rPr>
                  </w:pPr>
                </w:p>
              </w:tc>
              <w:tc>
                <w:tcPr>
                  <w:tcW w:w="2355" w:type="dxa"/>
                  <w:vAlign w:val="center"/>
                </w:tcPr>
                <w:p w14:paraId="47310859" w14:textId="77777777" w:rsidR="004A2C58" w:rsidRPr="00715DDA" w:rsidRDefault="001E2FBA">
                  <w:pPr>
                    <w:adjustRightInd w:val="0"/>
                    <w:snapToGrid w:val="0"/>
                    <w:jc w:val="center"/>
                    <w:rPr>
                      <w:color w:val="000000" w:themeColor="text1"/>
                      <w:szCs w:val="21"/>
                    </w:rPr>
                  </w:pPr>
                  <w:proofErr w:type="gramStart"/>
                  <w:r w:rsidRPr="00715DDA">
                    <w:rPr>
                      <w:color w:val="000000" w:themeColor="text1"/>
                      <w:szCs w:val="21"/>
                    </w:rPr>
                    <w:t>细菌室</w:t>
                  </w:r>
                  <w:proofErr w:type="gramEnd"/>
                  <w:r w:rsidRPr="00715DDA">
                    <w:rPr>
                      <w:color w:val="000000" w:themeColor="text1"/>
                      <w:szCs w:val="21"/>
                    </w:rPr>
                    <w:t>检测</w:t>
                  </w:r>
                </w:p>
              </w:tc>
              <w:tc>
                <w:tcPr>
                  <w:tcW w:w="2558" w:type="dxa"/>
                  <w:vAlign w:val="center"/>
                </w:tcPr>
                <w:p w14:paraId="3F1A1E51" w14:textId="2E80D3B3"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1.9</w:t>
                  </w:r>
                  <w:r w:rsidRPr="00715DDA">
                    <w:rPr>
                      <w:rFonts w:hint="eastAsia"/>
                      <w:color w:val="000000" w:themeColor="text1"/>
                      <w:szCs w:val="21"/>
                    </w:rPr>
                    <w:t>万</w:t>
                  </w:r>
                  <w:r w:rsidRPr="00715DDA">
                    <w:rPr>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14879128" w14:textId="77777777" w:rsidTr="000E5336">
              <w:trPr>
                <w:trHeight w:val="397"/>
                <w:jc w:val="center"/>
              </w:trPr>
              <w:tc>
                <w:tcPr>
                  <w:tcW w:w="899" w:type="dxa"/>
                  <w:vMerge/>
                  <w:vAlign w:val="center"/>
                </w:tcPr>
                <w:p w14:paraId="5C8BEE74" w14:textId="77777777" w:rsidR="004A2C58" w:rsidRPr="00715DDA" w:rsidRDefault="004A2C58">
                  <w:pPr>
                    <w:adjustRightInd w:val="0"/>
                    <w:snapToGrid w:val="0"/>
                    <w:jc w:val="center"/>
                    <w:rPr>
                      <w:color w:val="000000" w:themeColor="text1"/>
                      <w:szCs w:val="21"/>
                    </w:rPr>
                  </w:pPr>
                </w:p>
              </w:tc>
              <w:tc>
                <w:tcPr>
                  <w:tcW w:w="2133" w:type="dxa"/>
                  <w:vMerge/>
                  <w:vAlign w:val="center"/>
                </w:tcPr>
                <w:p w14:paraId="7F47C515" w14:textId="77777777" w:rsidR="004A2C58" w:rsidRPr="00715DDA" w:rsidRDefault="004A2C58">
                  <w:pPr>
                    <w:adjustRightInd w:val="0"/>
                    <w:snapToGrid w:val="0"/>
                    <w:jc w:val="center"/>
                    <w:rPr>
                      <w:color w:val="000000" w:themeColor="text1"/>
                      <w:szCs w:val="21"/>
                    </w:rPr>
                  </w:pPr>
                </w:p>
              </w:tc>
              <w:tc>
                <w:tcPr>
                  <w:tcW w:w="2355" w:type="dxa"/>
                  <w:vAlign w:val="center"/>
                </w:tcPr>
                <w:p w14:paraId="7F60BAE0" w14:textId="77777777" w:rsidR="004A2C58" w:rsidRPr="00715DDA" w:rsidRDefault="001E2FBA">
                  <w:pPr>
                    <w:adjustRightInd w:val="0"/>
                    <w:snapToGrid w:val="0"/>
                    <w:jc w:val="center"/>
                    <w:rPr>
                      <w:color w:val="000000" w:themeColor="text1"/>
                      <w:szCs w:val="21"/>
                    </w:rPr>
                  </w:pPr>
                  <w:r w:rsidRPr="00715DDA">
                    <w:rPr>
                      <w:color w:val="000000" w:themeColor="text1"/>
                      <w:szCs w:val="21"/>
                    </w:rPr>
                    <w:t>ELISA</w:t>
                  </w:r>
                  <w:r w:rsidRPr="00715DDA">
                    <w:rPr>
                      <w:color w:val="000000" w:themeColor="text1"/>
                      <w:szCs w:val="21"/>
                    </w:rPr>
                    <w:t>检测</w:t>
                  </w:r>
                </w:p>
              </w:tc>
              <w:tc>
                <w:tcPr>
                  <w:tcW w:w="2558" w:type="dxa"/>
                  <w:vAlign w:val="center"/>
                </w:tcPr>
                <w:p w14:paraId="3CEE1425" w14:textId="1F4638BF"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10</w:t>
                  </w:r>
                  <w:r w:rsidRPr="00715DDA">
                    <w:rPr>
                      <w:rFonts w:hint="eastAsia"/>
                      <w:color w:val="000000" w:themeColor="text1"/>
                      <w:szCs w:val="21"/>
                    </w:rPr>
                    <w:t>万</w:t>
                  </w:r>
                  <w:r w:rsidRPr="00715DDA">
                    <w:rPr>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459464DD" w14:textId="77777777" w:rsidTr="000E5336">
              <w:trPr>
                <w:trHeight w:val="397"/>
                <w:jc w:val="center"/>
              </w:trPr>
              <w:tc>
                <w:tcPr>
                  <w:tcW w:w="899" w:type="dxa"/>
                  <w:vMerge/>
                  <w:vAlign w:val="center"/>
                </w:tcPr>
                <w:p w14:paraId="2FD86A79" w14:textId="77777777" w:rsidR="004A2C58" w:rsidRPr="00715DDA" w:rsidRDefault="004A2C58">
                  <w:pPr>
                    <w:adjustRightInd w:val="0"/>
                    <w:snapToGrid w:val="0"/>
                    <w:jc w:val="center"/>
                    <w:rPr>
                      <w:color w:val="000000" w:themeColor="text1"/>
                      <w:szCs w:val="21"/>
                    </w:rPr>
                  </w:pPr>
                </w:p>
              </w:tc>
              <w:tc>
                <w:tcPr>
                  <w:tcW w:w="2133" w:type="dxa"/>
                  <w:vMerge/>
                  <w:vAlign w:val="center"/>
                </w:tcPr>
                <w:p w14:paraId="1C796D9D" w14:textId="77777777" w:rsidR="004A2C58" w:rsidRPr="00715DDA" w:rsidRDefault="004A2C58">
                  <w:pPr>
                    <w:adjustRightInd w:val="0"/>
                    <w:snapToGrid w:val="0"/>
                    <w:jc w:val="center"/>
                    <w:rPr>
                      <w:color w:val="000000" w:themeColor="text1"/>
                      <w:szCs w:val="21"/>
                    </w:rPr>
                  </w:pPr>
                </w:p>
              </w:tc>
              <w:tc>
                <w:tcPr>
                  <w:tcW w:w="2355" w:type="dxa"/>
                  <w:vAlign w:val="center"/>
                </w:tcPr>
                <w:p w14:paraId="796EE8B6" w14:textId="77777777" w:rsidR="004A2C58" w:rsidRPr="00715DDA" w:rsidRDefault="001E2FBA">
                  <w:pPr>
                    <w:adjustRightInd w:val="0"/>
                    <w:snapToGrid w:val="0"/>
                    <w:jc w:val="center"/>
                    <w:rPr>
                      <w:color w:val="000000" w:themeColor="text1"/>
                      <w:szCs w:val="21"/>
                    </w:rPr>
                  </w:pPr>
                  <w:r w:rsidRPr="00715DDA">
                    <w:rPr>
                      <w:color w:val="000000" w:themeColor="text1"/>
                      <w:szCs w:val="21"/>
                    </w:rPr>
                    <w:t>细胞培养检测</w:t>
                  </w:r>
                </w:p>
              </w:tc>
              <w:tc>
                <w:tcPr>
                  <w:tcW w:w="2558" w:type="dxa"/>
                  <w:vAlign w:val="center"/>
                </w:tcPr>
                <w:p w14:paraId="2EE295AA" w14:textId="63FBAC22"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2500</w:t>
                  </w:r>
                  <w:r w:rsidRPr="00715DDA">
                    <w:rPr>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r w:rsidR="00617EFF" w:rsidRPr="00715DDA" w14:paraId="0287604D" w14:textId="77777777" w:rsidTr="000E5336">
              <w:trPr>
                <w:trHeight w:val="397"/>
                <w:jc w:val="center"/>
              </w:trPr>
              <w:tc>
                <w:tcPr>
                  <w:tcW w:w="899" w:type="dxa"/>
                  <w:vMerge/>
                  <w:vAlign w:val="center"/>
                </w:tcPr>
                <w:p w14:paraId="68EE3E69" w14:textId="77777777" w:rsidR="004A2C58" w:rsidRPr="00715DDA" w:rsidRDefault="004A2C58">
                  <w:pPr>
                    <w:adjustRightInd w:val="0"/>
                    <w:snapToGrid w:val="0"/>
                    <w:jc w:val="center"/>
                    <w:rPr>
                      <w:color w:val="000000" w:themeColor="text1"/>
                      <w:szCs w:val="21"/>
                    </w:rPr>
                  </w:pPr>
                </w:p>
              </w:tc>
              <w:tc>
                <w:tcPr>
                  <w:tcW w:w="2133" w:type="dxa"/>
                  <w:vMerge/>
                  <w:vAlign w:val="center"/>
                </w:tcPr>
                <w:p w14:paraId="16DD30F7" w14:textId="77777777" w:rsidR="004A2C58" w:rsidRPr="00715DDA" w:rsidRDefault="004A2C58">
                  <w:pPr>
                    <w:adjustRightInd w:val="0"/>
                    <w:snapToGrid w:val="0"/>
                    <w:jc w:val="center"/>
                    <w:rPr>
                      <w:color w:val="000000" w:themeColor="text1"/>
                      <w:szCs w:val="21"/>
                    </w:rPr>
                  </w:pPr>
                </w:p>
              </w:tc>
              <w:tc>
                <w:tcPr>
                  <w:tcW w:w="2355" w:type="dxa"/>
                  <w:vAlign w:val="center"/>
                </w:tcPr>
                <w:p w14:paraId="3EAC4002" w14:textId="77777777" w:rsidR="004A2C58" w:rsidRPr="00715DDA" w:rsidRDefault="001E2FBA">
                  <w:pPr>
                    <w:adjustRightInd w:val="0"/>
                    <w:snapToGrid w:val="0"/>
                    <w:jc w:val="center"/>
                    <w:rPr>
                      <w:color w:val="000000" w:themeColor="text1"/>
                      <w:szCs w:val="21"/>
                    </w:rPr>
                  </w:pPr>
                  <w:r w:rsidRPr="00715DDA">
                    <w:rPr>
                      <w:color w:val="000000" w:themeColor="text1"/>
                      <w:szCs w:val="21"/>
                    </w:rPr>
                    <w:t>PCR</w:t>
                  </w:r>
                  <w:r w:rsidRPr="00715DDA">
                    <w:rPr>
                      <w:color w:val="000000" w:themeColor="text1"/>
                      <w:szCs w:val="21"/>
                    </w:rPr>
                    <w:t>检测</w:t>
                  </w:r>
                </w:p>
              </w:tc>
              <w:tc>
                <w:tcPr>
                  <w:tcW w:w="2558" w:type="dxa"/>
                  <w:vAlign w:val="center"/>
                </w:tcPr>
                <w:p w14:paraId="7120631E" w14:textId="49078FC2"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2</w:t>
                  </w:r>
                  <w:r w:rsidRPr="00715DDA">
                    <w:rPr>
                      <w:color w:val="000000" w:themeColor="text1"/>
                      <w:szCs w:val="21"/>
                    </w:rPr>
                    <w:t>0000</w:t>
                  </w:r>
                  <w:r w:rsidRPr="00715DDA">
                    <w:rPr>
                      <w:color w:val="000000" w:themeColor="text1"/>
                      <w:szCs w:val="21"/>
                    </w:rPr>
                    <w:t>次</w:t>
                  </w:r>
                  <w:r w:rsidR="005A5909" w:rsidRPr="00715DDA">
                    <w:rPr>
                      <w:rFonts w:hint="eastAsia"/>
                      <w:color w:val="000000" w:themeColor="text1"/>
                      <w:szCs w:val="21"/>
                    </w:rPr>
                    <w:t>/</w:t>
                  </w:r>
                  <w:r w:rsidR="005A5909" w:rsidRPr="00715DDA">
                    <w:rPr>
                      <w:rFonts w:hint="eastAsia"/>
                      <w:color w:val="000000" w:themeColor="text1"/>
                      <w:szCs w:val="21"/>
                    </w:rPr>
                    <w:t>年</w:t>
                  </w:r>
                </w:p>
              </w:tc>
            </w:tr>
          </w:tbl>
          <w:p w14:paraId="1E861AC1"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rPr>
            </w:pPr>
          </w:p>
          <w:p w14:paraId="19BD1B1C" w14:textId="1EE762C6"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5</w:t>
            </w:r>
            <w:r w:rsidR="001E2FBA" w:rsidRPr="00715DDA">
              <w:rPr>
                <w:b/>
                <w:bCs/>
                <w:color w:val="000000" w:themeColor="text1"/>
                <w:kern w:val="0"/>
                <w:sz w:val="24"/>
              </w:rPr>
              <w:t>、设备清单</w:t>
            </w:r>
          </w:p>
          <w:p w14:paraId="06C5C61C" w14:textId="4C1D82AB" w:rsidR="004A2C58" w:rsidRPr="00715DDA" w:rsidRDefault="001E2FBA" w:rsidP="0042568A">
            <w:pPr>
              <w:spacing w:line="360" w:lineRule="auto"/>
              <w:ind w:firstLineChars="200" w:firstLine="480"/>
              <w:rPr>
                <w:color w:val="000000" w:themeColor="text1"/>
                <w:sz w:val="24"/>
                <w:szCs w:val="22"/>
              </w:rPr>
            </w:pPr>
            <w:bookmarkStart w:id="9" w:name="_Hlk215735546"/>
            <w:r w:rsidRPr="00715DDA">
              <w:rPr>
                <w:color w:val="000000" w:themeColor="text1"/>
                <w:sz w:val="24"/>
                <w:szCs w:val="22"/>
              </w:rPr>
              <w:t>本项目所用设备详见</w:t>
            </w:r>
            <w:r w:rsidR="0042568A" w:rsidRPr="00715DDA">
              <w:rPr>
                <w:color w:val="000000" w:themeColor="text1"/>
                <w:sz w:val="24"/>
                <w:szCs w:val="22"/>
              </w:rPr>
              <w:fldChar w:fldCharType="begin"/>
            </w:r>
            <w:r w:rsidR="0042568A" w:rsidRPr="00715DDA">
              <w:rPr>
                <w:color w:val="000000" w:themeColor="text1"/>
                <w:sz w:val="24"/>
                <w:szCs w:val="22"/>
              </w:rPr>
              <w:instrText xml:space="preserve"> REF _Ref221195143 \h  \* MERGEFORMAT </w:instrText>
            </w:r>
            <w:r w:rsidR="0042568A" w:rsidRPr="00715DDA">
              <w:rPr>
                <w:color w:val="000000" w:themeColor="text1"/>
                <w:sz w:val="24"/>
                <w:szCs w:val="22"/>
              </w:rPr>
            </w:r>
            <w:r w:rsidR="0042568A" w:rsidRPr="00715DDA">
              <w:rPr>
                <w:color w:val="000000" w:themeColor="text1"/>
                <w:sz w:val="24"/>
                <w:szCs w:val="22"/>
              </w:rPr>
              <w:fldChar w:fldCharType="separate"/>
            </w:r>
            <w:r w:rsidR="007A2075" w:rsidRPr="00715DDA">
              <w:rPr>
                <w:color w:val="000000" w:themeColor="text1"/>
                <w:sz w:val="24"/>
                <w:szCs w:val="22"/>
              </w:rPr>
              <w:t>表</w:t>
            </w:r>
            <w:r w:rsidR="007A2075" w:rsidRPr="00715DDA">
              <w:rPr>
                <w:color w:val="000000" w:themeColor="text1"/>
                <w:sz w:val="24"/>
                <w:szCs w:val="22"/>
              </w:rPr>
              <w:t>11</w:t>
            </w:r>
            <w:r w:rsidR="0042568A" w:rsidRPr="00715DDA">
              <w:rPr>
                <w:color w:val="000000" w:themeColor="text1"/>
                <w:sz w:val="24"/>
                <w:szCs w:val="22"/>
              </w:rPr>
              <w:fldChar w:fldCharType="end"/>
            </w:r>
            <w:r w:rsidRPr="00715DDA">
              <w:rPr>
                <w:color w:val="000000" w:themeColor="text1"/>
                <w:sz w:val="24"/>
                <w:szCs w:val="22"/>
              </w:rPr>
              <w:t>。</w:t>
            </w:r>
          </w:p>
          <w:p w14:paraId="6C4DD7D7" w14:textId="46E86DEA"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10" w:name="_Ref174003438"/>
            <w:bookmarkStart w:id="11" w:name="_Ref221195143"/>
            <w:bookmarkStart w:id="12" w:name="OLE_LINK2"/>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11</w:t>
            </w:r>
            <w:r w:rsidRPr="00715DDA">
              <w:rPr>
                <w:b/>
                <w:bCs/>
                <w:color w:val="000000" w:themeColor="text1"/>
                <w:kern w:val="0"/>
                <w:szCs w:val="21"/>
              </w:rPr>
              <w:fldChar w:fldCharType="end"/>
            </w:r>
            <w:bookmarkEnd w:id="10"/>
            <w:bookmarkEnd w:id="11"/>
            <w:r w:rsidRPr="00715DDA">
              <w:rPr>
                <w:b/>
                <w:bCs/>
                <w:color w:val="000000" w:themeColor="text1"/>
                <w:kern w:val="0"/>
                <w:szCs w:val="21"/>
              </w:rPr>
              <w:t xml:space="preserve">  </w:t>
            </w:r>
            <w:bookmarkEnd w:id="12"/>
            <w:r w:rsidRPr="00715DDA">
              <w:rPr>
                <w:b/>
                <w:bCs/>
                <w:color w:val="000000" w:themeColor="text1"/>
                <w:kern w:val="0"/>
                <w:szCs w:val="21"/>
              </w:rPr>
              <w:t xml:space="preserve">   </w:t>
            </w:r>
            <w:r w:rsidRPr="00715DDA">
              <w:rPr>
                <w:rFonts w:hint="eastAsia"/>
                <w:b/>
                <w:bCs/>
                <w:color w:val="000000" w:themeColor="text1"/>
                <w:kern w:val="0"/>
                <w:szCs w:val="21"/>
              </w:rPr>
              <w:t>本</w:t>
            </w:r>
            <w:r w:rsidRPr="00715DDA">
              <w:rPr>
                <w:b/>
                <w:bCs/>
                <w:color w:val="000000" w:themeColor="text1"/>
                <w:kern w:val="0"/>
                <w:szCs w:val="21"/>
              </w:rPr>
              <w:t>项目设备一览表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21"/>
              <w:gridCol w:w="749"/>
              <w:gridCol w:w="1511"/>
              <w:gridCol w:w="1320"/>
              <w:gridCol w:w="996"/>
              <w:gridCol w:w="1566"/>
              <w:gridCol w:w="1082"/>
            </w:tblGrid>
            <w:tr w:rsidR="00617EFF" w:rsidRPr="00715DDA" w14:paraId="67EEFF67" w14:textId="77777777" w:rsidTr="004E1593">
              <w:trPr>
                <w:trHeight w:val="397"/>
                <w:jc w:val="center"/>
              </w:trPr>
              <w:tc>
                <w:tcPr>
                  <w:tcW w:w="721" w:type="dxa"/>
                  <w:vAlign w:val="center"/>
                </w:tcPr>
                <w:p w14:paraId="015E51BD" w14:textId="77777777" w:rsidR="004A2C58" w:rsidRPr="00715DDA" w:rsidRDefault="001E2FBA">
                  <w:pPr>
                    <w:jc w:val="center"/>
                    <w:rPr>
                      <w:b/>
                      <w:bCs/>
                      <w:color w:val="000000" w:themeColor="text1"/>
                      <w:kern w:val="0"/>
                      <w:szCs w:val="21"/>
                    </w:rPr>
                  </w:pPr>
                  <w:bookmarkStart w:id="13" w:name="_Hlk165926037"/>
                  <w:r w:rsidRPr="00715DDA">
                    <w:rPr>
                      <w:b/>
                      <w:bCs/>
                      <w:color w:val="000000" w:themeColor="text1"/>
                      <w:kern w:val="0"/>
                      <w:szCs w:val="21"/>
                    </w:rPr>
                    <w:t>工序</w:t>
                  </w:r>
                </w:p>
              </w:tc>
              <w:tc>
                <w:tcPr>
                  <w:tcW w:w="749" w:type="dxa"/>
                  <w:vAlign w:val="center"/>
                </w:tcPr>
                <w:p w14:paraId="1A72723D" w14:textId="77777777" w:rsidR="004A2C58" w:rsidRPr="00715DDA" w:rsidRDefault="001E2FBA">
                  <w:pPr>
                    <w:jc w:val="center"/>
                    <w:rPr>
                      <w:b/>
                      <w:bCs/>
                      <w:color w:val="000000" w:themeColor="text1"/>
                      <w:kern w:val="0"/>
                      <w:szCs w:val="21"/>
                    </w:rPr>
                  </w:pPr>
                  <w:r w:rsidRPr="00715DDA">
                    <w:rPr>
                      <w:b/>
                      <w:bCs/>
                      <w:color w:val="000000" w:themeColor="text1"/>
                      <w:kern w:val="0"/>
                      <w:szCs w:val="21"/>
                    </w:rPr>
                    <w:t>序号</w:t>
                  </w:r>
                </w:p>
              </w:tc>
              <w:tc>
                <w:tcPr>
                  <w:tcW w:w="1511" w:type="dxa"/>
                  <w:vAlign w:val="center"/>
                </w:tcPr>
                <w:p w14:paraId="339558F1" w14:textId="77777777" w:rsidR="004A2C58" w:rsidRPr="00715DDA" w:rsidRDefault="001E2FBA">
                  <w:pPr>
                    <w:jc w:val="center"/>
                    <w:rPr>
                      <w:b/>
                      <w:bCs/>
                      <w:color w:val="000000" w:themeColor="text1"/>
                      <w:szCs w:val="21"/>
                    </w:rPr>
                  </w:pPr>
                  <w:r w:rsidRPr="00715DDA">
                    <w:rPr>
                      <w:b/>
                      <w:bCs/>
                      <w:color w:val="000000" w:themeColor="text1"/>
                      <w:kern w:val="0"/>
                      <w:szCs w:val="21"/>
                    </w:rPr>
                    <w:t>设备名称</w:t>
                  </w:r>
                </w:p>
              </w:tc>
              <w:tc>
                <w:tcPr>
                  <w:tcW w:w="1320" w:type="dxa"/>
                  <w:vAlign w:val="center"/>
                </w:tcPr>
                <w:p w14:paraId="0381DF2C" w14:textId="77777777" w:rsidR="004A2C58" w:rsidRPr="00715DDA" w:rsidRDefault="001E2FBA">
                  <w:pPr>
                    <w:jc w:val="center"/>
                    <w:rPr>
                      <w:b/>
                      <w:bCs/>
                      <w:color w:val="000000" w:themeColor="text1"/>
                      <w:szCs w:val="21"/>
                    </w:rPr>
                  </w:pPr>
                  <w:r w:rsidRPr="00715DDA">
                    <w:rPr>
                      <w:b/>
                      <w:bCs/>
                      <w:color w:val="000000" w:themeColor="text1"/>
                      <w:kern w:val="0"/>
                      <w:szCs w:val="21"/>
                    </w:rPr>
                    <w:t>型号</w:t>
                  </w:r>
                </w:p>
              </w:tc>
              <w:tc>
                <w:tcPr>
                  <w:tcW w:w="996" w:type="dxa"/>
                  <w:vAlign w:val="center"/>
                </w:tcPr>
                <w:p w14:paraId="285B4D00" w14:textId="77777777" w:rsidR="004A2C58" w:rsidRPr="00715DDA" w:rsidRDefault="001E2FBA">
                  <w:pPr>
                    <w:jc w:val="center"/>
                    <w:rPr>
                      <w:b/>
                      <w:bCs/>
                      <w:color w:val="000000" w:themeColor="text1"/>
                      <w:kern w:val="0"/>
                      <w:szCs w:val="21"/>
                    </w:rPr>
                  </w:pPr>
                  <w:r w:rsidRPr="00715DDA">
                    <w:rPr>
                      <w:b/>
                      <w:bCs/>
                      <w:color w:val="000000" w:themeColor="text1"/>
                      <w:kern w:val="0"/>
                      <w:szCs w:val="21"/>
                    </w:rPr>
                    <w:t>数量</w:t>
                  </w:r>
                </w:p>
                <w:p w14:paraId="51A5C90F" w14:textId="77777777" w:rsidR="004A2C58" w:rsidRPr="00715DDA" w:rsidRDefault="001E2FBA">
                  <w:pPr>
                    <w:jc w:val="center"/>
                    <w:rPr>
                      <w:b/>
                      <w:bCs/>
                      <w:color w:val="000000" w:themeColor="text1"/>
                      <w:szCs w:val="21"/>
                    </w:rPr>
                  </w:pPr>
                  <w:r w:rsidRPr="00715DDA">
                    <w:rPr>
                      <w:b/>
                      <w:bCs/>
                      <w:color w:val="000000" w:themeColor="text1"/>
                      <w:kern w:val="0"/>
                      <w:szCs w:val="21"/>
                    </w:rPr>
                    <w:t>（台</w:t>
                  </w:r>
                  <w:r w:rsidRPr="00715DDA">
                    <w:rPr>
                      <w:b/>
                      <w:bCs/>
                      <w:color w:val="000000" w:themeColor="text1"/>
                      <w:kern w:val="0"/>
                      <w:szCs w:val="21"/>
                    </w:rPr>
                    <w:t>/</w:t>
                  </w:r>
                  <w:r w:rsidRPr="00715DDA">
                    <w:rPr>
                      <w:b/>
                      <w:bCs/>
                      <w:color w:val="000000" w:themeColor="text1"/>
                      <w:kern w:val="0"/>
                      <w:szCs w:val="21"/>
                    </w:rPr>
                    <w:t>套）</w:t>
                  </w:r>
                </w:p>
              </w:tc>
              <w:tc>
                <w:tcPr>
                  <w:tcW w:w="1566" w:type="dxa"/>
                  <w:vAlign w:val="center"/>
                </w:tcPr>
                <w:p w14:paraId="601F34A7" w14:textId="77777777" w:rsidR="004A2C58" w:rsidRPr="00715DDA" w:rsidRDefault="001E2FBA">
                  <w:pPr>
                    <w:jc w:val="center"/>
                    <w:rPr>
                      <w:b/>
                      <w:bCs/>
                      <w:color w:val="000000" w:themeColor="text1"/>
                      <w:kern w:val="0"/>
                      <w:szCs w:val="21"/>
                    </w:rPr>
                  </w:pPr>
                  <w:r w:rsidRPr="00715DDA">
                    <w:rPr>
                      <w:b/>
                      <w:bCs/>
                      <w:color w:val="000000" w:themeColor="text1"/>
                      <w:kern w:val="0"/>
                      <w:szCs w:val="21"/>
                    </w:rPr>
                    <w:t>用途</w:t>
                  </w:r>
                </w:p>
              </w:tc>
              <w:tc>
                <w:tcPr>
                  <w:tcW w:w="1082" w:type="dxa"/>
                  <w:vAlign w:val="center"/>
                </w:tcPr>
                <w:p w14:paraId="2833D7EA" w14:textId="77777777" w:rsidR="004A2C58" w:rsidRPr="00715DDA" w:rsidRDefault="001E2FBA">
                  <w:pPr>
                    <w:jc w:val="center"/>
                    <w:rPr>
                      <w:b/>
                      <w:bCs/>
                      <w:color w:val="000000" w:themeColor="text1"/>
                      <w:kern w:val="0"/>
                      <w:szCs w:val="21"/>
                    </w:rPr>
                  </w:pPr>
                  <w:r w:rsidRPr="00715DDA">
                    <w:rPr>
                      <w:b/>
                      <w:bCs/>
                      <w:color w:val="000000" w:themeColor="text1"/>
                      <w:kern w:val="0"/>
                      <w:szCs w:val="21"/>
                    </w:rPr>
                    <w:t>位置</w:t>
                  </w:r>
                </w:p>
              </w:tc>
            </w:tr>
            <w:tr w:rsidR="00617EFF" w:rsidRPr="00715DDA" w14:paraId="175CC01F" w14:textId="77777777" w:rsidTr="004E1593">
              <w:trPr>
                <w:trHeight w:val="397"/>
                <w:jc w:val="center"/>
              </w:trPr>
              <w:tc>
                <w:tcPr>
                  <w:tcW w:w="721" w:type="dxa"/>
                  <w:vMerge w:val="restart"/>
                  <w:vAlign w:val="center"/>
                </w:tcPr>
                <w:p w14:paraId="56C8F2A0" w14:textId="77777777" w:rsidR="004A2C58" w:rsidRPr="00715DDA" w:rsidRDefault="001E2FBA">
                  <w:pPr>
                    <w:jc w:val="center"/>
                    <w:rPr>
                      <w:b/>
                      <w:bCs/>
                      <w:color w:val="000000" w:themeColor="text1"/>
                      <w:kern w:val="0"/>
                      <w:szCs w:val="21"/>
                    </w:rPr>
                  </w:pPr>
                  <w:r w:rsidRPr="00715DDA">
                    <w:rPr>
                      <w:color w:val="000000" w:themeColor="text1"/>
                      <w:szCs w:val="21"/>
                    </w:rPr>
                    <w:t>蛋品检测中心</w:t>
                  </w:r>
                </w:p>
              </w:tc>
              <w:tc>
                <w:tcPr>
                  <w:tcW w:w="749" w:type="dxa"/>
                  <w:vAlign w:val="center"/>
                </w:tcPr>
                <w:p w14:paraId="7610C6A7"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1</w:t>
                  </w:r>
                </w:p>
              </w:tc>
              <w:tc>
                <w:tcPr>
                  <w:tcW w:w="1511" w:type="dxa"/>
                  <w:vAlign w:val="center"/>
                </w:tcPr>
                <w:p w14:paraId="7CA1EF66"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分光测色计</w:t>
                  </w:r>
                </w:p>
              </w:tc>
              <w:tc>
                <w:tcPr>
                  <w:tcW w:w="1320" w:type="dxa"/>
                  <w:vAlign w:val="center"/>
                </w:tcPr>
                <w:p w14:paraId="6B6A0A46" w14:textId="0FD80D13" w:rsidR="004A2C58" w:rsidRPr="00715DDA" w:rsidRDefault="001E2FBA">
                  <w:pPr>
                    <w:jc w:val="center"/>
                    <w:rPr>
                      <w:b/>
                      <w:bCs/>
                      <w:color w:val="000000" w:themeColor="text1"/>
                      <w:kern w:val="0"/>
                      <w:szCs w:val="21"/>
                    </w:rPr>
                  </w:pPr>
                  <w:r w:rsidRPr="00715DDA">
                    <w:rPr>
                      <w:color w:val="000000" w:themeColor="text1"/>
                      <w:szCs w:val="21"/>
                      <w14:ligatures w14:val="standardContextual"/>
                    </w:rPr>
                    <w:t>cm-26DG</w:t>
                  </w:r>
                </w:p>
              </w:tc>
              <w:tc>
                <w:tcPr>
                  <w:tcW w:w="996" w:type="dxa"/>
                  <w:vAlign w:val="center"/>
                </w:tcPr>
                <w:p w14:paraId="5E1900C3"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4</w:t>
                  </w:r>
                </w:p>
              </w:tc>
              <w:tc>
                <w:tcPr>
                  <w:tcW w:w="1566" w:type="dxa"/>
                  <w:vAlign w:val="center"/>
                </w:tcPr>
                <w:p w14:paraId="003F10E3"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蛋壳颜色、光泽度测定</w:t>
                  </w:r>
                </w:p>
              </w:tc>
              <w:tc>
                <w:tcPr>
                  <w:tcW w:w="1082" w:type="dxa"/>
                  <w:vMerge w:val="restart"/>
                  <w:vAlign w:val="center"/>
                </w:tcPr>
                <w:p w14:paraId="0E7771FD"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蛋品检测中心</w:t>
                  </w:r>
                </w:p>
              </w:tc>
            </w:tr>
            <w:tr w:rsidR="00617EFF" w:rsidRPr="00715DDA" w14:paraId="4CD41CCA" w14:textId="77777777" w:rsidTr="004E1593">
              <w:trPr>
                <w:trHeight w:val="397"/>
                <w:jc w:val="center"/>
              </w:trPr>
              <w:tc>
                <w:tcPr>
                  <w:tcW w:w="721" w:type="dxa"/>
                  <w:vMerge/>
                  <w:vAlign w:val="center"/>
                </w:tcPr>
                <w:p w14:paraId="5C431280" w14:textId="77777777" w:rsidR="004A2C58" w:rsidRPr="00715DDA" w:rsidRDefault="004A2C58">
                  <w:pPr>
                    <w:jc w:val="center"/>
                    <w:rPr>
                      <w:b/>
                      <w:bCs/>
                      <w:color w:val="000000" w:themeColor="text1"/>
                      <w:kern w:val="0"/>
                      <w:szCs w:val="21"/>
                    </w:rPr>
                  </w:pPr>
                </w:p>
              </w:tc>
              <w:tc>
                <w:tcPr>
                  <w:tcW w:w="749" w:type="dxa"/>
                  <w:vAlign w:val="center"/>
                </w:tcPr>
                <w:p w14:paraId="14298F1A"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2</w:t>
                  </w:r>
                </w:p>
              </w:tc>
              <w:tc>
                <w:tcPr>
                  <w:tcW w:w="1511" w:type="dxa"/>
                  <w:vAlign w:val="center"/>
                </w:tcPr>
                <w:p w14:paraId="196392E4"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蛋斑测定仪</w:t>
                  </w:r>
                </w:p>
              </w:tc>
              <w:tc>
                <w:tcPr>
                  <w:tcW w:w="1320" w:type="dxa"/>
                  <w:vAlign w:val="center"/>
                </w:tcPr>
                <w:p w14:paraId="1C070262"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农大款</w:t>
                  </w:r>
                </w:p>
              </w:tc>
              <w:tc>
                <w:tcPr>
                  <w:tcW w:w="996" w:type="dxa"/>
                  <w:vAlign w:val="center"/>
                </w:tcPr>
                <w:p w14:paraId="53F31D00"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3</w:t>
                  </w:r>
                </w:p>
              </w:tc>
              <w:tc>
                <w:tcPr>
                  <w:tcW w:w="1566" w:type="dxa"/>
                  <w:vAlign w:val="center"/>
                </w:tcPr>
                <w:p w14:paraId="30AC7A11"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蛋斑及蛋形指数测定</w:t>
                  </w:r>
                </w:p>
              </w:tc>
              <w:tc>
                <w:tcPr>
                  <w:tcW w:w="1082" w:type="dxa"/>
                  <w:vMerge/>
                  <w:vAlign w:val="center"/>
                </w:tcPr>
                <w:p w14:paraId="63D3BBAF" w14:textId="77777777" w:rsidR="004A2C58" w:rsidRPr="00715DDA" w:rsidRDefault="004A2C58">
                  <w:pPr>
                    <w:jc w:val="center"/>
                    <w:rPr>
                      <w:b/>
                      <w:bCs/>
                      <w:color w:val="000000" w:themeColor="text1"/>
                      <w:kern w:val="0"/>
                      <w:szCs w:val="21"/>
                    </w:rPr>
                  </w:pPr>
                </w:p>
              </w:tc>
            </w:tr>
            <w:tr w:rsidR="00617EFF" w:rsidRPr="00715DDA" w14:paraId="49ED88F9" w14:textId="77777777" w:rsidTr="004E1593">
              <w:trPr>
                <w:trHeight w:val="397"/>
                <w:jc w:val="center"/>
              </w:trPr>
              <w:tc>
                <w:tcPr>
                  <w:tcW w:w="721" w:type="dxa"/>
                  <w:vMerge/>
                  <w:vAlign w:val="center"/>
                </w:tcPr>
                <w:p w14:paraId="006140A9" w14:textId="77777777" w:rsidR="004A2C58" w:rsidRPr="00715DDA" w:rsidRDefault="004A2C58">
                  <w:pPr>
                    <w:jc w:val="center"/>
                    <w:rPr>
                      <w:b/>
                      <w:bCs/>
                      <w:color w:val="000000" w:themeColor="text1"/>
                      <w:kern w:val="0"/>
                      <w:szCs w:val="21"/>
                    </w:rPr>
                  </w:pPr>
                </w:p>
              </w:tc>
              <w:tc>
                <w:tcPr>
                  <w:tcW w:w="749" w:type="dxa"/>
                  <w:vAlign w:val="center"/>
                </w:tcPr>
                <w:p w14:paraId="2DFA4D9E"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3</w:t>
                  </w:r>
                </w:p>
              </w:tc>
              <w:tc>
                <w:tcPr>
                  <w:tcW w:w="1511" w:type="dxa"/>
                  <w:vAlign w:val="center"/>
                </w:tcPr>
                <w:p w14:paraId="76805F0B"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蛋重秤</w:t>
                  </w:r>
                </w:p>
              </w:tc>
              <w:tc>
                <w:tcPr>
                  <w:tcW w:w="1320" w:type="dxa"/>
                  <w:vAlign w:val="center"/>
                </w:tcPr>
                <w:p w14:paraId="35CB1D83"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金珂华</w:t>
                  </w:r>
                </w:p>
              </w:tc>
              <w:tc>
                <w:tcPr>
                  <w:tcW w:w="996" w:type="dxa"/>
                  <w:vAlign w:val="center"/>
                </w:tcPr>
                <w:p w14:paraId="4C37EF73"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6</w:t>
                  </w:r>
                </w:p>
              </w:tc>
              <w:tc>
                <w:tcPr>
                  <w:tcW w:w="1566" w:type="dxa"/>
                  <w:vAlign w:val="center"/>
                </w:tcPr>
                <w:p w14:paraId="18E9E5D9"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蛋重秤</w:t>
                  </w:r>
                </w:p>
              </w:tc>
              <w:tc>
                <w:tcPr>
                  <w:tcW w:w="1082" w:type="dxa"/>
                  <w:vMerge/>
                  <w:vAlign w:val="center"/>
                </w:tcPr>
                <w:p w14:paraId="60236BDB" w14:textId="77777777" w:rsidR="004A2C58" w:rsidRPr="00715DDA" w:rsidRDefault="004A2C58">
                  <w:pPr>
                    <w:jc w:val="center"/>
                    <w:rPr>
                      <w:b/>
                      <w:bCs/>
                      <w:color w:val="000000" w:themeColor="text1"/>
                      <w:kern w:val="0"/>
                      <w:szCs w:val="21"/>
                    </w:rPr>
                  </w:pPr>
                </w:p>
              </w:tc>
            </w:tr>
            <w:tr w:rsidR="00617EFF" w:rsidRPr="00715DDA" w14:paraId="01C5D07E" w14:textId="77777777" w:rsidTr="004E1593">
              <w:trPr>
                <w:trHeight w:val="397"/>
                <w:jc w:val="center"/>
              </w:trPr>
              <w:tc>
                <w:tcPr>
                  <w:tcW w:w="721" w:type="dxa"/>
                  <w:vMerge/>
                  <w:vAlign w:val="center"/>
                </w:tcPr>
                <w:p w14:paraId="38AC9F2F" w14:textId="77777777" w:rsidR="004A2C58" w:rsidRPr="00715DDA" w:rsidRDefault="004A2C58">
                  <w:pPr>
                    <w:jc w:val="center"/>
                    <w:rPr>
                      <w:b/>
                      <w:bCs/>
                      <w:color w:val="000000" w:themeColor="text1"/>
                      <w:kern w:val="0"/>
                      <w:szCs w:val="21"/>
                    </w:rPr>
                  </w:pPr>
                </w:p>
              </w:tc>
              <w:tc>
                <w:tcPr>
                  <w:tcW w:w="749" w:type="dxa"/>
                  <w:vAlign w:val="center"/>
                </w:tcPr>
                <w:p w14:paraId="5163A909"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4</w:t>
                  </w:r>
                </w:p>
              </w:tc>
              <w:tc>
                <w:tcPr>
                  <w:tcW w:w="1511" w:type="dxa"/>
                  <w:vAlign w:val="center"/>
                </w:tcPr>
                <w:p w14:paraId="7758ABBD"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蛋壳厚度测定仪</w:t>
                  </w:r>
                </w:p>
              </w:tc>
              <w:tc>
                <w:tcPr>
                  <w:tcW w:w="1320" w:type="dxa"/>
                  <w:vAlign w:val="center"/>
                </w:tcPr>
                <w:p w14:paraId="1FC159F6"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ESTG-2</w:t>
                  </w:r>
                </w:p>
              </w:tc>
              <w:tc>
                <w:tcPr>
                  <w:tcW w:w="996" w:type="dxa"/>
                  <w:vAlign w:val="center"/>
                </w:tcPr>
                <w:p w14:paraId="57A50636"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4</w:t>
                  </w:r>
                </w:p>
              </w:tc>
              <w:tc>
                <w:tcPr>
                  <w:tcW w:w="1566" w:type="dxa"/>
                  <w:vAlign w:val="center"/>
                </w:tcPr>
                <w:p w14:paraId="70EC2945"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蛋壳厚度测定</w:t>
                  </w:r>
                </w:p>
              </w:tc>
              <w:tc>
                <w:tcPr>
                  <w:tcW w:w="1082" w:type="dxa"/>
                  <w:vMerge/>
                  <w:vAlign w:val="center"/>
                </w:tcPr>
                <w:p w14:paraId="2EF82C3C" w14:textId="77777777" w:rsidR="004A2C58" w:rsidRPr="00715DDA" w:rsidRDefault="004A2C58">
                  <w:pPr>
                    <w:jc w:val="center"/>
                    <w:rPr>
                      <w:b/>
                      <w:bCs/>
                      <w:color w:val="000000" w:themeColor="text1"/>
                      <w:kern w:val="0"/>
                      <w:szCs w:val="21"/>
                    </w:rPr>
                  </w:pPr>
                </w:p>
              </w:tc>
            </w:tr>
            <w:tr w:rsidR="00617EFF" w:rsidRPr="00715DDA" w14:paraId="1A15EEB5" w14:textId="77777777" w:rsidTr="004E1593">
              <w:trPr>
                <w:trHeight w:val="397"/>
                <w:jc w:val="center"/>
              </w:trPr>
              <w:tc>
                <w:tcPr>
                  <w:tcW w:w="721" w:type="dxa"/>
                  <w:vMerge/>
                  <w:vAlign w:val="center"/>
                </w:tcPr>
                <w:p w14:paraId="1CDC2B52" w14:textId="77777777" w:rsidR="004A2C58" w:rsidRPr="00715DDA" w:rsidRDefault="004A2C58">
                  <w:pPr>
                    <w:jc w:val="center"/>
                    <w:rPr>
                      <w:b/>
                      <w:bCs/>
                      <w:color w:val="000000" w:themeColor="text1"/>
                      <w:kern w:val="0"/>
                      <w:szCs w:val="21"/>
                    </w:rPr>
                  </w:pPr>
                </w:p>
              </w:tc>
              <w:tc>
                <w:tcPr>
                  <w:tcW w:w="749" w:type="dxa"/>
                  <w:vAlign w:val="center"/>
                </w:tcPr>
                <w:p w14:paraId="4576AF73"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5</w:t>
                  </w:r>
                </w:p>
              </w:tc>
              <w:tc>
                <w:tcPr>
                  <w:tcW w:w="1511" w:type="dxa"/>
                  <w:vAlign w:val="center"/>
                </w:tcPr>
                <w:p w14:paraId="7535A445" w14:textId="77777777" w:rsidR="004A2C58" w:rsidRPr="00715DDA" w:rsidRDefault="001E2FBA">
                  <w:pPr>
                    <w:jc w:val="center"/>
                    <w:rPr>
                      <w:b/>
                      <w:bCs/>
                      <w:color w:val="000000" w:themeColor="text1"/>
                      <w:kern w:val="0"/>
                      <w:szCs w:val="21"/>
                    </w:rPr>
                  </w:pPr>
                  <w:proofErr w:type="gramStart"/>
                  <w:r w:rsidRPr="00715DDA">
                    <w:rPr>
                      <w:color w:val="000000" w:themeColor="text1"/>
                      <w:szCs w:val="21"/>
                      <w14:ligatures w14:val="standardContextual"/>
                    </w:rPr>
                    <w:t>质构仪</w:t>
                  </w:r>
                  <w:proofErr w:type="gramEnd"/>
                </w:p>
              </w:tc>
              <w:tc>
                <w:tcPr>
                  <w:tcW w:w="1320" w:type="dxa"/>
                  <w:vAlign w:val="center"/>
                </w:tcPr>
                <w:p w14:paraId="25EBCE93"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EZ-XS</w:t>
                  </w:r>
                </w:p>
              </w:tc>
              <w:tc>
                <w:tcPr>
                  <w:tcW w:w="996" w:type="dxa"/>
                  <w:vAlign w:val="center"/>
                </w:tcPr>
                <w:p w14:paraId="62609945"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5</w:t>
                  </w:r>
                </w:p>
              </w:tc>
              <w:tc>
                <w:tcPr>
                  <w:tcW w:w="1566" w:type="dxa"/>
                  <w:vAlign w:val="center"/>
                </w:tcPr>
                <w:p w14:paraId="2EE4CAED"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蛋壳强度测定</w:t>
                  </w:r>
                </w:p>
              </w:tc>
              <w:tc>
                <w:tcPr>
                  <w:tcW w:w="1082" w:type="dxa"/>
                  <w:vMerge/>
                  <w:vAlign w:val="center"/>
                </w:tcPr>
                <w:p w14:paraId="1A49BE4A" w14:textId="77777777" w:rsidR="004A2C58" w:rsidRPr="00715DDA" w:rsidRDefault="004A2C58">
                  <w:pPr>
                    <w:jc w:val="center"/>
                    <w:rPr>
                      <w:b/>
                      <w:bCs/>
                      <w:color w:val="000000" w:themeColor="text1"/>
                      <w:kern w:val="0"/>
                      <w:szCs w:val="21"/>
                    </w:rPr>
                  </w:pPr>
                </w:p>
              </w:tc>
            </w:tr>
            <w:tr w:rsidR="00617EFF" w:rsidRPr="00715DDA" w14:paraId="5C83FA67" w14:textId="77777777" w:rsidTr="004E1593">
              <w:trPr>
                <w:trHeight w:val="397"/>
                <w:jc w:val="center"/>
              </w:trPr>
              <w:tc>
                <w:tcPr>
                  <w:tcW w:w="721" w:type="dxa"/>
                  <w:vMerge/>
                  <w:vAlign w:val="center"/>
                </w:tcPr>
                <w:p w14:paraId="567356B7" w14:textId="77777777" w:rsidR="004A2C58" w:rsidRPr="00715DDA" w:rsidRDefault="004A2C58">
                  <w:pPr>
                    <w:jc w:val="center"/>
                    <w:rPr>
                      <w:b/>
                      <w:bCs/>
                      <w:color w:val="000000" w:themeColor="text1"/>
                      <w:kern w:val="0"/>
                      <w:szCs w:val="21"/>
                    </w:rPr>
                  </w:pPr>
                </w:p>
              </w:tc>
              <w:tc>
                <w:tcPr>
                  <w:tcW w:w="749" w:type="dxa"/>
                  <w:vAlign w:val="center"/>
                </w:tcPr>
                <w:p w14:paraId="21D296D4" w14:textId="77777777" w:rsidR="004A2C58" w:rsidRPr="00715DDA" w:rsidRDefault="001E2FBA">
                  <w:pPr>
                    <w:jc w:val="center"/>
                    <w:rPr>
                      <w:color w:val="000000" w:themeColor="text1"/>
                      <w:szCs w:val="21"/>
                      <w14:ligatures w14:val="standardContextual"/>
                    </w:rPr>
                  </w:pPr>
                  <w:r w:rsidRPr="00715DDA">
                    <w:rPr>
                      <w:color w:val="000000" w:themeColor="text1"/>
                      <w:szCs w:val="21"/>
                      <w14:ligatures w14:val="standardContextual"/>
                    </w:rPr>
                    <w:t>6</w:t>
                  </w:r>
                </w:p>
              </w:tc>
              <w:tc>
                <w:tcPr>
                  <w:tcW w:w="1511" w:type="dxa"/>
                  <w:vAlign w:val="center"/>
                </w:tcPr>
                <w:p w14:paraId="26F10F85"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综合蛋品仪</w:t>
                  </w:r>
                </w:p>
              </w:tc>
              <w:tc>
                <w:tcPr>
                  <w:tcW w:w="1320" w:type="dxa"/>
                  <w:vAlign w:val="center"/>
                </w:tcPr>
                <w:p w14:paraId="08ED2641"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EmT-7300Ⅱ</w:t>
                  </w:r>
                </w:p>
              </w:tc>
              <w:tc>
                <w:tcPr>
                  <w:tcW w:w="996" w:type="dxa"/>
                  <w:vAlign w:val="center"/>
                </w:tcPr>
                <w:p w14:paraId="0CE1434A" w14:textId="77777777" w:rsidR="004A2C58" w:rsidRPr="00715DDA" w:rsidRDefault="001E2FBA">
                  <w:pPr>
                    <w:jc w:val="center"/>
                    <w:rPr>
                      <w:b/>
                      <w:bCs/>
                      <w:color w:val="000000" w:themeColor="text1"/>
                      <w:kern w:val="0"/>
                      <w:szCs w:val="21"/>
                    </w:rPr>
                  </w:pPr>
                  <w:r w:rsidRPr="00715DDA">
                    <w:rPr>
                      <w:rFonts w:hint="eastAsia"/>
                      <w:color w:val="000000" w:themeColor="text1"/>
                      <w:szCs w:val="21"/>
                      <w14:ligatures w14:val="standardContextual"/>
                    </w:rPr>
                    <w:t>5</w:t>
                  </w:r>
                </w:p>
              </w:tc>
              <w:tc>
                <w:tcPr>
                  <w:tcW w:w="1566" w:type="dxa"/>
                  <w:vAlign w:val="center"/>
                </w:tcPr>
                <w:p w14:paraId="38DF1FC9" w14:textId="77777777" w:rsidR="004A2C58" w:rsidRPr="00715DDA" w:rsidRDefault="001E2FBA">
                  <w:pPr>
                    <w:jc w:val="center"/>
                    <w:rPr>
                      <w:b/>
                      <w:bCs/>
                      <w:color w:val="000000" w:themeColor="text1"/>
                      <w:kern w:val="0"/>
                      <w:szCs w:val="21"/>
                    </w:rPr>
                  </w:pPr>
                  <w:r w:rsidRPr="00715DDA">
                    <w:rPr>
                      <w:color w:val="000000" w:themeColor="text1"/>
                      <w:szCs w:val="21"/>
                      <w14:ligatures w14:val="standardContextual"/>
                    </w:rPr>
                    <w:t>综合蛋品质测定</w:t>
                  </w:r>
                </w:p>
              </w:tc>
              <w:tc>
                <w:tcPr>
                  <w:tcW w:w="1082" w:type="dxa"/>
                  <w:vMerge/>
                  <w:vAlign w:val="center"/>
                </w:tcPr>
                <w:p w14:paraId="62D33ACF" w14:textId="77777777" w:rsidR="004A2C58" w:rsidRPr="00715DDA" w:rsidRDefault="004A2C58">
                  <w:pPr>
                    <w:jc w:val="center"/>
                    <w:rPr>
                      <w:b/>
                      <w:bCs/>
                      <w:color w:val="000000" w:themeColor="text1"/>
                      <w:kern w:val="0"/>
                      <w:szCs w:val="21"/>
                    </w:rPr>
                  </w:pPr>
                </w:p>
              </w:tc>
            </w:tr>
            <w:tr w:rsidR="00617EFF" w:rsidRPr="00715DDA" w14:paraId="583C0071" w14:textId="77777777" w:rsidTr="004E1593">
              <w:trPr>
                <w:trHeight w:val="397"/>
                <w:jc w:val="center"/>
              </w:trPr>
              <w:tc>
                <w:tcPr>
                  <w:tcW w:w="721" w:type="dxa"/>
                  <w:vMerge w:val="restart"/>
                  <w:vAlign w:val="center"/>
                </w:tcPr>
                <w:p w14:paraId="4E2A2E23" w14:textId="77777777" w:rsidR="004A2C58" w:rsidRPr="00715DDA" w:rsidRDefault="001E2FBA">
                  <w:pPr>
                    <w:jc w:val="center"/>
                    <w:rPr>
                      <w:b/>
                      <w:bCs/>
                      <w:color w:val="000000" w:themeColor="text1"/>
                      <w:kern w:val="0"/>
                      <w:szCs w:val="21"/>
                    </w:rPr>
                  </w:pPr>
                  <w:r w:rsidRPr="00715DDA">
                    <w:rPr>
                      <w:color w:val="000000" w:themeColor="text1"/>
                      <w:szCs w:val="21"/>
                    </w:rPr>
                    <w:t>肉品检测中心</w:t>
                  </w:r>
                </w:p>
              </w:tc>
              <w:tc>
                <w:tcPr>
                  <w:tcW w:w="749" w:type="dxa"/>
                  <w:vAlign w:val="center"/>
                </w:tcPr>
                <w:p w14:paraId="4338E40F" w14:textId="77777777" w:rsidR="004A2C58" w:rsidRPr="00715DDA" w:rsidRDefault="001E2FBA">
                  <w:pPr>
                    <w:jc w:val="center"/>
                    <w:rPr>
                      <w:color w:val="000000" w:themeColor="text1"/>
                      <w:szCs w:val="21"/>
                    </w:rPr>
                  </w:pPr>
                  <w:r w:rsidRPr="00715DDA">
                    <w:rPr>
                      <w:color w:val="000000" w:themeColor="text1"/>
                      <w:szCs w:val="21"/>
                    </w:rPr>
                    <w:t>1</w:t>
                  </w:r>
                </w:p>
              </w:tc>
              <w:tc>
                <w:tcPr>
                  <w:tcW w:w="1511" w:type="dxa"/>
                  <w:vAlign w:val="center"/>
                </w:tcPr>
                <w:p w14:paraId="7891EA23" w14:textId="77777777" w:rsidR="004A2C58" w:rsidRPr="00715DDA" w:rsidRDefault="001E2FBA">
                  <w:pPr>
                    <w:jc w:val="center"/>
                    <w:rPr>
                      <w:b/>
                      <w:bCs/>
                      <w:color w:val="000000" w:themeColor="text1"/>
                      <w:kern w:val="0"/>
                      <w:szCs w:val="21"/>
                    </w:rPr>
                  </w:pPr>
                  <w:r w:rsidRPr="00715DDA">
                    <w:rPr>
                      <w:color w:val="000000" w:themeColor="text1"/>
                      <w:szCs w:val="21"/>
                    </w:rPr>
                    <w:t>pH</w:t>
                  </w:r>
                  <w:r w:rsidRPr="00715DDA">
                    <w:rPr>
                      <w:color w:val="000000" w:themeColor="text1"/>
                      <w:szCs w:val="21"/>
                    </w:rPr>
                    <w:t>测定仪</w:t>
                  </w:r>
                </w:p>
              </w:tc>
              <w:tc>
                <w:tcPr>
                  <w:tcW w:w="1320" w:type="dxa"/>
                  <w:vAlign w:val="center"/>
                </w:tcPr>
                <w:p w14:paraId="10D046FD" w14:textId="77777777" w:rsidR="004A2C58" w:rsidRPr="00715DDA" w:rsidRDefault="001E2FBA">
                  <w:pPr>
                    <w:jc w:val="center"/>
                    <w:rPr>
                      <w:b/>
                      <w:bCs/>
                      <w:color w:val="000000" w:themeColor="text1"/>
                      <w:kern w:val="0"/>
                      <w:szCs w:val="21"/>
                    </w:rPr>
                  </w:pPr>
                  <w:r w:rsidRPr="00715DDA">
                    <w:rPr>
                      <w:color w:val="000000" w:themeColor="text1"/>
                      <w:szCs w:val="21"/>
                    </w:rPr>
                    <w:t>PH-STAR</w:t>
                  </w:r>
                </w:p>
              </w:tc>
              <w:tc>
                <w:tcPr>
                  <w:tcW w:w="996" w:type="dxa"/>
                  <w:vAlign w:val="center"/>
                </w:tcPr>
                <w:p w14:paraId="21401E92" w14:textId="77777777" w:rsidR="004A2C58" w:rsidRPr="00715DDA" w:rsidRDefault="001E2FBA">
                  <w:pPr>
                    <w:jc w:val="center"/>
                    <w:rPr>
                      <w:b/>
                      <w:bCs/>
                      <w:color w:val="000000" w:themeColor="text1"/>
                      <w:kern w:val="0"/>
                      <w:szCs w:val="21"/>
                    </w:rPr>
                  </w:pPr>
                  <w:r w:rsidRPr="00715DDA">
                    <w:rPr>
                      <w:color w:val="000000" w:themeColor="text1"/>
                      <w:szCs w:val="21"/>
                    </w:rPr>
                    <w:t>2</w:t>
                  </w:r>
                </w:p>
              </w:tc>
              <w:tc>
                <w:tcPr>
                  <w:tcW w:w="1566" w:type="dxa"/>
                  <w:vAlign w:val="center"/>
                </w:tcPr>
                <w:p w14:paraId="33E18588" w14:textId="77777777" w:rsidR="004A2C58" w:rsidRPr="00715DDA" w:rsidRDefault="001E2FBA">
                  <w:pPr>
                    <w:jc w:val="center"/>
                    <w:rPr>
                      <w:b/>
                      <w:bCs/>
                      <w:color w:val="000000" w:themeColor="text1"/>
                      <w:kern w:val="0"/>
                      <w:szCs w:val="21"/>
                    </w:rPr>
                  </w:pPr>
                  <w:r w:rsidRPr="00715DDA">
                    <w:rPr>
                      <w:color w:val="000000" w:themeColor="text1"/>
                      <w:szCs w:val="21"/>
                    </w:rPr>
                    <w:t>肉</w:t>
                  </w:r>
                  <w:r w:rsidRPr="00715DDA">
                    <w:rPr>
                      <w:color w:val="000000" w:themeColor="text1"/>
                      <w:szCs w:val="21"/>
                    </w:rPr>
                    <w:t xml:space="preserve">pH </w:t>
                  </w:r>
                  <w:r w:rsidRPr="00715DDA">
                    <w:rPr>
                      <w:color w:val="000000" w:themeColor="text1"/>
                      <w:szCs w:val="21"/>
                    </w:rPr>
                    <w:t>测定</w:t>
                  </w:r>
                </w:p>
              </w:tc>
              <w:tc>
                <w:tcPr>
                  <w:tcW w:w="1082" w:type="dxa"/>
                  <w:vMerge w:val="restart"/>
                  <w:vAlign w:val="center"/>
                </w:tcPr>
                <w:p w14:paraId="6DCC789D" w14:textId="77777777" w:rsidR="004A2C58" w:rsidRPr="00715DDA" w:rsidRDefault="001E2FBA">
                  <w:pPr>
                    <w:jc w:val="center"/>
                    <w:rPr>
                      <w:b/>
                      <w:bCs/>
                      <w:color w:val="000000" w:themeColor="text1"/>
                      <w:kern w:val="0"/>
                      <w:szCs w:val="21"/>
                    </w:rPr>
                  </w:pPr>
                  <w:r w:rsidRPr="00715DDA">
                    <w:rPr>
                      <w:color w:val="000000" w:themeColor="text1"/>
                      <w:szCs w:val="21"/>
                    </w:rPr>
                    <w:t>肉品检测中心</w:t>
                  </w:r>
                </w:p>
              </w:tc>
            </w:tr>
            <w:tr w:rsidR="00617EFF" w:rsidRPr="00715DDA" w14:paraId="4EE6CA40" w14:textId="77777777" w:rsidTr="004E1593">
              <w:trPr>
                <w:trHeight w:val="397"/>
                <w:jc w:val="center"/>
              </w:trPr>
              <w:tc>
                <w:tcPr>
                  <w:tcW w:w="721" w:type="dxa"/>
                  <w:vMerge/>
                  <w:vAlign w:val="center"/>
                </w:tcPr>
                <w:p w14:paraId="10E9CDFD" w14:textId="77777777" w:rsidR="004A2C58" w:rsidRPr="00715DDA" w:rsidRDefault="004A2C58">
                  <w:pPr>
                    <w:jc w:val="center"/>
                    <w:rPr>
                      <w:b/>
                      <w:bCs/>
                      <w:color w:val="000000" w:themeColor="text1"/>
                      <w:kern w:val="0"/>
                      <w:szCs w:val="21"/>
                    </w:rPr>
                  </w:pPr>
                </w:p>
              </w:tc>
              <w:tc>
                <w:tcPr>
                  <w:tcW w:w="749" w:type="dxa"/>
                  <w:vAlign w:val="center"/>
                </w:tcPr>
                <w:p w14:paraId="74901BB4" w14:textId="77777777" w:rsidR="004A2C58" w:rsidRPr="00715DDA" w:rsidRDefault="001E2FBA">
                  <w:pPr>
                    <w:jc w:val="center"/>
                    <w:rPr>
                      <w:color w:val="000000" w:themeColor="text1"/>
                      <w:szCs w:val="21"/>
                    </w:rPr>
                  </w:pPr>
                  <w:r w:rsidRPr="00715DDA">
                    <w:rPr>
                      <w:color w:val="000000" w:themeColor="text1"/>
                      <w:szCs w:val="21"/>
                    </w:rPr>
                    <w:t>2</w:t>
                  </w:r>
                </w:p>
              </w:tc>
              <w:tc>
                <w:tcPr>
                  <w:tcW w:w="1511" w:type="dxa"/>
                  <w:vAlign w:val="center"/>
                </w:tcPr>
                <w:p w14:paraId="5783BC74" w14:textId="77777777" w:rsidR="004A2C58" w:rsidRPr="00715DDA" w:rsidRDefault="001E2FBA">
                  <w:pPr>
                    <w:jc w:val="center"/>
                    <w:rPr>
                      <w:b/>
                      <w:bCs/>
                      <w:color w:val="000000" w:themeColor="text1"/>
                      <w:kern w:val="0"/>
                      <w:szCs w:val="21"/>
                    </w:rPr>
                  </w:pPr>
                  <w:r w:rsidRPr="00715DDA">
                    <w:rPr>
                      <w:color w:val="000000" w:themeColor="text1"/>
                      <w:szCs w:val="21"/>
                    </w:rPr>
                    <w:t>嫩度仪</w:t>
                  </w:r>
                </w:p>
              </w:tc>
              <w:tc>
                <w:tcPr>
                  <w:tcW w:w="1320" w:type="dxa"/>
                  <w:vAlign w:val="center"/>
                </w:tcPr>
                <w:p w14:paraId="73E195EA" w14:textId="77777777" w:rsidR="004A2C58" w:rsidRPr="00715DDA" w:rsidRDefault="001E2FBA">
                  <w:pPr>
                    <w:jc w:val="center"/>
                    <w:rPr>
                      <w:b/>
                      <w:bCs/>
                      <w:color w:val="000000" w:themeColor="text1"/>
                      <w:kern w:val="0"/>
                      <w:szCs w:val="21"/>
                    </w:rPr>
                  </w:pPr>
                  <w:r w:rsidRPr="00715DDA">
                    <w:rPr>
                      <w:color w:val="000000" w:themeColor="text1"/>
                      <w:szCs w:val="21"/>
                    </w:rPr>
                    <w:t>C-LM4</w:t>
                  </w:r>
                </w:p>
              </w:tc>
              <w:tc>
                <w:tcPr>
                  <w:tcW w:w="996" w:type="dxa"/>
                  <w:vAlign w:val="center"/>
                </w:tcPr>
                <w:p w14:paraId="304121CD" w14:textId="77777777" w:rsidR="004A2C58" w:rsidRPr="00715DDA" w:rsidRDefault="001E2FBA">
                  <w:pPr>
                    <w:jc w:val="center"/>
                    <w:rPr>
                      <w:b/>
                      <w:bCs/>
                      <w:color w:val="000000" w:themeColor="text1"/>
                      <w:kern w:val="0"/>
                      <w:szCs w:val="21"/>
                    </w:rPr>
                  </w:pPr>
                  <w:r w:rsidRPr="00715DDA">
                    <w:rPr>
                      <w:color w:val="000000" w:themeColor="text1"/>
                      <w:szCs w:val="21"/>
                    </w:rPr>
                    <w:t>2</w:t>
                  </w:r>
                </w:p>
              </w:tc>
              <w:tc>
                <w:tcPr>
                  <w:tcW w:w="1566" w:type="dxa"/>
                  <w:vAlign w:val="center"/>
                </w:tcPr>
                <w:p w14:paraId="4DBA8F9C" w14:textId="77777777" w:rsidR="004A2C58" w:rsidRPr="00715DDA" w:rsidRDefault="001E2FBA">
                  <w:pPr>
                    <w:jc w:val="center"/>
                    <w:rPr>
                      <w:b/>
                      <w:bCs/>
                      <w:color w:val="000000" w:themeColor="text1"/>
                      <w:kern w:val="0"/>
                      <w:szCs w:val="21"/>
                    </w:rPr>
                  </w:pPr>
                  <w:r w:rsidRPr="00715DDA">
                    <w:rPr>
                      <w:color w:val="000000" w:themeColor="text1"/>
                      <w:szCs w:val="21"/>
                    </w:rPr>
                    <w:t>肌肉嫩度测定</w:t>
                  </w:r>
                </w:p>
              </w:tc>
              <w:tc>
                <w:tcPr>
                  <w:tcW w:w="1082" w:type="dxa"/>
                  <w:vMerge/>
                  <w:vAlign w:val="center"/>
                </w:tcPr>
                <w:p w14:paraId="09244139" w14:textId="77777777" w:rsidR="004A2C58" w:rsidRPr="00715DDA" w:rsidRDefault="004A2C58">
                  <w:pPr>
                    <w:jc w:val="center"/>
                    <w:rPr>
                      <w:b/>
                      <w:bCs/>
                      <w:color w:val="000000" w:themeColor="text1"/>
                      <w:kern w:val="0"/>
                      <w:szCs w:val="21"/>
                    </w:rPr>
                  </w:pPr>
                </w:p>
              </w:tc>
            </w:tr>
            <w:tr w:rsidR="00617EFF" w:rsidRPr="00715DDA" w14:paraId="3881468C" w14:textId="77777777" w:rsidTr="004E1593">
              <w:trPr>
                <w:trHeight w:val="397"/>
                <w:jc w:val="center"/>
              </w:trPr>
              <w:tc>
                <w:tcPr>
                  <w:tcW w:w="721" w:type="dxa"/>
                  <w:vMerge/>
                  <w:vAlign w:val="center"/>
                </w:tcPr>
                <w:p w14:paraId="06E9C8FA" w14:textId="77777777" w:rsidR="004A2C58" w:rsidRPr="00715DDA" w:rsidRDefault="004A2C58">
                  <w:pPr>
                    <w:jc w:val="center"/>
                    <w:rPr>
                      <w:b/>
                      <w:bCs/>
                      <w:color w:val="000000" w:themeColor="text1"/>
                      <w:kern w:val="0"/>
                      <w:szCs w:val="21"/>
                    </w:rPr>
                  </w:pPr>
                </w:p>
              </w:tc>
              <w:tc>
                <w:tcPr>
                  <w:tcW w:w="749" w:type="dxa"/>
                  <w:vAlign w:val="center"/>
                </w:tcPr>
                <w:p w14:paraId="51CFDC7C" w14:textId="77777777" w:rsidR="004A2C58" w:rsidRPr="00715DDA" w:rsidRDefault="001E2FBA">
                  <w:pPr>
                    <w:jc w:val="center"/>
                    <w:rPr>
                      <w:color w:val="000000" w:themeColor="text1"/>
                      <w:szCs w:val="21"/>
                    </w:rPr>
                  </w:pPr>
                  <w:r w:rsidRPr="00715DDA">
                    <w:rPr>
                      <w:color w:val="000000" w:themeColor="text1"/>
                      <w:szCs w:val="21"/>
                    </w:rPr>
                    <w:t>3</w:t>
                  </w:r>
                </w:p>
              </w:tc>
              <w:tc>
                <w:tcPr>
                  <w:tcW w:w="1511" w:type="dxa"/>
                  <w:vAlign w:val="center"/>
                </w:tcPr>
                <w:p w14:paraId="2E4A6DB2" w14:textId="77777777" w:rsidR="004A2C58" w:rsidRPr="00715DDA" w:rsidRDefault="001E2FBA">
                  <w:pPr>
                    <w:jc w:val="center"/>
                    <w:rPr>
                      <w:b/>
                      <w:bCs/>
                      <w:color w:val="000000" w:themeColor="text1"/>
                      <w:kern w:val="0"/>
                      <w:szCs w:val="21"/>
                    </w:rPr>
                  </w:pPr>
                  <w:r w:rsidRPr="00715DDA">
                    <w:rPr>
                      <w:color w:val="000000" w:themeColor="text1"/>
                      <w:szCs w:val="21"/>
                    </w:rPr>
                    <w:t>肉色仪</w:t>
                  </w:r>
                </w:p>
              </w:tc>
              <w:tc>
                <w:tcPr>
                  <w:tcW w:w="1320" w:type="dxa"/>
                  <w:vAlign w:val="center"/>
                </w:tcPr>
                <w:p w14:paraId="785F07AC" w14:textId="77777777" w:rsidR="004A2C58" w:rsidRPr="00715DDA" w:rsidRDefault="001E2FBA">
                  <w:pPr>
                    <w:jc w:val="center"/>
                    <w:rPr>
                      <w:b/>
                      <w:bCs/>
                      <w:color w:val="000000" w:themeColor="text1"/>
                      <w:kern w:val="0"/>
                      <w:szCs w:val="21"/>
                    </w:rPr>
                  </w:pPr>
                  <w:proofErr w:type="spellStart"/>
                  <w:r w:rsidRPr="00715DDA">
                    <w:rPr>
                      <w:color w:val="000000" w:themeColor="text1"/>
                      <w:szCs w:val="21"/>
                    </w:rPr>
                    <w:t>optp</w:t>
                  </w:r>
                  <w:proofErr w:type="spellEnd"/>
                  <w:r w:rsidRPr="00715DDA">
                    <w:rPr>
                      <w:color w:val="000000" w:themeColor="text1"/>
                      <w:szCs w:val="21"/>
                    </w:rPr>
                    <w:t>-star</w:t>
                  </w:r>
                </w:p>
              </w:tc>
              <w:tc>
                <w:tcPr>
                  <w:tcW w:w="996" w:type="dxa"/>
                  <w:vAlign w:val="center"/>
                </w:tcPr>
                <w:p w14:paraId="70B652A8" w14:textId="77777777" w:rsidR="004A2C58" w:rsidRPr="00715DDA" w:rsidRDefault="001E2FBA">
                  <w:pPr>
                    <w:jc w:val="center"/>
                    <w:rPr>
                      <w:b/>
                      <w:bCs/>
                      <w:color w:val="000000" w:themeColor="text1"/>
                      <w:kern w:val="0"/>
                      <w:szCs w:val="21"/>
                    </w:rPr>
                  </w:pPr>
                  <w:r w:rsidRPr="00715DDA">
                    <w:rPr>
                      <w:color w:val="000000" w:themeColor="text1"/>
                      <w:szCs w:val="21"/>
                    </w:rPr>
                    <w:t>2</w:t>
                  </w:r>
                </w:p>
              </w:tc>
              <w:tc>
                <w:tcPr>
                  <w:tcW w:w="1566" w:type="dxa"/>
                  <w:vAlign w:val="center"/>
                </w:tcPr>
                <w:p w14:paraId="1D8DFCEE" w14:textId="77777777" w:rsidR="004A2C58" w:rsidRPr="00715DDA" w:rsidRDefault="001E2FBA">
                  <w:pPr>
                    <w:jc w:val="center"/>
                    <w:rPr>
                      <w:b/>
                      <w:bCs/>
                      <w:color w:val="000000" w:themeColor="text1"/>
                      <w:kern w:val="0"/>
                      <w:szCs w:val="21"/>
                    </w:rPr>
                  </w:pPr>
                  <w:r w:rsidRPr="00715DDA">
                    <w:rPr>
                      <w:color w:val="000000" w:themeColor="text1"/>
                      <w:szCs w:val="21"/>
                    </w:rPr>
                    <w:t>肉色测定</w:t>
                  </w:r>
                </w:p>
              </w:tc>
              <w:tc>
                <w:tcPr>
                  <w:tcW w:w="1082" w:type="dxa"/>
                  <w:vMerge/>
                  <w:vAlign w:val="center"/>
                </w:tcPr>
                <w:p w14:paraId="6B2D00B6" w14:textId="77777777" w:rsidR="004A2C58" w:rsidRPr="00715DDA" w:rsidRDefault="004A2C58">
                  <w:pPr>
                    <w:jc w:val="center"/>
                    <w:rPr>
                      <w:b/>
                      <w:bCs/>
                      <w:color w:val="000000" w:themeColor="text1"/>
                      <w:kern w:val="0"/>
                      <w:szCs w:val="21"/>
                    </w:rPr>
                  </w:pPr>
                </w:p>
              </w:tc>
            </w:tr>
            <w:tr w:rsidR="00617EFF" w:rsidRPr="00715DDA" w14:paraId="4713D876" w14:textId="77777777" w:rsidTr="004E1593">
              <w:trPr>
                <w:trHeight w:val="397"/>
                <w:jc w:val="center"/>
              </w:trPr>
              <w:tc>
                <w:tcPr>
                  <w:tcW w:w="721" w:type="dxa"/>
                  <w:vMerge/>
                  <w:vAlign w:val="center"/>
                </w:tcPr>
                <w:p w14:paraId="527C2939" w14:textId="77777777" w:rsidR="004A2C58" w:rsidRPr="00715DDA" w:rsidRDefault="004A2C58">
                  <w:pPr>
                    <w:jc w:val="center"/>
                    <w:rPr>
                      <w:b/>
                      <w:bCs/>
                      <w:color w:val="000000" w:themeColor="text1"/>
                      <w:kern w:val="0"/>
                      <w:szCs w:val="21"/>
                    </w:rPr>
                  </w:pPr>
                </w:p>
              </w:tc>
              <w:tc>
                <w:tcPr>
                  <w:tcW w:w="749" w:type="dxa"/>
                  <w:vAlign w:val="center"/>
                </w:tcPr>
                <w:p w14:paraId="00464AAD" w14:textId="77777777" w:rsidR="004A2C58" w:rsidRPr="00715DDA" w:rsidRDefault="001E2FBA">
                  <w:pPr>
                    <w:jc w:val="center"/>
                    <w:rPr>
                      <w:color w:val="000000" w:themeColor="text1"/>
                      <w:szCs w:val="21"/>
                    </w:rPr>
                  </w:pPr>
                  <w:r w:rsidRPr="00715DDA">
                    <w:rPr>
                      <w:color w:val="000000" w:themeColor="text1"/>
                      <w:szCs w:val="21"/>
                    </w:rPr>
                    <w:t>4</w:t>
                  </w:r>
                </w:p>
              </w:tc>
              <w:tc>
                <w:tcPr>
                  <w:tcW w:w="1511" w:type="dxa"/>
                  <w:vAlign w:val="center"/>
                </w:tcPr>
                <w:p w14:paraId="23AB6F98" w14:textId="77777777" w:rsidR="004A2C58" w:rsidRPr="00715DDA" w:rsidRDefault="001E2FBA">
                  <w:pPr>
                    <w:jc w:val="center"/>
                    <w:rPr>
                      <w:color w:val="000000" w:themeColor="text1"/>
                      <w:szCs w:val="21"/>
                    </w:rPr>
                  </w:pPr>
                  <w:r w:rsidRPr="00715DDA">
                    <w:rPr>
                      <w:color w:val="000000" w:themeColor="text1"/>
                      <w:szCs w:val="21"/>
                    </w:rPr>
                    <w:t>水浴锅</w:t>
                  </w:r>
                </w:p>
              </w:tc>
              <w:tc>
                <w:tcPr>
                  <w:tcW w:w="1320" w:type="dxa"/>
                  <w:vAlign w:val="center"/>
                </w:tcPr>
                <w:p w14:paraId="02E4DC29" w14:textId="77777777" w:rsidR="004A2C58" w:rsidRPr="00715DDA" w:rsidRDefault="001E2FBA">
                  <w:pPr>
                    <w:jc w:val="center"/>
                    <w:rPr>
                      <w:color w:val="000000" w:themeColor="text1"/>
                      <w:szCs w:val="21"/>
                    </w:rPr>
                  </w:pPr>
                  <w:r w:rsidRPr="00715DDA">
                    <w:rPr>
                      <w:color w:val="000000" w:themeColor="text1"/>
                      <w:szCs w:val="21"/>
                    </w:rPr>
                    <w:t>/</w:t>
                  </w:r>
                </w:p>
              </w:tc>
              <w:tc>
                <w:tcPr>
                  <w:tcW w:w="996" w:type="dxa"/>
                  <w:vAlign w:val="center"/>
                </w:tcPr>
                <w:p w14:paraId="20DECCC4" w14:textId="77777777" w:rsidR="004A2C58" w:rsidRPr="00715DDA" w:rsidRDefault="001E2FBA">
                  <w:pPr>
                    <w:jc w:val="center"/>
                    <w:rPr>
                      <w:color w:val="000000" w:themeColor="text1"/>
                      <w:szCs w:val="21"/>
                    </w:rPr>
                  </w:pPr>
                  <w:r w:rsidRPr="00715DDA">
                    <w:rPr>
                      <w:color w:val="000000" w:themeColor="text1"/>
                      <w:szCs w:val="21"/>
                    </w:rPr>
                    <w:t>1</w:t>
                  </w:r>
                </w:p>
              </w:tc>
              <w:tc>
                <w:tcPr>
                  <w:tcW w:w="1566" w:type="dxa"/>
                  <w:vAlign w:val="center"/>
                </w:tcPr>
                <w:p w14:paraId="1E6233B4" w14:textId="77777777" w:rsidR="004A2C58" w:rsidRPr="00715DDA" w:rsidRDefault="001E2FBA">
                  <w:pPr>
                    <w:jc w:val="center"/>
                    <w:rPr>
                      <w:color w:val="000000" w:themeColor="text1"/>
                      <w:szCs w:val="21"/>
                    </w:rPr>
                  </w:pPr>
                  <w:r w:rsidRPr="00715DDA">
                    <w:rPr>
                      <w:color w:val="000000" w:themeColor="text1"/>
                      <w:szCs w:val="21"/>
                    </w:rPr>
                    <w:t>嫩度检测</w:t>
                  </w:r>
                </w:p>
              </w:tc>
              <w:tc>
                <w:tcPr>
                  <w:tcW w:w="1082" w:type="dxa"/>
                  <w:vMerge/>
                  <w:vAlign w:val="center"/>
                </w:tcPr>
                <w:p w14:paraId="38664939" w14:textId="77777777" w:rsidR="004A2C58" w:rsidRPr="00715DDA" w:rsidRDefault="004A2C58">
                  <w:pPr>
                    <w:jc w:val="center"/>
                    <w:rPr>
                      <w:b/>
                      <w:bCs/>
                      <w:color w:val="000000" w:themeColor="text1"/>
                      <w:kern w:val="0"/>
                      <w:szCs w:val="21"/>
                    </w:rPr>
                  </w:pPr>
                </w:p>
              </w:tc>
            </w:tr>
            <w:tr w:rsidR="00617EFF" w:rsidRPr="00715DDA" w14:paraId="618E1B91" w14:textId="77777777" w:rsidTr="004E1593">
              <w:trPr>
                <w:trHeight w:val="397"/>
                <w:jc w:val="center"/>
              </w:trPr>
              <w:tc>
                <w:tcPr>
                  <w:tcW w:w="721" w:type="dxa"/>
                  <w:vMerge/>
                  <w:vAlign w:val="center"/>
                </w:tcPr>
                <w:p w14:paraId="5F640F04" w14:textId="77777777" w:rsidR="004A2C58" w:rsidRPr="00715DDA" w:rsidRDefault="004A2C58">
                  <w:pPr>
                    <w:jc w:val="center"/>
                    <w:rPr>
                      <w:b/>
                      <w:bCs/>
                      <w:color w:val="000000" w:themeColor="text1"/>
                      <w:kern w:val="0"/>
                      <w:szCs w:val="21"/>
                    </w:rPr>
                  </w:pPr>
                </w:p>
              </w:tc>
              <w:tc>
                <w:tcPr>
                  <w:tcW w:w="749" w:type="dxa"/>
                  <w:vAlign w:val="center"/>
                </w:tcPr>
                <w:p w14:paraId="1CA0F8BA" w14:textId="77777777" w:rsidR="004A2C58" w:rsidRPr="00715DDA" w:rsidRDefault="001E2FBA">
                  <w:pPr>
                    <w:jc w:val="center"/>
                    <w:rPr>
                      <w:color w:val="000000" w:themeColor="text1"/>
                      <w:szCs w:val="21"/>
                    </w:rPr>
                  </w:pPr>
                  <w:r w:rsidRPr="00715DDA">
                    <w:rPr>
                      <w:color w:val="000000" w:themeColor="text1"/>
                      <w:szCs w:val="21"/>
                    </w:rPr>
                    <w:t>5</w:t>
                  </w:r>
                </w:p>
              </w:tc>
              <w:tc>
                <w:tcPr>
                  <w:tcW w:w="1511" w:type="dxa"/>
                  <w:vAlign w:val="center"/>
                </w:tcPr>
                <w:p w14:paraId="6672BD1A" w14:textId="77777777" w:rsidR="004A2C58" w:rsidRPr="00715DDA" w:rsidRDefault="001E2FBA">
                  <w:pPr>
                    <w:jc w:val="center"/>
                    <w:rPr>
                      <w:b/>
                      <w:bCs/>
                      <w:color w:val="000000" w:themeColor="text1"/>
                      <w:kern w:val="0"/>
                      <w:szCs w:val="21"/>
                    </w:rPr>
                  </w:pPr>
                  <w:proofErr w:type="gramStart"/>
                  <w:r w:rsidRPr="00715DDA">
                    <w:rPr>
                      <w:color w:val="000000" w:themeColor="text1"/>
                      <w:szCs w:val="21"/>
                    </w:rPr>
                    <w:t>压肉仪</w:t>
                  </w:r>
                  <w:proofErr w:type="gramEnd"/>
                </w:p>
              </w:tc>
              <w:tc>
                <w:tcPr>
                  <w:tcW w:w="1320" w:type="dxa"/>
                  <w:vAlign w:val="center"/>
                </w:tcPr>
                <w:p w14:paraId="5ACD7DDD" w14:textId="77777777" w:rsidR="004A2C58" w:rsidRPr="00715DDA" w:rsidRDefault="001E2FBA">
                  <w:pPr>
                    <w:jc w:val="center"/>
                    <w:rPr>
                      <w:b/>
                      <w:bCs/>
                      <w:color w:val="000000" w:themeColor="text1"/>
                      <w:kern w:val="0"/>
                      <w:szCs w:val="21"/>
                    </w:rPr>
                  </w:pPr>
                  <w:r w:rsidRPr="00715DDA">
                    <w:rPr>
                      <w:color w:val="000000" w:themeColor="text1"/>
                      <w:szCs w:val="21"/>
                    </w:rPr>
                    <w:t>M1AT-1</w:t>
                  </w:r>
                </w:p>
              </w:tc>
              <w:tc>
                <w:tcPr>
                  <w:tcW w:w="996" w:type="dxa"/>
                  <w:vAlign w:val="center"/>
                </w:tcPr>
                <w:p w14:paraId="186264F3" w14:textId="77777777" w:rsidR="004A2C58" w:rsidRPr="00715DDA" w:rsidRDefault="001E2FBA">
                  <w:pPr>
                    <w:jc w:val="center"/>
                    <w:rPr>
                      <w:b/>
                      <w:bCs/>
                      <w:color w:val="000000" w:themeColor="text1"/>
                      <w:kern w:val="0"/>
                      <w:szCs w:val="21"/>
                    </w:rPr>
                  </w:pPr>
                  <w:r w:rsidRPr="00715DDA">
                    <w:rPr>
                      <w:rFonts w:hint="eastAsia"/>
                      <w:color w:val="000000" w:themeColor="text1"/>
                      <w:szCs w:val="21"/>
                    </w:rPr>
                    <w:t>1</w:t>
                  </w:r>
                </w:p>
              </w:tc>
              <w:tc>
                <w:tcPr>
                  <w:tcW w:w="1566" w:type="dxa"/>
                  <w:vAlign w:val="center"/>
                </w:tcPr>
                <w:p w14:paraId="11C773B4" w14:textId="77777777" w:rsidR="004A2C58" w:rsidRPr="00715DDA" w:rsidRDefault="001E2FBA">
                  <w:pPr>
                    <w:jc w:val="center"/>
                    <w:rPr>
                      <w:b/>
                      <w:bCs/>
                      <w:color w:val="000000" w:themeColor="text1"/>
                      <w:kern w:val="0"/>
                      <w:szCs w:val="21"/>
                    </w:rPr>
                  </w:pPr>
                  <w:r w:rsidRPr="00715DDA">
                    <w:rPr>
                      <w:color w:val="000000" w:themeColor="text1"/>
                      <w:szCs w:val="21"/>
                    </w:rPr>
                    <w:t>肌肉系水力测定</w:t>
                  </w:r>
                </w:p>
              </w:tc>
              <w:tc>
                <w:tcPr>
                  <w:tcW w:w="1082" w:type="dxa"/>
                  <w:vMerge/>
                  <w:vAlign w:val="center"/>
                </w:tcPr>
                <w:p w14:paraId="2BAE876D" w14:textId="77777777" w:rsidR="004A2C58" w:rsidRPr="00715DDA" w:rsidRDefault="004A2C58">
                  <w:pPr>
                    <w:jc w:val="center"/>
                    <w:rPr>
                      <w:b/>
                      <w:bCs/>
                      <w:color w:val="000000" w:themeColor="text1"/>
                      <w:kern w:val="0"/>
                      <w:szCs w:val="21"/>
                    </w:rPr>
                  </w:pPr>
                </w:p>
              </w:tc>
            </w:tr>
            <w:tr w:rsidR="00617EFF" w:rsidRPr="00715DDA" w14:paraId="7886805B" w14:textId="77777777" w:rsidTr="004E1593">
              <w:trPr>
                <w:trHeight w:val="397"/>
                <w:jc w:val="center"/>
              </w:trPr>
              <w:tc>
                <w:tcPr>
                  <w:tcW w:w="721" w:type="dxa"/>
                  <w:vMerge w:val="restart"/>
                  <w:vAlign w:val="center"/>
                </w:tcPr>
                <w:p w14:paraId="23C461A5" w14:textId="77777777" w:rsidR="00435DF0" w:rsidRPr="00715DDA" w:rsidRDefault="00435DF0">
                  <w:pPr>
                    <w:jc w:val="center"/>
                    <w:rPr>
                      <w:color w:val="000000" w:themeColor="text1"/>
                      <w:kern w:val="0"/>
                      <w:szCs w:val="21"/>
                    </w:rPr>
                  </w:pPr>
                  <w:r w:rsidRPr="00715DDA">
                    <w:rPr>
                      <w:color w:val="000000" w:themeColor="text1"/>
                      <w:kern w:val="0"/>
                      <w:szCs w:val="21"/>
                    </w:rPr>
                    <w:t>营养调控中心</w:t>
                  </w:r>
                </w:p>
              </w:tc>
              <w:tc>
                <w:tcPr>
                  <w:tcW w:w="749" w:type="dxa"/>
                  <w:vAlign w:val="center"/>
                </w:tcPr>
                <w:p w14:paraId="3FE2B3DC" w14:textId="77777777" w:rsidR="00435DF0" w:rsidRPr="00715DDA" w:rsidRDefault="00435DF0">
                  <w:pPr>
                    <w:jc w:val="center"/>
                    <w:rPr>
                      <w:color w:val="000000" w:themeColor="text1"/>
                      <w:szCs w:val="21"/>
                    </w:rPr>
                  </w:pPr>
                  <w:r w:rsidRPr="00715DDA">
                    <w:rPr>
                      <w:color w:val="000000" w:themeColor="text1"/>
                      <w:szCs w:val="21"/>
                    </w:rPr>
                    <w:t>1</w:t>
                  </w:r>
                </w:p>
              </w:tc>
              <w:tc>
                <w:tcPr>
                  <w:tcW w:w="1511" w:type="dxa"/>
                  <w:vAlign w:val="center"/>
                </w:tcPr>
                <w:p w14:paraId="771ACC3F" w14:textId="77777777" w:rsidR="00435DF0" w:rsidRPr="00715DDA" w:rsidRDefault="00435DF0">
                  <w:pPr>
                    <w:jc w:val="center"/>
                    <w:rPr>
                      <w:color w:val="000000" w:themeColor="text1"/>
                      <w:kern w:val="0"/>
                      <w:szCs w:val="21"/>
                    </w:rPr>
                  </w:pPr>
                  <w:r w:rsidRPr="00715DDA">
                    <w:rPr>
                      <w:color w:val="000000" w:themeColor="text1"/>
                      <w:szCs w:val="21"/>
                    </w:rPr>
                    <w:t>样品粉碎机</w:t>
                  </w:r>
                </w:p>
              </w:tc>
              <w:tc>
                <w:tcPr>
                  <w:tcW w:w="1320" w:type="dxa"/>
                  <w:vAlign w:val="center"/>
                </w:tcPr>
                <w:p w14:paraId="5A1A781C" w14:textId="77777777" w:rsidR="00435DF0" w:rsidRPr="00715DDA" w:rsidRDefault="00435DF0">
                  <w:pPr>
                    <w:jc w:val="center"/>
                    <w:rPr>
                      <w:color w:val="000000" w:themeColor="text1"/>
                      <w:szCs w:val="21"/>
                    </w:rPr>
                  </w:pPr>
                  <w:r w:rsidRPr="00715DDA">
                    <w:rPr>
                      <w:color w:val="000000" w:themeColor="text1"/>
                      <w:szCs w:val="21"/>
                    </w:rPr>
                    <w:t>FW100</w:t>
                  </w:r>
                </w:p>
              </w:tc>
              <w:tc>
                <w:tcPr>
                  <w:tcW w:w="996" w:type="dxa"/>
                  <w:vAlign w:val="center"/>
                </w:tcPr>
                <w:p w14:paraId="447EA150"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48FF5D6B" w14:textId="77777777" w:rsidR="00435DF0" w:rsidRPr="00715DDA" w:rsidRDefault="00435DF0">
                  <w:pPr>
                    <w:jc w:val="center"/>
                    <w:rPr>
                      <w:color w:val="000000" w:themeColor="text1"/>
                      <w:kern w:val="0"/>
                      <w:szCs w:val="21"/>
                    </w:rPr>
                  </w:pPr>
                  <w:r w:rsidRPr="00715DDA">
                    <w:rPr>
                      <w:color w:val="000000" w:themeColor="text1"/>
                      <w:szCs w:val="21"/>
                    </w:rPr>
                    <w:t>粉碎样品</w:t>
                  </w:r>
                </w:p>
              </w:tc>
              <w:tc>
                <w:tcPr>
                  <w:tcW w:w="1082" w:type="dxa"/>
                  <w:vAlign w:val="center"/>
                </w:tcPr>
                <w:p w14:paraId="07AFA62B" w14:textId="77777777" w:rsidR="00435DF0" w:rsidRPr="00715DDA" w:rsidRDefault="00435DF0">
                  <w:pPr>
                    <w:jc w:val="center"/>
                    <w:rPr>
                      <w:color w:val="000000" w:themeColor="text1"/>
                      <w:kern w:val="0"/>
                      <w:szCs w:val="21"/>
                    </w:rPr>
                  </w:pPr>
                  <w:proofErr w:type="gramStart"/>
                  <w:r w:rsidRPr="00715DDA">
                    <w:rPr>
                      <w:color w:val="000000" w:themeColor="text1"/>
                      <w:szCs w:val="21"/>
                    </w:rPr>
                    <w:t>粉样室</w:t>
                  </w:r>
                  <w:proofErr w:type="gramEnd"/>
                </w:p>
              </w:tc>
            </w:tr>
            <w:tr w:rsidR="00617EFF" w:rsidRPr="00715DDA" w14:paraId="09B6E185" w14:textId="77777777" w:rsidTr="004E1593">
              <w:trPr>
                <w:trHeight w:val="397"/>
                <w:jc w:val="center"/>
              </w:trPr>
              <w:tc>
                <w:tcPr>
                  <w:tcW w:w="721" w:type="dxa"/>
                  <w:vMerge/>
                  <w:vAlign w:val="center"/>
                </w:tcPr>
                <w:p w14:paraId="5AF720DD" w14:textId="77777777" w:rsidR="00435DF0" w:rsidRPr="00715DDA" w:rsidRDefault="00435DF0">
                  <w:pPr>
                    <w:jc w:val="center"/>
                    <w:rPr>
                      <w:color w:val="000000" w:themeColor="text1"/>
                      <w:kern w:val="0"/>
                      <w:szCs w:val="21"/>
                    </w:rPr>
                  </w:pPr>
                </w:p>
              </w:tc>
              <w:tc>
                <w:tcPr>
                  <w:tcW w:w="749" w:type="dxa"/>
                  <w:vAlign w:val="center"/>
                </w:tcPr>
                <w:p w14:paraId="55B49739" w14:textId="77777777" w:rsidR="00435DF0" w:rsidRPr="00715DDA" w:rsidRDefault="00435DF0">
                  <w:pPr>
                    <w:jc w:val="center"/>
                    <w:rPr>
                      <w:color w:val="000000" w:themeColor="text1"/>
                      <w:szCs w:val="21"/>
                    </w:rPr>
                  </w:pPr>
                  <w:r w:rsidRPr="00715DDA">
                    <w:rPr>
                      <w:color w:val="000000" w:themeColor="text1"/>
                      <w:szCs w:val="21"/>
                    </w:rPr>
                    <w:t>2</w:t>
                  </w:r>
                </w:p>
              </w:tc>
              <w:tc>
                <w:tcPr>
                  <w:tcW w:w="1511" w:type="dxa"/>
                  <w:vAlign w:val="center"/>
                </w:tcPr>
                <w:p w14:paraId="0C1A56DA" w14:textId="77777777" w:rsidR="00435DF0" w:rsidRPr="00715DDA" w:rsidRDefault="00435DF0">
                  <w:pPr>
                    <w:jc w:val="center"/>
                    <w:rPr>
                      <w:color w:val="000000" w:themeColor="text1"/>
                      <w:kern w:val="0"/>
                      <w:szCs w:val="21"/>
                    </w:rPr>
                  </w:pPr>
                  <w:r w:rsidRPr="00715DDA">
                    <w:rPr>
                      <w:color w:val="000000" w:themeColor="text1"/>
                      <w:szCs w:val="21"/>
                    </w:rPr>
                    <w:t>分析天平</w:t>
                  </w:r>
                </w:p>
              </w:tc>
              <w:tc>
                <w:tcPr>
                  <w:tcW w:w="1320" w:type="dxa"/>
                  <w:vAlign w:val="center"/>
                </w:tcPr>
                <w:p w14:paraId="6982A74F" w14:textId="77777777" w:rsidR="00435DF0" w:rsidRPr="00715DDA" w:rsidRDefault="00435DF0">
                  <w:pPr>
                    <w:jc w:val="center"/>
                    <w:rPr>
                      <w:color w:val="000000" w:themeColor="text1"/>
                      <w:szCs w:val="21"/>
                    </w:rPr>
                  </w:pPr>
                  <w:r w:rsidRPr="00715DDA">
                    <w:rPr>
                      <w:color w:val="000000" w:themeColor="text1"/>
                      <w:szCs w:val="21"/>
                    </w:rPr>
                    <w:t>AB104-N</w:t>
                  </w:r>
                </w:p>
              </w:tc>
              <w:tc>
                <w:tcPr>
                  <w:tcW w:w="996" w:type="dxa"/>
                  <w:vAlign w:val="center"/>
                </w:tcPr>
                <w:p w14:paraId="545971CB"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066F4866" w14:textId="77777777" w:rsidR="00435DF0" w:rsidRPr="00715DDA" w:rsidRDefault="00435DF0">
                  <w:pPr>
                    <w:jc w:val="center"/>
                    <w:rPr>
                      <w:color w:val="000000" w:themeColor="text1"/>
                      <w:kern w:val="0"/>
                      <w:szCs w:val="21"/>
                    </w:rPr>
                  </w:pPr>
                  <w:r w:rsidRPr="00715DDA">
                    <w:rPr>
                      <w:color w:val="000000" w:themeColor="text1"/>
                      <w:szCs w:val="21"/>
                    </w:rPr>
                    <w:t>称量样品</w:t>
                  </w:r>
                </w:p>
              </w:tc>
              <w:tc>
                <w:tcPr>
                  <w:tcW w:w="1082" w:type="dxa"/>
                  <w:vAlign w:val="center"/>
                </w:tcPr>
                <w:p w14:paraId="763927C0" w14:textId="77777777" w:rsidR="00435DF0" w:rsidRPr="00715DDA" w:rsidRDefault="00435DF0">
                  <w:pPr>
                    <w:jc w:val="center"/>
                    <w:rPr>
                      <w:color w:val="000000" w:themeColor="text1"/>
                      <w:kern w:val="0"/>
                      <w:szCs w:val="21"/>
                    </w:rPr>
                  </w:pPr>
                  <w:r w:rsidRPr="00715DDA">
                    <w:rPr>
                      <w:color w:val="000000" w:themeColor="text1"/>
                      <w:szCs w:val="21"/>
                    </w:rPr>
                    <w:t>天平室</w:t>
                  </w:r>
                </w:p>
              </w:tc>
            </w:tr>
            <w:tr w:rsidR="00617EFF" w:rsidRPr="00715DDA" w14:paraId="6688F072" w14:textId="77777777" w:rsidTr="004E1593">
              <w:trPr>
                <w:trHeight w:val="397"/>
                <w:jc w:val="center"/>
              </w:trPr>
              <w:tc>
                <w:tcPr>
                  <w:tcW w:w="721" w:type="dxa"/>
                  <w:vMerge/>
                  <w:vAlign w:val="center"/>
                </w:tcPr>
                <w:p w14:paraId="47F66D07" w14:textId="77777777" w:rsidR="00435DF0" w:rsidRPr="00715DDA" w:rsidRDefault="00435DF0">
                  <w:pPr>
                    <w:jc w:val="center"/>
                    <w:rPr>
                      <w:color w:val="000000" w:themeColor="text1"/>
                      <w:kern w:val="0"/>
                      <w:szCs w:val="21"/>
                    </w:rPr>
                  </w:pPr>
                </w:p>
              </w:tc>
              <w:tc>
                <w:tcPr>
                  <w:tcW w:w="749" w:type="dxa"/>
                  <w:vAlign w:val="center"/>
                </w:tcPr>
                <w:p w14:paraId="53C18AD8" w14:textId="77777777" w:rsidR="00435DF0" w:rsidRPr="00715DDA" w:rsidRDefault="00435DF0">
                  <w:pPr>
                    <w:jc w:val="center"/>
                    <w:rPr>
                      <w:color w:val="000000" w:themeColor="text1"/>
                      <w:szCs w:val="21"/>
                    </w:rPr>
                  </w:pPr>
                  <w:r w:rsidRPr="00715DDA">
                    <w:rPr>
                      <w:color w:val="000000" w:themeColor="text1"/>
                      <w:szCs w:val="21"/>
                    </w:rPr>
                    <w:t>3</w:t>
                  </w:r>
                </w:p>
              </w:tc>
              <w:tc>
                <w:tcPr>
                  <w:tcW w:w="1511" w:type="dxa"/>
                  <w:vAlign w:val="center"/>
                </w:tcPr>
                <w:p w14:paraId="42F8707D" w14:textId="77777777" w:rsidR="00435DF0" w:rsidRPr="00715DDA" w:rsidRDefault="00435DF0">
                  <w:pPr>
                    <w:jc w:val="center"/>
                    <w:rPr>
                      <w:color w:val="000000" w:themeColor="text1"/>
                      <w:kern w:val="0"/>
                      <w:szCs w:val="21"/>
                    </w:rPr>
                  </w:pPr>
                  <w:r w:rsidRPr="00715DDA">
                    <w:rPr>
                      <w:color w:val="000000" w:themeColor="text1"/>
                      <w:szCs w:val="21"/>
                    </w:rPr>
                    <w:t>电热恒温鼓风干燥箱</w:t>
                  </w:r>
                </w:p>
              </w:tc>
              <w:tc>
                <w:tcPr>
                  <w:tcW w:w="1320" w:type="dxa"/>
                  <w:vAlign w:val="center"/>
                </w:tcPr>
                <w:p w14:paraId="50003417" w14:textId="77777777" w:rsidR="00435DF0" w:rsidRPr="00715DDA" w:rsidRDefault="00435DF0">
                  <w:pPr>
                    <w:jc w:val="center"/>
                    <w:rPr>
                      <w:color w:val="000000" w:themeColor="text1"/>
                      <w:szCs w:val="21"/>
                    </w:rPr>
                  </w:pPr>
                  <w:r w:rsidRPr="00715DDA">
                    <w:rPr>
                      <w:color w:val="000000" w:themeColor="text1"/>
                      <w:szCs w:val="21"/>
                    </w:rPr>
                    <w:t>DGG-9070</w:t>
                  </w:r>
                </w:p>
              </w:tc>
              <w:tc>
                <w:tcPr>
                  <w:tcW w:w="996" w:type="dxa"/>
                  <w:vAlign w:val="center"/>
                </w:tcPr>
                <w:p w14:paraId="32DB378A"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1EEE732A" w14:textId="77777777" w:rsidR="00435DF0" w:rsidRPr="00715DDA" w:rsidRDefault="00435DF0">
                  <w:pPr>
                    <w:jc w:val="center"/>
                    <w:rPr>
                      <w:color w:val="000000" w:themeColor="text1"/>
                      <w:kern w:val="0"/>
                      <w:szCs w:val="21"/>
                    </w:rPr>
                  </w:pPr>
                  <w:r w:rsidRPr="00715DDA">
                    <w:rPr>
                      <w:color w:val="000000" w:themeColor="text1"/>
                      <w:szCs w:val="21"/>
                    </w:rPr>
                    <w:t>测水分、烘干</w:t>
                  </w:r>
                </w:p>
              </w:tc>
              <w:tc>
                <w:tcPr>
                  <w:tcW w:w="1082" w:type="dxa"/>
                  <w:vMerge w:val="restart"/>
                  <w:vAlign w:val="center"/>
                </w:tcPr>
                <w:p w14:paraId="3CC4D76B" w14:textId="77777777" w:rsidR="00435DF0" w:rsidRPr="00715DDA" w:rsidRDefault="00435DF0">
                  <w:pPr>
                    <w:jc w:val="center"/>
                    <w:rPr>
                      <w:color w:val="000000" w:themeColor="text1"/>
                      <w:kern w:val="0"/>
                      <w:szCs w:val="21"/>
                    </w:rPr>
                  </w:pPr>
                  <w:r w:rsidRPr="00715DDA">
                    <w:rPr>
                      <w:color w:val="000000" w:themeColor="text1"/>
                      <w:szCs w:val="21"/>
                    </w:rPr>
                    <w:t>高温室</w:t>
                  </w:r>
                </w:p>
              </w:tc>
            </w:tr>
            <w:tr w:rsidR="00617EFF" w:rsidRPr="00715DDA" w14:paraId="6809ADC0" w14:textId="77777777" w:rsidTr="004E1593">
              <w:trPr>
                <w:trHeight w:val="397"/>
                <w:jc w:val="center"/>
              </w:trPr>
              <w:tc>
                <w:tcPr>
                  <w:tcW w:w="721" w:type="dxa"/>
                  <w:vMerge/>
                  <w:vAlign w:val="center"/>
                </w:tcPr>
                <w:p w14:paraId="2E7D37AE" w14:textId="77777777" w:rsidR="00435DF0" w:rsidRPr="00715DDA" w:rsidRDefault="00435DF0">
                  <w:pPr>
                    <w:jc w:val="center"/>
                    <w:rPr>
                      <w:color w:val="000000" w:themeColor="text1"/>
                      <w:kern w:val="0"/>
                      <w:szCs w:val="21"/>
                    </w:rPr>
                  </w:pPr>
                </w:p>
              </w:tc>
              <w:tc>
                <w:tcPr>
                  <w:tcW w:w="749" w:type="dxa"/>
                  <w:vAlign w:val="center"/>
                </w:tcPr>
                <w:p w14:paraId="14CDE821" w14:textId="77777777" w:rsidR="00435DF0" w:rsidRPr="00715DDA" w:rsidRDefault="00435DF0">
                  <w:pPr>
                    <w:jc w:val="center"/>
                    <w:rPr>
                      <w:color w:val="000000" w:themeColor="text1"/>
                      <w:szCs w:val="21"/>
                    </w:rPr>
                  </w:pPr>
                  <w:r w:rsidRPr="00715DDA">
                    <w:rPr>
                      <w:color w:val="000000" w:themeColor="text1"/>
                      <w:szCs w:val="21"/>
                    </w:rPr>
                    <w:t>4</w:t>
                  </w:r>
                </w:p>
              </w:tc>
              <w:tc>
                <w:tcPr>
                  <w:tcW w:w="1511" w:type="dxa"/>
                  <w:vAlign w:val="center"/>
                </w:tcPr>
                <w:p w14:paraId="3A4EEC44" w14:textId="77777777" w:rsidR="00435DF0" w:rsidRPr="00715DDA" w:rsidRDefault="00435DF0">
                  <w:pPr>
                    <w:jc w:val="center"/>
                    <w:rPr>
                      <w:color w:val="000000" w:themeColor="text1"/>
                      <w:kern w:val="0"/>
                      <w:szCs w:val="21"/>
                    </w:rPr>
                  </w:pPr>
                  <w:r w:rsidRPr="00715DDA">
                    <w:rPr>
                      <w:color w:val="000000" w:themeColor="text1"/>
                      <w:szCs w:val="21"/>
                    </w:rPr>
                    <w:t>箱式电阻炉</w:t>
                  </w:r>
                </w:p>
              </w:tc>
              <w:tc>
                <w:tcPr>
                  <w:tcW w:w="1320" w:type="dxa"/>
                  <w:vAlign w:val="center"/>
                </w:tcPr>
                <w:p w14:paraId="00CAC1FA" w14:textId="77777777" w:rsidR="00435DF0" w:rsidRPr="00715DDA" w:rsidRDefault="00435DF0">
                  <w:pPr>
                    <w:jc w:val="center"/>
                    <w:rPr>
                      <w:color w:val="000000" w:themeColor="text1"/>
                      <w:szCs w:val="21"/>
                    </w:rPr>
                  </w:pPr>
                  <w:r w:rsidRPr="00715DDA">
                    <w:rPr>
                      <w:color w:val="000000" w:themeColor="text1"/>
                      <w:szCs w:val="21"/>
                    </w:rPr>
                    <w:t>SX-2.5-10</w:t>
                  </w:r>
                </w:p>
              </w:tc>
              <w:tc>
                <w:tcPr>
                  <w:tcW w:w="996" w:type="dxa"/>
                  <w:vAlign w:val="center"/>
                </w:tcPr>
                <w:p w14:paraId="7D803C0E"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3B8CD3AF" w14:textId="77777777" w:rsidR="00435DF0" w:rsidRPr="00715DDA" w:rsidRDefault="00435DF0">
                  <w:pPr>
                    <w:jc w:val="center"/>
                    <w:rPr>
                      <w:color w:val="000000" w:themeColor="text1"/>
                      <w:kern w:val="0"/>
                      <w:szCs w:val="21"/>
                    </w:rPr>
                  </w:pPr>
                  <w:r w:rsidRPr="00715DDA">
                    <w:rPr>
                      <w:color w:val="000000" w:themeColor="text1"/>
                      <w:szCs w:val="21"/>
                    </w:rPr>
                    <w:t>样品灰化</w:t>
                  </w:r>
                </w:p>
              </w:tc>
              <w:tc>
                <w:tcPr>
                  <w:tcW w:w="1082" w:type="dxa"/>
                  <w:vMerge/>
                  <w:vAlign w:val="center"/>
                </w:tcPr>
                <w:p w14:paraId="24A1A37D" w14:textId="77777777" w:rsidR="00435DF0" w:rsidRPr="00715DDA" w:rsidRDefault="00435DF0">
                  <w:pPr>
                    <w:jc w:val="center"/>
                    <w:rPr>
                      <w:color w:val="000000" w:themeColor="text1"/>
                      <w:kern w:val="0"/>
                      <w:szCs w:val="21"/>
                    </w:rPr>
                  </w:pPr>
                </w:p>
              </w:tc>
            </w:tr>
            <w:tr w:rsidR="00617EFF" w:rsidRPr="00715DDA" w14:paraId="2718E0F6" w14:textId="77777777" w:rsidTr="004E1593">
              <w:trPr>
                <w:trHeight w:val="397"/>
                <w:jc w:val="center"/>
              </w:trPr>
              <w:tc>
                <w:tcPr>
                  <w:tcW w:w="721" w:type="dxa"/>
                  <w:vMerge/>
                  <w:vAlign w:val="center"/>
                </w:tcPr>
                <w:p w14:paraId="565B998E" w14:textId="77777777" w:rsidR="00435DF0" w:rsidRPr="00715DDA" w:rsidRDefault="00435DF0">
                  <w:pPr>
                    <w:jc w:val="center"/>
                    <w:rPr>
                      <w:color w:val="000000" w:themeColor="text1"/>
                      <w:kern w:val="0"/>
                      <w:szCs w:val="21"/>
                    </w:rPr>
                  </w:pPr>
                </w:p>
              </w:tc>
              <w:tc>
                <w:tcPr>
                  <w:tcW w:w="749" w:type="dxa"/>
                  <w:vAlign w:val="center"/>
                </w:tcPr>
                <w:p w14:paraId="131ED1A1" w14:textId="77777777" w:rsidR="00435DF0" w:rsidRPr="00715DDA" w:rsidRDefault="00435DF0">
                  <w:pPr>
                    <w:jc w:val="center"/>
                    <w:rPr>
                      <w:color w:val="000000" w:themeColor="text1"/>
                      <w:szCs w:val="21"/>
                    </w:rPr>
                  </w:pPr>
                  <w:r w:rsidRPr="00715DDA">
                    <w:rPr>
                      <w:color w:val="000000" w:themeColor="text1"/>
                      <w:szCs w:val="21"/>
                    </w:rPr>
                    <w:t>5</w:t>
                  </w:r>
                </w:p>
              </w:tc>
              <w:tc>
                <w:tcPr>
                  <w:tcW w:w="1511" w:type="dxa"/>
                  <w:vAlign w:val="center"/>
                </w:tcPr>
                <w:p w14:paraId="205CB654" w14:textId="77777777" w:rsidR="00435DF0" w:rsidRPr="00715DDA" w:rsidRDefault="00435DF0">
                  <w:pPr>
                    <w:jc w:val="center"/>
                    <w:rPr>
                      <w:color w:val="000000" w:themeColor="text1"/>
                      <w:kern w:val="0"/>
                      <w:szCs w:val="21"/>
                    </w:rPr>
                  </w:pPr>
                  <w:r w:rsidRPr="00715DDA">
                    <w:rPr>
                      <w:color w:val="000000" w:themeColor="text1"/>
                      <w:szCs w:val="21"/>
                    </w:rPr>
                    <w:t>高效液相色谱仪</w:t>
                  </w:r>
                </w:p>
              </w:tc>
              <w:tc>
                <w:tcPr>
                  <w:tcW w:w="1320" w:type="dxa"/>
                  <w:vAlign w:val="center"/>
                </w:tcPr>
                <w:p w14:paraId="1FCB67C5" w14:textId="77777777" w:rsidR="00435DF0" w:rsidRPr="00715DDA" w:rsidRDefault="00435DF0">
                  <w:pPr>
                    <w:jc w:val="center"/>
                    <w:rPr>
                      <w:color w:val="000000" w:themeColor="text1"/>
                      <w:szCs w:val="21"/>
                    </w:rPr>
                  </w:pPr>
                  <w:r w:rsidRPr="00715DDA">
                    <w:rPr>
                      <w:color w:val="000000" w:themeColor="text1"/>
                      <w:szCs w:val="21"/>
                    </w:rPr>
                    <w:t>L600-2</w:t>
                  </w:r>
                </w:p>
              </w:tc>
              <w:tc>
                <w:tcPr>
                  <w:tcW w:w="996" w:type="dxa"/>
                  <w:vAlign w:val="center"/>
                </w:tcPr>
                <w:p w14:paraId="5958AD55"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39FE7BA2" w14:textId="77777777" w:rsidR="00435DF0" w:rsidRPr="00715DDA" w:rsidRDefault="00435DF0">
                  <w:pPr>
                    <w:jc w:val="center"/>
                    <w:rPr>
                      <w:color w:val="000000" w:themeColor="text1"/>
                      <w:kern w:val="0"/>
                      <w:szCs w:val="21"/>
                    </w:rPr>
                  </w:pPr>
                  <w:r w:rsidRPr="00715DDA">
                    <w:rPr>
                      <w:color w:val="000000" w:themeColor="text1"/>
                      <w:szCs w:val="21"/>
                    </w:rPr>
                    <w:t>维生素</w:t>
                  </w:r>
                </w:p>
              </w:tc>
              <w:tc>
                <w:tcPr>
                  <w:tcW w:w="1082" w:type="dxa"/>
                  <w:vAlign w:val="center"/>
                </w:tcPr>
                <w:p w14:paraId="72D9C2F3" w14:textId="77777777" w:rsidR="00435DF0" w:rsidRPr="00715DDA" w:rsidRDefault="00435DF0">
                  <w:pPr>
                    <w:jc w:val="center"/>
                    <w:rPr>
                      <w:color w:val="000000" w:themeColor="text1"/>
                      <w:kern w:val="0"/>
                      <w:szCs w:val="21"/>
                    </w:rPr>
                  </w:pPr>
                  <w:r w:rsidRPr="00715DDA">
                    <w:rPr>
                      <w:color w:val="000000" w:themeColor="text1"/>
                      <w:szCs w:val="21"/>
                    </w:rPr>
                    <w:t>液相室</w:t>
                  </w:r>
                </w:p>
              </w:tc>
            </w:tr>
            <w:tr w:rsidR="00617EFF" w:rsidRPr="00715DDA" w14:paraId="59A03089" w14:textId="77777777" w:rsidTr="004E1593">
              <w:trPr>
                <w:trHeight w:val="397"/>
                <w:jc w:val="center"/>
              </w:trPr>
              <w:tc>
                <w:tcPr>
                  <w:tcW w:w="721" w:type="dxa"/>
                  <w:vMerge/>
                  <w:vAlign w:val="center"/>
                </w:tcPr>
                <w:p w14:paraId="007AFA70" w14:textId="77777777" w:rsidR="00435DF0" w:rsidRPr="00715DDA" w:rsidRDefault="00435DF0">
                  <w:pPr>
                    <w:jc w:val="center"/>
                    <w:rPr>
                      <w:color w:val="000000" w:themeColor="text1"/>
                      <w:kern w:val="0"/>
                      <w:szCs w:val="21"/>
                    </w:rPr>
                  </w:pPr>
                </w:p>
              </w:tc>
              <w:tc>
                <w:tcPr>
                  <w:tcW w:w="749" w:type="dxa"/>
                  <w:vAlign w:val="center"/>
                </w:tcPr>
                <w:p w14:paraId="08E64F97" w14:textId="77777777" w:rsidR="00435DF0" w:rsidRPr="00715DDA" w:rsidRDefault="00435DF0">
                  <w:pPr>
                    <w:jc w:val="center"/>
                    <w:rPr>
                      <w:color w:val="000000" w:themeColor="text1"/>
                      <w:szCs w:val="21"/>
                    </w:rPr>
                  </w:pPr>
                  <w:r w:rsidRPr="00715DDA">
                    <w:rPr>
                      <w:color w:val="000000" w:themeColor="text1"/>
                      <w:szCs w:val="21"/>
                    </w:rPr>
                    <w:t>6</w:t>
                  </w:r>
                </w:p>
              </w:tc>
              <w:tc>
                <w:tcPr>
                  <w:tcW w:w="1511" w:type="dxa"/>
                  <w:vAlign w:val="center"/>
                </w:tcPr>
                <w:p w14:paraId="0688107A" w14:textId="77777777" w:rsidR="00435DF0" w:rsidRPr="00715DDA" w:rsidRDefault="00435DF0">
                  <w:pPr>
                    <w:jc w:val="center"/>
                    <w:rPr>
                      <w:color w:val="000000" w:themeColor="text1"/>
                      <w:kern w:val="0"/>
                      <w:szCs w:val="21"/>
                    </w:rPr>
                  </w:pPr>
                  <w:r w:rsidRPr="00715DDA">
                    <w:rPr>
                      <w:color w:val="000000" w:themeColor="text1"/>
                      <w:szCs w:val="21"/>
                    </w:rPr>
                    <w:t>原子吸收分光光度计</w:t>
                  </w:r>
                </w:p>
              </w:tc>
              <w:tc>
                <w:tcPr>
                  <w:tcW w:w="1320" w:type="dxa"/>
                  <w:vAlign w:val="center"/>
                </w:tcPr>
                <w:p w14:paraId="2CECD547" w14:textId="77777777" w:rsidR="00435DF0" w:rsidRPr="00715DDA" w:rsidRDefault="00435DF0">
                  <w:pPr>
                    <w:jc w:val="center"/>
                    <w:rPr>
                      <w:color w:val="000000" w:themeColor="text1"/>
                      <w:szCs w:val="21"/>
                    </w:rPr>
                  </w:pPr>
                  <w:r w:rsidRPr="00715DDA">
                    <w:rPr>
                      <w:color w:val="000000" w:themeColor="text1"/>
                      <w:szCs w:val="21"/>
                    </w:rPr>
                    <w:t>TAS-990</w:t>
                  </w:r>
                </w:p>
              </w:tc>
              <w:tc>
                <w:tcPr>
                  <w:tcW w:w="996" w:type="dxa"/>
                  <w:vAlign w:val="center"/>
                </w:tcPr>
                <w:p w14:paraId="14BEC26D"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75357F36" w14:textId="4E490B5D" w:rsidR="00435DF0" w:rsidRPr="00715DDA" w:rsidRDefault="00435DF0">
                  <w:pPr>
                    <w:jc w:val="center"/>
                    <w:rPr>
                      <w:color w:val="000000" w:themeColor="text1"/>
                      <w:kern w:val="0"/>
                      <w:szCs w:val="21"/>
                    </w:rPr>
                  </w:pPr>
                  <w:r w:rsidRPr="00715DDA">
                    <w:rPr>
                      <w:color w:val="000000" w:themeColor="text1"/>
                      <w:szCs w:val="21"/>
                    </w:rPr>
                    <w:t>微矿</w:t>
                  </w:r>
                  <w:r w:rsidRPr="00715DDA">
                    <w:rPr>
                      <w:rFonts w:hint="eastAsia"/>
                      <w:color w:val="000000" w:themeColor="text1"/>
                      <w:szCs w:val="21"/>
                    </w:rPr>
                    <w:t>（</w:t>
                  </w:r>
                  <w:r w:rsidRPr="00715DDA">
                    <w:rPr>
                      <w:color w:val="000000" w:themeColor="text1"/>
                      <w:szCs w:val="21"/>
                    </w:rPr>
                    <w:t>钙、铜、铁、镁、锰、钾、钠和锌</w:t>
                  </w:r>
                  <w:r w:rsidRPr="00715DDA">
                    <w:rPr>
                      <w:rFonts w:hint="eastAsia"/>
                      <w:color w:val="000000" w:themeColor="text1"/>
                      <w:szCs w:val="21"/>
                    </w:rPr>
                    <w:t>）</w:t>
                  </w:r>
                </w:p>
              </w:tc>
              <w:tc>
                <w:tcPr>
                  <w:tcW w:w="1082" w:type="dxa"/>
                  <w:vMerge w:val="restart"/>
                  <w:vAlign w:val="center"/>
                </w:tcPr>
                <w:p w14:paraId="205E383D" w14:textId="77777777" w:rsidR="00435DF0" w:rsidRPr="00715DDA" w:rsidRDefault="00435DF0">
                  <w:pPr>
                    <w:jc w:val="center"/>
                    <w:rPr>
                      <w:color w:val="000000" w:themeColor="text1"/>
                      <w:kern w:val="0"/>
                      <w:szCs w:val="21"/>
                      <w:lang w:bidi="ar"/>
                    </w:rPr>
                  </w:pPr>
                  <w:proofErr w:type="gramStart"/>
                  <w:r w:rsidRPr="00715DDA">
                    <w:rPr>
                      <w:color w:val="000000" w:themeColor="text1"/>
                      <w:kern w:val="0"/>
                      <w:szCs w:val="21"/>
                      <w:lang w:bidi="ar"/>
                    </w:rPr>
                    <w:t>原吸室</w:t>
                  </w:r>
                  <w:proofErr w:type="gramEnd"/>
                </w:p>
              </w:tc>
            </w:tr>
            <w:tr w:rsidR="00617EFF" w:rsidRPr="00715DDA" w14:paraId="2D664A7E" w14:textId="77777777" w:rsidTr="004E1593">
              <w:trPr>
                <w:trHeight w:val="397"/>
                <w:jc w:val="center"/>
              </w:trPr>
              <w:tc>
                <w:tcPr>
                  <w:tcW w:w="721" w:type="dxa"/>
                  <w:vMerge/>
                  <w:vAlign w:val="center"/>
                </w:tcPr>
                <w:p w14:paraId="7172D055" w14:textId="77777777" w:rsidR="00435DF0" w:rsidRPr="00715DDA" w:rsidRDefault="00435DF0">
                  <w:pPr>
                    <w:jc w:val="center"/>
                    <w:rPr>
                      <w:color w:val="000000" w:themeColor="text1"/>
                      <w:kern w:val="0"/>
                      <w:szCs w:val="21"/>
                    </w:rPr>
                  </w:pPr>
                </w:p>
              </w:tc>
              <w:tc>
                <w:tcPr>
                  <w:tcW w:w="749" w:type="dxa"/>
                  <w:vAlign w:val="center"/>
                </w:tcPr>
                <w:p w14:paraId="5CAF418A" w14:textId="77777777" w:rsidR="00435DF0" w:rsidRPr="00715DDA" w:rsidRDefault="00435DF0">
                  <w:pPr>
                    <w:jc w:val="center"/>
                    <w:rPr>
                      <w:color w:val="000000" w:themeColor="text1"/>
                      <w:szCs w:val="21"/>
                    </w:rPr>
                  </w:pPr>
                  <w:r w:rsidRPr="00715DDA">
                    <w:rPr>
                      <w:color w:val="000000" w:themeColor="text1"/>
                      <w:szCs w:val="21"/>
                    </w:rPr>
                    <w:t>7</w:t>
                  </w:r>
                </w:p>
              </w:tc>
              <w:tc>
                <w:tcPr>
                  <w:tcW w:w="1511" w:type="dxa"/>
                  <w:vAlign w:val="center"/>
                </w:tcPr>
                <w:p w14:paraId="4A72444B" w14:textId="65B79827" w:rsidR="00435DF0" w:rsidRPr="00715DDA" w:rsidRDefault="0038681A">
                  <w:pPr>
                    <w:jc w:val="center"/>
                    <w:rPr>
                      <w:color w:val="000000" w:themeColor="text1"/>
                      <w:kern w:val="0"/>
                      <w:szCs w:val="21"/>
                    </w:rPr>
                  </w:pPr>
                  <w:r w:rsidRPr="00715DDA">
                    <w:rPr>
                      <w:rFonts w:hint="eastAsia"/>
                      <w:color w:val="000000" w:themeColor="text1"/>
                      <w:szCs w:val="21"/>
                    </w:rPr>
                    <w:t>原子荧光光度计</w:t>
                  </w:r>
                </w:p>
              </w:tc>
              <w:tc>
                <w:tcPr>
                  <w:tcW w:w="1320" w:type="dxa"/>
                  <w:vAlign w:val="center"/>
                </w:tcPr>
                <w:p w14:paraId="1CB2C013" w14:textId="4F55080D" w:rsidR="00435DF0" w:rsidRPr="00715DDA" w:rsidRDefault="0038681A">
                  <w:pPr>
                    <w:jc w:val="center"/>
                    <w:rPr>
                      <w:color w:val="000000" w:themeColor="text1"/>
                      <w:szCs w:val="21"/>
                    </w:rPr>
                  </w:pPr>
                  <w:r w:rsidRPr="00715DDA">
                    <w:rPr>
                      <w:rFonts w:hint="eastAsia"/>
                      <w:color w:val="000000" w:themeColor="text1"/>
                      <w:szCs w:val="21"/>
                    </w:rPr>
                    <w:t>/</w:t>
                  </w:r>
                </w:p>
              </w:tc>
              <w:tc>
                <w:tcPr>
                  <w:tcW w:w="996" w:type="dxa"/>
                  <w:vAlign w:val="center"/>
                </w:tcPr>
                <w:p w14:paraId="107F4FAE"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7F207137" w14:textId="77777777" w:rsidR="00435DF0" w:rsidRPr="00715DDA" w:rsidRDefault="00435DF0">
                  <w:pPr>
                    <w:jc w:val="center"/>
                    <w:rPr>
                      <w:color w:val="000000" w:themeColor="text1"/>
                      <w:kern w:val="0"/>
                      <w:szCs w:val="21"/>
                    </w:rPr>
                  </w:pPr>
                  <w:r w:rsidRPr="00715DDA">
                    <w:rPr>
                      <w:color w:val="000000" w:themeColor="text1"/>
                      <w:szCs w:val="21"/>
                    </w:rPr>
                    <w:t>重金属</w:t>
                  </w:r>
                </w:p>
              </w:tc>
              <w:tc>
                <w:tcPr>
                  <w:tcW w:w="1082" w:type="dxa"/>
                  <w:vMerge/>
                  <w:vAlign w:val="center"/>
                </w:tcPr>
                <w:p w14:paraId="1AA4553A" w14:textId="77777777" w:rsidR="00435DF0" w:rsidRPr="00715DDA" w:rsidRDefault="00435DF0">
                  <w:pPr>
                    <w:jc w:val="center"/>
                    <w:rPr>
                      <w:color w:val="000000" w:themeColor="text1"/>
                      <w:kern w:val="0"/>
                      <w:szCs w:val="21"/>
                      <w:lang w:bidi="ar"/>
                    </w:rPr>
                  </w:pPr>
                </w:p>
              </w:tc>
            </w:tr>
            <w:tr w:rsidR="00617EFF" w:rsidRPr="00715DDA" w14:paraId="2FACC000" w14:textId="77777777" w:rsidTr="004E1593">
              <w:trPr>
                <w:trHeight w:val="397"/>
                <w:jc w:val="center"/>
              </w:trPr>
              <w:tc>
                <w:tcPr>
                  <w:tcW w:w="721" w:type="dxa"/>
                  <w:vMerge/>
                  <w:vAlign w:val="center"/>
                </w:tcPr>
                <w:p w14:paraId="484494FF" w14:textId="77777777" w:rsidR="00435DF0" w:rsidRPr="00715DDA" w:rsidRDefault="00435DF0">
                  <w:pPr>
                    <w:jc w:val="center"/>
                    <w:rPr>
                      <w:color w:val="000000" w:themeColor="text1"/>
                      <w:kern w:val="0"/>
                      <w:szCs w:val="21"/>
                    </w:rPr>
                  </w:pPr>
                </w:p>
              </w:tc>
              <w:tc>
                <w:tcPr>
                  <w:tcW w:w="749" w:type="dxa"/>
                  <w:vAlign w:val="center"/>
                </w:tcPr>
                <w:p w14:paraId="0A14D095" w14:textId="77777777" w:rsidR="00435DF0" w:rsidRPr="00715DDA" w:rsidRDefault="00435DF0">
                  <w:pPr>
                    <w:jc w:val="center"/>
                    <w:rPr>
                      <w:color w:val="000000" w:themeColor="text1"/>
                      <w:szCs w:val="21"/>
                    </w:rPr>
                  </w:pPr>
                  <w:r w:rsidRPr="00715DDA">
                    <w:rPr>
                      <w:color w:val="000000" w:themeColor="text1"/>
                      <w:szCs w:val="21"/>
                    </w:rPr>
                    <w:t>8</w:t>
                  </w:r>
                </w:p>
              </w:tc>
              <w:tc>
                <w:tcPr>
                  <w:tcW w:w="1511" w:type="dxa"/>
                  <w:vAlign w:val="center"/>
                </w:tcPr>
                <w:p w14:paraId="5B92A4B7" w14:textId="77777777" w:rsidR="00435DF0" w:rsidRPr="00715DDA" w:rsidRDefault="00435DF0">
                  <w:pPr>
                    <w:jc w:val="center"/>
                    <w:rPr>
                      <w:color w:val="000000" w:themeColor="text1"/>
                      <w:szCs w:val="21"/>
                    </w:rPr>
                  </w:pPr>
                  <w:r w:rsidRPr="00715DDA">
                    <w:rPr>
                      <w:color w:val="000000" w:themeColor="text1"/>
                      <w:szCs w:val="21"/>
                    </w:rPr>
                    <w:t>离心机</w:t>
                  </w:r>
                </w:p>
              </w:tc>
              <w:tc>
                <w:tcPr>
                  <w:tcW w:w="1320" w:type="dxa"/>
                  <w:vAlign w:val="center"/>
                </w:tcPr>
                <w:p w14:paraId="23C5F05A" w14:textId="77777777" w:rsidR="00435DF0" w:rsidRPr="00715DDA" w:rsidRDefault="00435DF0">
                  <w:pPr>
                    <w:jc w:val="center"/>
                    <w:rPr>
                      <w:color w:val="000000" w:themeColor="text1"/>
                      <w:szCs w:val="21"/>
                    </w:rPr>
                  </w:pPr>
                  <w:r w:rsidRPr="00715DDA">
                    <w:rPr>
                      <w:color w:val="000000" w:themeColor="text1"/>
                      <w:szCs w:val="21"/>
                    </w:rPr>
                    <w:t>TD5A-WS</w:t>
                  </w:r>
                </w:p>
              </w:tc>
              <w:tc>
                <w:tcPr>
                  <w:tcW w:w="996" w:type="dxa"/>
                  <w:vAlign w:val="center"/>
                </w:tcPr>
                <w:p w14:paraId="7BA26770"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20671D1D" w14:textId="77777777" w:rsidR="00435DF0" w:rsidRPr="00715DDA" w:rsidRDefault="00435DF0">
                  <w:pPr>
                    <w:jc w:val="center"/>
                    <w:rPr>
                      <w:color w:val="000000" w:themeColor="text1"/>
                      <w:szCs w:val="21"/>
                    </w:rPr>
                  </w:pPr>
                  <w:r w:rsidRPr="00715DDA">
                    <w:rPr>
                      <w:color w:val="000000" w:themeColor="text1"/>
                      <w:szCs w:val="21"/>
                    </w:rPr>
                    <w:t>离心提取液</w:t>
                  </w:r>
                </w:p>
              </w:tc>
              <w:tc>
                <w:tcPr>
                  <w:tcW w:w="1082" w:type="dxa"/>
                  <w:vMerge w:val="restart"/>
                  <w:vAlign w:val="center"/>
                </w:tcPr>
                <w:p w14:paraId="2ED4AAE4" w14:textId="77777777" w:rsidR="00435DF0" w:rsidRPr="00715DDA" w:rsidRDefault="00435DF0">
                  <w:pPr>
                    <w:jc w:val="center"/>
                    <w:rPr>
                      <w:color w:val="000000" w:themeColor="text1"/>
                      <w:kern w:val="0"/>
                      <w:szCs w:val="21"/>
                      <w:lang w:bidi="ar"/>
                    </w:rPr>
                  </w:pPr>
                  <w:r w:rsidRPr="00715DDA">
                    <w:rPr>
                      <w:color w:val="000000" w:themeColor="text1"/>
                      <w:kern w:val="0"/>
                      <w:szCs w:val="21"/>
                      <w:lang w:bidi="ar"/>
                    </w:rPr>
                    <w:t>中央操作台</w:t>
                  </w:r>
                </w:p>
              </w:tc>
            </w:tr>
            <w:tr w:rsidR="00617EFF" w:rsidRPr="00715DDA" w14:paraId="6DC183D9" w14:textId="77777777" w:rsidTr="004E1593">
              <w:trPr>
                <w:trHeight w:val="397"/>
                <w:jc w:val="center"/>
              </w:trPr>
              <w:tc>
                <w:tcPr>
                  <w:tcW w:w="721" w:type="dxa"/>
                  <w:vMerge/>
                  <w:vAlign w:val="center"/>
                </w:tcPr>
                <w:p w14:paraId="114E8B4E" w14:textId="77777777" w:rsidR="00435DF0" w:rsidRPr="00715DDA" w:rsidRDefault="00435DF0">
                  <w:pPr>
                    <w:jc w:val="center"/>
                    <w:rPr>
                      <w:color w:val="000000" w:themeColor="text1"/>
                      <w:kern w:val="0"/>
                      <w:szCs w:val="21"/>
                    </w:rPr>
                  </w:pPr>
                </w:p>
              </w:tc>
              <w:tc>
                <w:tcPr>
                  <w:tcW w:w="749" w:type="dxa"/>
                  <w:vAlign w:val="center"/>
                </w:tcPr>
                <w:p w14:paraId="0D42F7DF" w14:textId="77777777" w:rsidR="00435DF0" w:rsidRPr="00715DDA" w:rsidRDefault="00435DF0">
                  <w:pPr>
                    <w:jc w:val="center"/>
                    <w:rPr>
                      <w:color w:val="000000" w:themeColor="text1"/>
                      <w:szCs w:val="21"/>
                    </w:rPr>
                  </w:pPr>
                  <w:r w:rsidRPr="00715DDA">
                    <w:rPr>
                      <w:color w:val="000000" w:themeColor="text1"/>
                      <w:szCs w:val="21"/>
                    </w:rPr>
                    <w:t>9</w:t>
                  </w:r>
                </w:p>
              </w:tc>
              <w:tc>
                <w:tcPr>
                  <w:tcW w:w="1511" w:type="dxa"/>
                  <w:vAlign w:val="center"/>
                </w:tcPr>
                <w:p w14:paraId="5D2BD2E4" w14:textId="77777777" w:rsidR="00435DF0" w:rsidRPr="00715DDA" w:rsidRDefault="00435DF0">
                  <w:pPr>
                    <w:jc w:val="center"/>
                    <w:rPr>
                      <w:color w:val="000000" w:themeColor="text1"/>
                      <w:szCs w:val="21"/>
                    </w:rPr>
                  </w:pPr>
                  <w:r w:rsidRPr="00715DDA">
                    <w:rPr>
                      <w:color w:val="000000" w:themeColor="text1"/>
                      <w:szCs w:val="21"/>
                    </w:rPr>
                    <w:t>数字酸度计</w:t>
                  </w:r>
                </w:p>
              </w:tc>
              <w:tc>
                <w:tcPr>
                  <w:tcW w:w="1320" w:type="dxa"/>
                  <w:vAlign w:val="center"/>
                </w:tcPr>
                <w:p w14:paraId="75466D76" w14:textId="77777777" w:rsidR="00435DF0" w:rsidRPr="00715DDA" w:rsidRDefault="00435DF0">
                  <w:pPr>
                    <w:jc w:val="center"/>
                    <w:rPr>
                      <w:color w:val="000000" w:themeColor="text1"/>
                      <w:szCs w:val="21"/>
                    </w:rPr>
                  </w:pPr>
                  <w:r w:rsidRPr="00715DDA">
                    <w:rPr>
                      <w:color w:val="000000" w:themeColor="text1"/>
                      <w:szCs w:val="21"/>
                    </w:rPr>
                    <w:t>FE20</w:t>
                  </w:r>
                </w:p>
              </w:tc>
              <w:tc>
                <w:tcPr>
                  <w:tcW w:w="996" w:type="dxa"/>
                  <w:vAlign w:val="center"/>
                </w:tcPr>
                <w:p w14:paraId="29E232A4"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65BD9145" w14:textId="77777777" w:rsidR="00435DF0" w:rsidRPr="00715DDA" w:rsidRDefault="00435DF0">
                  <w:pPr>
                    <w:jc w:val="center"/>
                    <w:rPr>
                      <w:color w:val="000000" w:themeColor="text1"/>
                      <w:szCs w:val="21"/>
                    </w:rPr>
                  </w:pPr>
                  <w:r w:rsidRPr="00715DDA">
                    <w:rPr>
                      <w:color w:val="000000" w:themeColor="text1"/>
                      <w:szCs w:val="21"/>
                    </w:rPr>
                    <w:t>测</w:t>
                  </w:r>
                  <w:r w:rsidRPr="00715DDA">
                    <w:rPr>
                      <w:color w:val="000000" w:themeColor="text1"/>
                      <w:szCs w:val="21"/>
                    </w:rPr>
                    <w:t>PH</w:t>
                  </w:r>
                </w:p>
              </w:tc>
              <w:tc>
                <w:tcPr>
                  <w:tcW w:w="1082" w:type="dxa"/>
                  <w:vMerge/>
                  <w:vAlign w:val="center"/>
                </w:tcPr>
                <w:p w14:paraId="347B0026" w14:textId="77777777" w:rsidR="00435DF0" w:rsidRPr="00715DDA" w:rsidRDefault="00435DF0">
                  <w:pPr>
                    <w:jc w:val="center"/>
                    <w:rPr>
                      <w:color w:val="000000" w:themeColor="text1"/>
                      <w:kern w:val="0"/>
                      <w:szCs w:val="21"/>
                      <w:lang w:bidi="ar"/>
                    </w:rPr>
                  </w:pPr>
                </w:p>
              </w:tc>
            </w:tr>
            <w:tr w:rsidR="00617EFF" w:rsidRPr="00715DDA" w14:paraId="5A5FF487" w14:textId="77777777" w:rsidTr="004E1593">
              <w:trPr>
                <w:trHeight w:val="397"/>
                <w:jc w:val="center"/>
              </w:trPr>
              <w:tc>
                <w:tcPr>
                  <w:tcW w:w="721" w:type="dxa"/>
                  <w:vMerge/>
                  <w:vAlign w:val="center"/>
                </w:tcPr>
                <w:p w14:paraId="33EC1810" w14:textId="77777777" w:rsidR="00435DF0" w:rsidRPr="00715DDA" w:rsidRDefault="00435DF0">
                  <w:pPr>
                    <w:jc w:val="center"/>
                    <w:rPr>
                      <w:color w:val="000000" w:themeColor="text1"/>
                      <w:kern w:val="0"/>
                      <w:szCs w:val="21"/>
                    </w:rPr>
                  </w:pPr>
                </w:p>
              </w:tc>
              <w:tc>
                <w:tcPr>
                  <w:tcW w:w="749" w:type="dxa"/>
                  <w:vAlign w:val="center"/>
                </w:tcPr>
                <w:p w14:paraId="0363FDF3" w14:textId="77777777" w:rsidR="00435DF0" w:rsidRPr="00715DDA" w:rsidRDefault="00435DF0">
                  <w:pPr>
                    <w:jc w:val="center"/>
                    <w:rPr>
                      <w:color w:val="000000" w:themeColor="text1"/>
                      <w:szCs w:val="21"/>
                    </w:rPr>
                  </w:pPr>
                  <w:r w:rsidRPr="00715DDA">
                    <w:rPr>
                      <w:color w:val="000000" w:themeColor="text1"/>
                      <w:szCs w:val="21"/>
                    </w:rPr>
                    <w:t>10</w:t>
                  </w:r>
                </w:p>
              </w:tc>
              <w:tc>
                <w:tcPr>
                  <w:tcW w:w="1511" w:type="dxa"/>
                  <w:vAlign w:val="center"/>
                </w:tcPr>
                <w:p w14:paraId="2E12087A" w14:textId="77777777" w:rsidR="00435DF0" w:rsidRPr="00715DDA" w:rsidRDefault="00435DF0">
                  <w:pPr>
                    <w:jc w:val="center"/>
                    <w:rPr>
                      <w:color w:val="000000" w:themeColor="text1"/>
                      <w:szCs w:val="21"/>
                    </w:rPr>
                  </w:pPr>
                  <w:r w:rsidRPr="00715DDA">
                    <w:rPr>
                      <w:color w:val="000000" w:themeColor="text1"/>
                      <w:szCs w:val="21"/>
                    </w:rPr>
                    <w:t>紫外可见分光光度计</w:t>
                  </w:r>
                </w:p>
              </w:tc>
              <w:tc>
                <w:tcPr>
                  <w:tcW w:w="1320" w:type="dxa"/>
                  <w:vAlign w:val="center"/>
                </w:tcPr>
                <w:p w14:paraId="04DC08D1" w14:textId="77777777" w:rsidR="00435DF0" w:rsidRPr="00715DDA" w:rsidRDefault="00435DF0">
                  <w:pPr>
                    <w:jc w:val="center"/>
                    <w:rPr>
                      <w:color w:val="000000" w:themeColor="text1"/>
                      <w:kern w:val="0"/>
                      <w:szCs w:val="21"/>
                    </w:rPr>
                  </w:pPr>
                  <w:r w:rsidRPr="00715DDA">
                    <w:rPr>
                      <w:color w:val="000000" w:themeColor="text1"/>
                      <w:szCs w:val="21"/>
                    </w:rPr>
                    <w:t>TU-1810PC</w:t>
                  </w:r>
                </w:p>
              </w:tc>
              <w:tc>
                <w:tcPr>
                  <w:tcW w:w="996" w:type="dxa"/>
                  <w:vAlign w:val="center"/>
                </w:tcPr>
                <w:p w14:paraId="084ADAE6"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3ABC5A09" w14:textId="64C5F367" w:rsidR="00435DF0" w:rsidRPr="00715DDA" w:rsidRDefault="00435DF0">
                  <w:pPr>
                    <w:jc w:val="center"/>
                    <w:rPr>
                      <w:color w:val="000000" w:themeColor="text1"/>
                      <w:kern w:val="0"/>
                      <w:szCs w:val="21"/>
                    </w:rPr>
                  </w:pPr>
                  <w:proofErr w:type="gramStart"/>
                  <w:r w:rsidRPr="00715DDA">
                    <w:rPr>
                      <w:color w:val="000000" w:themeColor="text1"/>
                      <w:szCs w:val="21"/>
                    </w:rPr>
                    <w:t>测磷</w:t>
                  </w:r>
                  <w:proofErr w:type="gramEnd"/>
                </w:p>
              </w:tc>
              <w:tc>
                <w:tcPr>
                  <w:tcW w:w="1082" w:type="dxa"/>
                  <w:vMerge/>
                  <w:vAlign w:val="center"/>
                </w:tcPr>
                <w:p w14:paraId="66D6D2C0" w14:textId="77777777" w:rsidR="00435DF0" w:rsidRPr="00715DDA" w:rsidRDefault="00435DF0">
                  <w:pPr>
                    <w:jc w:val="center"/>
                    <w:rPr>
                      <w:color w:val="000000" w:themeColor="text1"/>
                      <w:kern w:val="0"/>
                      <w:szCs w:val="21"/>
                      <w:lang w:bidi="ar"/>
                    </w:rPr>
                  </w:pPr>
                </w:p>
              </w:tc>
            </w:tr>
            <w:tr w:rsidR="00617EFF" w:rsidRPr="00715DDA" w14:paraId="14EE22E0" w14:textId="77777777" w:rsidTr="004E1593">
              <w:trPr>
                <w:trHeight w:val="397"/>
                <w:jc w:val="center"/>
              </w:trPr>
              <w:tc>
                <w:tcPr>
                  <w:tcW w:w="721" w:type="dxa"/>
                  <w:vMerge/>
                  <w:vAlign w:val="center"/>
                </w:tcPr>
                <w:p w14:paraId="2E34C4A6" w14:textId="77777777" w:rsidR="00435DF0" w:rsidRPr="00715DDA" w:rsidRDefault="00435DF0">
                  <w:pPr>
                    <w:jc w:val="center"/>
                    <w:rPr>
                      <w:color w:val="000000" w:themeColor="text1"/>
                      <w:kern w:val="0"/>
                      <w:szCs w:val="21"/>
                    </w:rPr>
                  </w:pPr>
                </w:p>
              </w:tc>
              <w:tc>
                <w:tcPr>
                  <w:tcW w:w="749" w:type="dxa"/>
                  <w:vAlign w:val="center"/>
                </w:tcPr>
                <w:p w14:paraId="3968D378" w14:textId="77777777" w:rsidR="00435DF0" w:rsidRPr="00715DDA" w:rsidRDefault="00435DF0">
                  <w:pPr>
                    <w:jc w:val="center"/>
                    <w:rPr>
                      <w:color w:val="000000" w:themeColor="text1"/>
                      <w:szCs w:val="21"/>
                    </w:rPr>
                  </w:pPr>
                  <w:r w:rsidRPr="00715DDA">
                    <w:rPr>
                      <w:color w:val="000000" w:themeColor="text1"/>
                      <w:szCs w:val="21"/>
                    </w:rPr>
                    <w:t>11</w:t>
                  </w:r>
                </w:p>
              </w:tc>
              <w:tc>
                <w:tcPr>
                  <w:tcW w:w="1511" w:type="dxa"/>
                  <w:vAlign w:val="center"/>
                </w:tcPr>
                <w:p w14:paraId="05858128" w14:textId="77777777" w:rsidR="00435DF0" w:rsidRPr="00715DDA" w:rsidRDefault="00435DF0">
                  <w:pPr>
                    <w:jc w:val="center"/>
                    <w:rPr>
                      <w:color w:val="000000" w:themeColor="text1"/>
                      <w:szCs w:val="21"/>
                    </w:rPr>
                  </w:pPr>
                  <w:r w:rsidRPr="00715DDA">
                    <w:rPr>
                      <w:color w:val="000000" w:themeColor="text1"/>
                      <w:szCs w:val="21"/>
                    </w:rPr>
                    <w:t>振荡器</w:t>
                  </w:r>
                </w:p>
              </w:tc>
              <w:tc>
                <w:tcPr>
                  <w:tcW w:w="1320" w:type="dxa"/>
                  <w:vAlign w:val="center"/>
                </w:tcPr>
                <w:p w14:paraId="6DB897D9" w14:textId="77777777" w:rsidR="00435DF0" w:rsidRPr="00715DDA" w:rsidRDefault="00435DF0">
                  <w:pPr>
                    <w:jc w:val="center"/>
                    <w:rPr>
                      <w:color w:val="000000" w:themeColor="text1"/>
                      <w:kern w:val="0"/>
                      <w:szCs w:val="21"/>
                    </w:rPr>
                  </w:pPr>
                  <w:r w:rsidRPr="00715DDA">
                    <w:rPr>
                      <w:color w:val="000000" w:themeColor="text1"/>
                      <w:szCs w:val="21"/>
                    </w:rPr>
                    <w:t>WS2-50A</w:t>
                  </w:r>
                </w:p>
              </w:tc>
              <w:tc>
                <w:tcPr>
                  <w:tcW w:w="996" w:type="dxa"/>
                  <w:vAlign w:val="center"/>
                </w:tcPr>
                <w:p w14:paraId="5DA64223"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4E441E8B" w14:textId="77777777" w:rsidR="00435DF0" w:rsidRPr="00715DDA" w:rsidRDefault="00435DF0">
                  <w:pPr>
                    <w:jc w:val="center"/>
                    <w:rPr>
                      <w:color w:val="000000" w:themeColor="text1"/>
                      <w:kern w:val="0"/>
                      <w:szCs w:val="21"/>
                    </w:rPr>
                  </w:pPr>
                  <w:r w:rsidRPr="00715DDA">
                    <w:rPr>
                      <w:color w:val="000000" w:themeColor="text1"/>
                      <w:szCs w:val="21"/>
                    </w:rPr>
                    <w:t>震荡样品液</w:t>
                  </w:r>
                </w:p>
              </w:tc>
              <w:tc>
                <w:tcPr>
                  <w:tcW w:w="1082" w:type="dxa"/>
                  <w:vMerge/>
                  <w:vAlign w:val="center"/>
                </w:tcPr>
                <w:p w14:paraId="26548E91" w14:textId="77777777" w:rsidR="00435DF0" w:rsidRPr="00715DDA" w:rsidRDefault="00435DF0">
                  <w:pPr>
                    <w:jc w:val="center"/>
                    <w:rPr>
                      <w:color w:val="000000" w:themeColor="text1"/>
                      <w:kern w:val="0"/>
                      <w:szCs w:val="21"/>
                      <w:lang w:bidi="ar"/>
                    </w:rPr>
                  </w:pPr>
                </w:p>
              </w:tc>
            </w:tr>
            <w:tr w:rsidR="00617EFF" w:rsidRPr="00715DDA" w14:paraId="27D500CD" w14:textId="77777777" w:rsidTr="004E1593">
              <w:trPr>
                <w:trHeight w:val="397"/>
                <w:jc w:val="center"/>
              </w:trPr>
              <w:tc>
                <w:tcPr>
                  <w:tcW w:w="721" w:type="dxa"/>
                  <w:vMerge/>
                  <w:vAlign w:val="center"/>
                </w:tcPr>
                <w:p w14:paraId="0EBCA8D2" w14:textId="77777777" w:rsidR="00435DF0" w:rsidRPr="00715DDA" w:rsidRDefault="00435DF0">
                  <w:pPr>
                    <w:jc w:val="center"/>
                    <w:rPr>
                      <w:color w:val="000000" w:themeColor="text1"/>
                      <w:kern w:val="0"/>
                      <w:szCs w:val="21"/>
                    </w:rPr>
                  </w:pPr>
                </w:p>
              </w:tc>
              <w:tc>
                <w:tcPr>
                  <w:tcW w:w="749" w:type="dxa"/>
                  <w:vAlign w:val="center"/>
                </w:tcPr>
                <w:p w14:paraId="76A531AA" w14:textId="77777777" w:rsidR="00435DF0" w:rsidRPr="00715DDA" w:rsidRDefault="00435DF0">
                  <w:pPr>
                    <w:jc w:val="center"/>
                    <w:rPr>
                      <w:color w:val="000000" w:themeColor="text1"/>
                      <w:szCs w:val="21"/>
                    </w:rPr>
                  </w:pPr>
                  <w:r w:rsidRPr="00715DDA">
                    <w:rPr>
                      <w:color w:val="000000" w:themeColor="text1"/>
                      <w:szCs w:val="21"/>
                    </w:rPr>
                    <w:t>12</w:t>
                  </w:r>
                </w:p>
              </w:tc>
              <w:tc>
                <w:tcPr>
                  <w:tcW w:w="1511" w:type="dxa"/>
                  <w:vAlign w:val="center"/>
                </w:tcPr>
                <w:p w14:paraId="3A6F3B7F" w14:textId="77777777" w:rsidR="00435DF0" w:rsidRPr="00715DDA" w:rsidRDefault="00435DF0">
                  <w:pPr>
                    <w:jc w:val="center"/>
                    <w:rPr>
                      <w:color w:val="000000" w:themeColor="text1"/>
                      <w:kern w:val="0"/>
                      <w:szCs w:val="21"/>
                    </w:rPr>
                  </w:pPr>
                  <w:proofErr w:type="gramStart"/>
                  <w:r w:rsidRPr="00715DDA">
                    <w:rPr>
                      <w:color w:val="000000" w:themeColor="text1"/>
                      <w:szCs w:val="21"/>
                    </w:rPr>
                    <w:t>定氮仪</w:t>
                  </w:r>
                  <w:proofErr w:type="gramEnd"/>
                </w:p>
              </w:tc>
              <w:tc>
                <w:tcPr>
                  <w:tcW w:w="1320" w:type="dxa"/>
                  <w:vAlign w:val="center"/>
                </w:tcPr>
                <w:p w14:paraId="584A50F9" w14:textId="77777777" w:rsidR="00435DF0" w:rsidRPr="00715DDA" w:rsidRDefault="00435DF0">
                  <w:pPr>
                    <w:jc w:val="center"/>
                    <w:rPr>
                      <w:color w:val="000000" w:themeColor="text1"/>
                      <w:kern w:val="0"/>
                      <w:szCs w:val="21"/>
                    </w:rPr>
                  </w:pPr>
                  <w:r w:rsidRPr="00715DDA">
                    <w:rPr>
                      <w:color w:val="000000" w:themeColor="text1"/>
                      <w:szCs w:val="21"/>
                    </w:rPr>
                    <w:t>KDN-9C</w:t>
                  </w:r>
                </w:p>
              </w:tc>
              <w:tc>
                <w:tcPr>
                  <w:tcW w:w="996" w:type="dxa"/>
                  <w:vAlign w:val="center"/>
                </w:tcPr>
                <w:p w14:paraId="3611587E"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527CB329" w14:textId="77777777" w:rsidR="00435DF0" w:rsidRPr="00715DDA" w:rsidRDefault="00435DF0">
                  <w:pPr>
                    <w:jc w:val="center"/>
                    <w:rPr>
                      <w:color w:val="000000" w:themeColor="text1"/>
                      <w:kern w:val="0"/>
                      <w:szCs w:val="21"/>
                    </w:rPr>
                  </w:pPr>
                  <w:r w:rsidRPr="00715DDA">
                    <w:rPr>
                      <w:color w:val="000000" w:themeColor="text1"/>
                      <w:szCs w:val="21"/>
                    </w:rPr>
                    <w:t>蛋白蒸馏</w:t>
                  </w:r>
                </w:p>
              </w:tc>
              <w:tc>
                <w:tcPr>
                  <w:tcW w:w="1082" w:type="dxa"/>
                  <w:vMerge/>
                  <w:vAlign w:val="center"/>
                </w:tcPr>
                <w:p w14:paraId="14F2207C" w14:textId="77777777" w:rsidR="00435DF0" w:rsidRPr="00715DDA" w:rsidRDefault="00435DF0">
                  <w:pPr>
                    <w:jc w:val="center"/>
                    <w:rPr>
                      <w:color w:val="000000" w:themeColor="text1"/>
                      <w:kern w:val="0"/>
                      <w:szCs w:val="21"/>
                      <w:lang w:bidi="ar"/>
                    </w:rPr>
                  </w:pPr>
                </w:p>
              </w:tc>
            </w:tr>
            <w:tr w:rsidR="00617EFF" w:rsidRPr="00715DDA" w14:paraId="054AE733" w14:textId="77777777" w:rsidTr="004E1593">
              <w:trPr>
                <w:trHeight w:val="397"/>
                <w:jc w:val="center"/>
              </w:trPr>
              <w:tc>
                <w:tcPr>
                  <w:tcW w:w="721" w:type="dxa"/>
                  <w:vMerge/>
                  <w:vAlign w:val="center"/>
                </w:tcPr>
                <w:p w14:paraId="318C8473" w14:textId="77777777" w:rsidR="00435DF0" w:rsidRPr="00715DDA" w:rsidRDefault="00435DF0">
                  <w:pPr>
                    <w:jc w:val="center"/>
                    <w:rPr>
                      <w:color w:val="000000" w:themeColor="text1"/>
                      <w:kern w:val="0"/>
                      <w:szCs w:val="21"/>
                    </w:rPr>
                  </w:pPr>
                </w:p>
              </w:tc>
              <w:tc>
                <w:tcPr>
                  <w:tcW w:w="749" w:type="dxa"/>
                  <w:vAlign w:val="center"/>
                </w:tcPr>
                <w:p w14:paraId="76C210A8" w14:textId="77777777" w:rsidR="00435DF0" w:rsidRPr="00715DDA" w:rsidRDefault="00435DF0">
                  <w:pPr>
                    <w:jc w:val="center"/>
                    <w:rPr>
                      <w:color w:val="000000" w:themeColor="text1"/>
                      <w:szCs w:val="21"/>
                    </w:rPr>
                  </w:pPr>
                  <w:r w:rsidRPr="00715DDA">
                    <w:rPr>
                      <w:color w:val="000000" w:themeColor="text1"/>
                      <w:szCs w:val="21"/>
                    </w:rPr>
                    <w:t>13</w:t>
                  </w:r>
                </w:p>
              </w:tc>
              <w:tc>
                <w:tcPr>
                  <w:tcW w:w="1511" w:type="dxa"/>
                  <w:vAlign w:val="center"/>
                </w:tcPr>
                <w:p w14:paraId="0E05F7EB" w14:textId="77777777" w:rsidR="00435DF0" w:rsidRPr="00715DDA" w:rsidRDefault="00435DF0">
                  <w:pPr>
                    <w:jc w:val="center"/>
                    <w:rPr>
                      <w:color w:val="000000" w:themeColor="text1"/>
                      <w:kern w:val="0"/>
                      <w:szCs w:val="21"/>
                    </w:rPr>
                  </w:pPr>
                  <w:r w:rsidRPr="00715DDA">
                    <w:rPr>
                      <w:color w:val="000000" w:themeColor="text1"/>
                      <w:szCs w:val="21"/>
                    </w:rPr>
                    <w:t>超声波</w:t>
                  </w:r>
                  <w:proofErr w:type="gramStart"/>
                  <w:r w:rsidRPr="00715DDA">
                    <w:rPr>
                      <w:color w:val="000000" w:themeColor="text1"/>
                      <w:szCs w:val="21"/>
                    </w:rPr>
                    <w:t>提取器</w:t>
                  </w:r>
                  <w:proofErr w:type="gramEnd"/>
                </w:p>
              </w:tc>
              <w:tc>
                <w:tcPr>
                  <w:tcW w:w="1320" w:type="dxa"/>
                  <w:vAlign w:val="center"/>
                </w:tcPr>
                <w:p w14:paraId="1604A1A7" w14:textId="77777777" w:rsidR="00435DF0" w:rsidRPr="00715DDA" w:rsidRDefault="00435DF0">
                  <w:pPr>
                    <w:jc w:val="center"/>
                    <w:rPr>
                      <w:color w:val="000000" w:themeColor="text1"/>
                      <w:kern w:val="0"/>
                      <w:szCs w:val="21"/>
                    </w:rPr>
                  </w:pPr>
                  <w:r w:rsidRPr="00715DDA">
                    <w:rPr>
                      <w:color w:val="000000" w:themeColor="text1"/>
                      <w:szCs w:val="21"/>
                    </w:rPr>
                    <w:t>8200H</w:t>
                  </w:r>
                </w:p>
              </w:tc>
              <w:tc>
                <w:tcPr>
                  <w:tcW w:w="996" w:type="dxa"/>
                  <w:vAlign w:val="center"/>
                </w:tcPr>
                <w:p w14:paraId="4ABA4EBF"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686BCF60" w14:textId="77777777" w:rsidR="00435DF0" w:rsidRPr="00715DDA" w:rsidRDefault="00435DF0">
                  <w:pPr>
                    <w:jc w:val="center"/>
                    <w:rPr>
                      <w:color w:val="000000" w:themeColor="text1"/>
                      <w:kern w:val="0"/>
                      <w:szCs w:val="21"/>
                    </w:rPr>
                  </w:pPr>
                  <w:r w:rsidRPr="00715DDA">
                    <w:rPr>
                      <w:color w:val="000000" w:themeColor="text1"/>
                      <w:szCs w:val="21"/>
                    </w:rPr>
                    <w:t>清洗</w:t>
                  </w:r>
                </w:p>
              </w:tc>
              <w:tc>
                <w:tcPr>
                  <w:tcW w:w="1082" w:type="dxa"/>
                  <w:vMerge/>
                  <w:vAlign w:val="center"/>
                </w:tcPr>
                <w:p w14:paraId="0AFF757D" w14:textId="77777777" w:rsidR="00435DF0" w:rsidRPr="00715DDA" w:rsidRDefault="00435DF0">
                  <w:pPr>
                    <w:jc w:val="center"/>
                    <w:rPr>
                      <w:color w:val="000000" w:themeColor="text1"/>
                      <w:kern w:val="0"/>
                      <w:szCs w:val="21"/>
                      <w:lang w:bidi="ar"/>
                    </w:rPr>
                  </w:pPr>
                </w:p>
              </w:tc>
            </w:tr>
            <w:tr w:rsidR="00617EFF" w:rsidRPr="00715DDA" w14:paraId="556609A3" w14:textId="77777777" w:rsidTr="004E1593">
              <w:trPr>
                <w:trHeight w:val="397"/>
                <w:jc w:val="center"/>
              </w:trPr>
              <w:tc>
                <w:tcPr>
                  <w:tcW w:w="721" w:type="dxa"/>
                  <w:vMerge/>
                  <w:vAlign w:val="center"/>
                </w:tcPr>
                <w:p w14:paraId="25943824" w14:textId="77777777" w:rsidR="00435DF0" w:rsidRPr="00715DDA" w:rsidRDefault="00435DF0">
                  <w:pPr>
                    <w:jc w:val="center"/>
                    <w:rPr>
                      <w:color w:val="000000" w:themeColor="text1"/>
                      <w:kern w:val="0"/>
                      <w:szCs w:val="21"/>
                    </w:rPr>
                  </w:pPr>
                </w:p>
              </w:tc>
              <w:tc>
                <w:tcPr>
                  <w:tcW w:w="749" w:type="dxa"/>
                  <w:vAlign w:val="center"/>
                </w:tcPr>
                <w:p w14:paraId="423A81CA" w14:textId="77777777" w:rsidR="00435DF0" w:rsidRPr="00715DDA" w:rsidRDefault="00435DF0">
                  <w:pPr>
                    <w:jc w:val="center"/>
                    <w:rPr>
                      <w:color w:val="000000" w:themeColor="text1"/>
                      <w:szCs w:val="21"/>
                    </w:rPr>
                  </w:pPr>
                  <w:r w:rsidRPr="00715DDA">
                    <w:rPr>
                      <w:color w:val="000000" w:themeColor="text1"/>
                      <w:szCs w:val="21"/>
                    </w:rPr>
                    <w:t>14</w:t>
                  </w:r>
                </w:p>
              </w:tc>
              <w:tc>
                <w:tcPr>
                  <w:tcW w:w="1511" w:type="dxa"/>
                  <w:vAlign w:val="center"/>
                </w:tcPr>
                <w:p w14:paraId="5991EB83" w14:textId="77777777" w:rsidR="00435DF0" w:rsidRPr="00715DDA" w:rsidRDefault="00435DF0">
                  <w:pPr>
                    <w:jc w:val="center"/>
                    <w:rPr>
                      <w:color w:val="000000" w:themeColor="text1"/>
                      <w:szCs w:val="21"/>
                    </w:rPr>
                  </w:pPr>
                  <w:r w:rsidRPr="00715DDA">
                    <w:rPr>
                      <w:color w:val="000000" w:themeColor="text1"/>
                      <w:szCs w:val="21"/>
                    </w:rPr>
                    <w:t>消化炉</w:t>
                  </w:r>
                </w:p>
              </w:tc>
              <w:tc>
                <w:tcPr>
                  <w:tcW w:w="1320" w:type="dxa"/>
                  <w:vAlign w:val="center"/>
                </w:tcPr>
                <w:p w14:paraId="4E04E538" w14:textId="77777777" w:rsidR="00435DF0" w:rsidRPr="00715DDA" w:rsidRDefault="00435DF0">
                  <w:pPr>
                    <w:jc w:val="center"/>
                    <w:rPr>
                      <w:color w:val="000000" w:themeColor="text1"/>
                      <w:szCs w:val="21"/>
                    </w:rPr>
                  </w:pPr>
                  <w:r w:rsidRPr="00715DDA">
                    <w:rPr>
                      <w:color w:val="000000" w:themeColor="text1"/>
                      <w:szCs w:val="21"/>
                    </w:rPr>
                    <w:t>HYP-320</w:t>
                  </w:r>
                </w:p>
              </w:tc>
              <w:tc>
                <w:tcPr>
                  <w:tcW w:w="996" w:type="dxa"/>
                  <w:vAlign w:val="center"/>
                </w:tcPr>
                <w:p w14:paraId="2CDA6D03"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5294D37F" w14:textId="77777777" w:rsidR="00435DF0" w:rsidRPr="00715DDA" w:rsidRDefault="00435DF0">
                  <w:pPr>
                    <w:jc w:val="center"/>
                    <w:rPr>
                      <w:color w:val="000000" w:themeColor="text1"/>
                      <w:szCs w:val="21"/>
                    </w:rPr>
                  </w:pPr>
                  <w:r w:rsidRPr="00715DDA">
                    <w:rPr>
                      <w:color w:val="000000" w:themeColor="text1"/>
                      <w:szCs w:val="21"/>
                    </w:rPr>
                    <w:t>蛋白消解</w:t>
                  </w:r>
                </w:p>
              </w:tc>
              <w:tc>
                <w:tcPr>
                  <w:tcW w:w="1082" w:type="dxa"/>
                  <w:vMerge w:val="restart"/>
                  <w:vAlign w:val="center"/>
                </w:tcPr>
                <w:p w14:paraId="32828CF3" w14:textId="77777777" w:rsidR="00435DF0" w:rsidRPr="00715DDA" w:rsidRDefault="00435DF0">
                  <w:pPr>
                    <w:jc w:val="center"/>
                    <w:rPr>
                      <w:color w:val="000000" w:themeColor="text1"/>
                      <w:kern w:val="0"/>
                      <w:szCs w:val="21"/>
                      <w:lang w:bidi="ar"/>
                    </w:rPr>
                  </w:pPr>
                  <w:r w:rsidRPr="00715DDA">
                    <w:rPr>
                      <w:color w:val="000000" w:themeColor="text1"/>
                      <w:kern w:val="0"/>
                      <w:szCs w:val="21"/>
                      <w:lang w:bidi="ar"/>
                    </w:rPr>
                    <w:t>有机前处理室</w:t>
                  </w:r>
                </w:p>
              </w:tc>
            </w:tr>
            <w:tr w:rsidR="00617EFF" w:rsidRPr="00715DDA" w14:paraId="0DEEFBF2" w14:textId="77777777" w:rsidTr="004E1593">
              <w:trPr>
                <w:trHeight w:val="397"/>
                <w:jc w:val="center"/>
              </w:trPr>
              <w:tc>
                <w:tcPr>
                  <w:tcW w:w="721" w:type="dxa"/>
                  <w:vMerge/>
                  <w:vAlign w:val="center"/>
                </w:tcPr>
                <w:p w14:paraId="468C975E" w14:textId="77777777" w:rsidR="00435DF0" w:rsidRPr="00715DDA" w:rsidRDefault="00435DF0">
                  <w:pPr>
                    <w:jc w:val="center"/>
                    <w:rPr>
                      <w:color w:val="000000" w:themeColor="text1"/>
                      <w:kern w:val="0"/>
                      <w:szCs w:val="21"/>
                    </w:rPr>
                  </w:pPr>
                </w:p>
              </w:tc>
              <w:tc>
                <w:tcPr>
                  <w:tcW w:w="749" w:type="dxa"/>
                  <w:vAlign w:val="center"/>
                </w:tcPr>
                <w:p w14:paraId="1A97D33B" w14:textId="77777777" w:rsidR="00435DF0" w:rsidRPr="00715DDA" w:rsidRDefault="00435DF0">
                  <w:pPr>
                    <w:jc w:val="center"/>
                    <w:rPr>
                      <w:color w:val="000000" w:themeColor="text1"/>
                      <w:szCs w:val="21"/>
                    </w:rPr>
                  </w:pPr>
                  <w:r w:rsidRPr="00715DDA">
                    <w:rPr>
                      <w:color w:val="000000" w:themeColor="text1"/>
                      <w:szCs w:val="21"/>
                    </w:rPr>
                    <w:t>15</w:t>
                  </w:r>
                </w:p>
              </w:tc>
              <w:tc>
                <w:tcPr>
                  <w:tcW w:w="1511" w:type="dxa"/>
                  <w:vAlign w:val="center"/>
                </w:tcPr>
                <w:p w14:paraId="4D8F4F5B" w14:textId="77777777" w:rsidR="00435DF0" w:rsidRPr="00715DDA" w:rsidRDefault="00435DF0">
                  <w:pPr>
                    <w:jc w:val="center"/>
                    <w:rPr>
                      <w:color w:val="000000" w:themeColor="text1"/>
                      <w:szCs w:val="21"/>
                    </w:rPr>
                  </w:pPr>
                  <w:r w:rsidRPr="00715DDA">
                    <w:rPr>
                      <w:color w:val="000000" w:themeColor="text1"/>
                      <w:szCs w:val="21"/>
                    </w:rPr>
                    <w:t>循环水真空泵</w:t>
                  </w:r>
                </w:p>
              </w:tc>
              <w:tc>
                <w:tcPr>
                  <w:tcW w:w="1320" w:type="dxa"/>
                  <w:vAlign w:val="center"/>
                </w:tcPr>
                <w:p w14:paraId="0DE4367F" w14:textId="77777777" w:rsidR="00435DF0" w:rsidRPr="00715DDA" w:rsidRDefault="00435DF0">
                  <w:pPr>
                    <w:jc w:val="center"/>
                    <w:rPr>
                      <w:color w:val="000000" w:themeColor="text1"/>
                      <w:szCs w:val="21"/>
                    </w:rPr>
                  </w:pPr>
                  <w:r w:rsidRPr="00715DDA">
                    <w:rPr>
                      <w:color w:val="000000" w:themeColor="text1"/>
                      <w:szCs w:val="21"/>
                    </w:rPr>
                    <w:t>SHB-111</w:t>
                  </w:r>
                </w:p>
              </w:tc>
              <w:tc>
                <w:tcPr>
                  <w:tcW w:w="996" w:type="dxa"/>
                  <w:vAlign w:val="center"/>
                </w:tcPr>
                <w:p w14:paraId="070B50DA"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58295CD6" w14:textId="77777777" w:rsidR="00435DF0" w:rsidRPr="00715DDA" w:rsidRDefault="00435DF0">
                  <w:pPr>
                    <w:jc w:val="center"/>
                    <w:rPr>
                      <w:color w:val="000000" w:themeColor="text1"/>
                      <w:szCs w:val="21"/>
                    </w:rPr>
                  </w:pPr>
                  <w:r w:rsidRPr="00715DDA">
                    <w:rPr>
                      <w:color w:val="000000" w:themeColor="text1"/>
                      <w:szCs w:val="21"/>
                    </w:rPr>
                    <w:t>浓缩提取液</w:t>
                  </w:r>
                </w:p>
              </w:tc>
              <w:tc>
                <w:tcPr>
                  <w:tcW w:w="1082" w:type="dxa"/>
                  <w:vMerge/>
                  <w:vAlign w:val="center"/>
                </w:tcPr>
                <w:p w14:paraId="45DB6CF0" w14:textId="77777777" w:rsidR="00435DF0" w:rsidRPr="00715DDA" w:rsidRDefault="00435DF0">
                  <w:pPr>
                    <w:jc w:val="center"/>
                    <w:rPr>
                      <w:color w:val="000000" w:themeColor="text1"/>
                      <w:kern w:val="0"/>
                      <w:szCs w:val="21"/>
                      <w:lang w:bidi="ar"/>
                    </w:rPr>
                  </w:pPr>
                </w:p>
              </w:tc>
            </w:tr>
            <w:tr w:rsidR="00617EFF" w:rsidRPr="00715DDA" w14:paraId="156443F2" w14:textId="77777777" w:rsidTr="004E1593">
              <w:trPr>
                <w:trHeight w:val="397"/>
                <w:jc w:val="center"/>
              </w:trPr>
              <w:tc>
                <w:tcPr>
                  <w:tcW w:w="721" w:type="dxa"/>
                  <w:vMerge/>
                  <w:vAlign w:val="center"/>
                </w:tcPr>
                <w:p w14:paraId="244434B4" w14:textId="77777777" w:rsidR="00435DF0" w:rsidRPr="00715DDA" w:rsidRDefault="00435DF0">
                  <w:pPr>
                    <w:jc w:val="center"/>
                    <w:rPr>
                      <w:color w:val="000000" w:themeColor="text1"/>
                      <w:kern w:val="0"/>
                      <w:szCs w:val="21"/>
                    </w:rPr>
                  </w:pPr>
                </w:p>
              </w:tc>
              <w:tc>
                <w:tcPr>
                  <w:tcW w:w="749" w:type="dxa"/>
                  <w:vAlign w:val="center"/>
                </w:tcPr>
                <w:p w14:paraId="67A6A34C" w14:textId="77777777" w:rsidR="00435DF0" w:rsidRPr="00715DDA" w:rsidRDefault="00435DF0">
                  <w:pPr>
                    <w:jc w:val="center"/>
                    <w:rPr>
                      <w:color w:val="000000" w:themeColor="text1"/>
                      <w:szCs w:val="21"/>
                    </w:rPr>
                  </w:pPr>
                  <w:r w:rsidRPr="00715DDA">
                    <w:rPr>
                      <w:color w:val="000000" w:themeColor="text1"/>
                      <w:szCs w:val="21"/>
                    </w:rPr>
                    <w:t>16</w:t>
                  </w:r>
                </w:p>
              </w:tc>
              <w:tc>
                <w:tcPr>
                  <w:tcW w:w="1511" w:type="dxa"/>
                  <w:vAlign w:val="center"/>
                </w:tcPr>
                <w:p w14:paraId="7ED38681" w14:textId="77777777" w:rsidR="00435DF0" w:rsidRPr="00715DDA" w:rsidRDefault="00435DF0">
                  <w:pPr>
                    <w:jc w:val="center"/>
                    <w:rPr>
                      <w:color w:val="000000" w:themeColor="text1"/>
                      <w:szCs w:val="21"/>
                    </w:rPr>
                  </w:pPr>
                  <w:r w:rsidRPr="00715DDA">
                    <w:rPr>
                      <w:color w:val="000000" w:themeColor="text1"/>
                      <w:szCs w:val="21"/>
                    </w:rPr>
                    <w:t>旋转蒸发器</w:t>
                  </w:r>
                </w:p>
              </w:tc>
              <w:tc>
                <w:tcPr>
                  <w:tcW w:w="1320" w:type="dxa"/>
                  <w:vAlign w:val="center"/>
                </w:tcPr>
                <w:p w14:paraId="13DBF249" w14:textId="77777777" w:rsidR="00435DF0" w:rsidRPr="00715DDA" w:rsidRDefault="00435DF0">
                  <w:pPr>
                    <w:jc w:val="center"/>
                    <w:rPr>
                      <w:color w:val="000000" w:themeColor="text1"/>
                      <w:szCs w:val="21"/>
                    </w:rPr>
                  </w:pPr>
                  <w:r w:rsidRPr="00715DDA">
                    <w:rPr>
                      <w:color w:val="000000" w:themeColor="text1"/>
                      <w:szCs w:val="21"/>
                    </w:rPr>
                    <w:t>R502-3</w:t>
                  </w:r>
                </w:p>
              </w:tc>
              <w:tc>
                <w:tcPr>
                  <w:tcW w:w="996" w:type="dxa"/>
                  <w:vAlign w:val="center"/>
                </w:tcPr>
                <w:p w14:paraId="77EA91E3"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7CEBBA95" w14:textId="77777777" w:rsidR="00435DF0" w:rsidRPr="00715DDA" w:rsidRDefault="00435DF0">
                  <w:pPr>
                    <w:jc w:val="center"/>
                    <w:rPr>
                      <w:color w:val="000000" w:themeColor="text1"/>
                      <w:szCs w:val="21"/>
                    </w:rPr>
                  </w:pPr>
                  <w:r w:rsidRPr="00715DDA">
                    <w:rPr>
                      <w:color w:val="000000" w:themeColor="text1"/>
                      <w:szCs w:val="21"/>
                    </w:rPr>
                    <w:t>浓缩提取液</w:t>
                  </w:r>
                </w:p>
              </w:tc>
              <w:tc>
                <w:tcPr>
                  <w:tcW w:w="1082" w:type="dxa"/>
                  <w:vMerge/>
                  <w:vAlign w:val="center"/>
                </w:tcPr>
                <w:p w14:paraId="7A61CF8D" w14:textId="77777777" w:rsidR="00435DF0" w:rsidRPr="00715DDA" w:rsidRDefault="00435DF0">
                  <w:pPr>
                    <w:jc w:val="center"/>
                    <w:rPr>
                      <w:color w:val="000000" w:themeColor="text1"/>
                      <w:kern w:val="0"/>
                      <w:szCs w:val="21"/>
                      <w:lang w:bidi="ar"/>
                    </w:rPr>
                  </w:pPr>
                </w:p>
              </w:tc>
            </w:tr>
            <w:tr w:rsidR="00617EFF" w:rsidRPr="00715DDA" w14:paraId="717F0660" w14:textId="77777777" w:rsidTr="004E1593">
              <w:trPr>
                <w:trHeight w:val="397"/>
                <w:jc w:val="center"/>
              </w:trPr>
              <w:tc>
                <w:tcPr>
                  <w:tcW w:w="721" w:type="dxa"/>
                  <w:vMerge/>
                  <w:vAlign w:val="center"/>
                </w:tcPr>
                <w:p w14:paraId="428F47CC" w14:textId="77777777" w:rsidR="00435DF0" w:rsidRPr="00715DDA" w:rsidRDefault="00435DF0">
                  <w:pPr>
                    <w:jc w:val="center"/>
                    <w:rPr>
                      <w:color w:val="000000" w:themeColor="text1"/>
                      <w:kern w:val="0"/>
                      <w:szCs w:val="21"/>
                    </w:rPr>
                  </w:pPr>
                </w:p>
              </w:tc>
              <w:tc>
                <w:tcPr>
                  <w:tcW w:w="749" w:type="dxa"/>
                  <w:vAlign w:val="center"/>
                </w:tcPr>
                <w:p w14:paraId="0DC22F62" w14:textId="77777777" w:rsidR="00435DF0" w:rsidRPr="00715DDA" w:rsidRDefault="00435DF0">
                  <w:pPr>
                    <w:jc w:val="center"/>
                    <w:rPr>
                      <w:color w:val="000000" w:themeColor="text1"/>
                      <w:szCs w:val="21"/>
                    </w:rPr>
                  </w:pPr>
                  <w:r w:rsidRPr="00715DDA">
                    <w:rPr>
                      <w:color w:val="000000" w:themeColor="text1"/>
                      <w:szCs w:val="21"/>
                    </w:rPr>
                    <w:t>17</w:t>
                  </w:r>
                </w:p>
              </w:tc>
              <w:tc>
                <w:tcPr>
                  <w:tcW w:w="1511" w:type="dxa"/>
                  <w:vAlign w:val="center"/>
                </w:tcPr>
                <w:p w14:paraId="6DA08702" w14:textId="77777777" w:rsidR="00435DF0" w:rsidRPr="00715DDA" w:rsidRDefault="00435DF0">
                  <w:pPr>
                    <w:jc w:val="center"/>
                    <w:rPr>
                      <w:color w:val="000000" w:themeColor="text1"/>
                      <w:kern w:val="0"/>
                      <w:szCs w:val="21"/>
                    </w:rPr>
                  </w:pPr>
                  <w:proofErr w:type="gramStart"/>
                  <w:r w:rsidRPr="00715DDA">
                    <w:rPr>
                      <w:color w:val="000000" w:themeColor="text1"/>
                      <w:szCs w:val="21"/>
                    </w:rPr>
                    <w:t>氮吹仪</w:t>
                  </w:r>
                  <w:proofErr w:type="gramEnd"/>
                </w:p>
              </w:tc>
              <w:tc>
                <w:tcPr>
                  <w:tcW w:w="1320" w:type="dxa"/>
                  <w:vAlign w:val="center"/>
                </w:tcPr>
                <w:p w14:paraId="426851B6" w14:textId="77777777" w:rsidR="00435DF0" w:rsidRPr="00715DDA" w:rsidRDefault="00435DF0">
                  <w:pPr>
                    <w:jc w:val="center"/>
                    <w:rPr>
                      <w:color w:val="000000" w:themeColor="text1"/>
                      <w:kern w:val="0"/>
                      <w:szCs w:val="21"/>
                    </w:rPr>
                  </w:pPr>
                  <w:r w:rsidRPr="00715DDA">
                    <w:rPr>
                      <w:color w:val="000000" w:themeColor="text1"/>
                      <w:szCs w:val="21"/>
                    </w:rPr>
                    <w:t>HGC-12A</w:t>
                  </w:r>
                </w:p>
              </w:tc>
              <w:tc>
                <w:tcPr>
                  <w:tcW w:w="996" w:type="dxa"/>
                  <w:vAlign w:val="center"/>
                </w:tcPr>
                <w:p w14:paraId="371381DE"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0269F7D2" w14:textId="77777777" w:rsidR="00435DF0" w:rsidRPr="00715DDA" w:rsidRDefault="00435DF0">
                  <w:pPr>
                    <w:jc w:val="center"/>
                    <w:rPr>
                      <w:color w:val="000000" w:themeColor="text1"/>
                      <w:kern w:val="0"/>
                      <w:szCs w:val="21"/>
                    </w:rPr>
                  </w:pPr>
                  <w:r w:rsidRPr="00715DDA">
                    <w:rPr>
                      <w:color w:val="000000" w:themeColor="text1"/>
                      <w:szCs w:val="21"/>
                    </w:rPr>
                    <w:t>浓缩提取液</w:t>
                  </w:r>
                </w:p>
              </w:tc>
              <w:tc>
                <w:tcPr>
                  <w:tcW w:w="1082" w:type="dxa"/>
                  <w:vMerge/>
                </w:tcPr>
                <w:p w14:paraId="3654E26B" w14:textId="77777777" w:rsidR="00435DF0" w:rsidRPr="00715DDA" w:rsidRDefault="00435DF0">
                  <w:pPr>
                    <w:jc w:val="center"/>
                    <w:rPr>
                      <w:color w:val="000000" w:themeColor="text1"/>
                      <w:kern w:val="0"/>
                      <w:szCs w:val="21"/>
                      <w:lang w:bidi="ar"/>
                    </w:rPr>
                  </w:pPr>
                </w:p>
              </w:tc>
            </w:tr>
            <w:tr w:rsidR="00617EFF" w:rsidRPr="00715DDA" w14:paraId="1D793EB6" w14:textId="77777777" w:rsidTr="004E1593">
              <w:trPr>
                <w:trHeight w:val="397"/>
                <w:jc w:val="center"/>
              </w:trPr>
              <w:tc>
                <w:tcPr>
                  <w:tcW w:w="721" w:type="dxa"/>
                  <w:vMerge/>
                  <w:vAlign w:val="center"/>
                </w:tcPr>
                <w:p w14:paraId="31248A1C" w14:textId="77777777" w:rsidR="00435DF0" w:rsidRPr="00715DDA" w:rsidRDefault="00435DF0">
                  <w:pPr>
                    <w:jc w:val="center"/>
                    <w:rPr>
                      <w:color w:val="000000" w:themeColor="text1"/>
                      <w:kern w:val="0"/>
                      <w:szCs w:val="21"/>
                    </w:rPr>
                  </w:pPr>
                </w:p>
              </w:tc>
              <w:tc>
                <w:tcPr>
                  <w:tcW w:w="749" w:type="dxa"/>
                  <w:vAlign w:val="center"/>
                </w:tcPr>
                <w:p w14:paraId="61D32A1D" w14:textId="77777777" w:rsidR="00435DF0" w:rsidRPr="00715DDA" w:rsidRDefault="00435DF0">
                  <w:pPr>
                    <w:jc w:val="center"/>
                    <w:rPr>
                      <w:color w:val="000000" w:themeColor="text1"/>
                      <w:szCs w:val="21"/>
                    </w:rPr>
                  </w:pPr>
                  <w:r w:rsidRPr="00715DDA">
                    <w:rPr>
                      <w:color w:val="000000" w:themeColor="text1"/>
                      <w:szCs w:val="21"/>
                    </w:rPr>
                    <w:t>18</w:t>
                  </w:r>
                </w:p>
              </w:tc>
              <w:tc>
                <w:tcPr>
                  <w:tcW w:w="1511" w:type="dxa"/>
                  <w:vAlign w:val="center"/>
                </w:tcPr>
                <w:p w14:paraId="7D03817C" w14:textId="77777777" w:rsidR="00435DF0" w:rsidRPr="00715DDA" w:rsidRDefault="00435DF0">
                  <w:pPr>
                    <w:jc w:val="center"/>
                    <w:rPr>
                      <w:color w:val="000000" w:themeColor="text1"/>
                      <w:kern w:val="0"/>
                      <w:szCs w:val="21"/>
                    </w:rPr>
                  </w:pPr>
                  <w:r w:rsidRPr="00715DDA">
                    <w:rPr>
                      <w:color w:val="000000" w:themeColor="text1"/>
                      <w:szCs w:val="21"/>
                    </w:rPr>
                    <w:t>水浴锅</w:t>
                  </w:r>
                </w:p>
              </w:tc>
              <w:tc>
                <w:tcPr>
                  <w:tcW w:w="1320" w:type="dxa"/>
                  <w:vAlign w:val="center"/>
                </w:tcPr>
                <w:p w14:paraId="0A8B61EB" w14:textId="77777777" w:rsidR="00435DF0" w:rsidRPr="00715DDA" w:rsidRDefault="00435DF0">
                  <w:pPr>
                    <w:jc w:val="center"/>
                    <w:rPr>
                      <w:color w:val="000000" w:themeColor="text1"/>
                      <w:kern w:val="0"/>
                      <w:szCs w:val="21"/>
                    </w:rPr>
                  </w:pPr>
                  <w:r w:rsidRPr="00715DDA">
                    <w:rPr>
                      <w:color w:val="000000" w:themeColor="text1"/>
                      <w:szCs w:val="21"/>
                    </w:rPr>
                    <w:t>HWS-26</w:t>
                  </w:r>
                </w:p>
              </w:tc>
              <w:tc>
                <w:tcPr>
                  <w:tcW w:w="996" w:type="dxa"/>
                  <w:vAlign w:val="center"/>
                </w:tcPr>
                <w:p w14:paraId="20382F31"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267734D5" w14:textId="77777777" w:rsidR="00435DF0" w:rsidRPr="00715DDA" w:rsidRDefault="00435DF0">
                  <w:pPr>
                    <w:jc w:val="center"/>
                    <w:rPr>
                      <w:color w:val="000000" w:themeColor="text1"/>
                      <w:kern w:val="0"/>
                      <w:szCs w:val="21"/>
                    </w:rPr>
                  </w:pPr>
                  <w:r w:rsidRPr="00715DDA">
                    <w:rPr>
                      <w:color w:val="000000" w:themeColor="text1"/>
                      <w:szCs w:val="21"/>
                    </w:rPr>
                    <w:t>皂化样品</w:t>
                  </w:r>
                </w:p>
              </w:tc>
              <w:tc>
                <w:tcPr>
                  <w:tcW w:w="1082" w:type="dxa"/>
                  <w:vMerge/>
                </w:tcPr>
                <w:p w14:paraId="4632948A" w14:textId="77777777" w:rsidR="00435DF0" w:rsidRPr="00715DDA" w:rsidRDefault="00435DF0">
                  <w:pPr>
                    <w:jc w:val="center"/>
                    <w:rPr>
                      <w:color w:val="000000" w:themeColor="text1"/>
                      <w:kern w:val="0"/>
                      <w:szCs w:val="21"/>
                      <w:lang w:bidi="ar"/>
                    </w:rPr>
                  </w:pPr>
                </w:p>
              </w:tc>
            </w:tr>
            <w:tr w:rsidR="00617EFF" w:rsidRPr="00715DDA" w14:paraId="07C3C1CF" w14:textId="77777777" w:rsidTr="004E1593">
              <w:trPr>
                <w:trHeight w:val="397"/>
                <w:jc w:val="center"/>
              </w:trPr>
              <w:tc>
                <w:tcPr>
                  <w:tcW w:w="721" w:type="dxa"/>
                  <w:vMerge/>
                  <w:vAlign w:val="center"/>
                </w:tcPr>
                <w:p w14:paraId="4F679805" w14:textId="77777777" w:rsidR="00435DF0" w:rsidRPr="00715DDA" w:rsidRDefault="00435DF0">
                  <w:pPr>
                    <w:jc w:val="center"/>
                    <w:rPr>
                      <w:color w:val="000000" w:themeColor="text1"/>
                      <w:kern w:val="0"/>
                      <w:szCs w:val="21"/>
                    </w:rPr>
                  </w:pPr>
                </w:p>
              </w:tc>
              <w:tc>
                <w:tcPr>
                  <w:tcW w:w="749" w:type="dxa"/>
                  <w:vAlign w:val="center"/>
                </w:tcPr>
                <w:p w14:paraId="543FD1BB" w14:textId="77777777" w:rsidR="00435DF0" w:rsidRPr="00715DDA" w:rsidRDefault="00435DF0">
                  <w:pPr>
                    <w:jc w:val="center"/>
                    <w:rPr>
                      <w:color w:val="000000" w:themeColor="text1"/>
                      <w:szCs w:val="21"/>
                    </w:rPr>
                  </w:pPr>
                  <w:r w:rsidRPr="00715DDA">
                    <w:rPr>
                      <w:color w:val="000000" w:themeColor="text1"/>
                      <w:szCs w:val="21"/>
                    </w:rPr>
                    <w:t>19</w:t>
                  </w:r>
                </w:p>
              </w:tc>
              <w:tc>
                <w:tcPr>
                  <w:tcW w:w="1511" w:type="dxa"/>
                  <w:vAlign w:val="center"/>
                </w:tcPr>
                <w:p w14:paraId="2F5DCB93" w14:textId="77777777" w:rsidR="00435DF0" w:rsidRPr="00715DDA" w:rsidRDefault="00435DF0">
                  <w:pPr>
                    <w:jc w:val="center"/>
                    <w:rPr>
                      <w:color w:val="000000" w:themeColor="text1"/>
                      <w:kern w:val="0"/>
                      <w:szCs w:val="21"/>
                    </w:rPr>
                  </w:pPr>
                  <w:r w:rsidRPr="00715DDA">
                    <w:rPr>
                      <w:color w:val="000000" w:themeColor="text1"/>
                      <w:szCs w:val="21"/>
                    </w:rPr>
                    <w:t>热能仪</w:t>
                  </w:r>
                </w:p>
              </w:tc>
              <w:tc>
                <w:tcPr>
                  <w:tcW w:w="1320" w:type="dxa"/>
                  <w:vAlign w:val="center"/>
                </w:tcPr>
                <w:p w14:paraId="3C579BAC" w14:textId="77777777" w:rsidR="00435DF0" w:rsidRPr="00715DDA" w:rsidRDefault="00435DF0">
                  <w:pPr>
                    <w:jc w:val="center"/>
                    <w:rPr>
                      <w:color w:val="000000" w:themeColor="text1"/>
                      <w:kern w:val="0"/>
                      <w:szCs w:val="21"/>
                    </w:rPr>
                  </w:pPr>
                  <w:r w:rsidRPr="00715DDA">
                    <w:rPr>
                      <w:color w:val="000000" w:themeColor="text1"/>
                      <w:szCs w:val="21"/>
                    </w:rPr>
                    <w:t>CT5000</w:t>
                  </w:r>
                </w:p>
              </w:tc>
              <w:tc>
                <w:tcPr>
                  <w:tcW w:w="996" w:type="dxa"/>
                  <w:vAlign w:val="center"/>
                </w:tcPr>
                <w:p w14:paraId="07FBE417"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6569E839" w14:textId="77777777" w:rsidR="00435DF0" w:rsidRPr="00715DDA" w:rsidRDefault="00435DF0">
                  <w:pPr>
                    <w:jc w:val="center"/>
                    <w:rPr>
                      <w:color w:val="000000" w:themeColor="text1"/>
                      <w:kern w:val="0"/>
                      <w:szCs w:val="21"/>
                    </w:rPr>
                  </w:pPr>
                  <w:r w:rsidRPr="00715DDA">
                    <w:rPr>
                      <w:color w:val="000000" w:themeColor="text1"/>
                      <w:szCs w:val="21"/>
                    </w:rPr>
                    <w:t>测总能</w:t>
                  </w:r>
                </w:p>
              </w:tc>
              <w:tc>
                <w:tcPr>
                  <w:tcW w:w="1082" w:type="dxa"/>
                  <w:vMerge w:val="restart"/>
                  <w:vAlign w:val="center"/>
                </w:tcPr>
                <w:p w14:paraId="2AFEB072" w14:textId="77777777" w:rsidR="00435DF0" w:rsidRPr="00715DDA" w:rsidRDefault="00435DF0">
                  <w:pPr>
                    <w:jc w:val="center"/>
                    <w:rPr>
                      <w:color w:val="000000" w:themeColor="text1"/>
                      <w:kern w:val="0"/>
                      <w:szCs w:val="21"/>
                      <w:lang w:bidi="ar"/>
                    </w:rPr>
                  </w:pPr>
                  <w:proofErr w:type="gramStart"/>
                  <w:r w:rsidRPr="00715DDA">
                    <w:rPr>
                      <w:color w:val="000000" w:themeColor="text1"/>
                      <w:kern w:val="0"/>
                      <w:szCs w:val="21"/>
                      <w:lang w:bidi="ar"/>
                    </w:rPr>
                    <w:t>能量室</w:t>
                  </w:r>
                  <w:proofErr w:type="gramEnd"/>
                </w:p>
              </w:tc>
            </w:tr>
            <w:tr w:rsidR="00617EFF" w:rsidRPr="00715DDA" w14:paraId="69091A0F" w14:textId="77777777" w:rsidTr="004E1593">
              <w:trPr>
                <w:trHeight w:val="397"/>
                <w:jc w:val="center"/>
              </w:trPr>
              <w:tc>
                <w:tcPr>
                  <w:tcW w:w="721" w:type="dxa"/>
                  <w:vMerge/>
                  <w:vAlign w:val="center"/>
                </w:tcPr>
                <w:p w14:paraId="7BEEE51B" w14:textId="77777777" w:rsidR="00435DF0" w:rsidRPr="00715DDA" w:rsidRDefault="00435DF0">
                  <w:pPr>
                    <w:jc w:val="center"/>
                    <w:rPr>
                      <w:color w:val="000000" w:themeColor="text1"/>
                      <w:kern w:val="0"/>
                      <w:szCs w:val="21"/>
                    </w:rPr>
                  </w:pPr>
                </w:p>
              </w:tc>
              <w:tc>
                <w:tcPr>
                  <w:tcW w:w="749" w:type="dxa"/>
                  <w:vAlign w:val="center"/>
                </w:tcPr>
                <w:p w14:paraId="16D844E2" w14:textId="77777777" w:rsidR="00435DF0" w:rsidRPr="00715DDA" w:rsidRDefault="00435DF0">
                  <w:pPr>
                    <w:jc w:val="center"/>
                    <w:rPr>
                      <w:rStyle w:val="afc"/>
                      <w:color w:val="000000" w:themeColor="text1"/>
                      <w:kern w:val="0"/>
                      <w:szCs w:val="21"/>
                    </w:rPr>
                  </w:pPr>
                  <w:r w:rsidRPr="00715DDA">
                    <w:rPr>
                      <w:color w:val="000000" w:themeColor="text1"/>
                      <w:szCs w:val="21"/>
                    </w:rPr>
                    <w:t>20</w:t>
                  </w:r>
                </w:p>
              </w:tc>
              <w:tc>
                <w:tcPr>
                  <w:tcW w:w="1511" w:type="dxa"/>
                  <w:vAlign w:val="center"/>
                </w:tcPr>
                <w:p w14:paraId="01D74030" w14:textId="77777777" w:rsidR="00435DF0" w:rsidRPr="00715DDA" w:rsidRDefault="00435DF0">
                  <w:pPr>
                    <w:jc w:val="center"/>
                    <w:rPr>
                      <w:color w:val="000000" w:themeColor="text1"/>
                      <w:kern w:val="0"/>
                      <w:szCs w:val="21"/>
                    </w:rPr>
                  </w:pPr>
                  <w:r w:rsidRPr="00715DDA">
                    <w:rPr>
                      <w:color w:val="000000" w:themeColor="text1"/>
                      <w:szCs w:val="21"/>
                    </w:rPr>
                    <w:t>脂肪仪</w:t>
                  </w:r>
                </w:p>
              </w:tc>
              <w:tc>
                <w:tcPr>
                  <w:tcW w:w="1320" w:type="dxa"/>
                  <w:vAlign w:val="center"/>
                </w:tcPr>
                <w:p w14:paraId="39C619C0" w14:textId="77777777" w:rsidR="00435DF0" w:rsidRPr="00715DDA" w:rsidRDefault="00435DF0">
                  <w:pPr>
                    <w:jc w:val="center"/>
                    <w:rPr>
                      <w:color w:val="000000" w:themeColor="text1"/>
                      <w:kern w:val="0"/>
                      <w:szCs w:val="21"/>
                    </w:rPr>
                  </w:pPr>
                  <w:r w:rsidRPr="00715DDA">
                    <w:rPr>
                      <w:color w:val="000000" w:themeColor="text1"/>
                      <w:szCs w:val="21"/>
                    </w:rPr>
                    <w:t>S2F-06A</w:t>
                  </w:r>
                </w:p>
              </w:tc>
              <w:tc>
                <w:tcPr>
                  <w:tcW w:w="996" w:type="dxa"/>
                  <w:vAlign w:val="center"/>
                </w:tcPr>
                <w:p w14:paraId="7FD6A9F3"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6942BFE4" w14:textId="77777777" w:rsidR="00435DF0" w:rsidRPr="00715DDA" w:rsidRDefault="00435DF0">
                  <w:pPr>
                    <w:jc w:val="center"/>
                    <w:rPr>
                      <w:color w:val="000000" w:themeColor="text1"/>
                      <w:kern w:val="0"/>
                      <w:szCs w:val="21"/>
                    </w:rPr>
                  </w:pPr>
                  <w:r w:rsidRPr="00715DDA">
                    <w:rPr>
                      <w:color w:val="000000" w:themeColor="text1"/>
                      <w:szCs w:val="21"/>
                    </w:rPr>
                    <w:t>测粗脂肪</w:t>
                  </w:r>
                </w:p>
              </w:tc>
              <w:tc>
                <w:tcPr>
                  <w:tcW w:w="1082" w:type="dxa"/>
                  <w:vMerge/>
                </w:tcPr>
                <w:p w14:paraId="40C88E55" w14:textId="77777777" w:rsidR="00435DF0" w:rsidRPr="00715DDA" w:rsidRDefault="00435DF0">
                  <w:pPr>
                    <w:jc w:val="center"/>
                    <w:rPr>
                      <w:color w:val="000000" w:themeColor="text1"/>
                      <w:kern w:val="0"/>
                      <w:szCs w:val="21"/>
                      <w:lang w:bidi="ar"/>
                    </w:rPr>
                  </w:pPr>
                </w:p>
              </w:tc>
            </w:tr>
            <w:tr w:rsidR="00617EFF" w:rsidRPr="00715DDA" w14:paraId="5C27A07B" w14:textId="77777777" w:rsidTr="004E1593">
              <w:trPr>
                <w:trHeight w:val="397"/>
                <w:jc w:val="center"/>
              </w:trPr>
              <w:tc>
                <w:tcPr>
                  <w:tcW w:w="721" w:type="dxa"/>
                  <w:vMerge/>
                  <w:vAlign w:val="center"/>
                </w:tcPr>
                <w:p w14:paraId="1D39A0B8" w14:textId="77777777" w:rsidR="00435DF0" w:rsidRPr="00715DDA" w:rsidRDefault="00435DF0">
                  <w:pPr>
                    <w:jc w:val="center"/>
                    <w:rPr>
                      <w:color w:val="000000" w:themeColor="text1"/>
                      <w:kern w:val="0"/>
                      <w:szCs w:val="21"/>
                    </w:rPr>
                  </w:pPr>
                </w:p>
              </w:tc>
              <w:tc>
                <w:tcPr>
                  <w:tcW w:w="749" w:type="dxa"/>
                  <w:vAlign w:val="center"/>
                </w:tcPr>
                <w:p w14:paraId="46D78291" w14:textId="77777777" w:rsidR="00435DF0" w:rsidRPr="00715DDA" w:rsidRDefault="00435DF0">
                  <w:pPr>
                    <w:jc w:val="center"/>
                    <w:rPr>
                      <w:color w:val="000000" w:themeColor="text1"/>
                      <w:szCs w:val="21"/>
                    </w:rPr>
                  </w:pPr>
                  <w:r w:rsidRPr="00715DDA">
                    <w:rPr>
                      <w:color w:val="000000" w:themeColor="text1"/>
                      <w:szCs w:val="21"/>
                    </w:rPr>
                    <w:t>21</w:t>
                  </w:r>
                </w:p>
              </w:tc>
              <w:tc>
                <w:tcPr>
                  <w:tcW w:w="1511" w:type="dxa"/>
                  <w:vAlign w:val="center"/>
                </w:tcPr>
                <w:p w14:paraId="54B8D8B4" w14:textId="77777777" w:rsidR="00435DF0" w:rsidRPr="00715DDA" w:rsidRDefault="00435DF0">
                  <w:pPr>
                    <w:jc w:val="center"/>
                    <w:rPr>
                      <w:color w:val="000000" w:themeColor="text1"/>
                      <w:kern w:val="0"/>
                      <w:szCs w:val="21"/>
                    </w:rPr>
                  </w:pPr>
                  <w:r w:rsidRPr="00715DDA">
                    <w:rPr>
                      <w:color w:val="000000" w:themeColor="text1"/>
                      <w:szCs w:val="21"/>
                    </w:rPr>
                    <w:t>单</w:t>
                  </w:r>
                  <w:proofErr w:type="gramStart"/>
                  <w:r w:rsidRPr="00715DDA">
                    <w:rPr>
                      <w:color w:val="000000" w:themeColor="text1"/>
                      <w:szCs w:val="21"/>
                    </w:rPr>
                    <w:t>胃动物</w:t>
                  </w:r>
                  <w:proofErr w:type="gramEnd"/>
                  <w:r w:rsidRPr="00715DDA">
                    <w:rPr>
                      <w:color w:val="000000" w:themeColor="text1"/>
                      <w:szCs w:val="21"/>
                    </w:rPr>
                    <w:t>仿生系统</w:t>
                  </w:r>
                </w:p>
              </w:tc>
              <w:tc>
                <w:tcPr>
                  <w:tcW w:w="1320" w:type="dxa"/>
                  <w:vAlign w:val="center"/>
                </w:tcPr>
                <w:p w14:paraId="525E5E09" w14:textId="77777777" w:rsidR="00435DF0" w:rsidRPr="00715DDA" w:rsidRDefault="00435DF0">
                  <w:pPr>
                    <w:jc w:val="center"/>
                    <w:rPr>
                      <w:color w:val="000000" w:themeColor="text1"/>
                      <w:kern w:val="0"/>
                      <w:szCs w:val="21"/>
                    </w:rPr>
                  </w:pPr>
                  <w:proofErr w:type="spellStart"/>
                  <w:r w:rsidRPr="00715DDA">
                    <w:rPr>
                      <w:color w:val="000000" w:themeColor="text1"/>
                      <w:szCs w:val="21"/>
                    </w:rPr>
                    <w:t>SDSⅡ</w:t>
                  </w:r>
                  <w:proofErr w:type="spellEnd"/>
                  <w:r w:rsidRPr="00715DDA">
                    <w:rPr>
                      <w:color w:val="000000" w:themeColor="text1"/>
                      <w:szCs w:val="21"/>
                    </w:rPr>
                    <w:t>型</w:t>
                  </w:r>
                </w:p>
              </w:tc>
              <w:tc>
                <w:tcPr>
                  <w:tcW w:w="996" w:type="dxa"/>
                  <w:vAlign w:val="center"/>
                </w:tcPr>
                <w:p w14:paraId="094A67A6" w14:textId="77777777" w:rsidR="00435DF0" w:rsidRPr="00715DDA" w:rsidRDefault="00435DF0">
                  <w:pPr>
                    <w:jc w:val="center"/>
                    <w:rPr>
                      <w:color w:val="000000" w:themeColor="text1"/>
                      <w:kern w:val="0"/>
                      <w:szCs w:val="21"/>
                    </w:rPr>
                  </w:pPr>
                  <w:r w:rsidRPr="00715DDA">
                    <w:rPr>
                      <w:color w:val="000000" w:themeColor="text1"/>
                      <w:szCs w:val="21"/>
                    </w:rPr>
                    <w:t>1</w:t>
                  </w:r>
                </w:p>
              </w:tc>
              <w:tc>
                <w:tcPr>
                  <w:tcW w:w="1566" w:type="dxa"/>
                  <w:vAlign w:val="center"/>
                </w:tcPr>
                <w:p w14:paraId="0676FFC2" w14:textId="77777777" w:rsidR="00435DF0" w:rsidRPr="00715DDA" w:rsidRDefault="00435DF0">
                  <w:pPr>
                    <w:jc w:val="center"/>
                    <w:rPr>
                      <w:color w:val="000000" w:themeColor="text1"/>
                      <w:kern w:val="0"/>
                      <w:szCs w:val="21"/>
                    </w:rPr>
                  </w:pPr>
                  <w:r w:rsidRPr="00715DDA">
                    <w:rPr>
                      <w:color w:val="000000" w:themeColor="text1"/>
                      <w:szCs w:val="21"/>
                    </w:rPr>
                    <w:t>代谢能</w:t>
                  </w:r>
                </w:p>
              </w:tc>
              <w:tc>
                <w:tcPr>
                  <w:tcW w:w="1082" w:type="dxa"/>
                  <w:vMerge/>
                </w:tcPr>
                <w:p w14:paraId="1E3E6EA6" w14:textId="77777777" w:rsidR="00435DF0" w:rsidRPr="00715DDA" w:rsidRDefault="00435DF0">
                  <w:pPr>
                    <w:jc w:val="center"/>
                    <w:rPr>
                      <w:color w:val="000000" w:themeColor="text1"/>
                      <w:kern w:val="0"/>
                      <w:szCs w:val="21"/>
                      <w:lang w:bidi="ar"/>
                    </w:rPr>
                  </w:pPr>
                </w:p>
              </w:tc>
            </w:tr>
            <w:tr w:rsidR="00617EFF" w:rsidRPr="00715DDA" w14:paraId="21EB91D7" w14:textId="77777777" w:rsidTr="004E1593">
              <w:trPr>
                <w:trHeight w:val="397"/>
                <w:jc w:val="center"/>
              </w:trPr>
              <w:tc>
                <w:tcPr>
                  <w:tcW w:w="721" w:type="dxa"/>
                  <w:vMerge/>
                  <w:vAlign w:val="center"/>
                </w:tcPr>
                <w:p w14:paraId="77448824" w14:textId="77777777" w:rsidR="00435DF0" w:rsidRPr="00715DDA" w:rsidRDefault="00435DF0">
                  <w:pPr>
                    <w:jc w:val="center"/>
                    <w:rPr>
                      <w:color w:val="000000" w:themeColor="text1"/>
                      <w:kern w:val="0"/>
                      <w:szCs w:val="21"/>
                    </w:rPr>
                  </w:pPr>
                </w:p>
              </w:tc>
              <w:tc>
                <w:tcPr>
                  <w:tcW w:w="749" w:type="dxa"/>
                  <w:vAlign w:val="center"/>
                </w:tcPr>
                <w:p w14:paraId="1B27B7C7" w14:textId="77777777" w:rsidR="00435DF0" w:rsidRPr="00715DDA" w:rsidRDefault="00435DF0">
                  <w:pPr>
                    <w:jc w:val="center"/>
                    <w:rPr>
                      <w:color w:val="000000" w:themeColor="text1"/>
                      <w:szCs w:val="21"/>
                    </w:rPr>
                  </w:pPr>
                  <w:r w:rsidRPr="00715DDA">
                    <w:rPr>
                      <w:color w:val="000000" w:themeColor="text1"/>
                      <w:szCs w:val="21"/>
                    </w:rPr>
                    <w:t>22</w:t>
                  </w:r>
                </w:p>
              </w:tc>
              <w:tc>
                <w:tcPr>
                  <w:tcW w:w="1511" w:type="dxa"/>
                  <w:vAlign w:val="center"/>
                </w:tcPr>
                <w:p w14:paraId="5DC219F1" w14:textId="77777777" w:rsidR="00435DF0" w:rsidRPr="00715DDA" w:rsidRDefault="00435DF0">
                  <w:pPr>
                    <w:jc w:val="center"/>
                    <w:rPr>
                      <w:color w:val="000000" w:themeColor="text1"/>
                      <w:kern w:val="0"/>
                      <w:szCs w:val="21"/>
                    </w:rPr>
                  </w:pPr>
                  <w:r w:rsidRPr="00715DDA">
                    <w:rPr>
                      <w:color w:val="000000" w:themeColor="text1"/>
                      <w:szCs w:val="21"/>
                    </w:rPr>
                    <w:t>电热板</w:t>
                  </w:r>
                </w:p>
              </w:tc>
              <w:tc>
                <w:tcPr>
                  <w:tcW w:w="1320" w:type="dxa"/>
                  <w:vAlign w:val="center"/>
                </w:tcPr>
                <w:p w14:paraId="7A6A2BC8" w14:textId="77777777" w:rsidR="00435DF0" w:rsidRPr="00715DDA" w:rsidRDefault="00435DF0">
                  <w:pPr>
                    <w:jc w:val="center"/>
                    <w:rPr>
                      <w:color w:val="000000" w:themeColor="text1"/>
                      <w:kern w:val="0"/>
                      <w:szCs w:val="21"/>
                    </w:rPr>
                  </w:pPr>
                  <w:r w:rsidRPr="00715DDA">
                    <w:rPr>
                      <w:color w:val="000000" w:themeColor="text1"/>
                      <w:szCs w:val="21"/>
                    </w:rPr>
                    <w:t>九阳</w:t>
                  </w:r>
                </w:p>
              </w:tc>
              <w:tc>
                <w:tcPr>
                  <w:tcW w:w="996" w:type="dxa"/>
                  <w:vAlign w:val="center"/>
                </w:tcPr>
                <w:p w14:paraId="561E93D0" w14:textId="77777777" w:rsidR="00435DF0" w:rsidRPr="00715DDA" w:rsidRDefault="00435DF0">
                  <w:pPr>
                    <w:jc w:val="center"/>
                    <w:rPr>
                      <w:color w:val="000000" w:themeColor="text1"/>
                      <w:kern w:val="0"/>
                      <w:szCs w:val="21"/>
                    </w:rPr>
                  </w:pPr>
                  <w:r w:rsidRPr="00715DDA">
                    <w:rPr>
                      <w:color w:val="000000" w:themeColor="text1"/>
                      <w:szCs w:val="21"/>
                    </w:rPr>
                    <w:t>2</w:t>
                  </w:r>
                </w:p>
              </w:tc>
              <w:tc>
                <w:tcPr>
                  <w:tcW w:w="1566" w:type="dxa"/>
                  <w:vAlign w:val="center"/>
                </w:tcPr>
                <w:p w14:paraId="6E196BA6" w14:textId="47D8F9D2" w:rsidR="00435DF0" w:rsidRPr="00715DDA" w:rsidRDefault="00435DF0">
                  <w:pPr>
                    <w:jc w:val="center"/>
                    <w:rPr>
                      <w:color w:val="000000" w:themeColor="text1"/>
                      <w:kern w:val="0"/>
                      <w:szCs w:val="21"/>
                    </w:rPr>
                  </w:pPr>
                  <w:r w:rsidRPr="00715DDA">
                    <w:rPr>
                      <w:color w:val="000000" w:themeColor="text1"/>
                      <w:szCs w:val="21"/>
                    </w:rPr>
                    <w:t>加热</w:t>
                  </w:r>
                  <w:r w:rsidRPr="00715DDA">
                    <w:rPr>
                      <w:rFonts w:hint="eastAsia"/>
                      <w:color w:val="000000" w:themeColor="text1"/>
                      <w:szCs w:val="21"/>
                    </w:rPr>
                    <w:t>、</w:t>
                  </w:r>
                  <w:r w:rsidRPr="00715DDA">
                    <w:rPr>
                      <w:color w:val="000000" w:themeColor="text1"/>
                      <w:szCs w:val="21"/>
                    </w:rPr>
                    <w:t>碳化</w:t>
                  </w:r>
                </w:p>
              </w:tc>
              <w:tc>
                <w:tcPr>
                  <w:tcW w:w="1082" w:type="dxa"/>
                  <w:vAlign w:val="center"/>
                </w:tcPr>
                <w:p w14:paraId="6043BE62" w14:textId="77777777" w:rsidR="00435DF0" w:rsidRPr="00715DDA" w:rsidRDefault="00435DF0">
                  <w:pPr>
                    <w:jc w:val="center"/>
                    <w:rPr>
                      <w:color w:val="000000" w:themeColor="text1"/>
                      <w:kern w:val="0"/>
                      <w:szCs w:val="21"/>
                      <w:lang w:bidi="ar"/>
                    </w:rPr>
                  </w:pPr>
                  <w:r w:rsidRPr="00715DDA">
                    <w:rPr>
                      <w:color w:val="000000" w:themeColor="text1"/>
                      <w:kern w:val="0"/>
                      <w:szCs w:val="21"/>
                      <w:lang w:bidi="ar"/>
                    </w:rPr>
                    <w:t>无机前处理</w:t>
                  </w:r>
                </w:p>
              </w:tc>
            </w:tr>
            <w:tr w:rsidR="00617EFF" w:rsidRPr="00715DDA" w14:paraId="206F1BF8" w14:textId="77777777" w:rsidTr="004E1593">
              <w:trPr>
                <w:trHeight w:val="397"/>
                <w:jc w:val="center"/>
              </w:trPr>
              <w:tc>
                <w:tcPr>
                  <w:tcW w:w="721" w:type="dxa"/>
                  <w:vMerge/>
                  <w:vAlign w:val="center"/>
                </w:tcPr>
                <w:p w14:paraId="6546AF95" w14:textId="77777777" w:rsidR="00435DF0" w:rsidRPr="00715DDA" w:rsidRDefault="00435DF0">
                  <w:pPr>
                    <w:jc w:val="center"/>
                    <w:rPr>
                      <w:color w:val="000000" w:themeColor="text1"/>
                      <w:kern w:val="0"/>
                      <w:szCs w:val="21"/>
                    </w:rPr>
                  </w:pPr>
                </w:p>
              </w:tc>
              <w:tc>
                <w:tcPr>
                  <w:tcW w:w="749" w:type="dxa"/>
                  <w:vAlign w:val="center"/>
                </w:tcPr>
                <w:p w14:paraId="63CAD619" w14:textId="77777777" w:rsidR="00435DF0" w:rsidRPr="00715DDA" w:rsidRDefault="00435DF0">
                  <w:pPr>
                    <w:jc w:val="center"/>
                    <w:rPr>
                      <w:color w:val="000000" w:themeColor="text1"/>
                      <w:kern w:val="0"/>
                      <w:szCs w:val="21"/>
                      <w:lang w:bidi="ar"/>
                    </w:rPr>
                  </w:pPr>
                  <w:r w:rsidRPr="00715DDA">
                    <w:rPr>
                      <w:color w:val="000000" w:themeColor="text1"/>
                      <w:szCs w:val="21"/>
                    </w:rPr>
                    <w:t>23</w:t>
                  </w:r>
                </w:p>
              </w:tc>
              <w:tc>
                <w:tcPr>
                  <w:tcW w:w="1511" w:type="dxa"/>
                  <w:vAlign w:val="center"/>
                </w:tcPr>
                <w:p w14:paraId="7784574B" w14:textId="77777777" w:rsidR="00435DF0" w:rsidRPr="00715DDA" w:rsidRDefault="00435DF0">
                  <w:pPr>
                    <w:jc w:val="center"/>
                    <w:rPr>
                      <w:color w:val="000000" w:themeColor="text1"/>
                      <w:szCs w:val="21"/>
                    </w:rPr>
                  </w:pPr>
                  <w:r w:rsidRPr="00715DDA">
                    <w:rPr>
                      <w:color w:val="000000" w:themeColor="text1"/>
                      <w:szCs w:val="21"/>
                    </w:rPr>
                    <w:t>近红外饲料分析仪</w:t>
                  </w:r>
                </w:p>
              </w:tc>
              <w:tc>
                <w:tcPr>
                  <w:tcW w:w="1320" w:type="dxa"/>
                  <w:vAlign w:val="center"/>
                </w:tcPr>
                <w:p w14:paraId="2B15CCC3" w14:textId="77777777" w:rsidR="00435DF0" w:rsidRPr="00715DDA" w:rsidRDefault="00435DF0">
                  <w:pPr>
                    <w:jc w:val="center"/>
                    <w:rPr>
                      <w:color w:val="000000" w:themeColor="text1"/>
                      <w:szCs w:val="21"/>
                    </w:rPr>
                  </w:pPr>
                  <w:r w:rsidRPr="00715DDA">
                    <w:rPr>
                      <w:color w:val="000000" w:themeColor="text1"/>
                      <w:szCs w:val="21"/>
                    </w:rPr>
                    <w:t>FOSS2500</w:t>
                  </w:r>
                </w:p>
              </w:tc>
              <w:tc>
                <w:tcPr>
                  <w:tcW w:w="996" w:type="dxa"/>
                  <w:vAlign w:val="center"/>
                </w:tcPr>
                <w:p w14:paraId="7E5D19B2"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54AFBF18" w14:textId="77777777" w:rsidR="00435DF0" w:rsidRPr="00715DDA" w:rsidRDefault="00435DF0">
                  <w:pPr>
                    <w:jc w:val="center"/>
                    <w:rPr>
                      <w:color w:val="000000" w:themeColor="text1"/>
                      <w:szCs w:val="21"/>
                    </w:rPr>
                  </w:pPr>
                  <w:r w:rsidRPr="00715DDA">
                    <w:rPr>
                      <w:color w:val="000000" w:themeColor="text1"/>
                      <w:szCs w:val="21"/>
                    </w:rPr>
                    <w:t>快速饲料分析</w:t>
                  </w:r>
                </w:p>
              </w:tc>
              <w:tc>
                <w:tcPr>
                  <w:tcW w:w="1082" w:type="dxa"/>
                  <w:vAlign w:val="center"/>
                </w:tcPr>
                <w:p w14:paraId="7542D841" w14:textId="77777777" w:rsidR="00435DF0" w:rsidRPr="00715DDA" w:rsidRDefault="00435DF0">
                  <w:pPr>
                    <w:jc w:val="center"/>
                    <w:rPr>
                      <w:color w:val="000000" w:themeColor="text1"/>
                      <w:kern w:val="0"/>
                      <w:szCs w:val="21"/>
                      <w:lang w:bidi="ar"/>
                    </w:rPr>
                  </w:pPr>
                  <w:r w:rsidRPr="00715DDA">
                    <w:rPr>
                      <w:color w:val="000000" w:themeColor="text1"/>
                      <w:kern w:val="0"/>
                      <w:szCs w:val="21"/>
                      <w:lang w:bidi="ar"/>
                    </w:rPr>
                    <w:t>近红外分析室</w:t>
                  </w:r>
                </w:p>
              </w:tc>
            </w:tr>
            <w:tr w:rsidR="00617EFF" w:rsidRPr="00715DDA" w14:paraId="6EFA9E75" w14:textId="77777777" w:rsidTr="004E1593">
              <w:trPr>
                <w:trHeight w:val="397"/>
                <w:jc w:val="center"/>
              </w:trPr>
              <w:tc>
                <w:tcPr>
                  <w:tcW w:w="721" w:type="dxa"/>
                  <w:vMerge/>
                  <w:vAlign w:val="center"/>
                </w:tcPr>
                <w:p w14:paraId="6190B15D" w14:textId="77777777" w:rsidR="00435DF0" w:rsidRPr="00715DDA" w:rsidRDefault="00435DF0">
                  <w:pPr>
                    <w:jc w:val="center"/>
                    <w:rPr>
                      <w:color w:val="000000" w:themeColor="text1"/>
                      <w:kern w:val="0"/>
                      <w:szCs w:val="21"/>
                    </w:rPr>
                  </w:pPr>
                </w:p>
              </w:tc>
              <w:tc>
                <w:tcPr>
                  <w:tcW w:w="749" w:type="dxa"/>
                  <w:vAlign w:val="center"/>
                </w:tcPr>
                <w:p w14:paraId="06F12670" w14:textId="77777777" w:rsidR="00435DF0" w:rsidRPr="00715DDA" w:rsidRDefault="00435DF0">
                  <w:pPr>
                    <w:jc w:val="center"/>
                    <w:rPr>
                      <w:color w:val="000000" w:themeColor="text1"/>
                      <w:kern w:val="0"/>
                      <w:szCs w:val="21"/>
                      <w:lang w:bidi="ar"/>
                    </w:rPr>
                  </w:pPr>
                  <w:r w:rsidRPr="00715DDA">
                    <w:rPr>
                      <w:color w:val="000000" w:themeColor="text1"/>
                      <w:szCs w:val="21"/>
                    </w:rPr>
                    <w:t>24</w:t>
                  </w:r>
                </w:p>
              </w:tc>
              <w:tc>
                <w:tcPr>
                  <w:tcW w:w="1511" w:type="dxa"/>
                  <w:vAlign w:val="center"/>
                </w:tcPr>
                <w:p w14:paraId="6C5C4E82" w14:textId="5BD6FEF2" w:rsidR="00435DF0" w:rsidRPr="00715DDA" w:rsidRDefault="0038681A">
                  <w:pPr>
                    <w:jc w:val="center"/>
                    <w:rPr>
                      <w:color w:val="000000" w:themeColor="text1"/>
                      <w:szCs w:val="21"/>
                    </w:rPr>
                  </w:pPr>
                  <w:r w:rsidRPr="00715DDA">
                    <w:rPr>
                      <w:rFonts w:hint="eastAsia"/>
                      <w:color w:val="000000" w:themeColor="text1"/>
                      <w:szCs w:val="21"/>
                    </w:rPr>
                    <w:t>原子荧光光度计</w:t>
                  </w:r>
                </w:p>
              </w:tc>
              <w:tc>
                <w:tcPr>
                  <w:tcW w:w="1320" w:type="dxa"/>
                  <w:vAlign w:val="center"/>
                </w:tcPr>
                <w:p w14:paraId="2C3CB76E" w14:textId="61FF834C" w:rsidR="00435DF0" w:rsidRPr="00715DDA" w:rsidRDefault="0038681A">
                  <w:pPr>
                    <w:jc w:val="center"/>
                    <w:rPr>
                      <w:color w:val="000000" w:themeColor="text1"/>
                      <w:szCs w:val="21"/>
                    </w:rPr>
                  </w:pPr>
                  <w:r w:rsidRPr="00715DDA">
                    <w:rPr>
                      <w:rFonts w:hint="eastAsia"/>
                      <w:color w:val="000000" w:themeColor="text1"/>
                      <w:szCs w:val="21"/>
                    </w:rPr>
                    <w:t>/</w:t>
                  </w:r>
                </w:p>
              </w:tc>
              <w:tc>
                <w:tcPr>
                  <w:tcW w:w="996" w:type="dxa"/>
                  <w:vAlign w:val="center"/>
                </w:tcPr>
                <w:p w14:paraId="3055C783" w14:textId="77777777" w:rsidR="00435DF0" w:rsidRPr="00715DDA" w:rsidRDefault="00435DF0">
                  <w:pPr>
                    <w:jc w:val="center"/>
                    <w:rPr>
                      <w:color w:val="000000" w:themeColor="text1"/>
                      <w:szCs w:val="21"/>
                    </w:rPr>
                  </w:pPr>
                  <w:r w:rsidRPr="00715DDA">
                    <w:rPr>
                      <w:color w:val="000000" w:themeColor="text1"/>
                      <w:szCs w:val="21"/>
                    </w:rPr>
                    <w:t>1</w:t>
                  </w:r>
                </w:p>
              </w:tc>
              <w:tc>
                <w:tcPr>
                  <w:tcW w:w="1566" w:type="dxa"/>
                  <w:vAlign w:val="center"/>
                </w:tcPr>
                <w:p w14:paraId="65D3AA2E" w14:textId="77777777" w:rsidR="00435DF0" w:rsidRPr="00715DDA" w:rsidRDefault="00435DF0">
                  <w:pPr>
                    <w:jc w:val="center"/>
                    <w:rPr>
                      <w:color w:val="000000" w:themeColor="text1"/>
                      <w:szCs w:val="21"/>
                    </w:rPr>
                  </w:pPr>
                  <w:r w:rsidRPr="00715DDA">
                    <w:rPr>
                      <w:color w:val="000000" w:themeColor="text1"/>
                      <w:szCs w:val="21"/>
                    </w:rPr>
                    <w:t>重金属</w:t>
                  </w:r>
                </w:p>
              </w:tc>
              <w:tc>
                <w:tcPr>
                  <w:tcW w:w="1082" w:type="dxa"/>
                  <w:vAlign w:val="center"/>
                </w:tcPr>
                <w:p w14:paraId="04348C65" w14:textId="77777777" w:rsidR="00435DF0" w:rsidRPr="00715DDA" w:rsidRDefault="00435DF0">
                  <w:pPr>
                    <w:jc w:val="center"/>
                    <w:rPr>
                      <w:color w:val="000000" w:themeColor="text1"/>
                      <w:kern w:val="0"/>
                      <w:szCs w:val="21"/>
                      <w:lang w:bidi="ar"/>
                    </w:rPr>
                  </w:pPr>
                  <w:proofErr w:type="gramStart"/>
                  <w:r w:rsidRPr="00715DDA">
                    <w:rPr>
                      <w:color w:val="000000" w:themeColor="text1"/>
                      <w:kern w:val="0"/>
                      <w:szCs w:val="21"/>
                      <w:lang w:bidi="ar"/>
                    </w:rPr>
                    <w:t>原吸室</w:t>
                  </w:r>
                  <w:proofErr w:type="gramEnd"/>
                </w:p>
              </w:tc>
            </w:tr>
            <w:tr w:rsidR="00617EFF" w:rsidRPr="00715DDA" w14:paraId="4AA7090B" w14:textId="77777777" w:rsidTr="004E1593">
              <w:trPr>
                <w:trHeight w:val="397"/>
                <w:jc w:val="center"/>
              </w:trPr>
              <w:tc>
                <w:tcPr>
                  <w:tcW w:w="721" w:type="dxa"/>
                  <w:vMerge/>
                  <w:vAlign w:val="center"/>
                </w:tcPr>
                <w:p w14:paraId="4E4E6CD7" w14:textId="77777777" w:rsidR="00435DF0" w:rsidRPr="00715DDA" w:rsidRDefault="00435DF0">
                  <w:pPr>
                    <w:jc w:val="center"/>
                    <w:rPr>
                      <w:color w:val="000000" w:themeColor="text1"/>
                      <w:kern w:val="0"/>
                      <w:szCs w:val="21"/>
                    </w:rPr>
                  </w:pPr>
                </w:p>
              </w:tc>
              <w:tc>
                <w:tcPr>
                  <w:tcW w:w="749" w:type="dxa"/>
                  <w:vAlign w:val="center"/>
                </w:tcPr>
                <w:p w14:paraId="31B26147" w14:textId="39CE91AB" w:rsidR="00435DF0" w:rsidRPr="00715DDA" w:rsidRDefault="00435DF0">
                  <w:pPr>
                    <w:jc w:val="center"/>
                    <w:rPr>
                      <w:color w:val="000000" w:themeColor="text1"/>
                      <w:szCs w:val="21"/>
                    </w:rPr>
                  </w:pPr>
                  <w:r w:rsidRPr="00715DDA">
                    <w:rPr>
                      <w:rFonts w:hint="eastAsia"/>
                      <w:color w:val="000000" w:themeColor="text1"/>
                      <w:szCs w:val="21"/>
                    </w:rPr>
                    <w:t>25</w:t>
                  </w:r>
                </w:p>
              </w:tc>
              <w:tc>
                <w:tcPr>
                  <w:tcW w:w="1511" w:type="dxa"/>
                  <w:vAlign w:val="center"/>
                </w:tcPr>
                <w:p w14:paraId="234AAD39" w14:textId="44B71F18" w:rsidR="00435DF0" w:rsidRPr="00715DDA" w:rsidRDefault="00435DF0">
                  <w:pPr>
                    <w:jc w:val="center"/>
                    <w:rPr>
                      <w:color w:val="000000" w:themeColor="text1"/>
                      <w:szCs w:val="21"/>
                    </w:rPr>
                  </w:pPr>
                  <w:r w:rsidRPr="00715DDA">
                    <w:rPr>
                      <w:rFonts w:hint="eastAsia"/>
                      <w:color w:val="000000" w:themeColor="text1"/>
                      <w:szCs w:val="21"/>
                    </w:rPr>
                    <w:t>通风厨</w:t>
                  </w:r>
                </w:p>
              </w:tc>
              <w:tc>
                <w:tcPr>
                  <w:tcW w:w="1320" w:type="dxa"/>
                  <w:vAlign w:val="center"/>
                </w:tcPr>
                <w:p w14:paraId="02E421AD" w14:textId="225CDE57" w:rsidR="00435DF0" w:rsidRPr="00715DDA" w:rsidRDefault="0038681A">
                  <w:pPr>
                    <w:jc w:val="center"/>
                    <w:rPr>
                      <w:color w:val="000000" w:themeColor="text1"/>
                      <w:szCs w:val="21"/>
                    </w:rPr>
                  </w:pPr>
                  <w:r w:rsidRPr="00715DDA">
                    <w:rPr>
                      <w:rFonts w:hint="eastAsia"/>
                      <w:color w:val="000000" w:themeColor="text1"/>
                      <w:szCs w:val="21"/>
                    </w:rPr>
                    <w:t>/</w:t>
                  </w:r>
                </w:p>
              </w:tc>
              <w:tc>
                <w:tcPr>
                  <w:tcW w:w="996" w:type="dxa"/>
                  <w:vAlign w:val="center"/>
                </w:tcPr>
                <w:p w14:paraId="04ECA5A5" w14:textId="4030AA9E" w:rsidR="00435DF0" w:rsidRPr="00715DDA" w:rsidRDefault="00435DF0">
                  <w:pPr>
                    <w:jc w:val="center"/>
                    <w:rPr>
                      <w:color w:val="000000" w:themeColor="text1"/>
                      <w:szCs w:val="21"/>
                    </w:rPr>
                  </w:pPr>
                  <w:r w:rsidRPr="00715DDA">
                    <w:rPr>
                      <w:rFonts w:hint="eastAsia"/>
                      <w:color w:val="000000" w:themeColor="text1"/>
                      <w:szCs w:val="21"/>
                    </w:rPr>
                    <w:t>6</w:t>
                  </w:r>
                </w:p>
              </w:tc>
              <w:tc>
                <w:tcPr>
                  <w:tcW w:w="1566" w:type="dxa"/>
                  <w:vAlign w:val="center"/>
                </w:tcPr>
                <w:p w14:paraId="059B5C7A" w14:textId="260E5381" w:rsidR="00435DF0" w:rsidRPr="00715DDA" w:rsidRDefault="00435DF0">
                  <w:pPr>
                    <w:jc w:val="center"/>
                    <w:rPr>
                      <w:color w:val="000000" w:themeColor="text1"/>
                      <w:szCs w:val="21"/>
                    </w:rPr>
                  </w:pPr>
                  <w:r w:rsidRPr="00715DDA">
                    <w:rPr>
                      <w:rFonts w:hint="eastAsia"/>
                      <w:color w:val="000000" w:themeColor="text1"/>
                      <w:szCs w:val="21"/>
                    </w:rPr>
                    <w:t>/</w:t>
                  </w:r>
                </w:p>
              </w:tc>
              <w:tc>
                <w:tcPr>
                  <w:tcW w:w="1082" w:type="dxa"/>
                  <w:vAlign w:val="center"/>
                </w:tcPr>
                <w:p w14:paraId="34375AE6" w14:textId="160E4893" w:rsidR="00435DF0" w:rsidRPr="00715DDA" w:rsidRDefault="00435DF0" w:rsidP="00435DF0">
                  <w:pPr>
                    <w:jc w:val="center"/>
                    <w:rPr>
                      <w:color w:val="000000" w:themeColor="text1"/>
                      <w:kern w:val="0"/>
                      <w:szCs w:val="21"/>
                      <w:lang w:bidi="ar"/>
                    </w:rPr>
                  </w:pPr>
                  <w:r w:rsidRPr="00715DDA">
                    <w:rPr>
                      <w:rFonts w:hint="eastAsia"/>
                      <w:color w:val="000000" w:themeColor="text1"/>
                      <w:kern w:val="0"/>
                      <w:szCs w:val="21"/>
                      <w:lang w:bidi="ar"/>
                    </w:rPr>
                    <w:t>无机前处理、有机前处理</w:t>
                  </w:r>
                </w:p>
              </w:tc>
            </w:tr>
            <w:tr w:rsidR="00617EFF" w:rsidRPr="00715DDA" w14:paraId="59A0C4CB" w14:textId="77777777" w:rsidTr="004E1593">
              <w:trPr>
                <w:trHeight w:val="397"/>
                <w:jc w:val="center"/>
              </w:trPr>
              <w:tc>
                <w:tcPr>
                  <w:tcW w:w="721" w:type="dxa"/>
                  <w:vMerge w:val="restart"/>
                  <w:vAlign w:val="center"/>
                </w:tcPr>
                <w:p w14:paraId="1F9DEF4F" w14:textId="77777777" w:rsidR="00F07B40" w:rsidRPr="00715DDA" w:rsidRDefault="00F07B40">
                  <w:pPr>
                    <w:jc w:val="center"/>
                    <w:rPr>
                      <w:color w:val="000000" w:themeColor="text1"/>
                      <w:kern w:val="0"/>
                      <w:szCs w:val="21"/>
                    </w:rPr>
                  </w:pPr>
                  <w:r w:rsidRPr="00715DDA">
                    <w:rPr>
                      <w:color w:val="000000" w:themeColor="text1"/>
                      <w:kern w:val="0"/>
                      <w:szCs w:val="21"/>
                    </w:rPr>
                    <w:t>疾病控制中心</w:t>
                  </w:r>
                </w:p>
              </w:tc>
              <w:tc>
                <w:tcPr>
                  <w:tcW w:w="749" w:type="dxa"/>
                  <w:vAlign w:val="center"/>
                </w:tcPr>
                <w:p w14:paraId="08F26678" w14:textId="77777777" w:rsidR="00F07B40" w:rsidRPr="00715DDA" w:rsidRDefault="00F07B40">
                  <w:pPr>
                    <w:jc w:val="center"/>
                    <w:rPr>
                      <w:color w:val="000000" w:themeColor="text1"/>
                      <w:szCs w:val="21"/>
                    </w:rPr>
                  </w:pPr>
                  <w:r w:rsidRPr="00715DDA">
                    <w:rPr>
                      <w:color w:val="000000" w:themeColor="text1"/>
                      <w:szCs w:val="21"/>
                    </w:rPr>
                    <w:t>1</w:t>
                  </w:r>
                </w:p>
              </w:tc>
              <w:tc>
                <w:tcPr>
                  <w:tcW w:w="1511" w:type="dxa"/>
                  <w:vAlign w:val="center"/>
                </w:tcPr>
                <w:p w14:paraId="5651C8FB" w14:textId="77777777" w:rsidR="00F07B40" w:rsidRPr="00715DDA" w:rsidRDefault="00F07B40">
                  <w:pPr>
                    <w:jc w:val="center"/>
                    <w:rPr>
                      <w:color w:val="000000" w:themeColor="text1"/>
                      <w:szCs w:val="21"/>
                    </w:rPr>
                  </w:pPr>
                  <w:r w:rsidRPr="00715DDA">
                    <w:rPr>
                      <w:color w:val="000000" w:themeColor="text1"/>
                      <w:szCs w:val="21"/>
                    </w:rPr>
                    <w:t>离心机</w:t>
                  </w:r>
                </w:p>
              </w:tc>
              <w:tc>
                <w:tcPr>
                  <w:tcW w:w="1320" w:type="dxa"/>
                  <w:vAlign w:val="center"/>
                </w:tcPr>
                <w:p w14:paraId="1A9838A7" w14:textId="77777777" w:rsidR="00F07B40" w:rsidRPr="00715DDA" w:rsidRDefault="00F07B40">
                  <w:pPr>
                    <w:jc w:val="center"/>
                    <w:rPr>
                      <w:color w:val="000000" w:themeColor="text1"/>
                      <w:szCs w:val="21"/>
                    </w:rPr>
                  </w:pPr>
                  <w:r w:rsidRPr="00715DDA">
                    <w:rPr>
                      <w:color w:val="000000" w:themeColor="text1"/>
                      <w:szCs w:val="21"/>
                    </w:rPr>
                    <w:t>LDS-2B</w:t>
                  </w:r>
                </w:p>
              </w:tc>
              <w:tc>
                <w:tcPr>
                  <w:tcW w:w="996" w:type="dxa"/>
                  <w:vAlign w:val="center"/>
                </w:tcPr>
                <w:p w14:paraId="5CC20E9F"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1BB7CD32" w14:textId="77777777" w:rsidR="00F07B40" w:rsidRPr="00715DDA" w:rsidRDefault="00F07B40">
                  <w:pPr>
                    <w:jc w:val="center"/>
                    <w:rPr>
                      <w:color w:val="000000" w:themeColor="text1"/>
                      <w:szCs w:val="21"/>
                    </w:rPr>
                  </w:pPr>
                  <w:r w:rsidRPr="00715DDA">
                    <w:rPr>
                      <w:color w:val="000000" w:themeColor="text1"/>
                      <w:szCs w:val="21"/>
                    </w:rPr>
                    <w:t>样品离心</w:t>
                  </w:r>
                </w:p>
              </w:tc>
              <w:tc>
                <w:tcPr>
                  <w:tcW w:w="1082" w:type="dxa"/>
                  <w:vAlign w:val="center"/>
                </w:tcPr>
                <w:p w14:paraId="7547AC0F" w14:textId="77777777" w:rsidR="00F07B40" w:rsidRPr="00715DDA" w:rsidRDefault="00F07B40">
                  <w:pPr>
                    <w:jc w:val="center"/>
                    <w:rPr>
                      <w:color w:val="000000" w:themeColor="text1"/>
                      <w:kern w:val="0"/>
                      <w:szCs w:val="21"/>
                      <w:lang w:bidi="ar"/>
                    </w:rPr>
                  </w:pPr>
                  <w:proofErr w:type="gramStart"/>
                  <w:r w:rsidRPr="00715DDA">
                    <w:rPr>
                      <w:color w:val="000000" w:themeColor="text1"/>
                      <w:kern w:val="0"/>
                      <w:szCs w:val="21"/>
                      <w:lang w:bidi="ar"/>
                    </w:rPr>
                    <w:t>抗体室</w:t>
                  </w:r>
                  <w:proofErr w:type="gramEnd"/>
                </w:p>
              </w:tc>
            </w:tr>
            <w:tr w:rsidR="00617EFF" w:rsidRPr="00715DDA" w14:paraId="47D9E0B6" w14:textId="77777777" w:rsidTr="004E1593">
              <w:trPr>
                <w:trHeight w:val="397"/>
                <w:jc w:val="center"/>
              </w:trPr>
              <w:tc>
                <w:tcPr>
                  <w:tcW w:w="721" w:type="dxa"/>
                  <w:vMerge/>
                  <w:vAlign w:val="center"/>
                </w:tcPr>
                <w:p w14:paraId="07AA77A4" w14:textId="77777777" w:rsidR="00F07B40" w:rsidRPr="00715DDA" w:rsidRDefault="00F07B40">
                  <w:pPr>
                    <w:jc w:val="center"/>
                    <w:rPr>
                      <w:color w:val="000000" w:themeColor="text1"/>
                      <w:kern w:val="0"/>
                      <w:szCs w:val="21"/>
                    </w:rPr>
                  </w:pPr>
                </w:p>
              </w:tc>
              <w:tc>
                <w:tcPr>
                  <w:tcW w:w="749" w:type="dxa"/>
                  <w:vAlign w:val="center"/>
                </w:tcPr>
                <w:p w14:paraId="31BC8487" w14:textId="77777777" w:rsidR="00F07B40" w:rsidRPr="00715DDA" w:rsidRDefault="00F07B40">
                  <w:pPr>
                    <w:jc w:val="center"/>
                    <w:rPr>
                      <w:color w:val="000000" w:themeColor="text1"/>
                      <w:szCs w:val="21"/>
                    </w:rPr>
                  </w:pPr>
                  <w:r w:rsidRPr="00715DDA">
                    <w:rPr>
                      <w:color w:val="000000" w:themeColor="text1"/>
                      <w:szCs w:val="21"/>
                    </w:rPr>
                    <w:t>2</w:t>
                  </w:r>
                </w:p>
              </w:tc>
              <w:tc>
                <w:tcPr>
                  <w:tcW w:w="1511" w:type="dxa"/>
                  <w:vAlign w:val="center"/>
                </w:tcPr>
                <w:p w14:paraId="2835007E" w14:textId="77777777" w:rsidR="00F07B40" w:rsidRPr="00715DDA" w:rsidRDefault="00F07B40">
                  <w:pPr>
                    <w:jc w:val="center"/>
                    <w:rPr>
                      <w:color w:val="000000" w:themeColor="text1"/>
                      <w:szCs w:val="21"/>
                    </w:rPr>
                  </w:pPr>
                  <w:r w:rsidRPr="00715DDA">
                    <w:rPr>
                      <w:color w:val="000000" w:themeColor="text1"/>
                      <w:szCs w:val="21"/>
                    </w:rPr>
                    <w:t>控温磁力搅拌器</w:t>
                  </w:r>
                </w:p>
              </w:tc>
              <w:tc>
                <w:tcPr>
                  <w:tcW w:w="1320" w:type="dxa"/>
                  <w:vAlign w:val="center"/>
                </w:tcPr>
                <w:p w14:paraId="1460A643" w14:textId="77777777" w:rsidR="00F07B40" w:rsidRPr="00715DDA" w:rsidRDefault="00F07B40">
                  <w:pPr>
                    <w:jc w:val="center"/>
                    <w:rPr>
                      <w:color w:val="000000" w:themeColor="text1"/>
                      <w:szCs w:val="21"/>
                    </w:rPr>
                  </w:pPr>
                  <w:r w:rsidRPr="00715DDA">
                    <w:rPr>
                      <w:color w:val="000000" w:themeColor="text1"/>
                      <w:szCs w:val="21"/>
                    </w:rPr>
                    <w:t>SH-4</w:t>
                  </w:r>
                </w:p>
              </w:tc>
              <w:tc>
                <w:tcPr>
                  <w:tcW w:w="996" w:type="dxa"/>
                  <w:vAlign w:val="center"/>
                </w:tcPr>
                <w:p w14:paraId="5AD70C90" w14:textId="77777777" w:rsidR="00F07B40" w:rsidRPr="00715DDA" w:rsidRDefault="00F07B40">
                  <w:pPr>
                    <w:jc w:val="center"/>
                    <w:rPr>
                      <w:color w:val="000000" w:themeColor="text1"/>
                      <w:szCs w:val="21"/>
                    </w:rPr>
                  </w:pPr>
                  <w:r w:rsidRPr="00715DDA">
                    <w:rPr>
                      <w:rFonts w:eastAsia="等线"/>
                      <w:color w:val="000000" w:themeColor="text1"/>
                      <w:szCs w:val="21"/>
                    </w:rPr>
                    <w:t>2</w:t>
                  </w:r>
                </w:p>
              </w:tc>
              <w:tc>
                <w:tcPr>
                  <w:tcW w:w="1566" w:type="dxa"/>
                  <w:vAlign w:val="center"/>
                </w:tcPr>
                <w:p w14:paraId="0709E14F" w14:textId="77777777" w:rsidR="00F07B40" w:rsidRPr="00715DDA" w:rsidRDefault="00F07B40">
                  <w:pPr>
                    <w:jc w:val="center"/>
                    <w:rPr>
                      <w:color w:val="000000" w:themeColor="text1"/>
                      <w:szCs w:val="21"/>
                    </w:rPr>
                  </w:pPr>
                  <w:r w:rsidRPr="00715DDA">
                    <w:rPr>
                      <w:color w:val="000000" w:themeColor="text1"/>
                      <w:szCs w:val="21"/>
                    </w:rPr>
                    <w:t>样品混合</w:t>
                  </w:r>
                </w:p>
              </w:tc>
              <w:tc>
                <w:tcPr>
                  <w:tcW w:w="1082" w:type="dxa"/>
                  <w:vAlign w:val="center"/>
                </w:tcPr>
                <w:p w14:paraId="211543E1"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细胞室</w:t>
                  </w:r>
                </w:p>
              </w:tc>
            </w:tr>
            <w:tr w:rsidR="00617EFF" w:rsidRPr="00715DDA" w14:paraId="31F3129F" w14:textId="77777777" w:rsidTr="004E1593">
              <w:trPr>
                <w:trHeight w:val="397"/>
                <w:jc w:val="center"/>
              </w:trPr>
              <w:tc>
                <w:tcPr>
                  <w:tcW w:w="721" w:type="dxa"/>
                  <w:vMerge/>
                  <w:vAlign w:val="center"/>
                </w:tcPr>
                <w:p w14:paraId="0C8E7505" w14:textId="77777777" w:rsidR="00F07B40" w:rsidRPr="00715DDA" w:rsidRDefault="00F07B40">
                  <w:pPr>
                    <w:jc w:val="center"/>
                    <w:rPr>
                      <w:color w:val="000000" w:themeColor="text1"/>
                      <w:kern w:val="0"/>
                      <w:szCs w:val="21"/>
                    </w:rPr>
                  </w:pPr>
                </w:p>
              </w:tc>
              <w:tc>
                <w:tcPr>
                  <w:tcW w:w="749" w:type="dxa"/>
                  <w:vAlign w:val="center"/>
                </w:tcPr>
                <w:p w14:paraId="502BFE8F" w14:textId="77777777" w:rsidR="00F07B40" w:rsidRPr="00715DDA" w:rsidRDefault="00F07B40">
                  <w:pPr>
                    <w:jc w:val="center"/>
                    <w:rPr>
                      <w:color w:val="000000" w:themeColor="text1"/>
                      <w:szCs w:val="21"/>
                    </w:rPr>
                  </w:pPr>
                  <w:r w:rsidRPr="00715DDA">
                    <w:rPr>
                      <w:color w:val="000000" w:themeColor="text1"/>
                      <w:szCs w:val="21"/>
                    </w:rPr>
                    <w:t>3</w:t>
                  </w:r>
                </w:p>
              </w:tc>
              <w:tc>
                <w:tcPr>
                  <w:tcW w:w="1511" w:type="dxa"/>
                  <w:vAlign w:val="center"/>
                </w:tcPr>
                <w:p w14:paraId="42D18133" w14:textId="77777777" w:rsidR="00F07B40" w:rsidRPr="00715DDA" w:rsidRDefault="00F07B40">
                  <w:pPr>
                    <w:jc w:val="center"/>
                    <w:rPr>
                      <w:color w:val="000000" w:themeColor="text1"/>
                      <w:szCs w:val="21"/>
                    </w:rPr>
                  </w:pPr>
                  <w:r w:rsidRPr="00715DDA">
                    <w:rPr>
                      <w:color w:val="000000" w:themeColor="text1"/>
                      <w:szCs w:val="21"/>
                    </w:rPr>
                    <w:t>滤光片（酶标仪机内）</w:t>
                  </w:r>
                </w:p>
              </w:tc>
              <w:tc>
                <w:tcPr>
                  <w:tcW w:w="1320" w:type="dxa"/>
                  <w:vAlign w:val="center"/>
                </w:tcPr>
                <w:p w14:paraId="7A5665C7" w14:textId="77777777" w:rsidR="00F07B40" w:rsidRPr="00715DDA" w:rsidRDefault="00F07B40">
                  <w:pPr>
                    <w:jc w:val="center"/>
                    <w:rPr>
                      <w:color w:val="000000" w:themeColor="text1"/>
                      <w:szCs w:val="21"/>
                    </w:rPr>
                  </w:pPr>
                  <w:r w:rsidRPr="00715DDA">
                    <w:rPr>
                      <w:color w:val="000000" w:themeColor="text1"/>
                      <w:szCs w:val="21"/>
                    </w:rPr>
                    <w:t>650nm</w:t>
                  </w:r>
                </w:p>
              </w:tc>
              <w:tc>
                <w:tcPr>
                  <w:tcW w:w="996" w:type="dxa"/>
                  <w:vAlign w:val="center"/>
                </w:tcPr>
                <w:p w14:paraId="5F8B84D8"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06742E8F" w14:textId="77777777" w:rsidR="00F07B40" w:rsidRPr="00715DDA" w:rsidRDefault="00F07B40">
                  <w:pPr>
                    <w:jc w:val="center"/>
                    <w:rPr>
                      <w:color w:val="000000" w:themeColor="text1"/>
                      <w:szCs w:val="21"/>
                    </w:rPr>
                  </w:pPr>
                  <w:r w:rsidRPr="00715DDA">
                    <w:rPr>
                      <w:color w:val="000000" w:themeColor="text1"/>
                      <w:szCs w:val="21"/>
                    </w:rPr>
                    <w:t>病毒含量判定</w:t>
                  </w:r>
                </w:p>
              </w:tc>
              <w:tc>
                <w:tcPr>
                  <w:tcW w:w="1082" w:type="dxa"/>
                  <w:vAlign w:val="center"/>
                </w:tcPr>
                <w:p w14:paraId="322AE07E"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ELISA</w:t>
                  </w:r>
                  <w:r w:rsidRPr="00715DDA">
                    <w:rPr>
                      <w:color w:val="000000" w:themeColor="text1"/>
                      <w:kern w:val="0"/>
                      <w:szCs w:val="21"/>
                      <w:lang w:bidi="ar"/>
                    </w:rPr>
                    <w:t>室</w:t>
                  </w:r>
                </w:p>
              </w:tc>
            </w:tr>
            <w:tr w:rsidR="00617EFF" w:rsidRPr="00715DDA" w14:paraId="1CC910AD" w14:textId="77777777" w:rsidTr="004E1593">
              <w:trPr>
                <w:trHeight w:val="397"/>
                <w:jc w:val="center"/>
              </w:trPr>
              <w:tc>
                <w:tcPr>
                  <w:tcW w:w="721" w:type="dxa"/>
                  <w:vMerge/>
                  <w:vAlign w:val="center"/>
                </w:tcPr>
                <w:p w14:paraId="551E373A" w14:textId="77777777" w:rsidR="00F07B40" w:rsidRPr="00715DDA" w:rsidRDefault="00F07B40">
                  <w:pPr>
                    <w:jc w:val="center"/>
                    <w:rPr>
                      <w:color w:val="000000" w:themeColor="text1"/>
                      <w:kern w:val="0"/>
                      <w:szCs w:val="21"/>
                    </w:rPr>
                  </w:pPr>
                </w:p>
              </w:tc>
              <w:tc>
                <w:tcPr>
                  <w:tcW w:w="749" w:type="dxa"/>
                  <w:vAlign w:val="center"/>
                </w:tcPr>
                <w:p w14:paraId="03398145" w14:textId="77777777" w:rsidR="00F07B40" w:rsidRPr="00715DDA" w:rsidRDefault="00F07B40">
                  <w:pPr>
                    <w:jc w:val="center"/>
                    <w:rPr>
                      <w:color w:val="000000" w:themeColor="text1"/>
                      <w:szCs w:val="21"/>
                    </w:rPr>
                  </w:pPr>
                  <w:r w:rsidRPr="00715DDA">
                    <w:rPr>
                      <w:color w:val="000000" w:themeColor="text1"/>
                      <w:szCs w:val="21"/>
                    </w:rPr>
                    <w:t>4</w:t>
                  </w:r>
                </w:p>
              </w:tc>
              <w:tc>
                <w:tcPr>
                  <w:tcW w:w="1511" w:type="dxa"/>
                  <w:vAlign w:val="center"/>
                </w:tcPr>
                <w:p w14:paraId="5020D555" w14:textId="77777777" w:rsidR="00F07B40" w:rsidRPr="00715DDA" w:rsidRDefault="00F07B40">
                  <w:pPr>
                    <w:jc w:val="center"/>
                    <w:rPr>
                      <w:color w:val="000000" w:themeColor="text1"/>
                      <w:szCs w:val="21"/>
                    </w:rPr>
                  </w:pPr>
                  <w:r w:rsidRPr="00715DDA">
                    <w:rPr>
                      <w:color w:val="000000" w:themeColor="text1"/>
                      <w:szCs w:val="21"/>
                    </w:rPr>
                    <w:t>孵化器</w:t>
                  </w:r>
                </w:p>
              </w:tc>
              <w:tc>
                <w:tcPr>
                  <w:tcW w:w="1320" w:type="dxa"/>
                  <w:vAlign w:val="center"/>
                </w:tcPr>
                <w:p w14:paraId="16A51099" w14:textId="77777777" w:rsidR="00F07B40" w:rsidRPr="00715DDA" w:rsidRDefault="00F07B40">
                  <w:pPr>
                    <w:jc w:val="center"/>
                    <w:rPr>
                      <w:color w:val="000000" w:themeColor="text1"/>
                      <w:szCs w:val="21"/>
                    </w:rPr>
                  </w:pPr>
                  <w:r w:rsidRPr="00715DDA">
                    <w:rPr>
                      <w:color w:val="000000" w:themeColor="text1"/>
                      <w:szCs w:val="21"/>
                    </w:rPr>
                    <w:t>海江</w:t>
                  </w:r>
                </w:p>
              </w:tc>
              <w:tc>
                <w:tcPr>
                  <w:tcW w:w="996" w:type="dxa"/>
                  <w:vAlign w:val="center"/>
                </w:tcPr>
                <w:p w14:paraId="557A8B95" w14:textId="77777777" w:rsidR="00F07B40" w:rsidRPr="00715DDA" w:rsidRDefault="00F07B40">
                  <w:pPr>
                    <w:jc w:val="center"/>
                    <w:rPr>
                      <w:color w:val="000000" w:themeColor="text1"/>
                      <w:szCs w:val="21"/>
                    </w:rPr>
                  </w:pPr>
                  <w:r w:rsidRPr="00715DDA">
                    <w:rPr>
                      <w:color w:val="000000" w:themeColor="text1"/>
                      <w:szCs w:val="21"/>
                    </w:rPr>
                    <w:t>2</w:t>
                  </w:r>
                </w:p>
              </w:tc>
              <w:tc>
                <w:tcPr>
                  <w:tcW w:w="1566" w:type="dxa"/>
                  <w:vAlign w:val="center"/>
                </w:tcPr>
                <w:p w14:paraId="5949B057" w14:textId="77777777" w:rsidR="00F07B40" w:rsidRPr="00715DDA" w:rsidRDefault="00F07B40">
                  <w:pPr>
                    <w:jc w:val="center"/>
                    <w:rPr>
                      <w:color w:val="000000" w:themeColor="text1"/>
                      <w:szCs w:val="21"/>
                    </w:rPr>
                  </w:pPr>
                  <w:r w:rsidRPr="00715DDA">
                    <w:rPr>
                      <w:color w:val="000000" w:themeColor="text1"/>
                      <w:szCs w:val="21"/>
                    </w:rPr>
                    <w:t>鸡胚孵化</w:t>
                  </w:r>
                </w:p>
              </w:tc>
              <w:tc>
                <w:tcPr>
                  <w:tcW w:w="1082" w:type="dxa"/>
                  <w:vAlign w:val="center"/>
                </w:tcPr>
                <w:p w14:paraId="7AFED1F1"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孵化室</w:t>
                  </w:r>
                </w:p>
              </w:tc>
            </w:tr>
            <w:tr w:rsidR="00617EFF" w:rsidRPr="00715DDA" w14:paraId="6070A3AD" w14:textId="77777777" w:rsidTr="004E1593">
              <w:trPr>
                <w:trHeight w:val="397"/>
                <w:jc w:val="center"/>
              </w:trPr>
              <w:tc>
                <w:tcPr>
                  <w:tcW w:w="721" w:type="dxa"/>
                  <w:vMerge/>
                  <w:vAlign w:val="center"/>
                </w:tcPr>
                <w:p w14:paraId="689175B7" w14:textId="77777777" w:rsidR="00F07B40" w:rsidRPr="00715DDA" w:rsidRDefault="00F07B40">
                  <w:pPr>
                    <w:jc w:val="center"/>
                    <w:rPr>
                      <w:color w:val="000000" w:themeColor="text1"/>
                      <w:kern w:val="0"/>
                      <w:szCs w:val="21"/>
                    </w:rPr>
                  </w:pPr>
                </w:p>
              </w:tc>
              <w:tc>
                <w:tcPr>
                  <w:tcW w:w="749" w:type="dxa"/>
                  <w:vAlign w:val="center"/>
                </w:tcPr>
                <w:p w14:paraId="2F5DE884" w14:textId="77777777" w:rsidR="00F07B40" w:rsidRPr="00715DDA" w:rsidRDefault="00F07B40">
                  <w:pPr>
                    <w:jc w:val="center"/>
                    <w:rPr>
                      <w:color w:val="000000" w:themeColor="text1"/>
                      <w:szCs w:val="21"/>
                    </w:rPr>
                  </w:pPr>
                  <w:r w:rsidRPr="00715DDA">
                    <w:rPr>
                      <w:color w:val="000000" w:themeColor="text1"/>
                      <w:szCs w:val="21"/>
                    </w:rPr>
                    <w:t>5</w:t>
                  </w:r>
                </w:p>
              </w:tc>
              <w:tc>
                <w:tcPr>
                  <w:tcW w:w="1511" w:type="dxa"/>
                  <w:vAlign w:val="center"/>
                </w:tcPr>
                <w:p w14:paraId="40ADCD2B" w14:textId="77777777" w:rsidR="00F07B40" w:rsidRPr="00715DDA" w:rsidRDefault="00F07B40">
                  <w:pPr>
                    <w:jc w:val="center"/>
                    <w:rPr>
                      <w:color w:val="000000" w:themeColor="text1"/>
                      <w:szCs w:val="21"/>
                    </w:rPr>
                  </w:pPr>
                  <w:r w:rsidRPr="00715DDA">
                    <w:rPr>
                      <w:color w:val="000000" w:themeColor="text1"/>
                      <w:szCs w:val="21"/>
                    </w:rPr>
                    <w:t>二氧化碳培养箱</w:t>
                  </w:r>
                </w:p>
              </w:tc>
              <w:tc>
                <w:tcPr>
                  <w:tcW w:w="1320" w:type="dxa"/>
                  <w:vAlign w:val="center"/>
                </w:tcPr>
                <w:p w14:paraId="66A4D3D2" w14:textId="77777777" w:rsidR="00F07B40" w:rsidRPr="00715DDA" w:rsidRDefault="00F07B40">
                  <w:pPr>
                    <w:jc w:val="center"/>
                    <w:rPr>
                      <w:color w:val="000000" w:themeColor="text1"/>
                      <w:szCs w:val="21"/>
                    </w:rPr>
                  </w:pPr>
                  <w:r w:rsidRPr="00715DDA">
                    <w:rPr>
                      <w:color w:val="000000" w:themeColor="text1"/>
                      <w:szCs w:val="21"/>
                    </w:rPr>
                    <w:t>311</w:t>
                  </w:r>
                  <w:r w:rsidRPr="00715DDA">
                    <w:rPr>
                      <w:color w:val="000000" w:themeColor="text1"/>
                      <w:szCs w:val="21"/>
                    </w:rPr>
                    <w:t>型</w:t>
                  </w:r>
                </w:p>
              </w:tc>
              <w:tc>
                <w:tcPr>
                  <w:tcW w:w="996" w:type="dxa"/>
                  <w:vAlign w:val="center"/>
                </w:tcPr>
                <w:p w14:paraId="5C5EFA07"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42AAB71C" w14:textId="77777777" w:rsidR="00F07B40" w:rsidRPr="00715DDA" w:rsidRDefault="00F07B40">
                  <w:pPr>
                    <w:jc w:val="center"/>
                    <w:rPr>
                      <w:color w:val="000000" w:themeColor="text1"/>
                      <w:szCs w:val="21"/>
                    </w:rPr>
                  </w:pPr>
                  <w:r w:rsidRPr="00715DDA">
                    <w:rPr>
                      <w:color w:val="000000" w:themeColor="text1"/>
                      <w:szCs w:val="21"/>
                    </w:rPr>
                    <w:t>细胞培养</w:t>
                  </w:r>
                </w:p>
              </w:tc>
              <w:tc>
                <w:tcPr>
                  <w:tcW w:w="1082" w:type="dxa"/>
                  <w:vAlign w:val="center"/>
                </w:tcPr>
                <w:p w14:paraId="2A3F7B79"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细胞室、微生物</w:t>
                  </w:r>
                </w:p>
              </w:tc>
            </w:tr>
            <w:tr w:rsidR="00617EFF" w:rsidRPr="00715DDA" w14:paraId="2F7507EE" w14:textId="77777777" w:rsidTr="004E1593">
              <w:trPr>
                <w:trHeight w:val="397"/>
                <w:jc w:val="center"/>
              </w:trPr>
              <w:tc>
                <w:tcPr>
                  <w:tcW w:w="721" w:type="dxa"/>
                  <w:vMerge/>
                  <w:vAlign w:val="center"/>
                </w:tcPr>
                <w:p w14:paraId="5C441211" w14:textId="77777777" w:rsidR="00F07B40" w:rsidRPr="00715DDA" w:rsidRDefault="00F07B40">
                  <w:pPr>
                    <w:jc w:val="center"/>
                    <w:rPr>
                      <w:color w:val="000000" w:themeColor="text1"/>
                      <w:kern w:val="0"/>
                      <w:szCs w:val="21"/>
                    </w:rPr>
                  </w:pPr>
                </w:p>
              </w:tc>
              <w:tc>
                <w:tcPr>
                  <w:tcW w:w="749" w:type="dxa"/>
                  <w:vAlign w:val="center"/>
                </w:tcPr>
                <w:p w14:paraId="3A75F76F" w14:textId="77777777" w:rsidR="00F07B40" w:rsidRPr="00715DDA" w:rsidRDefault="00F07B40">
                  <w:pPr>
                    <w:jc w:val="center"/>
                    <w:rPr>
                      <w:color w:val="000000" w:themeColor="text1"/>
                      <w:szCs w:val="21"/>
                    </w:rPr>
                  </w:pPr>
                  <w:r w:rsidRPr="00715DDA">
                    <w:rPr>
                      <w:color w:val="000000" w:themeColor="text1"/>
                      <w:szCs w:val="21"/>
                    </w:rPr>
                    <w:t>6</w:t>
                  </w:r>
                </w:p>
              </w:tc>
              <w:tc>
                <w:tcPr>
                  <w:tcW w:w="1511" w:type="dxa"/>
                  <w:vAlign w:val="center"/>
                </w:tcPr>
                <w:p w14:paraId="5AA22E52" w14:textId="77777777" w:rsidR="00F07B40" w:rsidRPr="00715DDA" w:rsidRDefault="00F07B40">
                  <w:pPr>
                    <w:jc w:val="center"/>
                    <w:rPr>
                      <w:color w:val="000000" w:themeColor="text1"/>
                      <w:szCs w:val="21"/>
                    </w:rPr>
                  </w:pPr>
                  <w:r w:rsidRPr="00715DDA">
                    <w:rPr>
                      <w:color w:val="000000" w:themeColor="text1"/>
                      <w:szCs w:val="21"/>
                    </w:rPr>
                    <w:t>冰箱</w:t>
                  </w:r>
                </w:p>
              </w:tc>
              <w:tc>
                <w:tcPr>
                  <w:tcW w:w="1320" w:type="dxa"/>
                  <w:vAlign w:val="center"/>
                </w:tcPr>
                <w:p w14:paraId="1AD7E731" w14:textId="77777777" w:rsidR="00F07B40" w:rsidRPr="00715DDA" w:rsidRDefault="00F07B40">
                  <w:pPr>
                    <w:jc w:val="center"/>
                    <w:rPr>
                      <w:color w:val="000000" w:themeColor="text1"/>
                      <w:szCs w:val="21"/>
                    </w:rPr>
                  </w:pPr>
                  <w:r w:rsidRPr="00715DDA">
                    <w:rPr>
                      <w:color w:val="000000" w:themeColor="text1"/>
                      <w:szCs w:val="21"/>
                    </w:rPr>
                    <w:t>BCD-239VC</w:t>
                  </w:r>
                </w:p>
              </w:tc>
              <w:tc>
                <w:tcPr>
                  <w:tcW w:w="996" w:type="dxa"/>
                  <w:vAlign w:val="center"/>
                </w:tcPr>
                <w:p w14:paraId="67CD0FC0"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40E2277F" w14:textId="77777777" w:rsidR="00F07B40" w:rsidRPr="00715DDA" w:rsidRDefault="00F07B40">
                  <w:pPr>
                    <w:jc w:val="center"/>
                    <w:rPr>
                      <w:color w:val="000000" w:themeColor="text1"/>
                      <w:szCs w:val="21"/>
                    </w:rPr>
                  </w:pPr>
                  <w:r w:rsidRPr="00715DDA">
                    <w:rPr>
                      <w:color w:val="000000" w:themeColor="text1"/>
                      <w:szCs w:val="21"/>
                    </w:rPr>
                    <w:t>试剂存放</w:t>
                  </w:r>
                </w:p>
              </w:tc>
              <w:tc>
                <w:tcPr>
                  <w:tcW w:w="1082" w:type="dxa"/>
                  <w:vAlign w:val="center"/>
                </w:tcPr>
                <w:p w14:paraId="3F11F872"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研发支原体</w:t>
                  </w:r>
                </w:p>
              </w:tc>
            </w:tr>
            <w:tr w:rsidR="00617EFF" w:rsidRPr="00715DDA" w14:paraId="44A0407C" w14:textId="77777777" w:rsidTr="004E1593">
              <w:trPr>
                <w:trHeight w:val="397"/>
                <w:jc w:val="center"/>
              </w:trPr>
              <w:tc>
                <w:tcPr>
                  <w:tcW w:w="721" w:type="dxa"/>
                  <w:vMerge/>
                  <w:vAlign w:val="center"/>
                </w:tcPr>
                <w:p w14:paraId="37BDF91F" w14:textId="77777777" w:rsidR="00F07B40" w:rsidRPr="00715DDA" w:rsidRDefault="00F07B40">
                  <w:pPr>
                    <w:jc w:val="center"/>
                    <w:rPr>
                      <w:color w:val="000000" w:themeColor="text1"/>
                      <w:kern w:val="0"/>
                      <w:szCs w:val="21"/>
                    </w:rPr>
                  </w:pPr>
                </w:p>
              </w:tc>
              <w:tc>
                <w:tcPr>
                  <w:tcW w:w="749" w:type="dxa"/>
                  <w:vAlign w:val="center"/>
                </w:tcPr>
                <w:p w14:paraId="0E0AF4EE" w14:textId="77777777" w:rsidR="00F07B40" w:rsidRPr="00715DDA" w:rsidRDefault="00F07B40">
                  <w:pPr>
                    <w:jc w:val="center"/>
                    <w:rPr>
                      <w:color w:val="000000" w:themeColor="text1"/>
                      <w:szCs w:val="21"/>
                    </w:rPr>
                  </w:pPr>
                  <w:r w:rsidRPr="00715DDA">
                    <w:rPr>
                      <w:color w:val="000000" w:themeColor="text1"/>
                      <w:szCs w:val="21"/>
                    </w:rPr>
                    <w:t>7</w:t>
                  </w:r>
                </w:p>
              </w:tc>
              <w:tc>
                <w:tcPr>
                  <w:tcW w:w="1511" w:type="dxa"/>
                  <w:vAlign w:val="center"/>
                </w:tcPr>
                <w:p w14:paraId="5562F9B2" w14:textId="77777777" w:rsidR="00F07B40" w:rsidRPr="00715DDA" w:rsidRDefault="00F07B40">
                  <w:pPr>
                    <w:jc w:val="center"/>
                    <w:rPr>
                      <w:color w:val="000000" w:themeColor="text1"/>
                      <w:szCs w:val="21"/>
                    </w:rPr>
                  </w:pPr>
                  <w:r w:rsidRPr="00715DDA">
                    <w:rPr>
                      <w:color w:val="000000" w:themeColor="text1"/>
                      <w:szCs w:val="21"/>
                    </w:rPr>
                    <w:t>酶标仪</w:t>
                  </w:r>
                </w:p>
              </w:tc>
              <w:tc>
                <w:tcPr>
                  <w:tcW w:w="1320" w:type="dxa"/>
                  <w:vAlign w:val="center"/>
                </w:tcPr>
                <w:p w14:paraId="5111F416" w14:textId="77777777" w:rsidR="00F07B40" w:rsidRPr="00715DDA" w:rsidRDefault="00F07B40">
                  <w:pPr>
                    <w:jc w:val="center"/>
                    <w:rPr>
                      <w:color w:val="000000" w:themeColor="text1"/>
                      <w:szCs w:val="21"/>
                    </w:rPr>
                  </w:pPr>
                  <w:r w:rsidRPr="00715DDA">
                    <w:rPr>
                      <w:color w:val="000000" w:themeColor="text1"/>
                      <w:szCs w:val="21"/>
                    </w:rPr>
                    <w:t xml:space="preserve">ELX800 </w:t>
                  </w:r>
                </w:p>
              </w:tc>
              <w:tc>
                <w:tcPr>
                  <w:tcW w:w="996" w:type="dxa"/>
                  <w:vAlign w:val="center"/>
                </w:tcPr>
                <w:p w14:paraId="38CDC257"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48A54EFC" w14:textId="77777777" w:rsidR="00F07B40" w:rsidRPr="00715DDA" w:rsidRDefault="00F07B40">
                  <w:pPr>
                    <w:jc w:val="center"/>
                    <w:rPr>
                      <w:color w:val="000000" w:themeColor="text1"/>
                      <w:szCs w:val="21"/>
                    </w:rPr>
                  </w:pPr>
                  <w:r w:rsidRPr="00715DDA">
                    <w:rPr>
                      <w:color w:val="000000" w:themeColor="text1"/>
                      <w:szCs w:val="21"/>
                    </w:rPr>
                    <w:t>病毒含量判定</w:t>
                  </w:r>
                </w:p>
              </w:tc>
              <w:tc>
                <w:tcPr>
                  <w:tcW w:w="1082" w:type="dxa"/>
                  <w:vAlign w:val="center"/>
                </w:tcPr>
                <w:p w14:paraId="08D3E90D"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ELISA</w:t>
                  </w:r>
                  <w:r w:rsidRPr="00715DDA">
                    <w:rPr>
                      <w:color w:val="000000" w:themeColor="text1"/>
                      <w:kern w:val="0"/>
                      <w:szCs w:val="21"/>
                      <w:lang w:bidi="ar"/>
                    </w:rPr>
                    <w:t>室</w:t>
                  </w:r>
                </w:p>
              </w:tc>
            </w:tr>
            <w:tr w:rsidR="00617EFF" w:rsidRPr="00715DDA" w14:paraId="0C23BA6A" w14:textId="77777777" w:rsidTr="004E1593">
              <w:trPr>
                <w:trHeight w:val="397"/>
                <w:jc w:val="center"/>
              </w:trPr>
              <w:tc>
                <w:tcPr>
                  <w:tcW w:w="721" w:type="dxa"/>
                  <w:vMerge/>
                  <w:vAlign w:val="center"/>
                </w:tcPr>
                <w:p w14:paraId="52D6A7B1" w14:textId="77777777" w:rsidR="00F07B40" w:rsidRPr="00715DDA" w:rsidRDefault="00F07B40">
                  <w:pPr>
                    <w:jc w:val="center"/>
                    <w:rPr>
                      <w:color w:val="000000" w:themeColor="text1"/>
                      <w:kern w:val="0"/>
                      <w:szCs w:val="21"/>
                    </w:rPr>
                  </w:pPr>
                </w:p>
              </w:tc>
              <w:tc>
                <w:tcPr>
                  <w:tcW w:w="749" w:type="dxa"/>
                  <w:vAlign w:val="center"/>
                </w:tcPr>
                <w:p w14:paraId="0FEC188E" w14:textId="77777777" w:rsidR="00F07B40" w:rsidRPr="00715DDA" w:rsidRDefault="00F07B40">
                  <w:pPr>
                    <w:jc w:val="center"/>
                    <w:rPr>
                      <w:color w:val="000000" w:themeColor="text1"/>
                      <w:szCs w:val="21"/>
                    </w:rPr>
                  </w:pPr>
                  <w:r w:rsidRPr="00715DDA">
                    <w:rPr>
                      <w:color w:val="000000" w:themeColor="text1"/>
                      <w:szCs w:val="21"/>
                    </w:rPr>
                    <w:t>8</w:t>
                  </w:r>
                </w:p>
              </w:tc>
              <w:tc>
                <w:tcPr>
                  <w:tcW w:w="1511" w:type="dxa"/>
                  <w:vAlign w:val="center"/>
                </w:tcPr>
                <w:p w14:paraId="6F76BE99" w14:textId="77777777" w:rsidR="00F07B40" w:rsidRPr="00715DDA" w:rsidRDefault="00F07B40">
                  <w:pPr>
                    <w:jc w:val="center"/>
                    <w:rPr>
                      <w:color w:val="000000" w:themeColor="text1"/>
                      <w:szCs w:val="21"/>
                    </w:rPr>
                  </w:pPr>
                  <w:r w:rsidRPr="00715DDA">
                    <w:rPr>
                      <w:color w:val="000000" w:themeColor="text1"/>
                      <w:szCs w:val="21"/>
                    </w:rPr>
                    <w:t>电子天平</w:t>
                  </w:r>
                </w:p>
              </w:tc>
              <w:tc>
                <w:tcPr>
                  <w:tcW w:w="1320" w:type="dxa"/>
                  <w:vAlign w:val="center"/>
                </w:tcPr>
                <w:p w14:paraId="397AEA92" w14:textId="77777777" w:rsidR="00F07B40" w:rsidRPr="00715DDA" w:rsidRDefault="00F07B40">
                  <w:pPr>
                    <w:jc w:val="center"/>
                    <w:rPr>
                      <w:color w:val="000000" w:themeColor="text1"/>
                      <w:szCs w:val="21"/>
                    </w:rPr>
                  </w:pPr>
                  <w:r w:rsidRPr="00715DDA">
                    <w:rPr>
                      <w:color w:val="000000" w:themeColor="text1"/>
                      <w:szCs w:val="21"/>
                    </w:rPr>
                    <w:t>FA2004B</w:t>
                  </w:r>
                </w:p>
              </w:tc>
              <w:tc>
                <w:tcPr>
                  <w:tcW w:w="996" w:type="dxa"/>
                  <w:vAlign w:val="center"/>
                </w:tcPr>
                <w:p w14:paraId="3B85A799"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117B7A24" w14:textId="77777777" w:rsidR="00F07B40" w:rsidRPr="00715DDA" w:rsidRDefault="00F07B40">
                  <w:pPr>
                    <w:jc w:val="center"/>
                    <w:rPr>
                      <w:color w:val="000000" w:themeColor="text1"/>
                      <w:szCs w:val="21"/>
                    </w:rPr>
                  </w:pPr>
                  <w:r w:rsidRPr="00715DDA">
                    <w:rPr>
                      <w:color w:val="000000" w:themeColor="text1"/>
                      <w:szCs w:val="21"/>
                    </w:rPr>
                    <w:t>试剂称量</w:t>
                  </w:r>
                </w:p>
              </w:tc>
              <w:tc>
                <w:tcPr>
                  <w:tcW w:w="1082" w:type="dxa"/>
                  <w:vAlign w:val="center"/>
                </w:tcPr>
                <w:p w14:paraId="49097D96" w14:textId="77777777" w:rsidR="00F07B40" w:rsidRPr="00715DDA" w:rsidRDefault="00F07B40">
                  <w:pPr>
                    <w:jc w:val="center"/>
                    <w:rPr>
                      <w:color w:val="000000" w:themeColor="text1"/>
                      <w:kern w:val="0"/>
                      <w:szCs w:val="21"/>
                      <w:lang w:bidi="ar"/>
                    </w:rPr>
                  </w:pPr>
                  <w:proofErr w:type="gramStart"/>
                  <w:r w:rsidRPr="00715DDA">
                    <w:rPr>
                      <w:color w:val="000000" w:themeColor="text1"/>
                      <w:kern w:val="0"/>
                      <w:szCs w:val="21"/>
                      <w:lang w:bidi="ar"/>
                    </w:rPr>
                    <w:t>质检室</w:t>
                  </w:r>
                  <w:proofErr w:type="gramEnd"/>
                </w:p>
              </w:tc>
            </w:tr>
            <w:tr w:rsidR="00617EFF" w:rsidRPr="00715DDA" w14:paraId="1FAA8CC5" w14:textId="77777777" w:rsidTr="004E1593">
              <w:trPr>
                <w:trHeight w:val="397"/>
                <w:jc w:val="center"/>
              </w:trPr>
              <w:tc>
                <w:tcPr>
                  <w:tcW w:w="721" w:type="dxa"/>
                  <w:vMerge/>
                  <w:vAlign w:val="center"/>
                </w:tcPr>
                <w:p w14:paraId="51B31C98" w14:textId="77777777" w:rsidR="00F07B40" w:rsidRPr="00715DDA" w:rsidRDefault="00F07B40">
                  <w:pPr>
                    <w:jc w:val="center"/>
                    <w:rPr>
                      <w:color w:val="000000" w:themeColor="text1"/>
                      <w:kern w:val="0"/>
                      <w:szCs w:val="21"/>
                    </w:rPr>
                  </w:pPr>
                </w:p>
              </w:tc>
              <w:tc>
                <w:tcPr>
                  <w:tcW w:w="749" w:type="dxa"/>
                  <w:vAlign w:val="center"/>
                </w:tcPr>
                <w:p w14:paraId="5F5CD3E0" w14:textId="77777777" w:rsidR="00F07B40" w:rsidRPr="00715DDA" w:rsidRDefault="00F07B40">
                  <w:pPr>
                    <w:jc w:val="center"/>
                    <w:rPr>
                      <w:color w:val="000000" w:themeColor="text1"/>
                      <w:szCs w:val="21"/>
                    </w:rPr>
                  </w:pPr>
                  <w:r w:rsidRPr="00715DDA">
                    <w:rPr>
                      <w:color w:val="000000" w:themeColor="text1"/>
                      <w:szCs w:val="21"/>
                    </w:rPr>
                    <w:t>9</w:t>
                  </w:r>
                </w:p>
              </w:tc>
              <w:tc>
                <w:tcPr>
                  <w:tcW w:w="1511" w:type="dxa"/>
                  <w:vAlign w:val="center"/>
                </w:tcPr>
                <w:p w14:paraId="07391E5B" w14:textId="77777777" w:rsidR="00F07B40" w:rsidRPr="00715DDA" w:rsidRDefault="00F07B40">
                  <w:pPr>
                    <w:jc w:val="center"/>
                    <w:rPr>
                      <w:color w:val="000000" w:themeColor="text1"/>
                      <w:szCs w:val="21"/>
                    </w:rPr>
                  </w:pPr>
                  <w:r w:rsidRPr="00715DDA">
                    <w:rPr>
                      <w:color w:val="000000" w:themeColor="text1"/>
                      <w:szCs w:val="21"/>
                    </w:rPr>
                    <w:t>恒温培养箱</w:t>
                  </w:r>
                </w:p>
              </w:tc>
              <w:tc>
                <w:tcPr>
                  <w:tcW w:w="1320" w:type="dxa"/>
                  <w:vAlign w:val="center"/>
                </w:tcPr>
                <w:p w14:paraId="354E44B4" w14:textId="77777777" w:rsidR="00F07B40" w:rsidRPr="00715DDA" w:rsidRDefault="00F07B40">
                  <w:pPr>
                    <w:jc w:val="center"/>
                    <w:rPr>
                      <w:color w:val="000000" w:themeColor="text1"/>
                      <w:szCs w:val="21"/>
                    </w:rPr>
                  </w:pPr>
                  <w:r w:rsidRPr="00715DDA">
                    <w:rPr>
                      <w:color w:val="000000" w:themeColor="text1"/>
                      <w:szCs w:val="21"/>
                    </w:rPr>
                    <w:t>KHP-9162</w:t>
                  </w:r>
                </w:p>
              </w:tc>
              <w:tc>
                <w:tcPr>
                  <w:tcW w:w="996" w:type="dxa"/>
                  <w:vAlign w:val="center"/>
                </w:tcPr>
                <w:p w14:paraId="16AE7759"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3E254F86" w14:textId="77777777" w:rsidR="00F07B40" w:rsidRPr="00715DDA" w:rsidRDefault="00F07B40">
                  <w:pPr>
                    <w:jc w:val="center"/>
                    <w:rPr>
                      <w:color w:val="000000" w:themeColor="text1"/>
                      <w:szCs w:val="21"/>
                    </w:rPr>
                  </w:pPr>
                  <w:r w:rsidRPr="00715DDA">
                    <w:rPr>
                      <w:color w:val="000000" w:themeColor="text1"/>
                      <w:szCs w:val="21"/>
                    </w:rPr>
                    <w:t>细菌培养</w:t>
                  </w:r>
                </w:p>
              </w:tc>
              <w:tc>
                <w:tcPr>
                  <w:tcW w:w="1082" w:type="dxa"/>
                  <w:vAlign w:val="center"/>
                </w:tcPr>
                <w:p w14:paraId="38689861"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微生物室</w:t>
                  </w:r>
                </w:p>
              </w:tc>
            </w:tr>
            <w:tr w:rsidR="00617EFF" w:rsidRPr="00715DDA" w14:paraId="67CDE995" w14:textId="77777777" w:rsidTr="004E1593">
              <w:trPr>
                <w:trHeight w:val="397"/>
                <w:jc w:val="center"/>
              </w:trPr>
              <w:tc>
                <w:tcPr>
                  <w:tcW w:w="721" w:type="dxa"/>
                  <w:vMerge/>
                  <w:vAlign w:val="center"/>
                </w:tcPr>
                <w:p w14:paraId="6CE718A3" w14:textId="77777777" w:rsidR="00F07B40" w:rsidRPr="00715DDA" w:rsidRDefault="00F07B40">
                  <w:pPr>
                    <w:jc w:val="center"/>
                    <w:rPr>
                      <w:color w:val="000000" w:themeColor="text1"/>
                      <w:kern w:val="0"/>
                      <w:szCs w:val="21"/>
                    </w:rPr>
                  </w:pPr>
                </w:p>
              </w:tc>
              <w:tc>
                <w:tcPr>
                  <w:tcW w:w="749" w:type="dxa"/>
                  <w:vAlign w:val="center"/>
                </w:tcPr>
                <w:p w14:paraId="78A91275" w14:textId="77777777" w:rsidR="00F07B40" w:rsidRPr="00715DDA" w:rsidRDefault="00F07B40">
                  <w:pPr>
                    <w:jc w:val="center"/>
                    <w:rPr>
                      <w:color w:val="000000" w:themeColor="text1"/>
                      <w:szCs w:val="21"/>
                    </w:rPr>
                  </w:pPr>
                  <w:r w:rsidRPr="00715DDA">
                    <w:rPr>
                      <w:color w:val="000000" w:themeColor="text1"/>
                      <w:szCs w:val="21"/>
                    </w:rPr>
                    <w:t>10</w:t>
                  </w:r>
                </w:p>
              </w:tc>
              <w:tc>
                <w:tcPr>
                  <w:tcW w:w="1511" w:type="dxa"/>
                  <w:vAlign w:val="center"/>
                </w:tcPr>
                <w:p w14:paraId="09360C6A" w14:textId="77777777" w:rsidR="00F07B40" w:rsidRPr="00715DDA" w:rsidRDefault="00F07B40">
                  <w:pPr>
                    <w:jc w:val="center"/>
                    <w:rPr>
                      <w:color w:val="000000" w:themeColor="text1"/>
                      <w:szCs w:val="21"/>
                    </w:rPr>
                  </w:pPr>
                  <w:r w:rsidRPr="00715DDA">
                    <w:rPr>
                      <w:color w:val="000000" w:themeColor="text1"/>
                      <w:szCs w:val="21"/>
                    </w:rPr>
                    <w:t>倒置显微镜</w:t>
                  </w:r>
                </w:p>
              </w:tc>
              <w:tc>
                <w:tcPr>
                  <w:tcW w:w="1320" w:type="dxa"/>
                  <w:vAlign w:val="center"/>
                </w:tcPr>
                <w:p w14:paraId="7987065C" w14:textId="77777777" w:rsidR="00F07B40" w:rsidRPr="00715DDA" w:rsidRDefault="00F07B40">
                  <w:pPr>
                    <w:jc w:val="center"/>
                    <w:rPr>
                      <w:color w:val="000000" w:themeColor="text1"/>
                      <w:szCs w:val="21"/>
                    </w:rPr>
                  </w:pPr>
                  <w:r w:rsidRPr="00715DDA">
                    <w:rPr>
                      <w:color w:val="000000" w:themeColor="text1"/>
                      <w:szCs w:val="21"/>
                    </w:rPr>
                    <w:t>CK*41</w:t>
                  </w:r>
                </w:p>
              </w:tc>
              <w:tc>
                <w:tcPr>
                  <w:tcW w:w="996" w:type="dxa"/>
                  <w:vAlign w:val="center"/>
                </w:tcPr>
                <w:p w14:paraId="4C0BFF0B"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03441A26" w14:textId="77777777" w:rsidR="00F07B40" w:rsidRPr="00715DDA" w:rsidRDefault="00F07B40">
                  <w:pPr>
                    <w:jc w:val="center"/>
                    <w:rPr>
                      <w:color w:val="000000" w:themeColor="text1"/>
                      <w:szCs w:val="21"/>
                    </w:rPr>
                  </w:pPr>
                  <w:r w:rsidRPr="00715DDA">
                    <w:rPr>
                      <w:color w:val="000000" w:themeColor="text1"/>
                      <w:szCs w:val="21"/>
                    </w:rPr>
                    <w:t>细菌、细胞结果判定</w:t>
                  </w:r>
                </w:p>
              </w:tc>
              <w:tc>
                <w:tcPr>
                  <w:tcW w:w="1082" w:type="dxa"/>
                  <w:vAlign w:val="center"/>
                </w:tcPr>
                <w:p w14:paraId="66ABCC6A"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细胞室、准备间</w:t>
                  </w:r>
                </w:p>
              </w:tc>
            </w:tr>
            <w:tr w:rsidR="00617EFF" w:rsidRPr="00715DDA" w14:paraId="4A3EC14A" w14:textId="77777777" w:rsidTr="004E1593">
              <w:trPr>
                <w:trHeight w:val="397"/>
                <w:jc w:val="center"/>
              </w:trPr>
              <w:tc>
                <w:tcPr>
                  <w:tcW w:w="721" w:type="dxa"/>
                  <w:vMerge/>
                  <w:vAlign w:val="center"/>
                </w:tcPr>
                <w:p w14:paraId="6186D943" w14:textId="77777777" w:rsidR="00F07B40" w:rsidRPr="00715DDA" w:rsidRDefault="00F07B40">
                  <w:pPr>
                    <w:jc w:val="center"/>
                    <w:rPr>
                      <w:color w:val="000000" w:themeColor="text1"/>
                      <w:kern w:val="0"/>
                      <w:szCs w:val="21"/>
                    </w:rPr>
                  </w:pPr>
                </w:p>
              </w:tc>
              <w:tc>
                <w:tcPr>
                  <w:tcW w:w="749" w:type="dxa"/>
                  <w:vAlign w:val="center"/>
                </w:tcPr>
                <w:p w14:paraId="0D49BAE8" w14:textId="77777777" w:rsidR="00F07B40" w:rsidRPr="00715DDA" w:rsidRDefault="00F07B40">
                  <w:pPr>
                    <w:jc w:val="center"/>
                    <w:rPr>
                      <w:color w:val="000000" w:themeColor="text1"/>
                      <w:szCs w:val="21"/>
                    </w:rPr>
                  </w:pPr>
                  <w:r w:rsidRPr="00715DDA">
                    <w:rPr>
                      <w:color w:val="000000" w:themeColor="text1"/>
                      <w:szCs w:val="21"/>
                    </w:rPr>
                    <w:t>11</w:t>
                  </w:r>
                </w:p>
              </w:tc>
              <w:tc>
                <w:tcPr>
                  <w:tcW w:w="1511" w:type="dxa"/>
                  <w:vAlign w:val="center"/>
                </w:tcPr>
                <w:p w14:paraId="60940868" w14:textId="77777777" w:rsidR="00F07B40" w:rsidRPr="00715DDA" w:rsidRDefault="00F07B40">
                  <w:pPr>
                    <w:jc w:val="center"/>
                    <w:rPr>
                      <w:color w:val="000000" w:themeColor="text1"/>
                      <w:szCs w:val="21"/>
                    </w:rPr>
                  </w:pPr>
                  <w:r w:rsidRPr="00715DDA">
                    <w:rPr>
                      <w:color w:val="000000" w:themeColor="text1"/>
                      <w:szCs w:val="21"/>
                    </w:rPr>
                    <w:t>洗板机</w:t>
                  </w:r>
                </w:p>
              </w:tc>
              <w:tc>
                <w:tcPr>
                  <w:tcW w:w="1320" w:type="dxa"/>
                  <w:vAlign w:val="center"/>
                </w:tcPr>
                <w:p w14:paraId="2A136B7A" w14:textId="77777777" w:rsidR="00F07B40" w:rsidRPr="00715DDA" w:rsidRDefault="00F07B40">
                  <w:pPr>
                    <w:jc w:val="center"/>
                    <w:rPr>
                      <w:color w:val="000000" w:themeColor="text1"/>
                      <w:szCs w:val="21"/>
                    </w:rPr>
                  </w:pPr>
                  <w:r w:rsidRPr="00715DDA">
                    <w:rPr>
                      <w:color w:val="000000" w:themeColor="text1"/>
                      <w:szCs w:val="21"/>
                    </w:rPr>
                    <w:t>ELX-50</w:t>
                  </w:r>
                </w:p>
              </w:tc>
              <w:tc>
                <w:tcPr>
                  <w:tcW w:w="996" w:type="dxa"/>
                  <w:vAlign w:val="center"/>
                </w:tcPr>
                <w:p w14:paraId="460EFE2A"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483958BD" w14:textId="77777777" w:rsidR="00F07B40" w:rsidRPr="00715DDA" w:rsidRDefault="00F07B40">
                  <w:pPr>
                    <w:jc w:val="center"/>
                    <w:rPr>
                      <w:color w:val="000000" w:themeColor="text1"/>
                      <w:szCs w:val="21"/>
                    </w:rPr>
                  </w:pPr>
                  <w:r w:rsidRPr="00715DDA">
                    <w:rPr>
                      <w:color w:val="000000" w:themeColor="text1"/>
                      <w:szCs w:val="21"/>
                    </w:rPr>
                    <w:t>病毒含量检测</w:t>
                  </w:r>
                </w:p>
              </w:tc>
              <w:tc>
                <w:tcPr>
                  <w:tcW w:w="1082" w:type="dxa"/>
                  <w:vAlign w:val="center"/>
                </w:tcPr>
                <w:p w14:paraId="5B0E2F70"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ELISA</w:t>
                  </w:r>
                  <w:r w:rsidRPr="00715DDA">
                    <w:rPr>
                      <w:color w:val="000000" w:themeColor="text1"/>
                      <w:kern w:val="0"/>
                      <w:szCs w:val="21"/>
                      <w:lang w:bidi="ar"/>
                    </w:rPr>
                    <w:t>室</w:t>
                  </w:r>
                </w:p>
              </w:tc>
            </w:tr>
            <w:tr w:rsidR="00617EFF" w:rsidRPr="00715DDA" w14:paraId="6E8CC495" w14:textId="77777777" w:rsidTr="004E1593">
              <w:trPr>
                <w:trHeight w:val="397"/>
                <w:jc w:val="center"/>
              </w:trPr>
              <w:tc>
                <w:tcPr>
                  <w:tcW w:w="721" w:type="dxa"/>
                  <w:vMerge/>
                  <w:vAlign w:val="center"/>
                </w:tcPr>
                <w:p w14:paraId="648A1969" w14:textId="77777777" w:rsidR="00F07B40" w:rsidRPr="00715DDA" w:rsidRDefault="00F07B40">
                  <w:pPr>
                    <w:jc w:val="center"/>
                    <w:rPr>
                      <w:color w:val="000000" w:themeColor="text1"/>
                      <w:kern w:val="0"/>
                      <w:szCs w:val="21"/>
                    </w:rPr>
                  </w:pPr>
                </w:p>
              </w:tc>
              <w:tc>
                <w:tcPr>
                  <w:tcW w:w="749" w:type="dxa"/>
                  <w:vAlign w:val="center"/>
                </w:tcPr>
                <w:p w14:paraId="20FDAFB5" w14:textId="77777777" w:rsidR="00F07B40" w:rsidRPr="00715DDA" w:rsidRDefault="00F07B40">
                  <w:pPr>
                    <w:jc w:val="center"/>
                    <w:rPr>
                      <w:color w:val="000000" w:themeColor="text1"/>
                      <w:szCs w:val="21"/>
                    </w:rPr>
                  </w:pPr>
                  <w:r w:rsidRPr="00715DDA">
                    <w:rPr>
                      <w:color w:val="000000" w:themeColor="text1"/>
                      <w:szCs w:val="21"/>
                    </w:rPr>
                    <w:t>12</w:t>
                  </w:r>
                </w:p>
              </w:tc>
              <w:tc>
                <w:tcPr>
                  <w:tcW w:w="1511" w:type="dxa"/>
                  <w:vAlign w:val="center"/>
                </w:tcPr>
                <w:p w14:paraId="3F4A6F12" w14:textId="77777777" w:rsidR="00F07B40" w:rsidRPr="00715DDA" w:rsidRDefault="00F07B40">
                  <w:pPr>
                    <w:jc w:val="center"/>
                    <w:rPr>
                      <w:color w:val="000000" w:themeColor="text1"/>
                      <w:szCs w:val="21"/>
                    </w:rPr>
                  </w:pPr>
                  <w:r w:rsidRPr="00715DDA">
                    <w:rPr>
                      <w:color w:val="000000" w:themeColor="text1"/>
                      <w:szCs w:val="21"/>
                    </w:rPr>
                    <w:t>生物安全柜</w:t>
                  </w:r>
                </w:p>
              </w:tc>
              <w:tc>
                <w:tcPr>
                  <w:tcW w:w="1320" w:type="dxa"/>
                  <w:vAlign w:val="center"/>
                </w:tcPr>
                <w:p w14:paraId="2593E7D9" w14:textId="77777777" w:rsidR="00F07B40" w:rsidRPr="00715DDA" w:rsidRDefault="00F07B40">
                  <w:pPr>
                    <w:jc w:val="center"/>
                    <w:rPr>
                      <w:color w:val="000000" w:themeColor="text1"/>
                      <w:szCs w:val="21"/>
                    </w:rPr>
                  </w:pPr>
                  <w:r w:rsidRPr="00715DDA">
                    <w:rPr>
                      <w:color w:val="000000" w:themeColor="text1"/>
                      <w:szCs w:val="21"/>
                    </w:rPr>
                    <w:t>BSC-1360ⅡB2</w:t>
                  </w:r>
                </w:p>
              </w:tc>
              <w:tc>
                <w:tcPr>
                  <w:tcW w:w="996" w:type="dxa"/>
                  <w:vAlign w:val="center"/>
                </w:tcPr>
                <w:p w14:paraId="36322F4C"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3E4D4AAE" w14:textId="77777777" w:rsidR="00F07B40" w:rsidRPr="00715DDA" w:rsidRDefault="00F07B40">
                  <w:pPr>
                    <w:jc w:val="center"/>
                    <w:rPr>
                      <w:color w:val="000000" w:themeColor="text1"/>
                      <w:szCs w:val="21"/>
                    </w:rPr>
                  </w:pPr>
                  <w:r w:rsidRPr="00715DDA">
                    <w:rPr>
                      <w:color w:val="000000" w:themeColor="text1"/>
                      <w:szCs w:val="21"/>
                    </w:rPr>
                    <w:t>病毒含量检测</w:t>
                  </w:r>
                </w:p>
              </w:tc>
              <w:tc>
                <w:tcPr>
                  <w:tcW w:w="1082" w:type="dxa"/>
                  <w:vAlign w:val="center"/>
                </w:tcPr>
                <w:p w14:paraId="3636C768"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病毒室</w:t>
                  </w:r>
                </w:p>
              </w:tc>
            </w:tr>
            <w:tr w:rsidR="00617EFF" w:rsidRPr="00715DDA" w14:paraId="693427C7" w14:textId="77777777" w:rsidTr="004E1593">
              <w:trPr>
                <w:trHeight w:val="397"/>
                <w:jc w:val="center"/>
              </w:trPr>
              <w:tc>
                <w:tcPr>
                  <w:tcW w:w="721" w:type="dxa"/>
                  <w:vMerge/>
                  <w:vAlign w:val="center"/>
                </w:tcPr>
                <w:p w14:paraId="295E863C" w14:textId="77777777" w:rsidR="00F07B40" w:rsidRPr="00715DDA" w:rsidRDefault="00F07B40">
                  <w:pPr>
                    <w:jc w:val="center"/>
                    <w:rPr>
                      <w:color w:val="000000" w:themeColor="text1"/>
                      <w:kern w:val="0"/>
                      <w:szCs w:val="21"/>
                    </w:rPr>
                  </w:pPr>
                </w:p>
              </w:tc>
              <w:tc>
                <w:tcPr>
                  <w:tcW w:w="749" w:type="dxa"/>
                  <w:vAlign w:val="center"/>
                </w:tcPr>
                <w:p w14:paraId="2A507A40" w14:textId="77777777" w:rsidR="00F07B40" w:rsidRPr="00715DDA" w:rsidRDefault="00F07B40">
                  <w:pPr>
                    <w:jc w:val="center"/>
                    <w:rPr>
                      <w:color w:val="000000" w:themeColor="text1"/>
                      <w:szCs w:val="21"/>
                    </w:rPr>
                  </w:pPr>
                  <w:r w:rsidRPr="00715DDA">
                    <w:rPr>
                      <w:color w:val="000000" w:themeColor="text1"/>
                      <w:szCs w:val="21"/>
                    </w:rPr>
                    <w:t>13</w:t>
                  </w:r>
                </w:p>
              </w:tc>
              <w:tc>
                <w:tcPr>
                  <w:tcW w:w="1511" w:type="dxa"/>
                  <w:vAlign w:val="center"/>
                </w:tcPr>
                <w:p w14:paraId="6C6EA38B" w14:textId="77777777" w:rsidR="00F07B40" w:rsidRPr="00715DDA" w:rsidRDefault="00F07B40">
                  <w:pPr>
                    <w:jc w:val="center"/>
                    <w:rPr>
                      <w:color w:val="000000" w:themeColor="text1"/>
                      <w:szCs w:val="21"/>
                    </w:rPr>
                  </w:pPr>
                  <w:r w:rsidRPr="00715DDA">
                    <w:rPr>
                      <w:color w:val="000000" w:themeColor="text1"/>
                      <w:szCs w:val="21"/>
                    </w:rPr>
                    <w:t>-80</w:t>
                  </w:r>
                  <w:r w:rsidRPr="00715DDA">
                    <w:rPr>
                      <w:color w:val="000000" w:themeColor="text1"/>
                      <w:szCs w:val="21"/>
                    </w:rPr>
                    <w:t>摄氏度起低温冰箱</w:t>
                  </w:r>
                </w:p>
              </w:tc>
              <w:tc>
                <w:tcPr>
                  <w:tcW w:w="1320" w:type="dxa"/>
                  <w:vAlign w:val="center"/>
                </w:tcPr>
                <w:p w14:paraId="6B84F179" w14:textId="77777777" w:rsidR="00F07B40" w:rsidRPr="00715DDA" w:rsidRDefault="00F07B40">
                  <w:pPr>
                    <w:jc w:val="center"/>
                    <w:rPr>
                      <w:color w:val="000000" w:themeColor="text1"/>
                      <w:szCs w:val="21"/>
                    </w:rPr>
                  </w:pPr>
                  <w:r w:rsidRPr="00715DDA">
                    <w:rPr>
                      <w:color w:val="000000" w:themeColor="text1"/>
                      <w:szCs w:val="21"/>
                    </w:rPr>
                    <w:t>MDF-393</w:t>
                  </w:r>
                </w:p>
              </w:tc>
              <w:tc>
                <w:tcPr>
                  <w:tcW w:w="996" w:type="dxa"/>
                  <w:vAlign w:val="center"/>
                </w:tcPr>
                <w:p w14:paraId="66309109" w14:textId="77777777" w:rsidR="00F07B40" w:rsidRPr="00715DDA" w:rsidRDefault="00F07B40">
                  <w:pPr>
                    <w:jc w:val="center"/>
                    <w:rPr>
                      <w:color w:val="000000" w:themeColor="text1"/>
                      <w:szCs w:val="21"/>
                    </w:rPr>
                  </w:pPr>
                  <w:r w:rsidRPr="00715DDA">
                    <w:rPr>
                      <w:color w:val="000000" w:themeColor="text1"/>
                      <w:szCs w:val="21"/>
                    </w:rPr>
                    <w:t>3</w:t>
                  </w:r>
                </w:p>
              </w:tc>
              <w:tc>
                <w:tcPr>
                  <w:tcW w:w="1566" w:type="dxa"/>
                  <w:vAlign w:val="center"/>
                </w:tcPr>
                <w:p w14:paraId="7038FDA1" w14:textId="77777777" w:rsidR="00F07B40" w:rsidRPr="00715DDA" w:rsidRDefault="00F07B40">
                  <w:pPr>
                    <w:jc w:val="center"/>
                    <w:rPr>
                      <w:color w:val="000000" w:themeColor="text1"/>
                      <w:szCs w:val="21"/>
                    </w:rPr>
                  </w:pPr>
                  <w:r w:rsidRPr="00715DDA">
                    <w:rPr>
                      <w:color w:val="000000" w:themeColor="text1"/>
                      <w:szCs w:val="21"/>
                    </w:rPr>
                    <w:t>样品存储</w:t>
                  </w:r>
                </w:p>
              </w:tc>
              <w:tc>
                <w:tcPr>
                  <w:tcW w:w="1082" w:type="dxa"/>
                  <w:vAlign w:val="center"/>
                </w:tcPr>
                <w:p w14:paraId="5566F0E3"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冷库</w:t>
                  </w:r>
                </w:p>
              </w:tc>
            </w:tr>
            <w:tr w:rsidR="00617EFF" w:rsidRPr="00715DDA" w14:paraId="4A58C6BE" w14:textId="77777777" w:rsidTr="004E1593">
              <w:trPr>
                <w:trHeight w:val="397"/>
                <w:jc w:val="center"/>
              </w:trPr>
              <w:tc>
                <w:tcPr>
                  <w:tcW w:w="721" w:type="dxa"/>
                  <w:vMerge/>
                  <w:vAlign w:val="center"/>
                </w:tcPr>
                <w:p w14:paraId="10E6EC0A" w14:textId="77777777" w:rsidR="00F07B40" w:rsidRPr="00715DDA" w:rsidRDefault="00F07B40">
                  <w:pPr>
                    <w:jc w:val="center"/>
                    <w:rPr>
                      <w:color w:val="000000" w:themeColor="text1"/>
                      <w:kern w:val="0"/>
                      <w:szCs w:val="21"/>
                    </w:rPr>
                  </w:pPr>
                </w:p>
              </w:tc>
              <w:tc>
                <w:tcPr>
                  <w:tcW w:w="749" w:type="dxa"/>
                  <w:vAlign w:val="center"/>
                </w:tcPr>
                <w:p w14:paraId="05FA00F2" w14:textId="77777777" w:rsidR="00F07B40" w:rsidRPr="00715DDA" w:rsidRDefault="00F07B40">
                  <w:pPr>
                    <w:jc w:val="center"/>
                    <w:rPr>
                      <w:color w:val="000000" w:themeColor="text1"/>
                      <w:szCs w:val="21"/>
                    </w:rPr>
                  </w:pPr>
                  <w:r w:rsidRPr="00715DDA">
                    <w:rPr>
                      <w:color w:val="000000" w:themeColor="text1"/>
                      <w:szCs w:val="21"/>
                    </w:rPr>
                    <w:t>14</w:t>
                  </w:r>
                </w:p>
              </w:tc>
              <w:tc>
                <w:tcPr>
                  <w:tcW w:w="1511" w:type="dxa"/>
                  <w:vAlign w:val="center"/>
                </w:tcPr>
                <w:p w14:paraId="6302F810" w14:textId="7180185A" w:rsidR="00F07B40" w:rsidRPr="00715DDA" w:rsidRDefault="00733DCA">
                  <w:pPr>
                    <w:jc w:val="center"/>
                    <w:rPr>
                      <w:color w:val="000000" w:themeColor="text1"/>
                      <w:szCs w:val="21"/>
                    </w:rPr>
                  </w:pPr>
                  <w:r w:rsidRPr="00715DDA">
                    <w:rPr>
                      <w:rFonts w:hint="eastAsia"/>
                      <w:color w:val="000000" w:themeColor="text1"/>
                      <w:szCs w:val="21"/>
                    </w:rPr>
                    <w:t>漩涡</w:t>
                  </w:r>
                  <w:r w:rsidR="00F07B40" w:rsidRPr="00715DDA">
                    <w:rPr>
                      <w:color w:val="000000" w:themeColor="text1"/>
                      <w:szCs w:val="21"/>
                    </w:rPr>
                    <w:t>混合器</w:t>
                  </w:r>
                </w:p>
              </w:tc>
              <w:tc>
                <w:tcPr>
                  <w:tcW w:w="1320" w:type="dxa"/>
                  <w:vAlign w:val="center"/>
                </w:tcPr>
                <w:p w14:paraId="03F367D7" w14:textId="77777777" w:rsidR="00F07B40" w:rsidRPr="00715DDA" w:rsidRDefault="00F07B40">
                  <w:pPr>
                    <w:jc w:val="center"/>
                    <w:rPr>
                      <w:color w:val="000000" w:themeColor="text1"/>
                      <w:szCs w:val="21"/>
                    </w:rPr>
                  </w:pPr>
                  <w:r w:rsidRPr="00715DDA">
                    <w:rPr>
                      <w:color w:val="000000" w:themeColor="text1"/>
                      <w:szCs w:val="21"/>
                    </w:rPr>
                    <w:t>MS-3</w:t>
                  </w:r>
                </w:p>
              </w:tc>
              <w:tc>
                <w:tcPr>
                  <w:tcW w:w="996" w:type="dxa"/>
                  <w:vAlign w:val="center"/>
                </w:tcPr>
                <w:p w14:paraId="2BE35768"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4B9D0261" w14:textId="77777777" w:rsidR="00F07B40" w:rsidRPr="00715DDA" w:rsidRDefault="00F07B40">
                  <w:pPr>
                    <w:jc w:val="center"/>
                    <w:rPr>
                      <w:color w:val="000000" w:themeColor="text1"/>
                      <w:szCs w:val="21"/>
                    </w:rPr>
                  </w:pPr>
                  <w:r w:rsidRPr="00715DDA">
                    <w:rPr>
                      <w:color w:val="000000" w:themeColor="text1"/>
                      <w:szCs w:val="21"/>
                    </w:rPr>
                    <w:t>样品混合</w:t>
                  </w:r>
                </w:p>
              </w:tc>
              <w:tc>
                <w:tcPr>
                  <w:tcW w:w="1082" w:type="dxa"/>
                  <w:vAlign w:val="center"/>
                </w:tcPr>
                <w:p w14:paraId="617115A8"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研发支原体</w:t>
                  </w:r>
                </w:p>
              </w:tc>
            </w:tr>
            <w:tr w:rsidR="00617EFF" w:rsidRPr="00715DDA" w14:paraId="6D06284E" w14:textId="77777777" w:rsidTr="004E1593">
              <w:trPr>
                <w:trHeight w:val="397"/>
                <w:jc w:val="center"/>
              </w:trPr>
              <w:tc>
                <w:tcPr>
                  <w:tcW w:w="721" w:type="dxa"/>
                  <w:vMerge/>
                  <w:vAlign w:val="center"/>
                </w:tcPr>
                <w:p w14:paraId="4ACD3267" w14:textId="77777777" w:rsidR="00F07B40" w:rsidRPr="00715DDA" w:rsidRDefault="00F07B40">
                  <w:pPr>
                    <w:jc w:val="center"/>
                    <w:rPr>
                      <w:color w:val="000000" w:themeColor="text1"/>
                      <w:kern w:val="0"/>
                      <w:szCs w:val="21"/>
                    </w:rPr>
                  </w:pPr>
                </w:p>
              </w:tc>
              <w:tc>
                <w:tcPr>
                  <w:tcW w:w="749" w:type="dxa"/>
                  <w:vAlign w:val="center"/>
                </w:tcPr>
                <w:p w14:paraId="3D1368EB"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15</w:t>
                  </w:r>
                </w:p>
              </w:tc>
              <w:tc>
                <w:tcPr>
                  <w:tcW w:w="1511" w:type="dxa"/>
                  <w:vAlign w:val="center"/>
                </w:tcPr>
                <w:p w14:paraId="2CACCE7F" w14:textId="77777777" w:rsidR="00F07B40" w:rsidRPr="00715DDA" w:rsidRDefault="00F07B40">
                  <w:pPr>
                    <w:jc w:val="center"/>
                    <w:rPr>
                      <w:color w:val="000000" w:themeColor="text1"/>
                      <w:kern w:val="0"/>
                      <w:szCs w:val="21"/>
                      <w:lang w:bidi="ar"/>
                    </w:rPr>
                  </w:pPr>
                  <w:r w:rsidRPr="00715DDA">
                    <w:rPr>
                      <w:color w:val="000000" w:themeColor="text1"/>
                      <w:szCs w:val="21"/>
                    </w:rPr>
                    <w:t>立式电热鼓风干燥箱</w:t>
                  </w:r>
                </w:p>
              </w:tc>
              <w:tc>
                <w:tcPr>
                  <w:tcW w:w="1320" w:type="dxa"/>
                  <w:vAlign w:val="center"/>
                </w:tcPr>
                <w:p w14:paraId="7C7AB0C7" w14:textId="77777777" w:rsidR="00F07B40" w:rsidRPr="00715DDA" w:rsidRDefault="00F07B40">
                  <w:pPr>
                    <w:jc w:val="center"/>
                    <w:rPr>
                      <w:color w:val="000000" w:themeColor="text1"/>
                      <w:szCs w:val="21"/>
                    </w:rPr>
                  </w:pPr>
                  <w:r w:rsidRPr="00715DDA">
                    <w:rPr>
                      <w:color w:val="000000" w:themeColor="text1"/>
                      <w:szCs w:val="21"/>
                    </w:rPr>
                    <w:t>DHG-9620A</w:t>
                  </w:r>
                </w:p>
              </w:tc>
              <w:tc>
                <w:tcPr>
                  <w:tcW w:w="996" w:type="dxa"/>
                  <w:vAlign w:val="center"/>
                </w:tcPr>
                <w:p w14:paraId="09DCCFE9"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7720DCCE" w14:textId="77777777" w:rsidR="00F07B40" w:rsidRPr="00715DDA" w:rsidRDefault="00F07B40">
                  <w:pPr>
                    <w:jc w:val="center"/>
                    <w:rPr>
                      <w:color w:val="000000" w:themeColor="text1"/>
                      <w:szCs w:val="21"/>
                    </w:rPr>
                  </w:pPr>
                  <w:r w:rsidRPr="00715DDA">
                    <w:rPr>
                      <w:color w:val="000000" w:themeColor="text1"/>
                      <w:szCs w:val="21"/>
                    </w:rPr>
                    <w:t>耗材高温消毒</w:t>
                  </w:r>
                </w:p>
              </w:tc>
              <w:tc>
                <w:tcPr>
                  <w:tcW w:w="1082" w:type="dxa"/>
                  <w:vAlign w:val="center"/>
                </w:tcPr>
                <w:p w14:paraId="42C3CFC2" w14:textId="77777777" w:rsidR="00F07B40" w:rsidRPr="00715DDA" w:rsidRDefault="00F07B40">
                  <w:pPr>
                    <w:jc w:val="center"/>
                    <w:rPr>
                      <w:color w:val="000000" w:themeColor="text1"/>
                      <w:kern w:val="0"/>
                      <w:szCs w:val="21"/>
                      <w:lang w:bidi="ar"/>
                    </w:rPr>
                  </w:pPr>
                  <w:proofErr w:type="gramStart"/>
                  <w:r w:rsidRPr="00715DDA">
                    <w:rPr>
                      <w:color w:val="000000" w:themeColor="text1"/>
                      <w:kern w:val="0"/>
                      <w:szCs w:val="21"/>
                      <w:lang w:bidi="ar"/>
                    </w:rPr>
                    <w:t>洗涤室</w:t>
                  </w:r>
                  <w:proofErr w:type="gramEnd"/>
                </w:p>
              </w:tc>
            </w:tr>
            <w:tr w:rsidR="00617EFF" w:rsidRPr="00715DDA" w14:paraId="3D2F066A" w14:textId="77777777" w:rsidTr="004E1593">
              <w:trPr>
                <w:trHeight w:val="397"/>
                <w:jc w:val="center"/>
              </w:trPr>
              <w:tc>
                <w:tcPr>
                  <w:tcW w:w="721" w:type="dxa"/>
                  <w:vMerge/>
                  <w:vAlign w:val="center"/>
                </w:tcPr>
                <w:p w14:paraId="20452895" w14:textId="77777777" w:rsidR="00F07B40" w:rsidRPr="00715DDA" w:rsidRDefault="00F07B40">
                  <w:pPr>
                    <w:jc w:val="center"/>
                    <w:rPr>
                      <w:color w:val="000000" w:themeColor="text1"/>
                      <w:kern w:val="0"/>
                      <w:szCs w:val="21"/>
                    </w:rPr>
                  </w:pPr>
                </w:p>
              </w:tc>
              <w:tc>
                <w:tcPr>
                  <w:tcW w:w="749" w:type="dxa"/>
                  <w:vAlign w:val="center"/>
                </w:tcPr>
                <w:p w14:paraId="18329381"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16</w:t>
                  </w:r>
                </w:p>
              </w:tc>
              <w:tc>
                <w:tcPr>
                  <w:tcW w:w="1511" w:type="dxa"/>
                  <w:vAlign w:val="center"/>
                </w:tcPr>
                <w:p w14:paraId="67517841" w14:textId="77777777" w:rsidR="00F07B40" w:rsidRPr="00715DDA" w:rsidRDefault="00F07B40">
                  <w:pPr>
                    <w:jc w:val="center"/>
                    <w:rPr>
                      <w:color w:val="000000" w:themeColor="text1"/>
                      <w:kern w:val="0"/>
                      <w:szCs w:val="21"/>
                      <w:lang w:bidi="ar"/>
                    </w:rPr>
                  </w:pPr>
                  <w:r w:rsidRPr="00715DDA">
                    <w:rPr>
                      <w:color w:val="000000" w:themeColor="text1"/>
                      <w:szCs w:val="21"/>
                    </w:rPr>
                    <w:t>大高压蒸汽灭菌锅</w:t>
                  </w:r>
                </w:p>
              </w:tc>
              <w:tc>
                <w:tcPr>
                  <w:tcW w:w="1320" w:type="dxa"/>
                  <w:vAlign w:val="center"/>
                </w:tcPr>
                <w:p w14:paraId="3B7F3EE3" w14:textId="77777777" w:rsidR="00F07B40" w:rsidRPr="00715DDA" w:rsidRDefault="00F07B40">
                  <w:pPr>
                    <w:jc w:val="center"/>
                    <w:rPr>
                      <w:color w:val="000000" w:themeColor="text1"/>
                      <w:szCs w:val="21"/>
                    </w:rPr>
                  </w:pPr>
                  <w:r w:rsidRPr="00715DDA">
                    <w:rPr>
                      <w:color w:val="000000" w:themeColor="text1"/>
                      <w:szCs w:val="21"/>
                    </w:rPr>
                    <w:t>LS-C50L</w:t>
                  </w:r>
                </w:p>
              </w:tc>
              <w:tc>
                <w:tcPr>
                  <w:tcW w:w="996" w:type="dxa"/>
                  <w:vAlign w:val="center"/>
                </w:tcPr>
                <w:p w14:paraId="1B9C6C2D" w14:textId="77777777" w:rsidR="00F07B40" w:rsidRPr="00715DDA" w:rsidRDefault="00F07B40">
                  <w:pPr>
                    <w:jc w:val="center"/>
                    <w:rPr>
                      <w:color w:val="000000" w:themeColor="text1"/>
                      <w:szCs w:val="21"/>
                    </w:rPr>
                  </w:pPr>
                  <w:r w:rsidRPr="00715DDA">
                    <w:rPr>
                      <w:color w:val="000000" w:themeColor="text1"/>
                      <w:szCs w:val="21"/>
                    </w:rPr>
                    <w:t>4</w:t>
                  </w:r>
                </w:p>
              </w:tc>
              <w:tc>
                <w:tcPr>
                  <w:tcW w:w="1566" w:type="dxa"/>
                  <w:vAlign w:val="center"/>
                </w:tcPr>
                <w:p w14:paraId="5AEEA86D" w14:textId="77777777" w:rsidR="00F07B40" w:rsidRPr="00715DDA" w:rsidRDefault="00F07B40">
                  <w:pPr>
                    <w:jc w:val="center"/>
                    <w:rPr>
                      <w:color w:val="000000" w:themeColor="text1"/>
                      <w:szCs w:val="21"/>
                    </w:rPr>
                  </w:pPr>
                  <w:r w:rsidRPr="00715DDA">
                    <w:rPr>
                      <w:color w:val="000000" w:themeColor="text1"/>
                      <w:szCs w:val="21"/>
                    </w:rPr>
                    <w:t>试剂、样品灭菌</w:t>
                  </w:r>
                </w:p>
              </w:tc>
              <w:tc>
                <w:tcPr>
                  <w:tcW w:w="1082" w:type="dxa"/>
                  <w:vAlign w:val="center"/>
                </w:tcPr>
                <w:p w14:paraId="10C052A4" w14:textId="77777777" w:rsidR="00F07B40" w:rsidRPr="00715DDA" w:rsidRDefault="00F07B40">
                  <w:pPr>
                    <w:jc w:val="center"/>
                    <w:rPr>
                      <w:color w:val="000000" w:themeColor="text1"/>
                      <w:kern w:val="0"/>
                      <w:szCs w:val="21"/>
                      <w:lang w:bidi="ar"/>
                    </w:rPr>
                  </w:pPr>
                  <w:proofErr w:type="gramStart"/>
                  <w:r w:rsidRPr="00715DDA">
                    <w:rPr>
                      <w:color w:val="000000" w:themeColor="text1"/>
                      <w:kern w:val="0"/>
                      <w:szCs w:val="21"/>
                      <w:lang w:bidi="ar"/>
                    </w:rPr>
                    <w:t>洗涤室</w:t>
                  </w:r>
                  <w:proofErr w:type="gramEnd"/>
                </w:p>
              </w:tc>
            </w:tr>
            <w:tr w:rsidR="00617EFF" w:rsidRPr="00715DDA" w14:paraId="48A085AD" w14:textId="77777777" w:rsidTr="004E1593">
              <w:trPr>
                <w:trHeight w:val="397"/>
                <w:jc w:val="center"/>
              </w:trPr>
              <w:tc>
                <w:tcPr>
                  <w:tcW w:w="721" w:type="dxa"/>
                  <w:vMerge/>
                  <w:vAlign w:val="center"/>
                </w:tcPr>
                <w:p w14:paraId="5015EA1F" w14:textId="77777777" w:rsidR="00F07B40" w:rsidRPr="00715DDA" w:rsidRDefault="00F07B40">
                  <w:pPr>
                    <w:jc w:val="center"/>
                    <w:rPr>
                      <w:color w:val="000000" w:themeColor="text1"/>
                      <w:kern w:val="0"/>
                      <w:szCs w:val="21"/>
                    </w:rPr>
                  </w:pPr>
                </w:p>
              </w:tc>
              <w:tc>
                <w:tcPr>
                  <w:tcW w:w="749" w:type="dxa"/>
                  <w:vAlign w:val="center"/>
                </w:tcPr>
                <w:p w14:paraId="73C38A64"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17</w:t>
                  </w:r>
                </w:p>
              </w:tc>
              <w:tc>
                <w:tcPr>
                  <w:tcW w:w="1511" w:type="dxa"/>
                  <w:vAlign w:val="center"/>
                </w:tcPr>
                <w:p w14:paraId="2FA10415" w14:textId="77777777" w:rsidR="00F07B40" w:rsidRPr="00715DDA" w:rsidRDefault="00F07B40">
                  <w:pPr>
                    <w:jc w:val="center"/>
                    <w:rPr>
                      <w:color w:val="000000" w:themeColor="text1"/>
                      <w:kern w:val="0"/>
                      <w:szCs w:val="21"/>
                      <w:lang w:bidi="ar"/>
                    </w:rPr>
                  </w:pPr>
                  <w:r w:rsidRPr="00715DDA">
                    <w:rPr>
                      <w:color w:val="000000" w:themeColor="text1"/>
                      <w:szCs w:val="21"/>
                    </w:rPr>
                    <w:t>霉菌培养箱</w:t>
                  </w:r>
                </w:p>
              </w:tc>
              <w:tc>
                <w:tcPr>
                  <w:tcW w:w="1320" w:type="dxa"/>
                  <w:vAlign w:val="center"/>
                </w:tcPr>
                <w:p w14:paraId="4F2666E1" w14:textId="77777777" w:rsidR="00F07B40" w:rsidRPr="00715DDA" w:rsidRDefault="00F07B40">
                  <w:pPr>
                    <w:jc w:val="center"/>
                    <w:rPr>
                      <w:color w:val="000000" w:themeColor="text1"/>
                      <w:szCs w:val="21"/>
                    </w:rPr>
                  </w:pPr>
                  <w:r w:rsidRPr="00715DDA">
                    <w:rPr>
                      <w:color w:val="000000" w:themeColor="text1"/>
                      <w:szCs w:val="21"/>
                    </w:rPr>
                    <w:t>MJ150-1</w:t>
                  </w:r>
                </w:p>
              </w:tc>
              <w:tc>
                <w:tcPr>
                  <w:tcW w:w="996" w:type="dxa"/>
                  <w:vAlign w:val="center"/>
                </w:tcPr>
                <w:p w14:paraId="0F45A9FF" w14:textId="77777777" w:rsidR="00F07B40" w:rsidRPr="00715DDA" w:rsidRDefault="00F07B40">
                  <w:pPr>
                    <w:jc w:val="center"/>
                    <w:rPr>
                      <w:color w:val="000000" w:themeColor="text1"/>
                      <w:szCs w:val="21"/>
                    </w:rPr>
                  </w:pPr>
                  <w:r w:rsidRPr="00715DDA">
                    <w:rPr>
                      <w:color w:val="000000" w:themeColor="text1"/>
                      <w:szCs w:val="21"/>
                    </w:rPr>
                    <w:t>1</w:t>
                  </w:r>
                </w:p>
              </w:tc>
              <w:tc>
                <w:tcPr>
                  <w:tcW w:w="1566" w:type="dxa"/>
                  <w:vAlign w:val="center"/>
                </w:tcPr>
                <w:p w14:paraId="7E975075" w14:textId="77777777" w:rsidR="00F07B40" w:rsidRPr="00715DDA" w:rsidRDefault="00F07B40">
                  <w:pPr>
                    <w:jc w:val="center"/>
                    <w:rPr>
                      <w:color w:val="000000" w:themeColor="text1"/>
                      <w:szCs w:val="21"/>
                    </w:rPr>
                  </w:pPr>
                  <w:r w:rsidRPr="00715DDA">
                    <w:rPr>
                      <w:color w:val="000000" w:themeColor="text1"/>
                      <w:szCs w:val="21"/>
                    </w:rPr>
                    <w:t>霉菌培养</w:t>
                  </w:r>
                </w:p>
              </w:tc>
              <w:tc>
                <w:tcPr>
                  <w:tcW w:w="1082" w:type="dxa"/>
                  <w:vAlign w:val="center"/>
                </w:tcPr>
                <w:p w14:paraId="0DF69AE2"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微生物</w:t>
                  </w:r>
                </w:p>
              </w:tc>
            </w:tr>
            <w:tr w:rsidR="00617EFF" w:rsidRPr="00715DDA" w14:paraId="5E9F86D7" w14:textId="77777777" w:rsidTr="004E1593">
              <w:trPr>
                <w:trHeight w:val="397"/>
                <w:jc w:val="center"/>
              </w:trPr>
              <w:tc>
                <w:tcPr>
                  <w:tcW w:w="721" w:type="dxa"/>
                  <w:vMerge/>
                  <w:vAlign w:val="center"/>
                </w:tcPr>
                <w:p w14:paraId="513512D1" w14:textId="77777777" w:rsidR="00F07B40" w:rsidRPr="00715DDA" w:rsidRDefault="00F07B40">
                  <w:pPr>
                    <w:jc w:val="center"/>
                    <w:rPr>
                      <w:color w:val="000000" w:themeColor="text1"/>
                      <w:kern w:val="0"/>
                      <w:szCs w:val="21"/>
                    </w:rPr>
                  </w:pPr>
                </w:p>
              </w:tc>
              <w:tc>
                <w:tcPr>
                  <w:tcW w:w="749" w:type="dxa"/>
                  <w:vAlign w:val="center"/>
                </w:tcPr>
                <w:p w14:paraId="7C1FB503"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18</w:t>
                  </w:r>
                </w:p>
              </w:tc>
              <w:tc>
                <w:tcPr>
                  <w:tcW w:w="1511" w:type="dxa"/>
                  <w:vAlign w:val="center"/>
                </w:tcPr>
                <w:p w14:paraId="6770332B" w14:textId="77777777" w:rsidR="00F07B40" w:rsidRPr="00715DDA" w:rsidRDefault="00F07B40">
                  <w:pPr>
                    <w:jc w:val="center"/>
                    <w:rPr>
                      <w:color w:val="000000" w:themeColor="text1"/>
                      <w:kern w:val="0"/>
                      <w:szCs w:val="21"/>
                      <w:lang w:bidi="ar"/>
                    </w:rPr>
                  </w:pPr>
                  <w:r w:rsidRPr="00715DDA">
                    <w:rPr>
                      <w:color w:val="000000" w:themeColor="text1"/>
                      <w:szCs w:val="21"/>
                    </w:rPr>
                    <w:t>分光光度计</w:t>
                  </w:r>
                </w:p>
              </w:tc>
              <w:tc>
                <w:tcPr>
                  <w:tcW w:w="1320" w:type="dxa"/>
                  <w:vAlign w:val="center"/>
                </w:tcPr>
                <w:p w14:paraId="5667D4DB" w14:textId="77777777" w:rsidR="00F07B40" w:rsidRPr="00715DDA" w:rsidRDefault="00F07B40">
                  <w:pPr>
                    <w:jc w:val="center"/>
                    <w:rPr>
                      <w:color w:val="000000" w:themeColor="text1"/>
                      <w:szCs w:val="21"/>
                    </w:rPr>
                  </w:pPr>
                  <w:r w:rsidRPr="00715DDA">
                    <w:rPr>
                      <w:color w:val="000000" w:themeColor="text1"/>
                      <w:szCs w:val="21"/>
                    </w:rPr>
                    <w:t>721N</w:t>
                  </w:r>
                </w:p>
              </w:tc>
              <w:tc>
                <w:tcPr>
                  <w:tcW w:w="996" w:type="dxa"/>
                  <w:vAlign w:val="center"/>
                </w:tcPr>
                <w:p w14:paraId="685DC666"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70912605" w14:textId="77777777" w:rsidR="00F07B40" w:rsidRPr="00715DDA" w:rsidRDefault="00F07B40">
                  <w:pPr>
                    <w:jc w:val="center"/>
                    <w:rPr>
                      <w:color w:val="000000" w:themeColor="text1"/>
                      <w:szCs w:val="21"/>
                    </w:rPr>
                  </w:pPr>
                  <w:r w:rsidRPr="00715DDA">
                    <w:rPr>
                      <w:color w:val="000000" w:themeColor="text1"/>
                      <w:szCs w:val="21"/>
                    </w:rPr>
                    <w:t>药残含量检测</w:t>
                  </w:r>
                </w:p>
              </w:tc>
              <w:tc>
                <w:tcPr>
                  <w:tcW w:w="1082" w:type="dxa"/>
                  <w:vAlign w:val="center"/>
                </w:tcPr>
                <w:p w14:paraId="0B6C8E66"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灭活苗检测室</w:t>
                  </w:r>
                </w:p>
              </w:tc>
            </w:tr>
            <w:tr w:rsidR="00617EFF" w:rsidRPr="00715DDA" w14:paraId="2800F3B3" w14:textId="77777777" w:rsidTr="004E1593">
              <w:trPr>
                <w:trHeight w:val="397"/>
                <w:jc w:val="center"/>
              </w:trPr>
              <w:tc>
                <w:tcPr>
                  <w:tcW w:w="721" w:type="dxa"/>
                  <w:vMerge/>
                  <w:vAlign w:val="center"/>
                </w:tcPr>
                <w:p w14:paraId="2904D141" w14:textId="77777777" w:rsidR="00F07B40" w:rsidRPr="00715DDA" w:rsidRDefault="00F07B40">
                  <w:pPr>
                    <w:jc w:val="center"/>
                    <w:rPr>
                      <w:color w:val="000000" w:themeColor="text1"/>
                      <w:kern w:val="0"/>
                      <w:szCs w:val="21"/>
                    </w:rPr>
                  </w:pPr>
                </w:p>
              </w:tc>
              <w:tc>
                <w:tcPr>
                  <w:tcW w:w="749" w:type="dxa"/>
                  <w:vAlign w:val="center"/>
                </w:tcPr>
                <w:p w14:paraId="38DC7AB6"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19</w:t>
                  </w:r>
                </w:p>
              </w:tc>
              <w:tc>
                <w:tcPr>
                  <w:tcW w:w="1511" w:type="dxa"/>
                  <w:vAlign w:val="center"/>
                </w:tcPr>
                <w:p w14:paraId="7D5C789F" w14:textId="77777777" w:rsidR="00F07B40" w:rsidRPr="00715DDA" w:rsidRDefault="00F07B40">
                  <w:pPr>
                    <w:jc w:val="center"/>
                    <w:rPr>
                      <w:color w:val="000000" w:themeColor="text1"/>
                      <w:kern w:val="0"/>
                      <w:szCs w:val="21"/>
                      <w:lang w:bidi="ar"/>
                    </w:rPr>
                  </w:pPr>
                  <w:r w:rsidRPr="00715DDA">
                    <w:rPr>
                      <w:color w:val="000000" w:themeColor="text1"/>
                      <w:szCs w:val="21"/>
                    </w:rPr>
                    <w:t>凝胶成像</w:t>
                  </w:r>
                </w:p>
              </w:tc>
              <w:tc>
                <w:tcPr>
                  <w:tcW w:w="1320" w:type="dxa"/>
                  <w:vAlign w:val="center"/>
                </w:tcPr>
                <w:p w14:paraId="5F8C6A2A" w14:textId="77777777" w:rsidR="00F07B40" w:rsidRPr="00715DDA" w:rsidRDefault="00F07B40">
                  <w:pPr>
                    <w:jc w:val="center"/>
                    <w:rPr>
                      <w:color w:val="000000" w:themeColor="text1"/>
                      <w:szCs w:val="21"/>
                    </w:rPr>
                  </w:pPr>
                  <w:r w:rsidRPr="00715DDA">
                    <w:rPr>
                      <w:color w:val="000000" w:themeColor="text1"/>
                      <w:szCs w:val="21"/>
                    </w:rPr>
                    <w:t>WD-9413A</w:t>
                  </w:r>
                </w:p>
              </w:tc>
              <w:tc>
                <w:tcPr>
                  <w:tcW w:w="996" w:type="dxa"/>
                  <w:vAlign w:val="center"/>
                </w:tcPr>
                <w:p w14:paraId="28D1B795"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107C9F4E" w14:textId="77777777" w:rsidR="00F07B40" w:rsidRPr="00715DDA" w:rsidRDefault="00F07B40">
                  <w:pPr>
                    <w:jc w:val="center"/>
                    <w:rPr>
                      <w:color w:val="000000" w:themeColor="text1"/>
                      <w:szCs w:val="21"/>
                    </w:rPr>
                  </w:pPr>
                  <w:r w:rsidRPr="00715DDA">
                    <w:rPr>
                      <w:color w:val="000000" w:themeColor="text1"/>
                      <w:szCs w:val="21"/>
                    </w:rPr>
                    <w:t>病毒含量判定</w:t>
                  </w:r>
                </w:p>
              </w:tc>
              <w:tc>
                <w:tcPr>
                  <w:tcW w:w="1082" w:type="dxa"/>
                  <w:vAlign w:val="center"/>
                </w:tcPr>
                <w:p w14:paraId="17F83474"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电泳成像室</w:t>
                  </w:r>
                </w:p>
              </w:tc>
            </w:tr>
            <w:tr w:rsidR="00617EFF" w:rsidRPr="00715DDA" w14:paraId="0CF92333" w14:textId="77777777" w:rsidTr="004E1593">
              <w:trPr>
                <w:trHeight w:val="397"/>
                <w:jc w:val="center"/>
              </w:trPr>
              <w:tc>
                <w:tcPr>
                  <w:tcW w:w="721" w:type="dxa"/>
                  <w:vMerge/>
                  <w:vAlign w:val="center"/>
                </w:tcPr>
                <w:p w14:paraId="4791DE49" w14:textId="77777777" w:rsidR="00F07B40" w:rsidRPr="00715DDA" w:rsidRDefault="00F07B40">
                  <w:pPr>
                    <w:jc w:val="center"/>
                    <w:rPr>
                      <w:color w:val="000000" w:themeColor="text1"/>
                      <w:kern w:val="0"/>
                      <w:szCs w:val="21"/>
                    </w:rPr>
                  </w:pPr>
                </w:p>
              </w:tc>
              <w:tc>
                <w:tcPr>
                  <w:tcW w:w="749" w:type="dxa"/>
                  <w:vAlign w:val="center"/>
                </w:tcPr>
                <w:p w14:paraId="42098291"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20</w:t>
                  </w:r>
                </w:p>
              </w:tc>
              <w:tc>
                <w:tcPr>
                  <w:tcW w:w="1511" w:type="dxa"/>
                  <w:vAlign w:val="center"/>
                </w:tcPr>
                <w:p w14:paraId="01E2CBAC" w14:textId="77777777" w:rsidR="00F07B40" w:rsidRPr="00715DDA" w:rsidRDefault="00F07B40">
                  <w:pPr>
                    <w:jc w:val="center"/>
                    <w:rPr>
                      <w:color w:val="000000" w:themeColor="text1"/>
                      <w:kern w:val="0"/>
                      <w:szCs w:val="21"/>
                      <w:lang w:bidi="ar"/>
                    </w:rPr>
                  </w:pPr>
                  <w:r w:rsidRPr="00715DDA">
                    <w:rPr>
                      <w:color w:val="000000" w:themeColor="text1"/>
                      <w:szCs w:val="21"/>
                    </w:rPr>
                    <w:t>PCR</w:t>
                  </w:r>
                  <w:r w:rsidRPr="00715DDA">
                    <w:rPr>
                      <w:color w:val="000000" w:themeColor="text1"/>
                      <w:szCs w:val="21"/>
                    </w:rPr>
                    <w:t>基因扩增</w:t>
                  </w:r>
                  <w:r w:rsidRPr="00715DDA">
                    <w:rPr>
                      <w:color w:val="000000" w:themeColor="text1"/>
                      <w:szCs w:val="21"/>
                    </w:rPr>
                    <w:lastRenderedPageBreak/>
                    <w:t>仪</w:t>
                  </w:r>
                </w:p>
              </w:tc>
              <w:tc>
                <w:tcPr>
                  <w:tcW w:w="1320" w:type="dxa"/>
                  <w:vAlign w:val="center"/>
                </w:tcPr>
                <w:p w14:paraId="74AC3489" w14:textId="77777777" w:rsidR="00F07B40" w:rsidRPr="00715DDA" w:rsidRDefault="00F07B40">
                  <w:pPr>
                    <w:jc w:val="center"/>
                    <w:rPr>
                      <w:color w:val="000000" w:themeColor="text1"/>
                      <w:szCs w:val="21"/>
                    </w:rPr>
                  </w:pPr>
                  <w:proofErr w:type="spellStart"/>
                  <w:r w:rsidRPr="00715DDA">
                    <w:rPr>
                      <w:color w:val="000000" w:themeColor="text1"/>
                      <w:szCs w:val="21"/>
                    </w:rPr>
                    <w:lastRenderedPageBreak/>
                    <w:t>MasterCycle</w:t>
                  </w:r>
                  <w:r w:rsidRPr="00715DDA">
                    <w:rPr>
                      <w:color w:val="000000" w:themeColor="text1"/>
                      <w:szCs w:val="21"/>
                    </w:rPr>
                    <w:lastRenderedPageBreak/>
                    <w:t>r</w:t>
                  </w:r>
                  <w:proofErr w:type="spellEnd"/>
                </w:p>
              </w:tc>
              <w:tc>
                <w:tcPr>
                  <w:tcW w:w="996" w:type="dxa"/>
                  <w:vAlign w:val="center"/>
                </w:tcPr>
                <w:p w14:paraId="0D686EAD" w14:textId="77777777" w:rsidR="00F07B40" w:rsidRPr="00715DDA" w:rsidRDefault="00F07B40">
                  <w:pPr>
                    <w:jc w:val="center"/>
                    <w:rPr>
                      <w:color w:val="000000" w:themeColor="text1"/>
                      <w:szCs w:val="21"/>
                    </w:rPr>
                  </w:pPr>
                  <w:r w:rsidRPr="00715DDA">
                    <w:rPr>
                      <w:rFonts w:hint="eastAsia"/>
                      <w:color w:val="000000" w:themeColor="text1"/>
                      <w:szCs w:val="21"/>
                    </w:rPr>
                    <w:lastRenderedPageBreak/>
                    <w:t>5</w:t>
                  </w:r>
                </w:p>
              </w:tc>
              <w:tc>
                <w:tcPr>
                  <w:tcW w:w="1566" w:type="dxa"/>
                  <w:vAlign w:val="center"/>
                </w:tcPr>
                <w:p w14:paraId="7A6A9379" w14:textId="77777777" w:rsidR="00F07B40" w:rsidRPr="00715DDA" w:rsidRDefault="00F07B40">
                  <w:pPr>
                    <w:jc w:val="center"/>
                    <w:rPr>
                      <w:color w:val="000000" w:themeColor="text1"/>
                      <w:szCs w:val="21"/>
                    </w:rPr>
                  </w:pPr>
                  <w:r w:rsidRPr="00715DDA">
                    <w:rPr>
                      <w:color w:val="000000" w:themeColor="text1"/>
                      <w:szCs w:val="21"/>
                    </w:rPr>
                    <w:t>病毒检测</w:t>
                  </w:r>
                </w:p>
              </w:tc>
              <w:tc>
                <w:tcPr>
                  <w:tcW w:w="1082" w:type="dxa"/>
                  <w:vAlign w:val="center"/>
                </w:tcPr>
                <w:p w14:paraId="65A884BD"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核酸扩增</w:t>
                  </w:r>
                  <w:r w:rsidRPr="00715DDA">
                    <w:rPr>
                      <w:color w:val="000000" w:themeColor="text1"/>
                      <w:kern w:val="0"/>
                      <w:szCs w:val="21"/>
                      <w:lang w:bidi="ar"/>
                    </w:rPr>
                    <w:lastRenderedPageBreak/>
                    <w:t>室</w:t>
                  </w:r>
                </w:p>
              </w:tc>
            </w:tr>
            <w:tr w:rsidR="00617EFF" w:rsidRPr="00715DDA" w14:paraId="0700D5DA" w14:textId="77777777" w:rsidTr="004E1593">
              <w:trPr>
                <w:trHeight w:val="397"/>
                <w:jc w:val="center"/>
              </w:trPr>
              <w:tc>
                <w:tcPr>
                  <w:tcW w:w="721" w:type="dxa"/>
                  <w:vMerge/>
                  <w:vAlign w:val="center"/>
                </w:tcPr>
                <w:p w14:paraId="4CC81B84" w14:textId="77777777" w:rsidR="00F07B40" w:rsidRPr="00715DDA" w:rsidRDefault="00F07B40">
                  <w:pPr>
                    <w:jc w:val="center"/>
                    <w:rPr>
                      <w:color w:val="000000" w:themeColor="text1"/>
                      <w:kern w:val="0"/>
                      <w:szCs w:val="21"/>
                    </w:rPr>
                  </w:pPr>
                </w:p>
              </w:tc>
              <w:tc>
                <w:tcPr>
                  <w:tcW w:w="749" w:type="dxa"/>
                  <w:vAlign w:val="center"/>
                </w:tcPr>
                <w:p w14:paraId="33D47570"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21</w:t>
                  </w:r>
                </w:p>
              </w:tc>
              <w:tc>
                <w:tcPr>
                  <w:tcW w:w="1511" w:type="dxa"/>
                  <w:vAlign w:val="center"/>
                </w:tcPr>
                <w:p w14:paraId="78AA2566" w14:textId="77777777" w:rsidR="00F07B40" w:rsidRPr="00715DDA" w:rsidRDefault="00F07B40">
                  <w:pPr>
                    <w:jc w:val="center"/>
                    <w:rPr>
                      <w:color w:val="000000" w:themeColor="text1"/>
                      <w:kern w:val="0"/>
                      <w:szCs w:val="21"/>
                      <w:lang w:bidi="ar"/>
                    </w:rPr>
                  </w:pPr>
                  <w:r w:rsidRPr="00715DDA">
                    <w:rPr>
                      <w:color w:val="000000" w:themeColor="text1"/>
                      <w:szCs w:val="21"/>
                    </w:rPr>
                    <w:t>高速冷冻离心机</w:t>
                  </w:r>
                </w:p>
              </w:tc>
              <w:tc>
                <w:tcPr>
                  <w:tcW w:w="1320" w:type="dxa"/>
                  <w:vAlign w:val="center"/>
                </w:tcPr>
                <w:p w14:paraId="3269A07C" w14:textId="77777777" w:rsidR="00F07B40" w:rsidRPr="00715DDA" w:rsidRDefault="00F07B40">
                  <w:pPr>
                    <w:jc w:val="center"/>
                    <w:rPr>
                      <w:color w:val="000000" w:themeColor="text1"/>
                      <w:szCs w:val="21"/>
                    </w:rPr>
                  </w:pPr>
                  <w:r w:rsidRPr="00715DDA">
                    <w:rPr>
                      <w:color w:val="000000" w:themeColor="text1"/>
                      <w:szCs w:val="21"/>
                    </w:rPr>
                    <w:t>THERMO21R</w:t>
                  </w:r>
                </w:p>
              </w:tc>
              <w:tc>
                <w:tcPr>
                  <w:tcW w:w="996" w:type="dxa"/>
                  <w:vAlign w:val="center"/>
                </w:tcPr>
                <w:p w14:paraId="193E7437"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0BFD1A2E" w14:textId="77777777" w:rsidR="00F07B40" w:rsidRPr="00715DDA" w:rsidRDefault="00F07B40">
                  <w:pPr>
                    <w:jc w:val="center"/>
                    <w:rPr>
                      <w:color w:val="000000" w:themeColor="text1"/>
                      <w:szCs w:val="21"/>
                    </w:rPr>
                  </w:pPr>
                  <w:r w:rsidRPr="00715DDA">
                    <w:rPr>
                      <w:color w:val="000000" w:themeColor="text1"/>
                      <w:szCs w:val="21"/>
                    </w:rPr>
                    <w:t>样品离心</w:t>
                  </w:r>
                </w:p>
              </w:tc>
              <w:tc>
                <w:tcPr>
                  <w:tcW w:w="1082" w:type="dxa"/>
                  <w:vAlign w:val="center"/>
                </w:tcPr>
                <w:p w14:paraId="07E21308" w14:textId="540C9E45" w:rsidR="00F07B40" w:rsidRPr="00715DDA" w:rsidRDefault="00F07B40">
                  <w:pPr>
                    <w:jc w:val="center"/>
                    <w:rPr>
                      <w:color w:val="000000" w:themeColor="text1"/>
                      <w:kern w:val="0"/>
                      <w:szCs w:val="21"/>
                      <w:lang w:bidi="ar"/>
                    </w:rPr>
                  </w:pPr>
                  <w:r w:rsidRPr="00715DDA">
                    <w:rPr>
                      <w:color w:val="000000" w:themeColor="text1"/>
                      <w:kern w:val="0"/>
                      <w:szCs w:val="21"/>
                      <w:lang w:bidi="ar"/>
                    </w:rPr>
                    <w:t>细胞室</w:t>
                  </w:r>
                </w:p>
              </w:tc>
            </w:tr>
            <w:tr w:rsidR="00617EFF" w:rsidRPr="00715DDA" w14:paraId="08EA0E37" w14:textId="77777777" w:rsidTr="004E1593">
              <w:trPr>
                <w:trHeight w:val="397"/>
                <w:jc w:val="center"/>
              </w:trPr>
              <w:tc>
                <w:tcPr>
                  <w:tcW w:w="721" w:type="dxa"/>
                  <w:vMerge/>
                  <w:vAlign w:val="center"/>
                </w:tcPr>
                <w:p w14:paraId="4618CBA9" w14:textId="77777777" w:rsidR="00F07B40" w:rsidRPr="00715DDA" w:rsidRDefault="00F07B40">
                  <w:pPr>
                    <w:jc w:val="center"/>
                    <w:rPr>
                      <w:color w:val="000000" w:themeColor="text1"/>
                      <w:kern w:val="0"/>
                      <w:szCs w:val="21"/>
                    </w:rPr>
                  </w:pPr>
                </w:p>
              </w:tc>
              <w:tc>
                <w:tcPr>
                  <w:tcW w:w="749" w:type="dxa"/>
                  <w:vAlign w:val="center"/>
                </w:tcPr>
                <w:p w14:paraId="4049E677"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22</w:t>
                  </w:r>
                </w:p>
              </w:tc>
              <w:tc>
                <w:tcPr>
                  <w:tcW w:w="1511" w:type="dxa"/>
                  <w:vAlign w:val="center"/>
                </w:tcPr>
                <w:p w14:paraId="6E1B356D" w14:textId="77777777" w:rsidR="00F07B40" w:rsidRPr="00715DDA" w:rsidRDefault="00F07B40">
                  <w:pPr>
                    <w:jc w:val="center"/>
                    <w:rPr>
                      <w:color w:val="000000" w:themeColor="text1"/>
                      <w:kern w:val="0"/>
                      <w:szCs w:val="21"/>
                      <w:lang w:bidi="ar"/>
                    </w:rPr>
                  </w:pPr>
                  <w:r w:rsidRPr="00715DDA">
                    <w:rPr>
                      <w:color w:val="000000" w:themeColor="text1"/>
                      <w:szCs w:val="21"/>
                    </w:rPr>
                    <w:t>冰箱</w:t>
                  </w:r>
                </w:p>
              </w:tc>
              <w:tc>
                <w:tcPr>
                  <w:tcW w:w="1320" w:type="dxa"/>
                  <w:vAlign w:val="center"/>
                </w:tcPr>
                <w:p w14:paraId="24DD7A67" w14:textId="77777777" w:rsidR="00F07B40" w:rsidRPr="00715DDA" w:rsidRDefault="00F07B40">
                  <w:pPr>
                    <w:jc w:val="center"/>
                    <w:rPr>
                      <w:color w:val="000000" w:themeColor="text1"/>
                      <w:szCs w:val="21"/>
                    </w:rPr>
                  </w:pPr>
                  <w:r w:rsidRPr="00715DDA">
                    <w:rPr>
                      <w:color w:val="000000" w:themeColor="text1"/>
                      <w:szCs w:val="21"/>
                    </w:rPr>
                    <w:t>BC/BD-830HCZ</w:t>
                  </w:r>
                </w:p>
              </w:tc>
              <w:tc>
                <w:tcPr>
                  <w:tcW w:w="996" w:type="dxa"/>
                  <w:vAlign w:val="center"/>
                </w:tcPr>
                <w:p w14:paraId="5FAD9928" w14:textId="77777777" w:rsidR="00F07B40" w:rsidRPr="00715DDA" w:rsidRDefault="00F07B40">
                  <w:pPr>
                    <w:jc w:val="center"/>
                    <w:rPr>
                      <w:color w:val="000000" w:themeColor="text1"/>
                      <w:szCs w:val="21"/>
                    </w:rPr>
                  </w:pPr>
                  <w:r w:rsidRPr="00715DDA">
                    <w:rPr>
                      <w:rFonts w:eastAsia="等线"/>
                      <w:color w:val="000000" w:themeColor="text1"/>
                      <w:szCs w:val="21"/>
                    </w:rPr>
                    <w:t>9</w:t>
                  </w:r>
                </w:p>
              </w:tc>
              <w:tc>
                <w:tcPr>
                  <w:tcW w:w="1566" w:type="dxa"/>
                  <w:vAlign w:val="center"/>
                </w:tcPr>
                <w:p w14:paraId="21D98846" w14:textId="77777777" w:rsidR="00F07B40" w:rsidRPr="00715DDA" w:rsidRDefault="00F07B40">
                  <w:pPr>
                    <w:jc w:val="center"/>
                    <w:rPr>
                      <w:color w:val="000000" w:themeColor="text1"/>
                      <w:szCs w:val="21"/>
                    </w:rPr>
                  </w:pPr>
                  <w:r w:rsidRPr="00715DDA">
                    <w:rPr>
                      <w:color w:val="000000" w:themeColor="text1"/>
                      <w:szCs w:val="21"/>
                    </w:rPr>
                    <w:t>试剂、样品存储</w:t>
                  </w:r>
                </w:p>
              </w:tc>
              <w:tc>
                <w:tcPr>
                  <w:tcW w:w="1082" w:type="dxa"/>
                  <w:vAlign w:val="center"/>
                </w:tcPr>
                <w:p w14:paraId="314D98C2"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抗体室、</w:t>
                  </w:r>
                  <w:r w:rsidRPr="00715DDA">
                    <w:rPr>
                      <w:color w:val="000000" w:themeColor="text1"/>
                      <w:kern w:val="0"/>
                      <w:szCs w:val="21"/>
                      <w:lang w:bidi="ar"/>
                    </w:rPr>
                    <w:t>ELISA</w:t>
                  </w:r>
                  <w:r w:rsidRPr="00715DDA">
                    <w:rPr>
                      <w:color w:val="000000" w:themeColor="text1"/>
                      <w:kern w:val="0"/>
                      <w:szCs w:val="21"/>
                      <w:lang w:bidi="ar"/>
                    </w:rPr>
                    <w:t>室、支原体培养室、准备间</w:t>
                  </w:r>
                </w:p>
              </w:tc>
            </w:tr>
            <w:tr w:rsidR="00617EFF" w:rsidRPr="00715DDA" w14:paraId="740C2501" w14:textId="77777777" w:rsidTr="004E1593">
              <w:trPr>
                <w:trHeight w:val="397"/>
                <w:jc w:val="center"/>
              </w:trPr>
              <w:tc>
                <w:tcPr>
                  <w:tcW w:w="721" w:type="dxa"/>
                  <w:vMerge/>
                  <w:vAlign w:val="center"/>
                </w:tcPr>
                <w:p w14:paraId="16300F40" w14:textId="77777777" w:rsidR="00F07B40" w:rsidRPr="00715DDA" w:rsidRDefault="00F07B40">
                  <w:pPr>
                    <w:jc w:val="center"/>
                    <w:rPr>
                      <w:color w:val="000000" w:themeColor="text1"/>
                      <w:kern w:val="0"/>
                      <w:szCs w:val="21"/>
                    </w:rPr>
                  </w:pPr>
                </w:p>
              </w:tc>
              <w:tc>
                <w:tcPr>
                  <w:tcW w:w="749" w:type="dxa"/>
                  <w:vAlign w:val="center"/>
                </w:tcPr>
                <w:p w14:paraId="4CC5D7BA"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23</w:t>
                  </w:r>
                </w:p>
              </w:tc>
              <w:tc>
                <w:tcPr>
                  <w:tcW w:w="1511" w:type="dxa"/>
                  <w:vAlign w:val="center"/>
                </w:tcPr>
                <w:p w14:paraId="5CF1CD5D" w14:textId="77777777" w:rsidR="00F07B40" w:rsidRPr="00715DDA" w:rsidRDefault="00F07B40">
                  <w:pPr>
                    <w:jc w:val="center"/>
                    <w:rPr>
                      <w:color w:val="000000" w:themeColor="text1"/>
                      <w:kern w:val="0"/>
                      <w:szCs w:val="21"/>
                      <w:lang w:bidi="ar"/>
                    </w:rPr>
                  </w:pPr>
                  <w:r w:rsidRPr="00715DDA">
                    <w:rPr>
                      <w:color w:val="000000" w:themeColor="text1"/>
                      <w:szCs w:val="21"/>
                    </w:rPr>
                    <w:t>吸管自动清洗桶</w:t>
                  </w:r>
                </w:p>
              </w:tc>
              <w:tc>
                <w:tcPr>
                  <w:tcW w:w="1320" w:type="dxa"/>
                  <w:vAlign w:val="center"/>
                </w:tcPr>
                <w:p w14:paraId="43605DF9" w14:textId="77777777" w:rsidR="00F07B40" w:rsidRPr="00715DDA" w:rsidRDefault="00F07B40">
                  <w:pPr>
                    <w:jc w:val="center"/>
                    <w:rPr>
                      <w:color w:val="000000" w:themeColor="text1"/>
                      <w:szCs w:val="21"/>
                    </w:rPr>
                  </w:pPr>
                  <w:r w:rsidRPr="00715DDA">
                    <w:rPr>
                      <w:color w:val="000000" w:themeColor="text1"/>
                      <w:szCs w:val="21"/>
                    </w:rPr>
                    <w:t>日本</w:t>
                  </w:r>
                  <w:r w:rsidRPr="00715DDA">
                    <w:rPr>
                      <w:color w:val="000000" w:themeColor="text1"/>
                      <w:szCs w:val="21"/>
                    </w:rPr>
                    <w:t>ASN</w:t>
                  </w:r>
                  <w:r w:rsidRPr="00715DDA">
                    <w:rPr>
                      <w:color w:val="000000" w:themeColor="text1"/>
                      <w:szCs w:val="21"/>
                    </w:rPr>
                    <w:t>；</w:t>
                  </w:r>
                  <w:r w:rsidRPr="00715DDA">
                    <w:rPr>
                      <w:color w:val="000000" w:themeColor="text1"/>
                      <w:szCs w:val="21"/>
                    </w:rPr>
                    <w:t>φ180×700</w:t>
                  </w:r>
                </w:p>
              </w:tc>
              <w:tc>
                <w:tcPr>
                  <w:tcW w:w="996" w:type="dxa"/>
                  <w:vAlign w:val="center"/>
                </w:tcPr>
                <w:p w14:paraId="6301F697"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5D5DF697" w14:textId="77777777" w:rsidR="00F07B40" w:rsidRPr="00715DDA" w:rsidRDefault="00F07B40">
                  <w:pPr>
                    <w:jc w:val="center"/>
                    <w:rPr>
                      <w:color w:val="000000" w:themeColor="text1"/>
                      <w:szCs w:val="21"/>
                    </w:rPr>
                  </w:pPr>
                  <w:r w:rsidRPr="00715DDA">
                    <w:rPr>
                      <w:color w:val="000000" w:themeColor="text1"/>
                      <w:szCs w:val="21"/>
                    </w:rPr>
                    <w:t>耗材清洗消毒</w:t>
                  </w:r>
                </w:p>
              </w:tc>
              <w:tc>
                <w:tcPr>
                  <w:tcW w:w="1082" w:type="dxa"/>
                  <w:vAlign w:val="center"/>
                </w:tcPr>
                <w:p w14:paraId="78C9E2BB" w14:textId="77777777" w:rsidR="00F07B40" w:rsidRPr="00715DDA" w:rsidRDefault="00F07B40">
                  <w:pPr>
                    <w:jc w:val="center"/>
                    <w:rPr>
                      <w:color w:val="000000" w:themeColor="text1"/>
                      <w:kern w:val="0"/>
                      <w:szCs w:val="21"/>
                      <w:lang w:bidi="ar"/>
                    </w:rPr>
                  </w:pPr>
                  <w:proofErr w:type="gramStart"/>
                  <w:r w:rsidRPr="00715DDA">
                    <w:rPr>
                      <w:color w:val="000000" w:themeColor="text1"/>
                      <w:kern w:val="0"/>
                      <w:szCs w:val="21"/>
                      <w:lang w:bidi="ar"/>
                    </w:rPr>
                    <w:t>洗涤室</w:t>
                  </w:r>
                  <w:proofErr w:type="gramEnd"/>
                </w:p>
              </w:tc>
            </w:tr>
            <w:tr w:rsidR="00617EFF" w:rsidRPr="00715DDA" w14:paraId="389E9B73" w14:textId="77777777" w:rsidTr="004E1593">
              <w:trPr>
                <w:trHeight w:val="397"/>
                <w:jc w:val="center"/>
              </w:trPr>
              <w:tc>
                <w:tcPr>
                  <w:tcW w:w="721" w:type="dxa"/>
                  <w:vMerge/>
                  <w:vAlign w:val="center"/>
                </w:tcPr>
                <w:p w14:paraId="10F487FC" w14:textId="77777777" w:rsidR="00F07B40" w:rsidRPr="00715DDA" w:rsidRDefault="00F07B40">
                  <w:pPr>
                    <w:jc w:val="center"/>
                    <w:rPr>
                      <w:color w:val="000000" w:themeColor="text1"/>
                      <w:kern w:val="0"/>
                      <w:szCs w:val="21"/>
                    </w:rPr>
                  </w:pPr>
                </w:p>
              </w:tc>
              <w:tc>
                <w:tcPr>
                  <w:tcW w:w="749" w:type="dxa"/>
                  <w:vAlign w:val="center"/>
                </w:tcPr>
                <w:p w14:paraId="10118253"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24</w:t>
                  </w:r>
                </w:p>
              </w:tc>
              <w:tc>
                <w:tcPr>
                  <w:tcW w:w="1511" w:type="dxa"/>
                  <w:vAlign w:val="center"/>
                </w:tcPr>
                <w:p w14:paraId="0AC17156" w14:textId="77777777" w:rsidR="00F07B40" w:rsidRPr="00715DDA" w:rsidRDefault="00F07B40">
                  <w:pPr>
                    <w:jc w:val="center"/>
                    <w:rPr>
                      <w:color w:val="000000" w:themeColor="text1"/>
                      <w:kern w:val="0"/>
                      <w:szCs w:val="21"/>
                      <w:lang w:bidi="ar"/>
                    </w:rPr>
                  </w:pPr>
                  <w:r w:rsidRPr="00715DDA">
                    <w:rPr>
                      <w:rFonts w:hint="eastAsia"/>
                      <w:color w:val="000000" w:themeColor="text1"/>
                      <w:szCs w:val="21"/>
                    </w:rPr>
                    <w:t>p</w:t>
                  </w:r>
                  <w:r w:rsidRPr="00715DDA">
                    <w:rPr>
                      <w:color w:val="000000" w:themeColor="text1"/>
                      <w:szCs w:val="21"/>
                    </w:rPr>
                    <w:t>H</w:t>
                  </w:r>
                  <w:r w:rsidRPr="00715DDA">
                    <w:rPr>
                      <w:color w:val="000000" w:themeColor="text1"/>
                      <w:szCs w:val="21"/>
                    </w:rPr>
                    <w:t>酸度计</w:t>
                  </w:r>
                </w:p>
              </w:tc>
              <w:tc>
                <w:tcPr>
                  <w:tcW w:w="1320" w:type="dxa"/>
                  <w:vAlign w:val="center"/>
                </w:tcPr>
                <w:p w14:paraId="3A25B926" w14:textId="77777777" w:rsidR="00F07B40" w:rsidRPr="00715DDA" w:rsidRDefault="00F07B40">
                  <w:pPr>
                    <w:jc w:val="center"/>
                    <w:rPr>
                      <w:color w:val="000000" w:themeColor="text1"/>
                      <w:szCs w:val="21"/>
                    </w:rPr>
                  </w:pPr>
                  <w:r w:rsidRPr="00715DDA">
                    <w:rPr>
                      <w:color w:val="000000" w:themeColor="text1"/>
                      <w:szCs w:val="21"/>
                    </w:rPr>
                    <w:t>赛多利斯；</w:t>
                  </w:r>
                  <w:r w:rsidRPr="00715DDA">
                    <w:rPr>
                      <w:color w:val="000000" w:themeColor="text1"/>
                      <w:szCs w:val="21"/>
                    </w:rPr>
                    <w:t>Pb-10</w:t>
                  </w:r>
                </w:p>
              </w:tc>
              <w:tc>
                <w:tcPr>
                  <w:tcW w:w="996" w:type="dxa"/>
                  <w:vAlign w:val="center"/>
                </w:tcPr>
                <w:p w14:paraId="543CB687"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38333D13" w14:textId="2561E30F" w:rsidR="00F07B40" w:rsidRPr="00715DDA" w:rsidRDefault="00E34186">
                  <w:pPr>
                    <w:jc w:val="center"/>
                    <w:rPr>
                      <w:color w:val="000000" w:themeColor="text1"/>
                      <w:szCs w:val="21"/>
                    </w:rPr>
                  </w:pPr>
                  <w:r w:rsidRPr="00715DDA">
                    <w:rPr>
                      <w:rFonts w:eastAsia="等线" w:hint="eastAsia"/>
                      <w:color w:val="000000" w:themeColor="text1"/>
                      <w:szCs w:val="21"/>
                    </w:rPr>
                    <w:t>p</w:t>
                  </w:r>
                  <w:r w:rsidR="00F07B40" w:rsidRPr="00715DDA">
                    <w:rPr>
                      <w:rFonts w:eastAsia="等线"/>
                      <w:color w:val="000000" w:themeColor="text1"/>
                      <w:szCs w:val="21"/>
                    </w:rPr>
                    <w:t>H</w:t>
                  </w:r>
                  <w:r w:rsidR="00F07B40" w:rsidRPr="00715DDA">
                    <w:rPr>
                      <w:color w:val="000000" w:themeColor="text1"/>
                      <w:szCs w:val="21"/>
                    </w:rPr>
                    <w:t>测定</w:t>
                  </w:r>
                </w:p>
              </w:tc>
              <w:tc>
                <w:tcPr>
                  <w:tcW w:w="1082" w:type="dxa"/>
                  <w:vAlign w:val="center"/>
                </w:tcPr>
                <w:p w14:paraId="20BAC830"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微生物</w:t>
                  </w:r>
                </w:p>
              </w:tc>
            </w:tr>
            <w:tr w:rsidR="00617EFF" w:rsidRPr="00715DDA" w14:paraId="1DB348A6" w14:textId="77777777" w:rsidTr="004E1593">
              <w:trPr>
                <w:trHeight w:val="397"/>
                <w:jc w:val="center"/>
              </w:trPr>
              <w:tc>
                <w:tcPr>
                  <w:tcW w:w="721" w:type="dxa"/>
                  <w:vMerge/>
                  <w:vAlign w:val="center"/>
                </w:tcPr>
                <w:p w14:paraId="37BE6597" w14:textId="77777777" w:rsidR="00F07B40" w:rsidRPr="00715DDA" w:rsidRDefault="00F07B40">
                  <w:pPr>
                    <w:jc w:val="center"/>
                    <w:rPr>
                      <w:color w:val="000000" w:themeColor="text1"/>
                      <w:kern w:val="0"/>
                      <w:szCs w:val="21"/>
                    </w:rPr>
                  </w:pPr>
                </w:p>
              </w:tc>
              <w:tc>
                <w:tcPr>
                  <w:tcW w:w="749" w:type="dxa"/>
                  <w:vAlign w:val="center"/>
                </w:tcPr>
                <w:p w14:paraId="1E4C3164"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25</w:t>
                  </w:r>
                </w:p>
              </w:tc>
              <w:tc>
                <w:tcPr>
                  <w:tcW w:w="1511" w:type="dxa"/>
                  <w:vAlign w:val="center"/>
                </w:tcPr>
                <w:p w14:paraId="6C0F9381" w14:textId="77777777" w:rsidR="00F07B40" w:rsidRPr="00715DDA" w:rsidRDefault="00F07B40">
                  <w:pPr>
                    <w:jc w:val="center"/>
                    <w:rPr>
                      <w:color w:val="000000" w:themeColor="text1"/>
                      <w:kern w:val="0"/>
                      <w:szCs w:val="21"/>
                      <w:lang w:bidi="ar"/>
                    </w:rPr>
                  </w:pPr>
                  <w:r w:rsidRPr="00715DDA">
                    <w:rPr>
                      <w:color w:val="000000" w:themeColor="text1"/>
                      <w:szCs w:val="21"/>
                    </w:rPr>
                    <w:t>漩涡振荡器</w:t>
                  </w:r>
                </w:p>
              </w:tc>
              <w:tc>
                <w:tcPr>
                  <w:tcW w:w="1320" w:type="dxa"/>
                  <w:vAlign w:val="center"/>
                </w:tcPr>
                <w:p w14:paraId="2C9AB553" w14:textId="77777777" w:rsidR="00F07B40" w:rsidRPr="00715DDA" w:rsidRDefault="00F07B40">
                  <w:pPr>
                    <w:jc w:val="center"/>
                    <w:rPr>
                      <w:color w:val="000000" w:themeColor="text1"/>
                      <w:szCs w:val="21"/>
                    </w:rPr>
                  </w:pPr>
                  <w:r w:rsidRPr="00715DDA">
                    <w:rPr>
                      <w:color w:val="000000" w:themeColor="text1"/>
                      <w:szCs w:val="21"/>
                    </w:rPr>
                    <w:t>其林贝尔；</w:t>
                  </w:r>
                  <w:r w:rsidRPr="00715DDA">
                    <w:rPr>
                      <w:color w:val="000000" w:themeColor="text1"/>
                      <w:szCs w:val="21"/>
                    </w:rPr>
                    <w:t>Vortex5</w:t>
                  </w:r>
                </w:p>
              </w:tc>
              <w:tc>
                <w:tcPr>
                  <w:tcW w:w="996" w:type="dxa"/>
                  <w:vAlign w:val="center"/>
                </w:tcPr>
                <w:p w14:paraId="462AF590" w14:textId="77777777" w:rsidR="00F07B40" w:rsidRPr="00715DDA" w:rsidRDefault="00F07B40">
                  <w:pPr>
                    <w:jc w:val="center"/>
                    <w:rPr>
                      <w:color w:val="000000" w:themeColor="text1"/>
                      <w:szCs w:val="21"/>
                    </w:rPr>
                  </w:pPr>
                  <w:r w:rsidRPr="00715DDA">
                    <w:rPr>
                      <w:rFonts w:eastAsia="等线"/>
                      <w:color w:val="000000" w:themeColor="text1"/>
                      <w:szCs w:val="21"/>
                    </w:rPr>
                    <w:t>2</w:t>
                  </w:r>
                </w:p>
              </w:tc>
              <w:tc>
                <w:tcPr>
                  <w:tcW w:w="1566" w:type="dxa"/>
                  <w:vAlign w:val="center"/>
                </w:tcPr>
                <w:p w14:paraId="791B68EE" w14:textId="77777777" w:rsidR="00F07B40" w:rsidRPr="00715DDA" w:rsidRDefault="00F07B40">
                  <w:pPr>
                    <w:jc w:val="center"/>
                    <w:rPr>
                      <w:color w:val="000000" w:themeColor="text1"/>
                      <w:szCs w:val="21"/>
                    </w:rPr>
                  </w:pPr>
                  <w:r w:rsidRPr="00715DDA">
                    <w:rPr>
                      <w:color w:val="000000" w:themeColor="text1"/>
                      <w:szCs w:val="21"/>
                    </w:rPr>
                    <w:t>样品混合</w:t>
                  </w:r>
                </w:p>
              </w:tc>
              <w:tc>
                <w:tcPr>
                  <w:tcW w:w="1082" w:type="dxa"/>
                  <w:vAlign w:val="center"/>
                </w:tcPr>
                <w:p w14:paraId="2B956793"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研发支原体</w:t>
                  </w:r>
                </w:p>
              </w:tc>
            </w:tr>
            <w:tr w:rsidR="00617EFF" w:rsidRPr="00715DDA" w14:paraId="4FC80EC5" w14:textId="77777777" w:rsidTr="004E1593">
              <w:trPr>
                <w:trHeight w:val="397"/>
                <w:jc w:val="center"/>
              </w:trPr>
              <w:tc>
                <w:tcPr>
                  <w:tcW w:w="721" w:type="dxa"/>
                  <w:vMerge/>
                  <w:vAlign w:val="center"/>
                </w:tcPr>
                <w:p w14:paraId="01F6BE68" w14:textId="77777777" w:rsidR="00F07B40" w:rsidRPr="00715DDA" w:rsidRDefault="00F07B40">
                  <w:pPr>
                    <w:jc w:val="center"/>
                    <w:rPr>
                      <w:color w:val="000000" w:themeColor="text1"/>
                      <w:kern w:val="0"/>
                      <w:szCs w:val="21"/>
                    </w:rPr>
                  </w:pPr>
                </w:p>
              </w:tc>
              <w:tc>
                <w:tcPr>
                  <w:tcW w:w="749" w:type="dxa"/>
                  <w:vAlign w:val="center"/>
                </w:tcPr>
                <w:p w14:paraId="71F354CD"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26</w:t>
                  </w:r>
                </w:p>
              </w:tc>
              <w:tc>
                <w:tcPr>
                  <w:tcW w:w="1511" w:type="dxa"/>
                  <w:vAlign w:val="center"/>
                </w:tcPr>
                <w:p w14:paraId="1F091F15" w14:textId="77777777" w:rsidR="00F07B40" w:rsidRPr="00715DDA" w:rsidRDefault="00F07B40">
                  <w:pPr>
                    <w:jc w:val="center"/>
                    <w:rPr>
                      <w:color w:val="000000" w:themeColor="text1"/>
                      <w:kern w:val="0"/>
                      <w:szCs w:val="21"/>
                      <w:lang w:bidi="ar"/>
                    </w:rPr>
                  </w:pPr>
                  <w:r w:rsidRPr="00715DDA">
                    <w:rPr>
                      <w:color w:val="000000" w:themeColor="text1"/>
                      <w:szCs w:val="21"/>
                    </w:rPr>
                    <w:t>冰柜</w:t>
                  </w:r>
                </w:p>
              </w:tc>
              <w:tc>
                <w:tcPr>
                  <w:tcW w:w="1320" w:type="dxa"/>
                  <w:vAlign w:val="center"/>
                </w:tcPr>
                <w:p w14:paraId="3BFA34AF" w14:textId="77777777" w:rsidR="00F07B40" w:rsidRPr="00715DDA" w:rsidRDefault="00F07B40">
                  <w:pPr>
                    <w:jc w:val="center"/>
                    <w:rPr>
                      <w:color w:val="000000" w:themeColor="text1"/>
                      <w:szCs w:val="21"/>
                    </w:rPr>
                  </w:pPr>
                  <w:r w:rsidRPr="00715DDA">
                    <w:rPr>
                      <w:color w:val="000000" w:themeColor="text1"/>
                      <w:szCs w:val="21"/>
                    </w:rPr>
                    <w:t>海尔；</w:t>
                  </w:r>
                  <w:r w:rsidRPr="00715DDA">
                    <w:rPr>
                      <w:color w:val="000000" w:themeColor="text1"/>
                      <w:szCs w:val="21"/>
                    </w:rPr>
                    <w:t>BC/BD-826SEA</w:t>
                  </w:r>
                </w:p>
              </w:tc>
              <w:tc>
                <w:tcPr>
                  <w:tcW w:w="996" w:type="dxa"/>
                  <w:vAlign w:val="center"/>
                </w:tcPr>
                <w:p w14:paraId="08C3DF11" w14:textId="77777777" w:rsidR="00F07B40" w:rsidRPr="00715DDA" w:rsidRDefault="00F07B40">
                  <w:pPr>
                    <w:jc w:val="center"/>
                    <w:rPr>
                      <w:color w:val="000000" w:themeColor="text1"/>
                      <w:szCs w:val="21"/>
                    </w:rPr>
                  </w:pPr>
                  <w:r w:rsidRPr="00715DDA">
                    <w:rPr>
                      <w:rFonts w:eastAsia="等线"/>
                      <w:color w:val="000000" w:themeColor="text1"/>
                      <w:szCs w:val="21"/>
                    </w:rPr>
                    <w:t>2</w:t>
                  </w:r>
                </w:p>
              </w:tc>
              <w:tc>
                <w:tcPr>
                  <w:tcW w:w="1566" w:type="dxa"/>
                  <w:vAlign w:val="center"/>
                </w:tcPr>
                <w:p w14:paraId="5D513936" w14:textId="77777777" w:rsidR="00F07B40" w:rsidRPr="00715DDA" w:rsidRDefault="00F07B40">
                  <w:pPr>
                    <w:jc w:val="center"/>
                    <w:rPr>
                      <w:color w:val="000000" w:themeColor="text1"/>
                      <w:szCs w:val="21"/>
                    </w:rPr>
                  </w:pPr>
                  <w:r w:rsidRPr="00715DDA">
                    <w:rPr>
                      <w:color w:val="000000" w:themeColor="text1"/>
                      <w:szCs w:val="21"/>
                    </w:rPr>
                    <w:t>试剂、样品存储</w:t>
                  </w:r>
                </w:p>
              </w:tc>
              <w:tc>
                <w:tcPr>
                  <w:tcW w:w="1082" w:type="dxa"/>
                  <w:vAlign w:val="center"/>
                </w:tcPr>
                <w:p w14:paraId="100CA2A3"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研发支原体</w:t>
                  </w:r>
                </w:p>
              </w:tc>
            </w:tr>
            <w:tr w:rsidR="00617EFF" w:rsidRPr="00715DDA" w14:paraId="447A0AB9" w14:textId="77777777" w:rsidTr="004E1593">
              <w:trPr>
                <w:trHeight w:val="397"/>
                <w:jc w:val="center"/>
              </w:trPr>
              <w:tc>
                <w:tcPr>
                  <w:tcW w:w="721" w:type="dxa"/>
                  <w:vMerge/>
                  <w:vAlign w:val="center"/>
                </w:tcPr>
                <w:p w14:paraId="48EB8750" w14:textId="77777777" w:rsidR="00F07B40" w:rsidRPr="00715DDA" w:rsidRDefault="00F07B40">
                  <w:pPr>
                    <w:jc w:val="center"/>
                    <w:rPr>
                      <w:color w:val="000000" w:themeColor="text1"/>
                      <w:kern w:val="0"/>
                      <w:szCs w:val="21"/>
                    </w:rPr>
                  </w:pPr>
                </w:p>
              </w:tc>
              <w:tc>
                <w:tcPr>
                  <w:tcW w:w="749" w:type="dxa"/>
                  <w:vAlign w:val="center"/>
                </w:tcPr>
                <w:p w14:paraId="0EB2E98C"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27</w:t>
                  </w:r>
                </w:p>
              </w:tc>
              <w:tc>
                <w:tcPr>
                  <w:tcW w:w="1511" w:type="dxa"/>
                  <w:vAlign w:val="center"/>
                </w:tcPr>
                <w:p w14:paraId="00B65F67" w14:textId="77777777" w:rsidR="00F07B40" w:rsidRPr="00715DDA" w:rsidRDefault="00F07B40">
                  <w:pPr>
                    <w:jc w:val="center"/>
                    <w:rPr>
                      <w:color w:val="000000" w:themeColor="text1"/>
                      <w:kern w:val="0"/>
                      <w:szCs w:val="21"/>
                      <w:lang w:bidi="ar"/>
                    </w:rPr>
                  </w:pPr>
                  <w:proofErr w:type="gramStart"/>
                  <w:r w:rsidRPr="00715DDA">
                    <w:rPr>
                      <w:color w:val="000000" w:themeColor="text1"/>
                      <w:szCs w:val="21"/>
                    </w:rPr>
                    <w:t>电动移液器</w:t>
                  </w:r>
                  <w:proofErr w:type="gramEnd"/>
                  <w:r w:rsidRPr="00715DDA">
                    <w:rPr>
                      <w:color w:val="000000" w:themeColor="text1"/>
                      <w:szCs w:val="21"/>
                    </w:rPr>
                    <w:t>（项目）</w:t>
                  </w:r>
                </w:p>
              </w:tc>
              <w:tc>
                <w:tcPr>
                  <w:tcW w:w="1320" w:type="dxa"/>
                  <w:vAlign w:val="center"/>
                </w:tcPr>
                <w:p w14:paraId="6F76A717" w14:textId="77777777" w:rsidR="00F07B40" w:rsidRPr="00715DDA" w:rsidRDefault="00F07B40">
                  <w:pPr>
                    <w:jc w:val="center"/>
                    <w:rPr>
                      <w:color w:val="000000" w:themeColor="text1"/>
                      <w:szCs w:val="21"/>
                    </w:rPr>
                  </w:pPr>
                  <w:r w:rsidRPr="00715DDA">
                    <w:rPr>
                      <w:color w:val="000000" w:themeColor="text1"/>
                      <w:szCs w:val="21"/>
                    </w:rPr>
                    <w:t>ACCU-JET</w:t>
                  </w:r>
                </w:p>
              </w:tc>
              <w:tc>
                <w:tcPr>
                  <w:tcW w:w="996" w:type="dxa"/>
                  <w:vAlign w:val="center"/>
                </w:tcPr>
                <w:p w14:paraId="35F511CC" w14:textId="77777777" w:rsidR="00F07B40" w:rsidRPr="00715DDA" w:rsidRDefault="00F07B40">
                  <w:pPr>
                    <w:jc w:val="center"/>
                    <w:rPr>
                      <w:color w:val="000000" w:themeColor="text1"/>
                      <w:szCs w:val="21"/>
                    </w:rPr>
                  </w:pPr>
                  <w:r w:rsidRPr="00715DDA">
                    <w:rPr>
                      <w:rFonts w:eastAsia="等线"/>
                      <w:color w:val="000000" w:themeColor="text1"/>
                      <w:szCs w:val="21"/>
                    </w:rPr>
                    <w:t>3</w:t>
                  </w:r>
                </w:p>
              </w:tc>
              <w:tc>
                <w:tcPr>
                  <w:tcW w:w="1566" w:type="dxa"/>
                  <w:vAlign w:val="center"/>
                </w:tcPr>
                <w:p w14:paraId="15B88878" w14:textId="77777777" w:rsidR="00F07B40" w:rsidRPr="00715DDA" w:rsidRDefault="00F07B40">
                  <w:pPr>
                    <w:jc w:val="center"/>
                    <w:rPr>
                      <w:color w:val="000000" w:themeColor="text1"/>
                      <w:szCs w:val="21"/>
                    </w:rPr>
                  </w:pPr>
                  <w:r w:rsidRPr="00715DDA">
                    <w:rPr>
                      <w:color w:val="000000" w:themeColor="text1"/>
                      <w:szCs w:val="21"/>
                    </w:rPr>
                    <w:t>加样品、试剂</w:t>
                  </w:r>
                </w:p>
              </w:tc>
              <w:tc>
                <w:tcPr>
                  <w:tcW w:w="1082" w:type="dxa"/>
                  <w:vAlign w:val="center"/>
                </w:tcPr>
                <w:p w14:paraId="63581066"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细胞室、微生物</w:t>
                  </w:r>
                </w:p>
              </w:tc>
            </w:tr>
            <w:tr w:rsidR="00617EFF" w:rsidRPr="00715DDA" w14:paraId="56FC825B" w14:textId="77777777" w:rsidTr="004E1593">
              <w:trPr>
                <w:trHeight w:val="397"/>
                <w:jc w:val="center"/>
              </w:trPr>
              <w:tc>
                <w:tcPr>
                  <w:tcW w:w="721" w:type="dxa"/>
                  <w:vMerge/>
                  <w:vAlign w:val="center"/>
                </w:tcPr>
                <w:p w14:paraId="18FA23BE" w14:textId="77777777" w:rsidR="00F07B40" w:rsidRPr="00715DDA" w:rsidRDefault="00F07B40">
                  <w:pPr>
                    <w:jc w:val="center"/>
                    <w:rPr>
                      <w:color w:val="000000" w:themeColor="text1"/>
                      <w:kern w:val="0"/>
                      <w:szCs w:val="21"/>
                    </w:rPr>
                  </w:pPr>
                </w:p>
              </w:tc>
              <w:tc>
                <w:tcPr>
                  <w:tcW w:w="749" w:type="dxa"/>
                  <w:vAlign w:val="center"/>
                </w:tcPr>
                <w:p w14:paraId="4F39DCE8"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28</w:t>
                  </w:r>
                </w:p>
              </w:tc>
              <w:tc>
                <w:tcPr>
                  <w:tcW w:w="1511" w:type="dxa"/>
                  <w:vAlign w:val="center"/>
                </w:tcPr>
                <w:p w14:paraId="79DC828D" w14:textId="77777777" w:rsidR="00F07B40" w:rsidRPr="00715DDA" w:rsidRDefault="00F07B40">
                  <w:pPr>
                    <w:jc w:val="center"/>
                    <w:rPr>
                      <w:color w:val="000000" w:themeColor="text1"/>
                      <w:kern w:val="0"/>
                      <w:szCs w:val="21"/>
                      <w:lang w:bidi="ar"/>
                    </w:rPr>
                  </w:pPr>
                  <w:r w:rsidRPr="00715DDA">
                    <w:rPr>
                      <w:color w:val="000000" w:themeColor="text1"/>
                      <w:szCs w:val="21"/>
                    </w:rPr>
                    <w:t>超声波仪</w:t>
                  </w:r>
                </w:p>
              </w:tc>
              <w:tc>
                <w:tcPr>
                  <w:tcW w:w="1320" w:type="dxa"/>
                  <w:vAlign w:val="center"/>
                </w:tcPr>
                <w:p w14:paraId="1B8945FF" w14:textId="77777777" w:rsidR="00F07B40" w:rsidRPr="00715DDA" w:rsidRDefault="00F07B40">
                  <w:pPr>
                    <w:jc w:val="center"/>
                    <w:rPr>
                      <w:color w:val="000000" w:themeColor="text1"/>
                      <w:szCs w:val="21"/>
                    </w:rPr>
                  </w:pPr>
                  <w:r w:rsidRPr="00715DDA">
                    <w:rPr>
                      <w:color w:val="000000" w:themeColor="text1"/>
                      <w:szCs w:val="21"/>
                    </w:rPr>
                    <w:t>WD-9415C</w:t>
                  </w:r>
                  <w:r w:rsidRPr="00715DDA">
                    <w:rPr>
                      <w:color w:val="000000" w:themeColor="text1"/>
                      <w:szCs w:val="21"/>
                    </w:rPr>
                    <w:t>型</w:t>
                  </w:r>
                </w:p>
              </w:tc>
              <w:tc>
                <w:tcPr>
                  <w:tcW w:w="996" w:type="dxa"/>
                  <w:vAlign w:val="center"/>
                </w:tcPr>
                <w:p w14:paraId="7C4F1B54"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01D8619A" w14:textId="77777777" w:rsidR="00F07B40" w:rsidRPr="00715DDA" w:rsidRDefault="00F07B40">
                  <w:pPr>
                    <w:jc w:val="center"/>
                    <w:rPr>
                      <w:color w:val="000000" w:themeColor="text1"/>
                      <w:szCs w:val="21"/>
                    </w:rPr>
                  </w:pPr>
                  <w:r w:rsidRPr="00715DDA">
                    <w:rPr>
                      <w:color w:val="000000" w:themeColor="text1"/>
                      <w:szCs w:val="21"/>
                    </w:rPr>
                    <w:t>耗材清洗消毒</w:t>
                  </w:r>
                </w:p>
              </w:tc>
              <w:tc>
                <w:tcPr>
                  <w:tcW w:w="1082" w:type="dxa"/>
                  <w:vAlign w:val="center"/>
                </w:tcPr>
                <w:p w14:paraId="6524FCA0"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准备间</w:t>
                  </w:r>
                </w:p>
              </w:tc>
            </w:tr>
            <w:tr w:rsidR="00617EFF" w:rsidRPr="00715DDA" w14:paraId="0BF9CB3C" w14:textId="77777777" w:rsidTr="004E1593">
              <w:trPr>
                <w:trHeight w:val="397"/>
                <w:jc w:val="center"/>
              </w:trPr>
              <w:tc>
                <w:tcPr>
                  <w:tcW w:w="721" w:type="dxa"/>
                  <w:vMerge/>
                  <w:vAlign w:val="center"/>
                </w:tcPr>
                <w:p w14:paraId="3021D40C" w14:textId="77777777" w:rsidR="00F07B40" w:rsidRPr="00715DDA" w:rsidRDefault="00F07B40">
                  <w:pPr>
                    <w:jc w:val="center"/>
                    <w:rPr>
                      <w:color w:val="000000" w:themeColor="text1"/>
                      <w:kern w:val="0"/>
                      <w:szCs w:val="21"/>
                    </w:rPr>
                  </w:pPr>
                </w:p>
              </w:tc>
              <w:tc>
                <w:tcPr>
                  <w:tcW w:w="749" w:type="dxa"/>
                  <w:vAlign w:val="center"/>
                </w:tcPr>
                <w:p w14:paraId="1CD094EC"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29</w:t>
                  </w:r>
                </w:p>
              </w:tc>
              <w:tc>
                <w:tcPr>
                  <w:tcW w:w="1511" w:type="dxa"/>
                  <w:vAlign w:val="center"/>
                </w:tcPr>
                <w:p w14:paraId="08EDDCEE" w14:textId="77777777" w:rsidR="00F07B40" w:rsidRPr="00715DDA" w:rsidRDefault="00F07B40">
                  <w:pPr>
                    <w:jc w:val="center"/>
                    <w:rPr>
                      <w:color w:val="000000" w:themeColor="text1"/>
                      <w:kern w:val="0"/>
                      <w:szCs w:val="21"/>
                      <w:lang w:bidi="ar"/>
                    </w:rPr>
                  </w:pPr>
                  <w:r w:rsidRPr="00715DDA">
                    <w:rPr>
                      <w:color w:val="000000" w:themeColor="text1"/>
                      <w:szCs w:val="21"/>
                    </w:rPr>
                    <w:t>电压转换器</w:t>
                  </w:r>
                </w:p>
              </w:tc>
              <w:tc>
                <w:tcPr>
                  <w:tcW w:w="1320" w:type="dxa"/>
                  <w:vAlign w:val="center"/>
                </w:tcPr>
                <w:p w14:paraId="28415CF8" w14:textId="77777777" w:rsidR="00F07B40" w:rsidRPr="00715DDA" w:rsidRDefault="00F07B40">
                  <w:pPr>
                    <w:jc w:val="center"/>
                    <w:rPr>
                      <w:color w:val="000000" w:themeColor="text1"/>
                      <w:szCs w:val="21"/>
                    </w:rPr>
                  </w:pPr>
                  <w:r w:rsidRPr="00715DDA">
                    <w:rPr>
                      <w:color w:val="000000" w:themeColor="text1"/>
                      <w:szCs w:val="21"/>
                    </w:rPr>
                    <w:t>CASTLE 3KC6G</w:t>
                  </w:r>
                </w:p>
              </w:tc>
              <w:tc>
                <w:tcPr>
                  <w:tcW w:w="996" w:type="dxa"/>
                  <w:vAlign w:val="center"/>
                </w:tcPr>
                <w:p w14:paraId="6E986D02" w14:textId="77777777" w:rsidR="00F07B40" w:rsidRPr="00715DDA" w:rsidRDefault="00F07B40">
                  <w:pPr>
                    <w:jc w:val="center"/>
                    <w:rPr>
                      <w:color w:val="000000" w:themeColor="text1"/>
                      <w:szCs w:val="21"/>
                    </w:rPr>
                  </w:pPr>
                  <w:r w:rsidRPr="00715DDA">
                    <w:rPr>
                      <w:rFonts w:eastAsia="等线"/>
                      <w:color w:val="000000" w:themeColor="text1"/>
                      <w:szCs w:val="21"/>
                    </w:rPr>
                    <w:t>1</w:t>
                  </w:r>
                </w:p>
              </w:tc>
              <w:tc>
                <w:tcPr>
                  <w:tcW w:w="1566" w:type="dxa"/>
                  <w:vAlign w:val="center"/>
                </w:tcPr>
                <w:p w14:paraId="689ADA8A" w14:textId="77777777" w:rsidR="00F07B40" w:rsidRPr="00715DDA" w:rsidRDefault="00F07B40">
                  <w:pPr>
                    <w:jc w:val="center"/>
                    <w:rPr>
                      <w:color w:val="000000" w:themeColor="text1"/>
                      <w:szCs w:val="21"/>
                    </w:rPr>
                  </w:pPr>
                  <w:r w:rsidRPr="00715DDA">
                    <w:rPr>
                      <w:color w:val="000000" w:themeColor="text1"/>
                      <w:szCs w:val="21"/>
                    </w:rPr>
                    <w:t>设备稳定</w:t>
                  </w:r>
                </w:p>
              </w:tc>
              <w:tc>
                <w:tcPr>
                  <w:tcW w:w="1082" w:type="dxa"/>
                  <w:vAlign w:val="center"/>
                </w:tcPr>
                <w:p w14:paraId="17BEC0DE" w14:textId="77777777" w:rsidR="00F07B40" w:rsidRPr="00715DDA" w:rsidRDefault="00F07B40">
                  <w:pPr>
                    <w:jc w:val="center"/>
                    <w:rPr>
                      <w:color w:val="000000" w:themeColor="text1"/>
                      <w:kern w:val="0"/>
                      <w:szCs w:val="21"/>
                      <w:lang w:bidi="ar"/>
                    </w:rPr>
                  </w:pPr>
                  <w:r w:rsidRPr="00715DDA">
                    <w:rPr>
                      <w:color w:val="000000" w:themeColor="text1"/>
                      <w:kern w:val="0"/>
                      <w:szCs w:val="21"/>
                      <w:lang w:bidi="ar"/>
                    </w:rPr>
                    <w:t>核酸扩增室</w:t>
                  </w:r>
                </w:p>
              </w:tc>
            </w:tr>
            <w:tr w:rsidR="004850A5" w:rsidRPr="00715DDA" w14:paraId="57BC4E5D" w14:textId="77777777" w:rsidTr="004E1593">
              <w:trPr>
                <w:trHeight w:val="397"/>
                <w:jc w:val="center"/>
              </w:trPr>
              <w:tc>
                <w:tcPr>
                  <w:tcW w:w="721" w:type="dxa"/>
                  <w:vMerge/>
                  <w:vAlign w:val="center"/>
                </w:tcPr>
                <w:p w14:paraId="08F67453" w14:textId="77777777" w:rsidR="004850A5" w:rsidRPr="00715DDA" w:rsidRDefault="004850A5">
                  <w:pPr>
                    <w:jc w:val="center"/>
                    <w:rPr>
                      <w:color w:val="000000" w:themeColor="text1"/>
                      <w:kern w:val="0"/>
                      <w:szCs w:val="21"/>
                    </w:rPr>
                  </w:pPr>
                </w:p>
              </w:tc>
              <w:tc>
                <w:tcPr>
                  <w:tcW w:w="749" w:type="dxa"/>
                  <w:vAlign w:val="center"/>
                </w:tcPr>
                <w:p w14:paraId="71D9381D" w14:textId="77777777" w:rsidR="004850A5" w:rsidRPr="00715DDA" w:rsidRDefault="004850A5">
                  <w:pPr>
                    <w:jc w:val="center"/>
                    <w:rPr>
                      <w:color w:val="000000" w:themeColor="text1"/>
                      <w:kern w:val="0"/>
                      <w:szCs w:val="21"/>
                      <w:lang w:bidi="ar"/>
                    </w:rPr>
                  </w:pPr>
                  <w:r w:rsidRPr="00715DDA">
                    <w:rPr>
                      <w:color w:val="000000" w:themeColor="text1"/>
                      <w:kern w:val="0"/>
                      <w:szCs w:val="21"/>
                      <w:lang w:bidi="ar"/>
                    </w:rPr>
                    <w:t>30</w:t>
                  </w:r>
                </w:p>
              </w:tc>
              <w:tc>
                <w:tcPr>
                  <w:tcW w:w="1511" w:type="dxa"/>
                  <w:vAlign w:val="center"/>
                </w:tcPr>
                <w:p w14:paraId="354AB7EE" w14:textId="77777777" w:rsidR="004850A5" w:rsidRPr="00715DDA" w:rsidRDefault="004850A5">
                  <w:pPr>
                    <w:jc w:val="center"/>
                    <w:rPr>
                      <w:color w:val="000000" w:themeColor="text1"/>
                      <w:kern w:val="0"/>
                      <w:szCs w:val="21"/>
                      <w:lang w:bidi="ar"/>
                    </w:rPr>
                  </w:pPr>
                  <w:proofErr w:type="gramStart"/>
                  <w:r w:rsidRPr="00715DDA">
                    <w:rPr>
                      <w:color w:val="000000" w:themeColor="text1"/>
                      <w:szCs w:val="21"/>
                    </w:rPr>
                    <w:t>移液器</w:t>
                  </w:r>
                  <w:proofErr w:type="gramEnd"/>
                </w:p>
              </w:tc>
              <w:tc>
                <w:tcPr>
                  <w:tcW w:w="1320" w:type="dxa"/>
                  <w:vAlign w:val="center"/>
                </w:tcPr>
                <w:p w14:paraId="0E7F07FF" w14:textId="77777777" w:rsidR="004850A5" w:rsidRPr="00715DDA" w:rsidRDefault="004850A5">
                  <w:pPr>
                    <w:jc w:val="center"/>
                    <w:rPr>
                      <w:color w:val="000000" w:themeColor="text1"/>
                      <w:szCs w:val="21"/>
                    </w:rPr>
                  </w:pPr>
                  <w:proofErr w:type="spellStart"/>
                  <w:r w:rsidRPr="00715DDA">
                    <w:rPr>
                      <w:color w:val="000000" w:themeColor="text1"/>
                      <w:szCs w:val="21"/>
                    </w:rPr>
                    <w:t>eppendorf</w:t>
                  </w:r>
                  <w:proofErr w:type="spellEnd"/>
                  <w:r w:rsidRPr="00715DDA">
                    <w:rPr>
                      <w:color w:val="000000" w:themeColor="text1"/>
                      <w:szCs w:val="21"/>
                    </w:rPr>
                    <w:t>；</w:t>
                  </w:r>
                  <w:r w:rsidRPr="00715DDA">
                    <w:rPr>
                      <w:color w:val="000000" w:themeColor="text1"/>
                      <w:szCs w:val="21"/>
                    </w:rPr>
                    <w:t>100ul</w:t>
                  </w:r>
                </w:p>
              </w:tc>
              <w:tc>
                <w:tcPr>
                  <w:tcW w:w="996" w:type="dxa"/>
                  <w:vAlign w:val="center"/>
                </w:tcPr>
                <w:p w14:paraId="3A626FA5" w14:textId="77777777" w:rsidR="004850A5" w:rsidRPr="00715DDA" w:rsidRDefault="004850A5">
                  <w:pPr>
                    <w:jc w:val="center"/>
                    <w:rPr>
                      <w:color w:val="000000" w:themeColor="text1"/>
                      <w:szCs w:val="21"/>
                    </w:rPr>
                  </w:pPr>
                  <w:r w:rsidRPr="00715DDA">
                    <w:rPr>
                      <w:rFonts w:eastAsia="等线"/>
                      <w:color w:val="000000" w:themeColor="text1"/>
                      <w:szCs w:val="21"/>
                    </w:rPr>
                    <w:t>37</w:t>
                  </w:r>
                </w:p>
              </w:tc>
              <w:tc>
                <w:tcPr>
                  <w:tcW w:w="1566" w:type="dxa"/>
                  <w:vAlign w:val="center"/>
                </w:tcPr>
                <w:p w14:paraId="6D61D4A5" w14:textId="77777777" w:rsidR="004850A5" w:rsidRPr="00715DDA" w:rsidRDefault="004850A5">
                  <w:pPr>
                    <w:jc w:val="center"/>
                    <w:rPr>
                      <w:color w:val="000000" w:themeColor="text1"/>
                      <w:szCs w:val="21"/>
                    </w:rPr>
                  </w:pPr>
                  <w:r w:rsidRPr="00715DDA">
                    <w:rPr>
                      <w:color w:val="000000" w:themeColor="text1"/>
                      <w:szCs w:val="21"/>
                    </w:rPr>
                    <w:t>加样品、试剂</w:t>
                  </w:r>
                </w:p>
              </w:tc>
              <w:tc>
                <w:tcPr>
                  <w:tcW w:w="1082" w:type="dxa"/>
                  <w:vMerge w:val="restart"/>
                  <w:vAlign w:val="center"/>
                </w:tcPr>
                <w:p w14:paraId="5D27B7A0" w14:textId="77777777" w:rsidR="004850A5" w:rsidRPr="00715DDA" w:rsidRDefault="004850A5">
                  <w:pPr>
                    <w:jc w:val="center"/>
                    <w:rPr>
                      <w:color w:val="000000" w:themeColor="text1"/>
                      <w:kern w:val="0"/>
                      <w:szCs w:val="21"/>
                      <w:lang w:bidi="ar"/>
                    </w:rPr>
                  </w:pPr>
                  <w:r w:rsidRPr="00715DDA">
                    <w:rPr>
                      <w:color w:val="000000" w:themeColor="text1"/>
                      <w:kern w:val="0"/>
                      <w:szCs w:val="21"/>
                      <w:lang w:bidi="ar"/>
                    </w:rPr>
                    <w:t>抗体室、</w:t>
                  </w:r>
                  <w:r w:rsidRPr="00715DDA">
                    <w:rPr>
                      <w:color w:val="000000" w:themeColor="text1"/>
                      <w:kern w:val="0"/>
                      <w:szCs w:val="21"/>
                      <w:lang w:bidi="ar"/>
                    </w:rPr>
                    <w:t>ELISA</w:t>
                  </w:r>
                  <w:r w:rsidRPr="00715DDA">
                    <w:rPr>
                      <w:color w:val="000000" w:themeColor="text1"/>
                      <w:kern w:val="0"/>
                      <w:szCs w:val="21"/>
                      <w:lang w:bidi="ar"/>
                    </w:rPr>
                    <w:t>室、支原体培养室、准备间</w:t>
                  </w:r>
                </w:p>
              </w:tc>
            </w:tr>
            <w:tr w:rsidR="004850A5" w:rsidRPr="00715DDA" w14:paraId="0AAC54C4" w14:textId="77777777" w:rsidTr="004E1593">
              <w:trPr>
                <w:trHeight w:val="397"/>
                <w:jc w:val="center"/>
              </w:trPr>
              <w:tc>
                <w:tcPr>
                  <w:tcW w:w="721" w:type="dxa"/>
                  <w:vMerge/>
                  <w:vAlign w:val="center"/>
                </w:tcPr>
                <w:p w14:paraId="315B9090" w14:textId="77777777" w:rsidR="004850A5" w:rsidRPr="00715DDA" w:rsidRDefault="004850A5" w:rsidP="004850A5">
                  <w:pPr>
                    <w:jc w:val="center"/>
                    <w:rPr>
                      <w:color w:val="000000" w:themeColor="text1"/>
                      <w:kern w:val="0"/>
                      <w:szCs w:val="21"/>
                    </w:rPr>
                  </w:pPr>
                </w:p>
              </w:tc>
              <w:tc>
                <w:tcPr>
                  <w:tcW w:w="749" w:type="dxa"/>
                  <w:vAlign w:val="center"/>
                </w:tcPr>
                <w:p w14:paraId="20C5C379" w14:textId="2C76BD9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31</w:t>
                  </w:r>
                </w:p>
              </w:tc>
              <w:tc>
                <w:tcPr>
                  <w:tcW w:w="1511" w:type="dxa"/>
                  <w:vAlign w:val="center"/>
                </w:tcPr>
                <w:p w14:paraId="5DE8C6A8" w14:textId="103C98EE"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96</w:t>
                  </w:r>
                  <w:r w:rsidRPr="00715DDA">
                    <w:rPr>
                      <w:color w:val="000000" w:themeColor="text1"/>
                      <w:kern w:val="0"/>
                      <w:szCs w:val="21"/>
                      <w:lang w:bidi="ar"/>
                    </w:rPr>
                    <w:t>孔</w:t>
                  </w:r>
                  <w:r w:rsidRPr="00715DDA">
                    <w:rPr>
                      <w:color w:val="000000" w:themeColor="text1"/>
                      <w:kern w:val="0"/>
                      <w:szCs w:val="21"/>
                      <w:lang w:bidi="ar"/>
                    </w:rPr>
                    <w:t>V</w:t>
                  </w:r>
                  <w:r w:rsidRPr="00715DDA">
                    <w:rPr>
                      <w:color w:val="000000" w:themeColor="text1"/>
                      <w:kern w:val="0"/>
                      <w:szCs w:val="21"/>
                      <w:lang w:bidi="ar"/>
                    </w:rPr>
                    <w:t>型板</w:t>
                  </w:r>
                </w:p>
              </w:tc>
              <w:tc>
                <w:tcPr>
                  <w:tcW w:w="1320" w:type="dxa"/>
                  <w:vAlign w:val="center"/>
                </w:tcPr>
                <w:p w14:paraId="461A02BB" w14:textId="5156FE56"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w:t>
                  </w:r>
                </w:p>
              </w:tc>
              <w:tc>
                <w:tcPr>
                  <w:tcW w:w="996" w:type="dxa"/>
                  <w:vAlign w:val="center"/>
                </w:tcPr>
                <w:p w14:paraId="6EE7A8C1" w14:textId="5D87A6AC"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若干</w:t>
                  </w:r>
                </w:p>
              </w:tc>
              <w:tc>
                <w:tcPr>
                  <w:tcW w:w="1566" w:type="dxa"/>
                  <w:vAlign w:val="center"/>
                </w:tcPr>
                <w:p w14:paraId="4841F8BC" w14:textId="711D0C12" w:rsidR="004850A5" w:rsidRPr="00715DDA" w:rsidRDefault="004850A5" w:rsidP="004850A5">
                  <w:pPr>
                    <w:jc w:val="center"/>
                    <w:rPr>
                      <w:color w:val="000000" w:themeColor="text1"/>
                      <w:kern w:val="0"/>
                      <w:szCs w:val="21"/>
                      <w:lang w:bidi="ar"/>
                    </w:rPr>
                  </w:pPr>
                  <w:r w:rsidRPr="00715DDA">
                    <w:rPr>
                      <w:color w:val="000000" w:themeColor="text1"/>
                      <w:szCs w:val="21"/>
                    </w:rPr>
                    <w:t>加样品、试剂</w:t>
                  </w:r>
                </w:p>
              </w:tc>
              <w:tc>
                <w:tcPr>
                  <w:tcW w:w="1082" w:type="dxa"/>
                  <w:vMerge/>
                  <w:vAlign w:val="center"/>
                </w:tcPr>
                <w:p w14:paraId="25F0319F" w14:textId="77777777" w:rsidR="004850A5" w:rsidRPr="00715DDA" w:rsidRDefault="004850A5" w:rsidP="004850A5">
                  <w:pPr>
                    <w:jc w:val="center"/>
                    <w:rPr>
                      <w:color w:val="000000" w:themeColor="text1"/>
                      <w:kern w:val="0"/>
                      <w:szCs w:val="21"/>
                      <w:lang w:bidi="ar"/>
                    </w:rPr>
                  </w:pPr>
                </w:p>
              </w:tc>
            </w:tr>
            <w:tr w:rsidR="004850A5" w:rsidRPr="00715DDA" w14:paraId="607CAA07" w14:textId="77777777" w:rsidTr="004E1593">
              <w:trPr>
                <w:trHeight w:val="397"/>
                <w:jc w:val="center"/>
              </w:trPr>
              <w:tc>
                <w:tcPr>
                  <w:tcW w:w="721" w:type="dxa"/>
                  <w:vMerge/>
                  <w:vAlign w:val="center"/>
                </w:tcPr>
                <w:p w14:paraId="6E172C6F" w14:textId="77777777" w:rsidR="004850A5" w:rsidRPr="00715DDA" w:rsidRDefault="004850A5" w:rsidP="004850A5">
                  <w:pPr>
                    <w:jc w:val="center"/>
                    <w:rPr>
                      <w:color w:val="000000" w:themeColor="text1"/>
                      <w:kern w:val="0"/>
                      <w:szCs w:val="21"/>
                    </w:rPr>
                  </w:pPr>
                </w:p>
              </w:tc>
              <w:tc>
                <w:tcPr>
                  <w:tcW w:w="749" w:type="dxa"/>
                  <w:vAlign w:val="center"/>
                </w:tcPr>
                <w:p w14:paraId="0A1098B0" w14:textId="625422F2"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32</w:t>
                  </w:r>
                </w:p>
              </w:tc>
              <w:tc>
                <w:tcPr>
                  <w:tcW w:w="1511" w:type="dxa"/>
                  <w:vAlign w:val="center"/>
                </w:tcPr>
                <w:p w14:paraId="39BE3CE1" w14:textId="77777777" w:rsidR="004850A5" w:rsidRPr="00715DDA" w:rsidRDefault="004850A5" w:rsidP="004850A5">
                  <w:pPr>
                    <w:jc w:val="center"/>
                    <w:rPr>
                      <w:color w:val="000000" w:themeColor="text1"/>
                      <w:kern w:val="0"/>
                      <w:szCs w:val="21"/>
                      <w:lang w:bidi="ar"/>
                    </w:rPr>
                  </w:pPr>
                  <w:r w:rsidRPr="00715DDA">
                    <w:rPr>
                      <w:color w:val="000000" w:themeColor="text1"/>
                      <w:szCs w:val="21"/>
                    </w:rPr>
                    <w:t>离心机</w:t>
                  </w:r>
                </w:p>
              </w:tc>
              <w:tc>
                <w:tcPr>
                  <w:tcW w:w="1320" w:type="dxa"/>
                  <w:vAlign w:val="center"/>
                </w:tcPr>
                <w:p w14:paraId="52324C45" w14:textId="77777777" w:rsidR="004850A5" w:rsidRPr="00715DDA" w:rsidRDefault="004850A5" w:rsidP="004850A5">
                  <w:pPr>
                    <w:jc w:val="center"/>
                    <w:rPr>
                      <w:color w:val="000000" w:themeColor="text1"/>
                      <w:szCs w:val="21"/>
                    </w:rPr>
                  </w:pPr>
                  <w:r w:rsidRPr="00715DDA">
                    <w:rPr>
                      <w:color w:val="000000" w:themeColor="text1"/>
                      <w:szCs w:val="21"/>
                    </w:rPr>
                    <w:t>thermo</w:t>
                  </w:r>
                  <w:r w:rsidRPr="00715DDA">
                    <w:rPr>
                      <w:color w:val="000000" w:themeColor="text1"/>
                      <w:szCs w:val="21"/>
                    </w:rPr>
                    <w:t>；</w:t>
                  </w:r>
                  <w:r w:rsidRPr="00715DDA">
                    <w:rPr>
                      <w:color w:val="000000" w:themeColor="text1"/>
                      <w:szCs w:val="21"/>
                    </w:rPr>
                    <w:t>FRESCO21</w:t>
                  </w:r>
                </w:p>
              </w:tc>
              <w:tc>
                <w:tcPr>
                  <w:tcW w:w="996" w:type="dxa"/>
                  <w:vAlign w:val="center"/>
                </w:tcPr>
                <w:p w14:paraId="6EA4C64F" w14:textId="77777777" w:rsidR="004850A5" w:rsidRPr="00715DDA" w:rsidRDefault="004850A5" w:rsidP="004850A5">
                  <w:pPr>
                    <w:jc w:val="center"/>
                    <w:rPr>
                      <w:color w:val="000000" w:themeColor="text1"/>
                      <w:szCs w:val="21"/>
                    </w:rPr>
                  </w:pPr>
                  <w:r w:rsidRPr="00715DDA">
                    <w:rPr>
                      <w:rFonts w:eastAsia="等线"/>
                      <w:color w:val="000000" w:themeColor="text1"/>
                      <w:szCs w:val="21"/>
                    </w:rPr>
                    <w:t>3</w:t>
                  </w:r>
                </w:p>
              </w:tc>
              <w:tc>
                <w:tcPr>
                  <w:tcW w:w="1566" w:type="dxa"/>
                  <w:vAlign w:val="center"/>
                </w:tcPr>
                <w:p w14:paraId="4258BD55" w14:textId="77777777" w:rsidR="004850A5" w:rsidRPr="00715DDA" w:rsidRDefault="004850A5" w:rsidP="004850A5">
                  <w:pPr>
                    <w:jc w:val="center"/>
                    <w:rPr>
                      <w:color w:val="000000" w:themeColor="text1"/>
                      <w:szCs w:val="21"/>
                    </w:rPr>
                  </w:pPr>
                  <w:r w:rsidRPr="00715DDA">
                    <w:rPr>
                      <w:rFonts w:eastAsia="等线"/>
                      <w:color w:val="000000" w:themeColor="text1"/>
                      <w:szCs w:val="21"/>
                    </w:rPr>
                    <w:t>样品离心</w:t>
                  </w:r>
                </w:p>
              </w:tc>
              <w:tc>
                <w:tcPr>
                  <w:tcW w:w="1082" w:type="dxa"/>
                  <w:vAlign w:val="center"/>
                </w:tcPr>
                <w:p w14:paraId="616450CD" w14:textId="77777777" w:rsidR="004850A5" w:rsidRPr="00715DDA" w:rsidRDefault="004850A5" w:rsidP="004850A5">
                  <w:pPr>
                    <w:jc w:val="center"/>
                    <w:rPr>
                      <w:color w:val="000000" w:themeColor="text1"/>
                      <w:kern w:val="0"/>
                      <w:szCs w:val="21"/>
                      <w:lang w:bidi="ar"/>
                    </w:rPr>
                  </w:pPr>
                  <w:proofErr w:type="gramStart"/>
                  <w:r w:rsidRPr="00715DDA">
                    <w:rPr>
                      <w:color w:val="000000" w:themeColor="text1"/>
                      <w:kern w:val="0"/>
                      <w:szCs w:val="21"/>
                      <w:lang w:bidi="ar"/>
                    </w:rPr>
                    <w:t>抗体室</w:t>
                  </w:r>
                  <w:proofErr w:type="gramEnd"/>
                </w:p>
              </w:tc>
            </w:tr>
            <w:tr w:rsidR="004850A5" w:rsidRPr="00715DDA" w14:paraId="372F2E23" w14:textId="77777777" w:rsidTr="004E1593">
              <w:trPr>
                <w:trHeight w:val="397"/>
                <w:jc w:val="center"/>
              </w:trPr>
              <w:tc>
                <w:tcPr>
                  <w:tcW w:w="721" w:type="dxa"/>
                  <w:vMerge/>
                  <w:vAlign w:val="center"/>
                </w:tcPr>
                <w:p w14:paraId="2993BB6A" w14:textId="77777777" w:rsidR="004850A5" w:rsidRPr="00715DDA" w:rsidRDefault="004850A5" w:rsidP="004850A5">
                  <w:pPr>
                    <w:jc w:val="center"/>
                    <w:rPr>
                      <w:color w:val="000000" w:themeColor="text1"/>
                      <w:kern w:val="0"/>
                      <w:szCs w:val="21"/>
                    </w:rPr>
                  </w:pPr>
                </w:p>
              </w:tc>
              <w:tc>
                <w:tcPr>
                  <w:tcW w:w="749" w:type="dxa"/>
                  <w:vAlign w:val="center"/>
                </w:tcPr>
                <w:p w14:paraId="2389A86D" w14:textId="50CD76A1"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33</w:t>
                  </w:r>
                </w:p>
              </w:tc>
              <w:tc>
                <w:tcPr>
                  <w:tcW w:w="1511" w:type="dxa"/>
                  <w:vAlign w:val="center"/>
                </w:tcPr>
                <w:p w14:paraId="730F2C0B" w14:textId="77777777" w:rsidR="004850A5" w:rsidRPr="00715DDA" w:rsidRDefault="004850A5" w:rsidP="004850A5">
                  <w:pPr>
                    <w:jc w:val="center"/>
                    <w:rPr>
                      <w:color w:val="000000" w:themeColor="text1"/>
                      <w:kern w:val="0"/>
                      <w:szCs w:val="21"/>
                      <w:lang w:bidi="ar"/>
                    </w:rPr>
                  </w:pPr>
                  <w:r w:rsidRPr="00715DDA">
                    <w:rPr>
                      <w:color w:val="000000" w:themeColor="text1"/>
                      <w:szCs w:val="21"/>
                    </w:rPr>
                    <w:t>超净工作台</w:t>
                  </w:r>
                </w:p>
              </w:tc>
              <w:tc>
                <w:tcPr>
                  <w:tcW w:w="1320" w:type="dxa"/>
                  <w:vAlign w:val="center"/>
                </w:tcPr>
                <w:p w14:paraId="2819A905" w14:textId="77777777" w:rsidR="004850A5" w:rsidRPr="00715DDA" w:rsidRDefault="004850A5" w:rsidP="004850A5">
                  <w:pPr>
                    <w:jc w:val="center"/>
                    <w:rPr>
                      <w:color w:val="000000" w:themeColor="text1"/>
                      <w:szCs w:val="21"/>
                    </w:rPr>
                  </w:pPr>
                  <w:r w:rsidRPr="00715DDA">
                    <w:rPr>
                      <w:color w:val="000000" w:themeColor="text1"/>
                      <w:szCs w:val="21"/>
                    </w:rPr>
                    <w:t>YT-CJ-2ND</w:t>
                  </w:r>
                </w:p>
              </w:tc>
              <w:tc>
                <w:tcPr>
                  <w:tcW w:w="996" w:type="dxa"/>
                  <w:vAlign w:val="center"/>
                </w:tcPr>
                <w:p w14:paraId="7B75E494" w14:textId="77777777" w:rsidR="004850A5" w:rsidRPr="00715DDA" w:rsidRDefault="004850A5" w:rsidP="004850A5">
                  <w:pPr>
                    <w:jc w:val="center"/>
                    <w:rPr>
                      <w:color w:val="000000" w:themeColor="text1"/>
                      <w:szCs w:val="21"/>
                    </w:rPr>
                  </w:pPr>
                  <w:r w:rsidRPr="00715DDA">
                    <w:rPr>
                      <w:rFonts w:eastAsia="等线"/>
                      <w:color w:val="000000" w:themeColor="text1"/>
                      <w:szCs w:val="21"/>
                    </w:rPr>
                    <w:t>1</w:t>
                  </w:r>
                </w:p>
              </w:tc>
              <w:tc>
                <w:tcPr>
                  <w:tcW w:w="1566" w:type="dxa"/>
                  <w:vAlign w:val="center"/>
                </w:tcPr>
                <w:p w14:paraId="74CEF1B5" w14:textId="77777777" w:rsidR="004850A5" w:rsidRPr="00715DDA" w:rsidRDefault="004850A5" w:rsidP="004850A5">
                  <w:pPr>
                    <w:jc w:val="center"/>
                    <w:rPr>
                      <w:color w:val="000000" w:themeColor="text1"/>
                      <w:szCs w:val="21"/>
                    </w:rPr>
                  </w:pPr>
                  <w:r w:rsidRPr="00715DDA">
                    <w:rPr>
                      <w:color w:val="000000" w:themeColor="text1"/>
                      <w:szCs w:val="21"/>
                    </w:rPr>
                    <w:t>微生物检测</w:t>
                  </w:r>
                </w:p>
              </w:tc>
              <w:tc>
                <w:tcPr>
                  <w:tcW w:w="1082" w:type="dxa"/>
                  <w:vAlign w:val="center"/>
                </w:tcPr>
                <w:p w14:paraId="421B94FB"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微生物室</w:t>
                  </w:r>
                </w:p>
              </w:tc>
            </w:tr>
            <w:tr w:rsidR="004850A5" w:rsidRPr="00715DDA" w14:paraId="5D378DF8" w14:textId="77777777" w:rsidTr="004E1593">
              <w:trPr>
                <w:trHeight w:val="397"/>
                <w:jc w:val="center"/>
              </w:trPr>
              <w:tc>
                <w:tcPr>
                  <w:tcW w:w="721" w:type="dxa"/>
                  <w:vMerge/>
                  <w:vAlign w:val="center"/>
                </w:tcPr>
                <w:p w14:paraId="2809BD19" w14:textId="77777777" w:rsidR="004850A5" w:rsidRPr="00715DDA" w:rsidRDefault="004850A5" w:rsidP="004850A5">
                  <w:pPr>
                    <w:jc w:val="center"/>
                    <w:rPr>
                      <w:color w:val="000000" w:themeColor="text1"/>
                      <w:kern w:val="0"/>
                      <w:szCs w:val="21"/>
                    </w:rPr>
                  </w:pPr>
                </w:p>
              </w:tc>
              <w:tc>
                <w:tcPr>
                  <w:tcW w:w="749" w:type="dxa"/>
                  <w:vAlign w:val="center"/>
                </w:tcPr>
                <w:p w14:paraId="18A82D65" w14:textId="754CDAB9"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34</w:t>
                  </w:r>
                </w:p>
              </w:tc>
              <w:tc>
                <w:tcPr>
                  <w:tcW w:w="1511" w:type="dxa"/>
                  <w:vAlign w:val="center"/>
                </w:tcPr>
                <w:p w14:paraId="06E22FD8" w14:textId="77777777" w:rsidR="004850A5" w:rsidRPr="00715DDA" w:rsidRDefault="004850A5" w:rsidP="004850A5">
                  <w:pPr>
                    <w:jc w:val="center"/>
                    <w:rPr>
                      <w:color w:val="000000" w:themeColor="text1"/>
                      <w:kern w:val="0"/>
                      <w:szCs w:val="21"/>
                      <w:lang w:bidi="ar"/>
                    </w:rPr>
                  </w:pPr>
                  <w:r w:rsidRPr="00715DDA">
                    <w:rPr>
                      <w:color w:val="000000" w:themeColor="text1"/>
                      <w:szCs w:val="21"/>
                    </w:rPr>
                    <w:t>Biotek50TS 12</w:t>
                  </w:r>
                  <w:proofErr w:type="gramStart"/>
                  <w:r w:rsidRPr="00715DDA">
                    <w:rPr>
                      <w:color w:val="000000" w:themeColor="text1"/>
                      <w:szCs w:val="21"/>
                    </w:rPr>
                    <w:t>孔洗板</w:t>
                  </w:r>
                  <w:proofErr w:type="gramEnd"/>
                  <w:r w:rsidRPr="00715DDA">
                    <w:rPr>
                      <w:color w:val="000000" w:themeColor="text1"/>
                      <w:szCs w:val="21"/>
                    </w:rPr>
                    <w:t>机</w:t>
                  </w:r>
                </w:p>
              </w:tc>
              <w:tc>
                <w:tcPr>
                  <w:tcW w:w="1320" w:type="dxa"/>
                  <w:vAlign w:val="center"/>
                </w:tcPr>
                <w:p w14:paraId="2E523521" w14:textId="77777777" w:rsidR="004850A5" w:rsidRPr="00715DDA" w:rsidRDefault="004850A5" w:rsidP="004850A5">
                  <w:pPr>
                    <w:jc w:val="center"/>
                    <w:rPr>
                      <w:color w:val="000000" w:themeColor="text1"/>
                      <w:szCs w:val="21"/>
                    </w:rPr>
                  </w:pPr>
                  <w:r w:rsidRPr="00715DDA">
                    <w:rPr>
                      <w:color w:val="000000" w:themeColor="text1"/>
                      <w:szCs w:val="21"/>
                    </w:rPr>
                    <w:t>Biotek50TS </w:t>
                  </w:r>
                  <w:r w:rsidRPr="00715DDA">
                    <w:rPr>
                      <w:color w:val="000000" w:themeColor="text1"/>
                      <w:szCs w:val="21"/>
                    </w:rPr>
                    <w:t>；</w:t>
                  </w:r>
                  <w:r w:rsidRPr="00715DDA">
                    <w:rPr>
                      <w:color w:val="000000" w:themeColor="text1"/>
                      <w:szCs w:val="21"/>
                    </w:rPr>
                    <w:t>12</w:t>
                  </w:r>
                  <w:r w:rsidRPr="00715DDA">
                    <w:rPr>
                      <w:color w:val="000000" w:themeColor="text1"/>
                      <w:szCs w:val="21"/>
                    </w:rPr>
                    <w:t>孔</w:t>
                  </w:r>
                </w:p>
              </w:tc>
              <w:tc>
                <w:tcPr>
                  <w:tcW w:w="996" w:type="dxa"/>
                  <w:vAlign w:val="center"/>
                </w:tcPr>
                <w:p w14:paraId="22CD0DA7" w14:textId="77777777" w:rsidR="004850A5" w:rsidRPr="00715DDA" w:rsidRDefault="004850A5" w:rsidP="004850A5">
                  <w:pPr>
                    <w:jc w:val="center"/>
                    <w:rPr>
                      <w:color w:val="000000" w:themeColor="text1"/>
                      <w:szCs w:val="21"/>
                    </w:rPr>
                  </w:pPr>
                  <w:r w:rsidRPr="00715DDA">
                    <w:rPr>
                      <w:rFonts w:eastAsia="等线"/>
                      <w:color w:val="000000" w:themeColor="text1"/>
                      <w:szCs w:val="21"/>
                    </w:rPr>
                    <w:t>5</w:t>
                  </w:r>
                </w:p>
              </w:tc>
              <w:tc>
                <w:tcPr>
                  <w:tcW w:w="1566" w:type="dxa"/>
                  <w:vAlign w:val="center"/>
                </w:tcPr>
                <w:p w14:paraId="2F919144" w14:textId="77777777" w:rsidR="004850A5" w:rsidRPr="00715DDA" w:rsidRDefault="004850A5" w:rsidP="004850A5">
                  <w:pPr>
                    <w:jc w:val="center"/>
                    <w:rPr>
                      <w:color w:val="000000" w:themeColor="text1"/>
                      <w:szCs w:val="21"/>
                    </w:rPr>
                  </w:pPr>
                  <w:r w:rsidRPr="00715DDA">
                    <w:rPr>
                      <w:color w:val="000000" w:themeColor="text1"/>
                      <w:szCs w:val="21"/>
                    </w:rPr>
                    <w:t>病毒含量检测</w:t>
                  </w:r>
                </w:p>
              </w:tc>
              <w:tc>
                <w:tcPr>
                  <w:tcW w:w="1082" w:type="dxa"/>
                  <w:vAlign w:val="center"/>
                </w:tcPr>
                <w:p w14:paraId="7E7EB01F"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禽白血病、</w:t>
                  </w:r>
                  <w:r w:rsidRPr="00715DDA">
                    <w:rPr>
                      <w:color w:val="000000" w:themeColor="text1"/>
                      <w:kern w:val="0"/>
                      <w:szCs w:val="21"/>
                      <w:lang w:bidi="ar"/>
                    </w:rPr>
                    <w:t>MG</w:t>
                  </w:r>
                  <w:r w:rsidRPr="00715DDA">
                    <w:rPr>
                      <w:color w:val="000000" w:themeColor="text1"/>
                      <w:kern w:val="0"/>
                      <w:szCs w:val="21"/>
                      <w:lang w:bidi="ar"/>
                    </w:rPr>
                    <w:t>、</w:t>
                  </w:r>
                  <w:proofErr w:type="spellStart"/>
                  <w:r w:rsidRPr="00715DDA">
                    <w:rPr>
                      <w:color w:val="000000" w:themeColor="text1"/>
                      <w:kern w:val="0"/>
                      <w:szCs w:val="21"/>
                      <w:lang w:bidi="ar"/>
                    </w:rPr>
                    <w:t>Ms</w:t>
                  </w:r>
                  <w:proofErr w:type="spellEnd"/>
                  <w:r w:rsidRPr="00715DDA">
                    <w:rPr>
                      <w:color w:val="000000" w:themeColor="text1"/>
                      <w:kern w:val="0"/>
                      <w:szCs w:val="21"/>
                      <w:lang w:bidi="ar"/>
                    </w:rPr>
                    <w:t>等疾病检测</w:t>
                  </w:r>
                </w:p>
              </w:tc>
            </w:tr>
            <w:tr w:rsidR="004850A5" w:rsidRPr="00715DDA" w14:paraId="1A411568" w14:textId="77777777" w:rsidTr="004E1593">
              <w:trPr>
                <w:trHeight w:val="397"/>
                <w:jc w:val="center"/>
              </w:trPr>
              <w:tc>
                <w:tcPr>
                  <w:tcW w:w="721" w:type="dxa"/>
                  <w:vMerge/>
                  <w:vAlign w:val="center"/>
                </w:tcPr>
                <w:p w14:paraId="374E54E9" w14:textId="77777777" w:rsidR="004850A5" w:rsidRPr="00715DDA" w:rsidRDefault="004850A5" w:rsidP="004850A5">
                  <w:pPr>
                    <w:jc w:val="center"/>
                    <w:rPr>
                      <w:color w:val="000000" w:themeColor="text1"/>
                      <w:kern w:val="0"/>
                      <w:szCs w:val="21"/>
                    </w:rPr>
                  </w:pPr>
                </w:p>
              </w:tc>
              <w:tc>
                <w:tcPr>
                  <w:tcW w:w="749" w:type="dxa"/>
                  <w:vAlign w:val="center"/>
                </w:tcPr>
                <w:p w14:paraId="531C451C" w14:textId="206FDC0D"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35</w:t>
                  </w:r>
                </w:p>
              </w:tc>
              <w:tc>
                <w:tcPr>
                  <w:tcW w:w="1511" w:type="dxa"/>
                  <w:vAlign w:val="center"/>
                </w:tcPr>
                <w:p w14:paraId="7E943489" w14:textId="77777777" w:rsidR="004850A5" w:rsidRPr="00715DDA" w:rsidRDefault="004850A5" w:rsidP="004850A5">
                  <w:pPr>
                    <w:jc w:val="center"/>
                    <w:rPr>
                      <w:color w:val="000000" w:themeColor="text1"/>
                      <w:kern w:val="0"/>
                      <w:szCs w:val="21"/>
                      <w:lang w:bidi="ar"/>
                    </w:rPr>
                  </w:pPr>
                  <w:r w:rsidRPr="00715DDA">
                    <w:rPr>
                      <w:color w:val="000000" w:themeColor="text1"/>
                      <w:szCs w:val="21"/>
                    </w:rPr>
                    <w:t>超纯水机</w:t>
                  </w:r>
                </w:p>
              </w:tc>
              <w:tc>
                <w:tcPr>
                  <w:tcW w:w="1320" w:type="dxa"/>
                  <w:vAlign w:val="center"/>
                </w:tcPr>
                <w:p w14:paraId="16B06528" w14:textId="77777777" w:rsidR="004850A5" w:rsidRPr="00715DDA" w:rsidRDefault="004850A5" w:rsidP="004850A5">
                  <w:pPr>
                    <w:jc w:val="center"/>
                    <w:rPr>
                      <w:color w:val="000000" w:themeColor="text1"/>
                      <w:szCs w:val="21"/>
                    </w:rPr>
                  </w:pPr>
                  <w:r w:rsidRPr="00715DDA">
                    <w:rPr>
                      <w:color w:val="000000" w:themeColor="text1"/>
                      <w:szCs w:val="21"/>
                    </w:rPr>
                    <w:t>ZX-80B</w:t>
                  </w:r>
                </w:p>
              </w:tc>
              <w:tc>
                <w:tcPr>
                  <w:tcW w:w="996" w:type="dxa"/>
                  <w:vAlign w:val="center"/>
                </w:tcPr>
                <w:p w14:paraId="08256CE7"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1ECF8454" w14:textId="77777777" w:rsidR="004850A5" w:rsidRPr="00715DDA" w:rsidRDefault="004850A5" w:rsidP="004850A5">
                  <w:pPr>
                    <w:jc w:val="center"/>
                    <w:rPr>
                      <w:color w:val="000000" w:themeColor="text1"/>
                      <w:szCs w:val="21"/>
                    </w:rPr>
                  </w:pPr>
                  <w:r w:rsidRPr="00715DDA">
                    <w:rPr>
                      <w:color w:val="000000" w:themeColor="text1"/>
                      <w:szCs w:val="21"/>
                    </w:rPr>
                    <w:t>制备纯净水</w:t>
                  </w:r>
                </w:p>
              </w:tc>
              <w:tc>
                <w:tcPr>
                  <w:tcW w:w="1082" w:type="dxa"/>
                  <w:vAlign w:val="center"/>
                </w:tcPr>
                <w:p w14:paraId="1A145D04"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准备间</w:t>
                  </w:r>
                </w:p>
              </w:tc>
            </w:tr>
            <w:tr w:rsidR="004850A5" w:rsidRPr="00715DDA" w14:paraId="294EEDE4" w14:textId="77777777" w:rsidTr="004E1593">
              <w:trPr>
                <w:trHeight w:val="397"/>
                <w:jc w:val="center"/>
              </w:trPr>
              <w:tc>
                <w:tcPr>
                  <w:tcW w:w="721" w:type="dxa"/>
                  <w:vMerge/>
                  <w:vAlign w:val="center"/>
                </w:tcPr>
                <w:p w14:paraId="4DDEFE0A" w14:textId="77777777" w:rsidR="004850A5" w:rsidRPr="00715DDA" w:rsidRDefault="004850A5" w:rsidP="004850A5">
                  <w:pPr>
                    <w:jc w:val="center"/>
                    <w:rPr>
                      <w:color w:val="000000" w:themeColor="text1"/>
                      <w:kern w:val="0"/>
                      <w:szCs w:val="21"/>
                    </w:rPr>
                  </w:pPr>
                </w:p>
              </w:tc>
              <w:tc>
                <w:tcPr>
                  <w:tcW w:w="749" w:type="dxa"/>
                  <w:vAlign w:val="center"/>
                </w:tcPr>
                <w:p w14:paraId="7EC49581" w14:textId="7E59A779"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36</w:t>
                  </w:r>
                </w:p>
              </w:tc>
              <w:tc>
                <w:tcPr>
                  <w:tcW w:w="1511" w:type="dxa"/>
                  <w:vAlign w:val="center"/>
                </w:tcPr>
                <w:p w14:paraId="56A867D4" w14:textId="77777777" w:rsidR="004850A5" w:rsidRPr="00715DDA" w:rsidRDefault="004850A5" w:rsidP="004850A5">
                  <w:pPr>
                    <w:jc w:val="center"/>
                    <w:rPr>
                      <w:color w:val="000000" w:themeColor="text1"/>
                      <w:kern w:val="0"/>
                      <w:szCs w:val="21"/>
                      <w:lang w:bidi="ar"/>
                    </w:rPr>
                  </w:pPr>
                  <w:r w:rsidRPr="00715DDA">
                    <w:rPr>
                      <w:color w:val="000000" w:themeColor="text1"/>
                      <w:szCs w:val="21"/>
                    </w:rPr>
                    <w:t>核酸</w:t>
                  </w:r>
                  <w:r w:rsidRPr="00715DDA">
                    <w:rPr>
                      <w:color w:val="000000" w:themeColor="text1"/>
                      <w:szCs w:val="21"/>
                    </w:rPr>
                    <w:t>-</w:t>
                  </w:r>
                  <w:r w:rsidRPr="00715DDA">
                    <w:rPr>
                      <w:color w:val="000000" w:themeColor="text1"/>
                      <w:szCs w:val="21"/>
                    </w:rPr>
                    <w:t>蛋白凝胶成像仪</w:t>
                  </w:r>
                </w:p>
              </w:tc>
              <w:tc>
                <w:tcPr>
                  <w:tcW w:w="1320" w:type="dxa"/>
                  <w:vAlign w:val="center"/>
                </w:tcPr>
                <w:p w14:paraId="15A4147F" w14:textId="77777777" w:rsidR="004850A5" w:rsidRPr="00715DDA" w:rsidRDefault="004850A5" w:rsidP="004850A5">
                  <w:pPr>
                    <w:jc w:val="center"/>
                    <w:rPr>
                      <w:color w:val="000000" w:themeColor="text1"/>
                      <w:szCs w:val="21"/>
                    </w:rPr>
                  </w:pPr>
                  <w:r w:rsidRPr="00715DDA">
                    <w:rPr>
                      <w:color w:val="000000" w:themeColor="text1"/>
                      <w:szCs w:val="21"/>
                    </w:rPr>
                    <w:t>型号</w:t>
                  </w:r>
                  <w:r w:rsidRPr="00715DDA">
                    <w:rPr>
                      <w:color w:val="000000" w:themeColor="text1"/>
                      <w:szCs w:val="21"/>
                    </w:rPr>
                    <w:t xml:space="preserve">1600 </w:t>
                  </w:r>
                </w:p>
              </w:tc>
              <w:tc>
                <w:tcPr>
                  <w:tcW w:w="996" w:type="dxa"/>
                  <w:vAlign w:val="center"/>
                </w:tcPr>
                <w:p w14:paraId="52B315DE" w14:textId="77777777" w:rsidR="004850A5" w:rsidRPr="00715DDA" w:rsidRDefault="004850A5" w:rsidP="004850A5">
                  <w:pPr>
                    <w:jc w:val="center"/>
                    <w:rPr>
                      <w:color w:val="000000" w:themeColor="text1"/>
                      <w:szCs w:val="21"/>
                    </w:rPr>
                  </w:pPr>
                  <w:r w:rsidRPr="00715DDA">
                    <w:rPr>
                      <w:rFonts w:eastAsia="等线"/>
                      <w:color w:val="000000" w:themeColor="text1"/>
                      <w:szCs w:val="21"/>
                    </w:rPr>
                    <w:t>1</w:t>
                  </w:r>
                </w:p>
              </w:tc>
              <w:tc>
                <w:tcPr>
                  <w:tcW w:w="1566" w:type="dxa"/>
                  <w:vAlign w:val="center"/>
                </w:tcPr>
                <w:p w14:paraId="3B5AB54C" w14:textId="77777777" w:rsidR="004850A5" w:rsidRPr="00715DDA" w:rsidRDefault="004850A5" w:rsidP="004850A5">
                  <w:pPr>
                    <w:jc w:val="center"/>
                    <w:rPr>
                      <w:color w:val="000000" w:themeColor="text1"/>
                      <w:szCs w:val="21"/>
                    </w:rPr>
                  </w:pPr>
                  <w:r w:rsidRPr="00715DDA">
                    <w:rPr>
                      <w:color w:val="000000" w:themeColor="text1"/>
                      <w:szCs w:val="21"/>
                    </w:rPr>
                    <w:t>病毒检测</w:t>
                  </w:r>
                </w:p>
              </w:tc>
              <w:tc>
                <w:tcPr>
                  <w:tcW w:w="1082" w:type="dxa"/>
                  <w:vAlign w:val="center"/>
                </w:tcPr>
                <w:p w14:paraId="21EA01AC"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凝胶成像室</w:t>
                  </w:r>
                </w:p>
              </w:tc>
            </w:tr>
            <w:tr w:rsidR="004850A5" w:rsidRPr="00715DDA" w14:paraId="1FD1E203" w14:textId="77777777" w:rsidTr="004E1593">
              <w:trPr>
                <w:trHeight w:val="397"/>
                <w:jc w:val="center"/>
              </w:trPr>
              <w:tc>
                <w:tcPr>
                  <w:tcW w:w="721" w:type="dxa"/>
                  <w:vMerge/>
                  <w:vAlign w:val="center"/>
                </w:tcPr>
                <w:p w14:paraId="54090577" w14:textId="77777777" w:rsidR="004850A5" w:rsidRPr="00715DDA" w:rsidRDefault="004850A5" w:rsidP="004850A5">
                  <w:pPr>
                    <w:jc w:val="center"/>
                    <w:rPr>
                      <w:color w:val="000000" w:themeColor="text1"/>
                      <w:kern w:val="0"/>
                      <w:szCs w:val="21"/>
                    </w:rPr>
                  </w:pPr>
                </w:p>
              </w:tc>
              <w:tc>
                <w:tcPr>
                  <w:tcW w:w="749" w:type="dxa"/>
                  <w:vAlign w:val="center"/>
                </w:tcPr>
                <w:p w14:paraId="79238490" w14:textId="507ADB78"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37</w:t>
                  </w:r>
                </w:p>
              </w:tc>
              <w:tc>
                <w:tcPr>
                  <w:tcW w:w="1511" w:type="dxa"/>
                  <w:vAlign w:val="center"/>
                </w:tcPr>
                <w:p w14:paraId="62A17C73" w14:textId="77777777" w:rsidR="004850A5" w:rsidRPr="00715DDA" w:rsidRDefault="004850A5" w:rsidP="004850A5">
                  <w:pPr>
                    <w:jc w:val="center"/>
                    <w:rPr>
                      <w:color w:val="000000" w:themeColor="text1"/>
                      <w:kern w:val="0"/>
                      <w:szCs w:val="21"/>
                      <w:lang w:bidi="ar"/>
                    </w:rPr>
                  </w:pPr>
                  <w:proofErr w:type="gramStart"/>
                  <w:r w:rsidRPr="00715DDA">
                    <w:rPr>
                      <w:color w:val="000000" w:themeColor="text1"/>
                      <w:szCs w:val="21"/>
                    </w:rPr>
                    <w:t>全自动移液吸头</w:t>
                  </w:r>
                  <w:proofErr w:type="gramEnd"/>
                  <w:r w:rsidRPr="00715DDA">
                    <w:rPr>
                      <w:color w:val="000000" w:themeColor="text1"/>
                      <w:szCs w:val="21"/>
                    </w:rPr>
                    <w:t>排列机器人</w:t>
                  </w:r>
                </w:p>
              </w:tc>
              <w:tc>
                <w:tcPr>
                  <w:tcW w:w="1320" w:type="dxa"/>
                  <w:vAlign w:val="center"/>
                </w:tcPr>
                <w:p w14:paraId="68303698" w14:textId="77777777" w:rsidR="004850A5" w:rsidRPr="00715DDA" w:rsidRDefault="004850A5" w:rsidP="004850A5">
                  <w:pPr>
                    <w:jc w:val="center"/>
                    <w:rPr>
                      <w:color w:val="000000" w:themeColor="text1"/>
                      <w:szCs w:val="21"/>
                    </w:rPr>
                  </w:pPr>
                  <w:r w:rsidRPr="00715DDA">
                    <w:rPr>
                      <w:color w:val="000000" w:themeColor="text1"/>
                      <w:szCs w:val="21"/>
                    </w:rPr>
                    <w:t>APTAR-2IN1</w:t>
                  </w:r>
                </w:p>
              </w:tc>
              <w:tc>
                <w:tcPr>
                  <w:tcW w:w="996" w:type="dxa"/>
                  <w:vAlign w:val="center"/>
                </w:tcPr>
                <w:p w14:paraId="1CAB57DD"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74566950" w14:textId="77777777" w:rsidR="004850A5" w:rsidRPr="00715DDA" w:rsidRDefault="004850A5" w:rsidP="004850A5">
                  <w:pPr>
                    <w:jc w:val="center"/>
                    <w:rPr>
                      <w:color w:val="000000" w:themeColor="text1"/>
                      <w:szCs w:val="21"/>
                    </w:rPr>
                  </w:pPr>
                  <w:r w:rsidRPr="00715DDA">
                    <w:rPr>
                      <w:color w:val="000000" w:themeColor="text1"/>
                      <w:szCs w:val="21"/>
                    </w:rPr>
                    <w:t>吸头排列</w:t>
                  </w:r>
                </w:p>
              </w:tc>
              <w:tc>
                <w:tcPr>
                  <w:tcW w:w="1082" w:type="dxa"/>
                  <w:vAlign w:val="center"/>
                </w:tcPr>
                <w:p w14:paraId="32130C76"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抗体室、</w:t>
                  </w:r>
                  <w:r w:rsidRPr="00715DDA">
                    <w:rPr>
                      <w:color w:val="000000" w:themeColor="text1"/>
                      <w:kern w:val="0"/>
                      <w:szCs w:val="21"/>
                      <w:lang w:bidi="ar"/>
                    </w:rPr>
                    <w:t>ELISA</w:t>
                  </w:r>
                  <w:r w:rsidRPr="00715DDA">
                    <w:rPr>
                      <w:color w:val="000000" w:themeColor="text1"/>
                      <w:kern w:val="0"/>
                      <w:szCs w:val="21"/>
                      <w:lang w:bidi="ar"/>
                    </w:rPr>
                    <w:t>室</w:t>
                  </w:r>
                </w:p>
              </w:tc>
            </w:tr>
            <w:tr w:rsidR="004850A5" w:rsidRPr="00715DDA" w14:paraId="0E2D51BE" w14:textId="77777777" w:rsidTr="004E1593">
              <w:trPr>
                <w:trHeight w:val="397"/>
                <w:jc w:val="center"/>
              </w:trPr>
              <w:tc>
                <w:tcPr>
                  <w:tcW w:w="721" w:type="dxa"/>
                  <w:vMerge/>
                  <w:vAlign w:val="center"/>
                </w:tcPr>
                <w:p w14:paraId="51D84A15" w14:textId="77777777" w:rsidR="004850A5" w:rsidRPr="00715DDA" w:rsidRDefault="004850A5" w:rsidP="004850A5">
                  <w:pPr>
                    <w:jc w:val="center"/>
                    <w:rPr>
                      <w:color w:val="000000" w:themeColor="text1"/>
                      <w:kern w:val="0"/>
                      <w:szCs w:val="21"/>
                    </w:rPr>
                  </w:pPr>
                </w:p>
              </w:tc>
              <w:tc>
                <w:tcPr>
                  <w:tcW w:w="749" w:type="dxa"/>
                  <w:vAlign w:val="center"/>
                </w:tcPr>
                <w:p w14:paraId="719EDBEC" w14:textId="65AE3F14"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38</w:t>
                  </w:r>
                </w:p>
              </w:tc>
              <w:tc>
                <w:tcPr>
                  <w:tcW w:w="1511" w:type="dxa"/>
                  <w:vAlign w:val="center"/>
                </w:tcPr>
                <w:p w14:paraId="7667D3D5" w14:textId="77777777" w:rsidR="004850A5" w:rsidRPr="00715DDA" w:rsidRDefault="004850A5" w:rsidP="004850A5">
                  <w:pPr>
                    <w:jc w:val="center"/>
                    <w:rPr>
                      <w:color w:val="000000" w:themeColor="text1"/>
                      <w:kern w:val="0"/>
                      <w:szCs w:val="21"/>
                      <w:lang w:bidi="ar"/>
                    </w:rPr>
                  </w:pPr>
                  <w:r w:rsidRPr="00715DDA">
                    <w:rPr>
                      <w:color w:val="000000" w:themeColor="text1"/>
                      <w:szCs w:val="21"/>
                    </w:rPr>
                    <w:t>生化培养箱</w:t>
                  </w:r>
                </w:p>
              </w:tc>
              <w:tc>
                <w:tcPr>
                  <w:tcW w:w="1320" w:type="dxa"/>
                  <w:vAlign w:val="center"/>
                </w:tcPr>
                <w:p w14:paraId="08369030" w14:textId="77777777" w:rsidR="004850A5" w:rsidRPr="00715DDA" w:rsidRDefault="004850A5" w:rsidP="004850A5">
                  <w:pPr>
                    <w:jc w:val="center"/>
                    <w:rPr>
                      <w:color w:val="000000" w:themeColor="text1"/>
                      <w:szCs w:val="21"/>
                    </w:rPr>
                  </w:pPr>
                  <w:r w:rsidRPr="00715DDA">
                    <w:rPr>
                      <w:color w:val="000000" w:themeColor="text1"/>
                      <w:szCs w:val="21"/>
                    </w:rPr>
                    <w:t>DHP9272</w:t>
                  </w:r>
                  <w:r w:rsidRPr="00715DDA">
                    <w:rPr>
                      <w:color w:val="000000" w:themeColor="text1"/>
                      <w:szCs w:val="21"/>
                    </w:rPr>
                    <w:t>（</w:t>
                  </w:r>
                  <w:r w:rsidRPr="00715DDA">
                    <w:rPr>
                      <w:color w:val="000000" w:themeColor="text1"/>
                      <w:szCs w:val="21"/>
                    </w:rPr>
                    <w:t>270L</w:t>
                  </w:r>
                  <w:r w:rsidRPr="00715DDA">
                    <w:rPr>
                      <w:color w:val="000000" w:themeColor="text1"/>
                      <w:szCs w:val="21"/>
                    </w:rPr>
                    <w:t>）</w:t>
                  </w:r>
                </w:p>
              </w:tc>
              <w:tc>
                <w:tcPr>
                  <w:tcW w:w="996" w:type="dxa"/>
                  <w:vAlign w:val="center"/>
                </w:tcPr>
                <w:p w14:paraId="30463404"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1046483C" w14:textId="77777777" w:rsidR="004850A5" w:rsidRPr="00715DDA" w:rsidRDefault="004850A5" w:rsidP="004850A5">
                  <w:pPr>
                    <w:jc w:val="center"/>
                    <w:rPr>
                      <w:color w:val="000000" w:themeColor="text1"/>
                      <w:szCs w:val="21"/>
                    </w:rPr>
                  </w:pPr>
                  <w:r w:rsidRPr="00715DDA">
                    <w:rPr>
                      <w:color w:val="000000" w:themeColor="text1"/>
                      <w:szCs w:val="21"/>
                    </w:rPr>
                    <w:t>细菌培养</w:t>
                  </w:r>
                </w:p>
              </w:tc>
              <w:tc>
                <w:tcPr>
                  <w:tcW w:w="1082" w:type="dxa"/>
                  <w:vAlign w:val="center"/>
                </w:tcPr>
                <w:p w14:paraId="734DE3E9"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微生物室</w:t>
                  </w:r>
                </w:p>
              </w:tc>
            </w:tr>
            <w:tr w:rsidR="004850A5" w:rsidRPr="00715DDA" w14:paraId="095CED2E" w14:textId="77777777" w:rsidTr="004E1593">
              <w:trPr>
                <w:trHeight w:val="1174"/>
                <w:jc w:val="center"/>
              </w:trPr>
              <w:tc>
                <w:tcPr>
                  <w:tcW w:w="721" w:type="dxa"/>
                  <w:vMerge/>
                  <w:vAlign w:val="center"/>
                </w:tcPr>
                <w:p w14:paraId="7BA58F4E" w14:textId="77777777" w:rsidR="004850A5" w:rsidRPr="00715DDA" w:rsidRDefault="004850A5" w:rsidP="004850A5">
                  <w:pPr>
                    <w:jc w:val="center"/>
                    <w:rPr>
                      <w:color w:val="000000" w:themeColor="text1"/>
                      <w:kern w:val="0"/>
                      <w:szCs w:val="21"/>
                    </w:rPr>
                  </w:pPr>
                </w:p>
              </w:tc>
              <w:tc>
                <w:tcPr>
                  <w:tcW w:w="749" w:type="dxa"/>
                  <w:vAlign w:val="center"/>
                </w:tcPr>
                <w:p w14:paraId="1977A6C3" w14:textId="68B6CA30"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39</w:t>
                  </w:r>
                </w:p>
              </w:tc>
              <w:tc>
                <w:tcPr>
                  <w:tcW w:w="1511" w:type="dxa"/>
                  <w:vAlign w:val="center"/>
                </w:tcPr>
                <w:p w14:paraId="1E455165" w14:textId="77777777" w:rsidR="004850A5" w:rsidRPr="00715DDA" w:rsidRDefault="004850A5" w:rsidP="004850A5">
                  <w:pPr>
                    <w:jc w:val="center"/>
                    <w:rPr>
                      <w:color w:val="000000" w:themeColor="text1"/>
                      <w:kern w:val="0"/>
                      <w:szCs w:val="21"/>
                      <w:lang w:bidi="ar"/>
                    </w:rPr>
                  </w:pPr>
                  <w:r w:rsidRPr="00715DDA">
                    <w:rPr>
                      <w:color w:val="000000" w:themeColor="text1"/>
                      <w:szCs w:val="21"/>
                    </w:rPr>
                    <w:t>生物安全柜</w:t>
                  </w:r>
                </w:p>
              </w:tc>
              <w:tc>
                <w:tcPr>
                  <w:tcW w:w="1320" w:type="dxa"/>
                  <w:vAlign w:val="center"/>
                </w:tcPr>
                <w:p w14:paraId="64505F43" w14:textId="77777777" w:rsidR="004850A5" w:rsidRPr="00715DDA" w:rsidRDefault="004850A5" w:rsidP="004850A5">
                  <w:pPr>
                    <w:jc w:val="center"/>
                    <w:rPr>
                      <w:color w:val="000000" w:themeColor="text1"/>
                      <w:szCs w:val="21"/>
                    </w:rPr>
                  </w:pPr>
                  <w:r w:rsidRPr="00715DDA">
                    <w:rPr>
                      <w:color w:val="000000" w:themeColor="text1"/>
                      <w:szCs w:val="21"/>
                    </w:rPr>
                    <w:t>thermo</w:t>
                  </w:r>
                  <w:r w:rsidRPr="00715DDA">
                    <w:rPr>
                      <w:color w:val="000000" w:themeColor="text1"/>
                      <w:szCs w:val="21"/>
                    </w:rPr>
                    <w:t>；</w:t>
                  </w:r>
                  <w:r w:rsidRPr="00715DDA">
                    <w:rPr>
                      <w:color w:val="000000" w:themeColor="text1"/>
                      <w:szCs w:val="21"/>
                    </w:rPr>
                    <w:t>thermo1584-A</w:t>
                  </w:r>
                </w:p>
              </w:tc>
              <w:tc>
                <w:tcPr>
                  <w:tcW w:w="996" w:type="dxa"/>
                  <w:vAlign w:val="center"/>
                </w:tcPr>
                <w:p w14:paraId="7A6389CB" w14:textId="77777777" w:rsidR="004850A5" w:rsidRPr="00715DDA" w:rsidRDefault="004850A5" w:rsidP="004850A5">
                  <w:pPr>
                    <w:jc w:val="center"/>
                    <w:rPr>
                      <w:color w:val="000000" w:themeColor="text1"/>
                      <w:szCs w:val="21"/>
                    </w:rPr>
                  </w:pPr>
                  <w:r w:rsidRPr="00715DDA">
                    <w:rPr>
                      <w:rFonts w:eastAsia="等线"/>
                      <w:color w:val="000000" w:themeColor="text1"/>
                      <w:szCs w:val="21"/>
                    </w:rPr>
                    <w:t>4</w:t>
                  </w:r>
                </w:p>
              </w:tc>
              <w:tc>
                <w:tcPr>
                  <w:tcW w:w="1566" w:type="dxa"/>
                  <w:vAlign w:val="center"/>
                </w:tcPr>
                <w:p w14:paraId="57AA25A2" w14:textId="77777777" w:rsidR="004850A5" w:rsidRPr="00715DDA" w:rsidRDefault="004850A5" w:rsidP="004850A5">
                  <w:pPr>
                    <w:jc w:val="center"/>
                    <w:rPr>
                      <w:color w:val="000000" w:themeColor="text1"/>
                      <w:szCs w:val="21"/>
                    </w:rPr>
                  </w:pPr>
                  <w:r w:rsidRPr="00715DDA">
                    <w:rPr>
                      <w:color w:val="000000" w:themeColor="text1"/>
                      <w:szCs w:val="21"/>
                    </w:rPr>
                    <w:t>提取</w:t>
                  </w:r>
                  <w:r w:rsidRPr="00715DDA">
                    <w:rPr>
                      <w:color w:val="000000" w:themeColor="text1"/>
                      <w:szCs w:val="21"/>
                    </w:rPr>
                    <w:t>DNA</w:t>
                  </w:r>
                  <w:r w:rsidRPr="00715DDA">
                    <w:rPr>
                      <w:color w:val="000000" w:themeColor="text1"/>
                      <w:szCs w:val="21"/>
                    </w:rPr>
                    <w:t>，配体系、细胞培养</w:t>
                  </w:r>
                </w:p>
              </w:tc>
              <w:tc>
                <w:tcPr>
                  <w:tcW w:w="1082" w:type="dxa"/>
                  <w:vAlign w:val="center"/>
                </w:tcPr>
                <w:p w14:paraId="35729F7A"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RNA</w:t>
                  </w:r>
                  <w:r w:rsidRPr="00715DDA">
                    <w:rPr>
                      <w:color w:val="000000" w:themeColor="text1"/>
                      <w:kern w:val="0"/>
                      <w:szCs w:val="21"/>
                      <w:lang w:bidi="ar"/>
                    </w:rPr>
                    <w:t>提取室、核算提取室、支原体、细胞室</w:t>
                  </w:r>
                </w:p>
              </w:tc>
            </w:tr>
            <w:tr w:rsidR="004850A5" w:rsidRPr="00715DDA" w14:paraId="722CF177" w14:textId="77777777" w:rsidTr="004E1593">
              <w:trPr>
                <w:trHeight w:val="397"/>
                <w:jc w:val="center"/>
              </w:trPr>
              <w:tc>
                <w:tcPr>
                  <w:tcW w:w="721" w:type="dxa"/>
                  <w:vMerge/>
                  <w:vAlign w:val="center"/>
                </w:tcPr>
                <w:p w14:paraId="4D03B9BA" w14:textId="77777777" w:rsidR="004850A5" w:rsidRPr="00715DDA" w:rsidRDefault="004850A5" w:rsidP="004850A5">
                  <w:pPr>
                    <w:jc w:val="center"/>
                    <w:rPr>
                      <w:color w:val="000000" w:themeColor="text1"/>
                      <w:kern w:val="0"/>
                      <w:szCs w:val="21"/>
                    </w:rPr>
                  </w:pPr>
                </w:p>
              </w:tc>
              <w:tc>
                <w:tcPr>
                  <w:tcW w:w="749" w:type="dxa"/>
                  <w:vAlign w:val="center"/>
                </w:tcPr>
                <w:p w14:paraId="22F9015E" w14:textId="4777912B"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40</w:t>
                  </w:r>
                </w:p>
              </w:tc>
              <w:tc>
                <w:tcPr>
                  <w:tcW w:w="1511" w:type="dxa"/>
                  <w:vAlign w:val="center"/>
                </w:tcPr>
                <w:p w14:paraId="45B64319" w14:textId="77777777" w:rsidR="004850A5" w:rsidRPr="00715DDA" w:rsidRDefault="004850A5" w:rsidP="004850A5">
                  <w:pPr>
                    <w:jc w:val="center"/>
                    <w:rPr>
                      <w:color w:val="000000" w:themeColor="text1"/>
                      <w:kern w:val="0"/>
                      <w:szCs w:val="21"/>
                      <w:lang w:bidi="ar"/>
                    </w:rPr>
                  </w:pPr>
                  <w:r w:rsidRPr="00715DDA">
                    <w:rPr>
                      <w:color w:val="000000" w:themeColor="text1"/>
                      <w:szCs w:val="21"/>
                    </w:rPr>
                    <w:t>电热鼓风干燥箱</w:t>
                  </w:r>
                </w:p>
              </w:tc>
              <w:tc>
                <w:tcPr>
                  <w:tcW w:w="1320" w:type="dxa"/>
                  <w:vAlign w:val="center"/>
                </w:tcPr>
                <w:p w14:paraId="7C38E8A6" w14:textId="77777777" w:rsidR="004850A5" w:rsidRPr="00715DDA" w:rsidRDefault="004850A5" w:rsidP="004850A5">
                  <w:pPr>
                    <w:jc w:val="center"/>
                    <w:rPr>
                      <w:color w:val="000000" w:themeColor="text1"/>
                      <w:szCs w:val="21"/>
                    </w:rPr>
                  </w:pPr>
                  <w:r w:rsidRPr="00715DDA">
                    <w:rPr>
                      <w:color w:val="000000" w:themeColor="text1"/>
                      <w:szCs w:val="21"/>
                    </w:rPr>
                    <w:t>WGL-30B</w:t>
                  </w:r>
                </w:p>
              </w:tc>
              <w:tc>
                <w:tcPr>
                  <w:tcW w:w="996" w:type="dxa"/>
                  <w:vAlign w:val="center"/>
                </w:tcPr>
                <w:p w14:paraId="2E422EF4"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3C1009DA" w14:textId="77777777" w:rsidR="004850A5" w:rsidRPr="00715DDA" w:rsidRDefault="004850A5" w:rsidP="004850A5">
                  <w:pPr>
                    <w:jc w:val="center"/>
                    <w:rPr>
                      <w:color w:val="000000" w:themeColor="text1"/>
                      <w:szCs w:val="21"/>
                    </w:rPr>
                  </w:pPr>
                  <w:r w:rsidRPr="00715DDA">
                    <w:rPr>
                      <w:color w:val="000000" w:themeColor="text1"/>
                      <w:szCs w:val="21"/>
                    </w:rPr>
                    <w:t>耗材灭菌</w:t>
                  </w:r>
                </w:p>
              </w:tc>
              <w:tc>
                <w:tcPr>
                  <w:tcW w:w="1082" w:type="dxa"/>
                  <w:vAlign w:val="center"/>
                </w:tcPr>
                <w:p w14:paraId="4E56C769" w14:textId="77777777" w:rsidR="004850A5" w:rsidRPr="00715DDA" w:rsidRDefault="004850A5" w:rsidP="004850A5">
                  <w:pPr>
                    <w:jc w:val="center"/>
                    <w:rPr>
                      <w:color w:val="000000" w:themeColor="text1"/>
                      <w:kern w:val="0"/>
                      <w:szCs w:val="21"/>
                      <w:lang w:bidi="ar"/>
                    </w:rPr>
                  </w:pPr>
                  <w:proofErr w:type="gramStart"/>
                  <w:r w:rsidRPr="00715DDA">
                    <w:rPr>
                      <w:color w:val="000000" w:themeColor="text1"/>
                      <w:kern w:val="0"/>
                      <w:szCs w:val="21"/>
                      <w:lang w:bidi="ar"/>
                    </w:rPr>
                    <w:t>洗涤室</w:t>
                  </w:r>
                  <w:proofErr w:type="gramEnd"/>
                </w:p>
              </w:tc>
            </w:tr>
            <w:tr w:rsidR="004850A5" w:rsidRPr="00715DDA" w14:paraId="3BB3DEBE" w14:textId="77777777" w:rsidTr="004E1593">
              <w:trPr>
                <w:trHeight w:val="397"/>
                <w:jc w:val="center"/>
              </w:trPr>
              <w:tc>
                <w:tcPr>
                  <w:tcW w:w="721" w:type="dxa"/>
                  <w:vMerge/>
                  <w:vAlign w:val="center"/>
                </w:tcPr>
                <w:p w14:paraId="413858C4" w14:textId="77777777" w:rsidR="004850A5" w:rsidRPr="00715DDA" w:rsidRDefault="004850A5" w:rsidP="004850A5">
                  <w:pPr>
                    <w:jc w:val="center"/>
                    <w:rPr>
                      <w:color w:val="000000" w:themeColor="text1"/>
                      <w:kern w:val="0"/>
                      <w:szCs w:val="21"/>
                    </w:rPr>
                  </w:pPr>
                </w:p>
              </w:tc>
              <w:tc>
                <w:tcPr>
                  <w:tcW w:w="749" w:type="dxa"/>
                  <w:vAlign w:val="center"/>
                </w:tcPr>
                <w:p w14:paraId="29B23ED5" w14:textId="5108F084"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41</w:t>
                  </w:r>
                </w:p>
              </w:tc>
              <w:tc>
                <w:tcPr>
                  <w:tcW w:w="1511" w:type="dxa"/>
                  <w:vAlign w:val="center"/>
                </w:tcPr>
                <w:p w14:paraId="36212CDF" w14:textId="7A6CE2B2" w:rsidR="004850A5" w:rsidRPr="00715DDA" w:rsidRDefault="004850A5" w:rsidP="004850A5">
                  <w:pPr>
                    <w:jc w:val="center"/>
                    <w:rPr>
                      <w:color w:val="000000" w:themeColor="text1"/>
                      <w:kern w:val="0"/>
                      <w:szCs w:val="21"/>
                      <w:lang w:bidi="ar"/>
                    </w:rPr>
                  </w:pPr>
                  <w:r w:rsidRPr="00715DDA">
                    <w:rPr>
                      <w:color w:val="000000" w:themeColor="text1"/>
                      <w:szCs w:val="21"/>
                    </w:rPr>
                    <w:t>艾卡（</w:t>
                  </w:r>
                  <w:r w:rsidRPr="00715DDA">
                    <w:rPr>
                      <w:color w:val="000000" w:themeColor="text1"/>
                      <w:szCs w:val="21"/>
                    </w:rPr>
                    <w:t>IKA</w:t>
                  </w:r>
                  <w:r w:rsidRPr="00715DDA">
                    <w:rPr>
                      <w:color w:val="000000" w:themeColor="text1"/>
                      <w:szCs w:val="21"/>
                    </w:rPr>
                    <w:t>）</w:t>
                  </w:r>
                  <w:r w:rsidRPr="00715DDA">
                    <w:rPr>
                      <w:rFonts w:hint="eastAsia"/>
                      <w:color w:val="000000" w:themeColor="text1"/>
                      <w:szCs w:val="21"/>
                    </w:rPr>
                    <w:t>漩涡</w:t>
                  </w:r>
                  <w:r w:rsidRPr="00715DDA">
                    <w:rPr>
                      <w:color w:val="000000" w:themeColor="text1"/>
                      <w:szCs w:val="21"/>
                    </w:rPr>
                    <w:t>振荡器</w:t>
                  </w:r>
                </w:p>
              </w:tc>
              <w:tc>
                <w:tcPr>
                  <w:tcW w:w="1320" w:type="dxa"/>
                  <w:vAlign w:val="center"/>
                </w:tcPr>
                <w:p w14:paraId="31C34965" w14:textId="77777777" w:rsidR="004850A5" w:rsidRPr="00715DDA" w:rsidRDefault="004850A5" w:rsidP="004850A5">
                  <w:pPr>
                    <w:jc w:val="center"/>
                    <w:rPr>
                      <w:color w:val="000000" w:themeColor="text1"/>
                      <w:szCs w:val="21"/>
                    </w:rPr>
                  </w:pPr>
                  <w:r w:rsidRPr="00715DDA">
                    <w:rPr>
                      <w:color w:val="000000" w:themeColor="text1"/>
                      <w:szCs w:val="21"/>
                    </w:rPr>
                    <w:t>MS3Basic</w:t>
                  </w:r>
                </w:p>
              </w:tc>
              <w:tc>
                <w:tcPr>
                  <w:tcW w:w="996" w:type="dxa"/>
                  <w:vAlign w:val="center"/>
                </w:tcPr>
                <w:p w14:paraId="2BE36E20" w14:textId="77777777" w:rsidR="004850A5" w:rsidRPr="00715DDA" w:rsidRDefault="004850A5" w:rsidP="004850A5">
                  <w:pPr>
                    <w:jc w:val="center"/>
                    <w:rPr>
                      <w:color w:val="000000" w:themeColor="text1"/>
                      <w:szCs w:val="21"/>
                    </w:rPr>
                  </w:pPr>
                  <w:r w:rsidRPr="00715DDA">
                    <w:rPr>
                      <w:rFonts w:eastAsia="等线"/>
                      <w:color w:val="000000" w:themeColor="text1"/>
                      <w:szCs w:val="21"/>
                    </w:rPr>
                    <w:t>1</w:t>
                  </w:r>
                </w:p>
              </w:tc>
              <w:tc>
                <w:tcPr>
                  <w:tcW w:w="1566" w:type="dxa"/>
                  <w:vAlign w:val="center"/>
                </w:tcPr>
                <w:p w14:paraId="4F049193" w14:textId="77777777" w:rsidR="004850A5" w:rsidRPr="00715DDA" w:rsidRDefault="004850A5" w:rsidP="004850A5">
                  <w:pPr>
                    <w:jc w:val="center"/>
                    <w:rPr>
                      <w:color w:val="000000" w:themeColor="text1"/>
                      <w:szCs w:val="21"/>
                    </w:rPr>
                  </w:pPr>
                  <w:r w:rsidRPr="00715DDA">
                    <w:rPr>
                      <w:color w:val="000000" w:themeColor="text1"/>
                      <w:szCs w:val="21"/>
                    </w:rPr>
                    <w:t>样品混匀</w:t>
                  </w:r>
                </w:p>
              </w:tc>
              <w:tc>
                <w:tcPr>
                  <w:tcW w:w="1082" w:type="dxa"/>
                  <w:vAlign w:val="center"/>
                </w:tcPr>
                <w:p w14:paraId="7D5186F8"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研发支原体</w:t>
                  </w:r>
                </w:p>
              </w:tc>
            </w:tr>
            <w:tr w:rsidR="004850A5" w:rsidRPr="00715DDA" w14:paraId="1956CBC3" w14:textId="77777777" w:rsidTr="004E1593">
              <w:trPr>
                <w:trHeight w:val="397"/>
                <w:jc w:val="center"/>
              </w:trPr>
              <w:tc>
                <w:tcPr>
                  <w:tcW w:w="721" w:type="dxa"/>
                  <w:vMerge/>
                  <w:vAlign w:val="center"/>
                </w:tcPr>
                <w:p w14:paraId="7E74E23B" w14:textId="77777777" w:rsidR="004850A5" w:rsidRPr="00715DDA" w:rsidRDefault="004850A5" w:rsidP="004850A5">
                  <w:pPr>
                    <w:jc w:val="center"/>
                    <w:rPr>
                      <w:color w:val="000000" w:themeColor="text1"/>
                      <w:kern w:val="0"/>
                      <w:szCs w:val="21"/>
                    </w:rPr>
                  </w:pPr>
                </w:p>
              </w:tc>
              <w:tc>
                <w:tcPr>
                  <w:tcW w:w="749" w:type="dxa"/>
                  <w:vAlign w:val="center"/>
                </w:tcPr>
                <w:p w14:paraId="6517EF03" w14:textId="5EFFE63F"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42</w:t>
                  </w:r>
                </w:p>
              </w:tc>
              <w:tc>
                <w:tcPr>
                  <w:tcW w:w="1511" w:type="dxa"/>
                  <w:vAlign w:val="center"/>
                </w:tcPr>
                <w:p w14:paraId="62393069" w14:textId="77777777" w:rsidR="004850A5" w:rsidRPr="00715DDA" w:rsidRDefault="004850A5" w:rsidP="004850A5">
                  <w:pPr>
                    <w:jc w:val="center"/>
                    <w:rPr>
                      <w:color w:val="000000" w:themeColor="text1"/>
                      <w:kern w:val="0"/>
                      <w:szCs w:val="21"/>
                      <w:lang w:bidi="ar"/>
                    </w:rPr>
                  </w:pPr>
                  <w:r w:rsidRPr="00715DDA">
                    <w:rPr>
                      <w:color w:val="000000" w:themeColor="text1"/>
                      <w:szCs w:val="21"/>
                    </w:rPr>
                    <w:t>恒温摇床</w:t>
                  </w:r>
                </w:p>
              </w:tc>
              <w:tc>
                <w:tcPr>
                  <w:tcW w:w="1320" w:type="dxa"/>
                  <w:vAlign w:val="center"/>
                </w:tcPr>
                <w:p w14:paraId="470322AE" w14:textId="77777777" w:rsidR="004850A5" w:rsidRPr="00715DDA" w:rsidRDefault="004850A5" w:rsidP="004850A5">
                  <w:pPr>
                    <w:jc w:val="center"/>
                    <w:rPr>
                      <w:color w:val="000000" w:themeColor="text1"/>
                      <w:szCs w:val="21"/>
                    </w:rPr>
                  </w:pPr>
                  <w:r w:rsidRPr="00715DDA">
                    <w:rPr>
                      <w:color w:val="000000" w:themeColor="text1"/>
                      <w:szCs w:val="21"/>
                    </w:rPr>
                    <w:t>HZQ-X300</w:t>
                  </w:r>
                  <w:r w:rsidRPr="00715DDA">
                    <w:rPr>
                      <w:color w:val="000000" w:themeColor="text1"/>
                      <w:szCs w:val="21"/>
                    </w:rPr>
                    <w:t>（双层）</w:t>
                  </w:r>
                </w:p>
              </w:tc>
              <w:tc>
                <w:tcPr>
                  <w:tcW w:w="996" w:type="dxa"/>
                  <w:vAlign w:val="center"/>
                </w:tcPr>
                <w:p w14:paraId="5E5654AF"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30FBB7DC" w14:textId="77777777" w:rsidR="004850A5" w:rsidRPr="00715DDA" w:rsidRDefault="004850A5" w:rsidP="004850A5">
                  <w:pPr>
                    <w:jc w:val="center"/>
                    <w:rPr>
                      <w:color w:val="000000" w:themeColor="text1"/>
                      <w:szCs w:val="21"/>
                    </w:rPr>
                  </w:pPr>
                  <w:r w:rsidRPr="00715DDA">
                    <w:rPr>
                      <w:color w:val="000000" w:themeColor="text1"/>
                      <w:szCs w:val="21"/>
                    </w:rPr>
                    <w:t>样品混匀</w:t>
                  </w:r>
                </w:p>
              </w:tc>
              <w:tc>
                <w:tcPr>
                  <w:tcW w:w="1082" w:type="dxa"/>
                  <w:vAlign w:val="center"/>
                </w:tcPr>
                <w:p w14:paraId="43C9372F"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微生物室</w:t>
                  </w:r>
                </w:p>
              </w:tc>
            </w:tr>
            <w:tr w:rsidR="004850A5" w:rsidRPr="00715DDA" w14:paraId="3F578EF9" w14:textId="77777777" w:rsidTr="004E1593">
              <w:trPr>
                <w:trHeight w:val="397"/>
                <w:jc w:val="center"/>
              </w:trPr>
              <w:tc>
                <w:tcPr>
                  <w:tcW w:w="721" w:type="dxa"/>
                  <w:vMerge/>
                  <w:vAlign w:val="center"/>
                </w:tcPr>
                <w:p w14:paraId="31D3A878" w14:textId="77777777" w:rsidR="004850A5" w:rsidRPr="00715DDA" w:rsidRDefault="004850A5" w:rsidP="004850A5">
                  <w:pPr>
                    <w:jc w:val="center"/>
                    <w:rPr>
                      <w:color w:val="000000" w:themeColor="text1"/>
                      <w:kern w:val="0"/>
                      <w:szCs w:val="21"/>
                    </w:rPr>
                  </w:pPr>
                </w:p>
              </w:tc>
              <w:tc>
                <w:tcPr>
                  <w:tcW w:w="749" w:type="dxa"/>
                  <w:vAlign w:val="center"/>
                </w:tcPr>
                <w:p w14:paraId="1FF2D904" w14:textId="1A30E71D"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43</w:t>
                  </w:r>
                </w:p>
              </w:tc>
              <w:tc>
                <w:tcPr>
                  <w:tcW w:w="1511" w:type="dxa"/>
                  <w:vAlign w:val="center"/>
                </w:tcPr>
                <w:p w14:paraId="427C24A0" w14:textId="77777777" w:rsidR="004850A5" w:rsidRPr="00715DDA" w:rsidRDefault="004850A5" w:rsidP="004850A5">
                  <w:pPr>
                    <w:jc w:val="center"/>
                    <w:rPr>
                      <w:color w:val="000000" w:themeColor="text1"/>
                      <w:kern w:val="0"/>
                      <w:szCs w:val="21"/>
                      <w:lang w:bidi="ar"/>
                    </w:rPr>
                  </w:pPr>
                  <w:r w:rsidRPr="00715DDA">
                    <w:rPr>
                      <w:color w:val="000000" w:themeColor="text1"/>
                      <w:szCs w:val="21"/>
                    </w:rPr>
                    <w:t>组织研磨器</w:t>
                  </w:r>
                </w:p>
              </w:tc>
              <w:tc>
                <w:tcPr>
                  <w:tcW w:w="1320" w:type="dxa"/>
                  <w:vAlign w:val="center"/>
                </w:tcPr>
                <w:p w14:paraId="2F95F47A" w14:textId="77777777" w:rsidR="004850A5" w:rsidRPr="00715DDA" w:rsidRDefault="004850A5" w:rsidP="004850A5">
                  <w:pPr>
                    <w:jc w:val="center"/>
                    <w:rPr>
                      <w:color w:val="000000" w:themeColor="text1"/>
                      <w:szCs w:val="21"/>
                    </w:rPr>
                  </w:pPr>
                  <w:r w:rsidRPr="00715DDA">
                    <w:rPr>
                      <w:color w:val="000000" w:themeColor="text1"/>
                      <w:szCs w:val="21"/>
                    </w:rPr>
                    <w:t>JXFSTPRPCLN</w:t>
                  </w:r>
                </w:p>
              </w:tc>
              <w:tc>
                <w:tcPr>
                  <w:tcW w:w="996" w:type="dxa"/>
                  <w:vAlign w:val="center"/>
                </w:tcPr>
                <w:p w14:paraId="26D0CACF" w14:textId="77777777" w:rsidR="004850A5" w:rsidRPr="00715DDA" w:rsidRDefault="004850A5" w:rsidP="004850A5">
                  <w:pPr>
                    <w:jc w:val="center"/>
                    <w:rPr>
                      <w:color w:val="000000" w:themeColor="text1"/>
                      <w:szCs w:val="21"/>
                    </w:rPr>
                  </w:pPr>
                  <w:r w:rsidRPr="00715DDA">
                    <w:rPr>
                      <w:rFonts w:eastAsia="等线"/>
                      <w:color w:val="000000" w:themeColor="text1"/>
                      <w:szCs w:val="21"/>
                    </w:rPr>
                    <w:t>2</w:t>
                  </w:r>
                </w:p>
              </w:tc>
              <w:tc>
                <w:tcPr>
                  <w:tcW w:w="1566" w:type="dxa"/>
                  <w:vAlign w:val="center"/>
                </w:tcPr>
                <w:p w14:paraId="33011C8D" w14:textId="77777777" w:rsidR="004850A5" w:rsidRPr="00715DDA" w:rsidRDefault="004850A5" w:rsidP="004850A5">
                  <w:pPr>
                    <w:jc w:val="center"/>
                    <w:rPr>
                      <w:color w:val="000000" w:themeColor="text1"/>
                      <w:szCs w:val="21"/>
                    </w:rPr>
                  </w:pPr>
                  <w:r w:rsidRPr="00715DDA">
                    <w:rPr>
                      <w:color w:val="000000" w:themeColor="text1"/>
                      <w:szCs w:val="21"/>
                    </w:rPr>
                    <w:t>组织研磨</w:t>
                  </w:r>
                </w:p>
              </w:tc>
              <w:tc>
                <w:tcPr>
                  <w:tcW w:w="1082" w:type="dxa"/>
                  <w:vAlign w:val="center"/>
                </w:tcPr>
                <w:p w14:paraId="4CB10D49"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洗解剖室</w:t>
                  </w:r>
                </w:p>
              </w:tc>
            </w:tr>
            <w:tr w:rsidR="004850A5" w:rsidRPr="00715DDA" w14:paraId="2A2523F3" w14:textId="77777777" w:rsidTr="004E1593">
              <w:trPr>
                <w:trHeight w:val="397"/>
                <w:jc w:val="center"/>
              </w:trPr>
              <w:tc>
                <w:tcPr>
                  <w:tcW w:w="721" w:type="dxa"/>
                  <w:vMerge/>
                  <w:vAlign w:val="center"/>
                </w:tcPr>
                <w:p w14:paraId="1D14BE0D" w14:textId="77777777" w:rsidR="004850A5" w:rsidRPr="00715DDA" w:rsidRDefault="004850A5" w:rsidP="004850A5">
                  <w:pPr>
                    <w:jc w:val="center"/>
                    <w:rPr>
                      <w:color w:val="000000" w:themeColor="text1"/>
                      <w:kern w:val="0"/>
                      <w:szCs w:val="21"/>
                    </w:rPr>
                  </w:pPr>
                </w:p>
              </w:tc>
              <w:tc>
                <w:tcPr>
                  <w:tcW w:w="749" w:type="dxa"/>
                  <w:vAlign w:val="center"/>
                </w:tcPr>
                <w:p w14:paraId="3FCBB929" w14:textId="611F1069"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44</w:t>
                  </w:r>
                </w:p>
              </w:tc>
              <w:tc>
                <w:tcPr>
                  <w:tcW w:w="1511" w:type="dxa"/>
                  <w:vAlign w:val="center"/>
                </w:tcPr>
                <w:p w14:paraId="058B3BD4" w14:textId="77777777" w:rsidR="004850A5" w:rsidRPr="00715DDA" w:rsidRDefault="004850A5" w:rsidP="004850A5">
                  <w:pPr>
                    <w:jc w:val="center"/>
                    <w:rPr>
                      <w:color w:val="000000" w:themeColor="text1"/>
                      <w:kern w:val="0"/>
                      <w:szCs w:val="21"/>
                      <w:lang w:bidi="ar"/>
                    </w:rPr>
                  </w:pPr>
                  <w:r w:rsidRPr="00715DDA">
                    <w:rPr>
                      <w:color w:val="000000" w:themeColor="text1"/>
                      <w:szCs w:val="21"/>
                    </w:rPr>
                    <w:t>电热恒温水浴锅</w:t>
                  </w:r>
                </w:p>
              </w:tc>
              <w:tc>
                <w:tcPr>
                  <w:tcW w:w="1320" w:type="dxa"/>
                  <w:vAlign w:val="center"/>
                </w:tcPr>
                <w:p w14:paraId="4982F700" w14:textId="77777777" w:rsidR="004850A5" w:rsidRPr="00715DDA" w:rsidRDefault="004850A5" w:rsidP="004850A5">
                  <w:pPr>
                    <w:jc w:val="center"/>
                    <w:rPr>
                      <w:color w:val="000000" w:themeColor="text1"/>
                      <w:szCs w:val="21"/>
                    </w:rPr>
                  </w:pPr>
                  <w:r w:rsidRPr="00715DDA">
                    <w:rPr>
                      <w:color w:val="000000" w:themeColor="text1"/>
                      <w:szCs w:val="21"/>
                    </w:rPr>
                    <w:t>DK-8D</w:t>
                  </w:r>
                </w:p>
              </w:tc>
              <w:tc>
                <w:tcPr>
                  <w:tcW w:w="996" w:type="dxa"/>
                  <w:vAlign w:val="center"/>
                </w:tcPr>
                <w:p w14:paraId="404AA3AD" w14:textId="77777777" w:rsidR="004850A5" w:rsidRPr="00715DDA" w:rsidRDefault="004850A5" w:rsidP="004850A5">
                  <w:pPr>
                    <w:jc w:val="center"/>
                    <w:rPr>
                      <w:color w:val="000000" w:themeColor="text1"/>
                      <w:szCs w:val="21"/>
                    </w:rPr>
                  </w:pPr>
                  <w:r w:rsidRPr="00715DDA">
                    <w:rPr>
                      <w:rFonts w:eastAsia="等线"/>
                      <w:color w:val="000000" w:themeColor="text1"/>
                      <w:szCs w:val="21"/>
                    </w:rPr>
                    <w:t>3</w:t>
                  </w:r>
                </w:p>
              </w:tc>
              <w:tc>
                <w:tcPr>
                  <w:tcW w:w="1566" w:type="dxa"/>
                  <w:vAlign w:val="center"/>
                </w:tcPr>
                <w:p w14:paraId="0A75F42D" w14:textId="77777777" w:rsidR="004850A5" w:rsidRPr="00715DDA" w:rsidRDefault="004850A5" w:rsidP="004850A5">
                  <w:pPr>
                    <w:jc w:val="center"/>
                    <w:rPr>
                      <w:color w:val="000000" w:themeColor="text1"/>
                      <w:szCs w:val="21"/>
                    </w:rPr>
                  </w:pPr>
                  <w:r w:rsidRPr="00715DDA">
                    <w:rPr>
                      <w:color w:val="000000" w:themeColor="text1"/>
                      <w:szCs w:val="21"/>
                    </w:rPr>
                    <w:t>暂存培养基、预热试剂</w:t>
                  </w:r>
                </w:p>
              </w:tc>
              <w:tc>
                <w:tcPr>
                  <w:tcW w:w="1082" w:type="dxa"/>
                  <w:vAlign w:val="center"/>
                </w:tcPr>
                <w:p w14:paraId="6A250B08" w14:textId="77777777" w:rsidR="004850A5" w:rsidRPr="00715DDA" w:rsidRDefault="004850A5" w:rsidP="004850A5">
                  <w:pPr>
                    <w:jc w:val="center"/>
                    <w:rPr>
                      <w:color w:val="000000" w:themeColor="text1"/>
                      <w:kern w:val="0"/>
                      <w:szCs w:val="21"/>
                      <w:lang w:bidi="ar"/>
                    </w:rPr>
                  </w:pPr>
                  <w:r w:rsidRPr="00715DDA">
                    <w:rPr>
                      <w:color w:val="000000" w:themeColor="text1"/>
                      <w:kern w:val="0"/>
                      <w:szCs w:val="21"/>
                      <w:lang w:bidi="ar"/>
                    </w:rPr>
                    <w:t>微生物室</w:t>
                  </w:r>
                </w:p>
              </w:tc>
            </w:tr>
            <w:tr w:rsidR="004850A5" w:rsidRPr="00715DDA" w14:paraId="24DD4052" w14:textId="77777777" w:rsidTr="004E1593">
              <w:trPr>
                <w:trHeight w:val="397"/>
                <w:jc w:val="center"/>
              </w:trPr>
              <w:tc>
                <w:tcPr>
                  <w:tcW w:w="721" w:type="dxa"/>
                  <w:vMerge/>
                  <w:vAlign w:val="center"/>
                </w:tcPr>
                <w:p w14:paraId="6DE0E649" w14:textId="77777777" w:rsidR="004850A5" w:rsidRPr="00715DDA" w:rsidRDefault="004850A5" w:rsidP="004850A5">
                  <w:pPr>
                    <w:jc w:val="center"/>
                    <w:rPr>
                      <w:color w:val="000000" w:themeColor="text1"/>
                      <w:kern w:val="0"/>
                      <w:szCs w:val="21"/>
                    </w:rPr>
                  </w:pPr>
                </w:p>
              </w:tc>
              <w:tc>
                <w:tcPr>
                  <w:tcW w:w="749" w:type="dxa"/>
                  <w:vAlign w:val="center"/>
                </w:tcPr>
                <w:p w14:paraId="67EF6385" w14:textId="7FC573EB" w:rsidR="004850A5" w:rsidRPr="00715DDA" w:rsidRDefault="004850A5" w:rsidP="004850A5">
                  <w:pPr>
                    <w:jc w:val="center"/>
                    <w:rPr>
                      <w:color w:val="000000" w:themeColor="text1"/>
                      <w:kern w:val="0"/>
                      <w:szCs w:val="21"/>
                      <w:lang w:bidi="ar"/>
                    </w:rPr>
                  </w:pPr>
                  <w:r w:rsidRPr="00715DDA">
                    <w:rPr>
                      <w:rFonts w:hint="eastAsia"/>
                      <w:color w:val="000000" w:themeColor="text1"/>
                      <w:szCs w:val="21"/>
                    </w:rPr>
                    <w:t>45</w:t>
                  </w:r>
                </w:p>
              </w:tc>
              <w:tc>
                <w:tcPr>
                  <w:tcW w:w="1511" w:type="dxa"/>
                  <w:vAlign w:val="center"/>
                </w:tcPr>
                <w:p w14:paraId="65C9DFD2" w14:textId="77777777" w:rsidR="004850A5" w:rsidRPr="00715DDA" w:rsidRDefault="004850A5" w:rsidP="004850A5">
                  <w:pPr>
                    <w:jc w:val="center"/>
                    <w:rPr>
                      <w:color w:val="000000" w:themeColor="text1"/>
                      <w:szCs w:val="21"/>
                    </w:rPr>
                  </w:pPr>
                  <w:r w:rsidRPr="00715DDA">
                    <w:rPr>
                      <w:rFonts w:hint="eastAsia"/>
                      <w:color w:val="000000" w:themeColor="text1"/>
                      <w:szCs w:val="21"/>
                    </w:rPr>
                    <w:t>DNA</w:t>
                  </w:r>
                  <w:r w:rsidRPr="00715DDA">
                    <w:rPr>
                      <w:rFonts w:hint="eastAsia"/>
                      <w:color w:val="000000" w:themeColor="text1"/>
                      <w:szCs w:val="21"/>
                    </w:rPr>
                    <w:t>自动提取仪</w:t>
                  </w:r>
                </w:p>
              </w:tc>
              <w:tc>
                <w:tcPr>
                  <w:tcW w:w="1320" w:type="dxa"/>
                  <w:vAlign w:val="center"/>
                </w:tcPr>
                <w:p w14:paraId="0C9C7AD2" w14:textId="77777777" w:rsidR="004850A5" w:rsidRPr="00715DDA" w:rsidRDefault="004850A5" w:rsidP="004850A5">
                  <w:pPr>
                    <w:jc w:val="center"/>
                    <w:rPr>
                      <w:color w:val="000000" w:themeColor="text1"/>
                      <w:szCs w:val="21"/>
                    </w:rPr>
                  </w:pPr>
                  <w:r w:rsidRPr="00715DDA">
                    <w:rPr>
                      <w:rFonts w:hint="eastAsia"/>
                      <w:color w:val="000000" w:themeColor="text1"/>
                      <w:szCs w:val="21"/>
                    </w:rPr>
                    <w:t>/</w:t>
                  </w:r>
                </w:p>
              </w:tc>
              <w:tc>
                <w:tcPr>
                  <w:tcW w:w="996" w:type="dxa"/>
                  <w:vAlign w:val="center"/>
                </w:tcPr>
                <w:p w14:paraId="6A20839B" w14:textId="77777777" w:rsidR="004850A5" w:rsidRPr="00715DDA" w:rsidRDefault="004850A5" w:rsidP="004850A5">
                  <w:pPr>
                    <w:jc w:val="center"/>
                    <w:rPr>
                      <w:rFonts w:eastAsia="等线"/>
                      <w:color w:val="000000" w:themeColor="text1"/>
                      <w:szCs w:val="21"/>
                    </w:rPr>
                  </w:pPr>
                  <w:r w:rsidRPr="00715DDA">
                    <w:rPr>
                      <w:rFonts w:eastAsia="等线" w:hint="eastAsia"/>
                      <w:color w:val="000000" w:themeColor="text1"/>
                      <w:szCs w:val="21"/>
                    </w:rPr>
                    <w:t>1</w:t>
                  </w:r>
                </w:p>
              </w:tc>
              <w:tc>
                <w:tcPr>
                  <w:tcW w:w="1566" w:type="dxa"/>
                  <w:vAlign w:val="center"/>
                </w:tcPr>
                <w:p w14:paraId="7C65CFC9" w14:textId="77777777" w:rsidR="004850A5" w:rsidRPr="00715DDA" w:rsidRDefault="004850A5" w:rsidP="004850A5">
                  <w:pPr>
                    <w:jc w:val="center"/>
                    <w:rPr>
                      <w:color w:val="000000" w:themeColor="text1"/>
                      <w:szCs w:val="21"/>
                    </w:rPr>
                  </w:pPr>
                  <w:r w:rsidRPr="00715DDA">
                    <w:rPr>
                      <w:rFonts w:hint="eastAsia"/>
                      <w:color w:val="000000" w:themeColor="text1"/>
                      <w:szCs w:val="21"/>
                    </w:rPr>
                    <w:t>DNA</w:t>
                  </w:r>
                  <w:r w:rsidRPr="00715DDA">
                    <w:rPr>
                      <w:rFonts w:hint="eastAsia"/>
                      <w:color w:val="000000" w:themeColor="text1"/>
                      <w:szCs w:val="21"/>
                    </w:rPr>
                    <w:t>自动提取</w:t>
                  </w:r>
                </w:p>
              </w:tc>
              <w:tc>
                <w:tcPr>
                  <w:tcW w:w="1082" w:type="dxa"/>
                  <w:vAlign w:val="center"/>
                </w:tcPr>
                <w:p w14:paraId="68E1433C" w14:textId="77777777"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分子实验室</w:t>
                  </w:r>
                </w:p>
              </w:tc>
            </w:tr>
            <w:tr w:rsidR="004850A5" w:rsidRPr="00715DDA" w14:paraId="2919C96E" w14:textId="77777777" w:rsidTr="004E1593">
              <w:trPr>
                <w:trHeight w:val="397"/>
                <w:jc w:val="center"/>
              </w:trPr>
              <w:tc>
                <w:tcPr>
                  <w:tcW w:w="721" w:type="dxa"/>
                  <w:vMerge/>
                  <w:vAlign w:val="center"/>
                </w:tcPr>
                <w:p w14:paraId="56F9565D" w14:textId="77777777" w:rsidR="004850A5" w:rsidRPr="00715DDA" w:rsidRDefault="004850A5" w:rsidP="004850A5">
                  <w:pPr>
                    <w:jc w:val="center"/>
                    <w:rPr>
                      <w:color w:val="000000" w:themeColor="text1"/>
                      <w:kern w:val="0"/>
                      <w:szCs w:val="21"/>
                    </w:rPr>
                  </w:pPr>
                </w:p>
              </w:tc>
              <w:tc>
                <w:tcPr>
                  <w:tcW w:w="749" w:type="dxa"/>
                  <w:vAlign w:val="center"/>
                </w:tcPr>
                <w:p w14:paraId="3673200D" w14:textId="54FCEE2A" w:rsidR="004850A5" w:rsidRPr="00715DDA" w:rsidRDefault="004850A5" w:rsidP="004850A5">
                  <w:pPr>
                    <w:jc w:val="center"/>
                    <w:rPr>
                      <w:color w:val="000000" w:themeColor="text1"/>
                      <w:szCs w:val="21"/>
                    </w:rPr>
                  </w:pPr>
                  <w:r w:rsidRPr="00715DDA">
                    <w:rPr>
                      <w:rFonts w:hint="eastAsia"/>
                      <w:color w:val="000000" w:themeColor="text1"/>
                      <w:szCs w:val="21"/>
                    </w:rPr>
                    <w:t>46</w:t>
                  </w:r>
                </w:p>
              </w:tc>
              <w:tc>
                <w:tcPr>
                  <w:tcW w:w="1511" w:type="dxa"/>
                  <w:vAlign w:val="center"/>
                </w:tcPr>
                <w:p w14:paraId="79A16CA2" w14:textId="77777777" w:rsidR="004850A5" w:rsidRPr="00715DDA" w:rsidRDefault="004850A5" w:rsidP="004850A5">
                  <w:pPr>
                    <w:jc w:val="center"/>
                    <w:rPr>
                      <w:color w:val="000000" w:themeColor="text1"/>
                      <w:szCs w:val="21"/>
                    </w:rPr>
                  </w:pPr>
                  <w:r w:rsidRPr="00715DDA">
                    <w:rPr>
                      <w:color w:val="000000" w:themeColor="text1"/>
                      <w:szCs w:val="21"/>
                    </w:rPr>
                    <w:t>电压转换器</w:t>
                  </w:r>
                </w:p>
              </w:tc>
              <w:tc>
                <w:tcPr>
                  <w:tcW w:w="1320" w:type="dxa"/>
                  <w:vAlign w:val="center"/>
                </w:tcPr>
                <w:p w14:paraId="40D181DB" w14:textId="77777777" w:rsidR="004850A5" w:rsidRPr="00715DDA" w:rsidRDefault="004850A5" w:rsidP="004850A5">
                  <w:pPr>
                    <w:jc w:val="center"/>
                    <w:rPr>
                      <w:color w:val="000000" w:themeColor="text1"/>
                      <w:szCs w:val="21"/>
                    </w:rPr>
                  </w:pPr>
                  <w:r w:rsidRPr="00715DDA">
                    <w:rPr>
                      <w:color w:val="000000" w:themeColor="text1"/>
                      <w:szCs w:val="21"/>
                    </w:rPr>
                    <w:t>CASTLE 3KC6G</w:t>
                  </w:r>
                </w:p>
              </w:tc>
              <w:tc>
                <w:tcPr>
                  <w:tcW w:w="996" w:type="dxa"/>
                  <w:vAlign w:val="center"/>
                </w:tcPr>
                <w:p w14:paraId="406F83E7" w14:textId="77777777" w:rsidR="004850A5" w:rsidRPr="00715DDA" w:rsidRDefault="004850A5" w:rsidP="004850A5">
                  <w:pPr>
                    <w:jc w:val="center"/>
                    <w:rPr>
                      <w:color w:val="000000" w:themeColor="text1"/>
                      <w:szCs w:val="21"/>
                    </w:rPr>
                  </w:pPr>
                  <w:r w:rsidRPr="00715DDA">
                    <w:rPr>
                      <w:rFonts w:hint="eastAsia"/>
                      <w:color w:val="000000" w:themeColor="text1"/>
                      <w:szCs w:val="21"/>
                    </w:rPr>
                    <w:t>2</w:t>
                  </w:r>
                </w:p>
              </w:tc>
              <w:tc>
                <w:tcPr>
                  <w:tcW w:w="1566" w:type="dxa"/>
                  <w:vAlign w:val="center"/>
                </w:tcPr>
                <w:p w14:paraId="11240A7D" w14:textId="77777777" w:rsidR="004850A5" w:rsidRPr="00715DDA" w:rsidRDefault="004850A5" w:rsidP="004850A5">
                  <w:pPr>
                    <w:jc w:val="center"/>
                    <w:rPr>
                      <w:color w:val="000000" w:themeColor="text1"/>
                      <w:szCs w:val="21"/>
                    </w:rPr>
                  </w:pPr>
                  <w:r w:rsidRPr="00715DDA">
                    <w:rPr>
                      <w:color w:val="000000" w:themeColor="text1"/>
                      <w:szCs w:val="21"/>
                    </w:rPr>
                    <w:t>设备稳定</w:t>
                  </w:r>
                </w:p>
              </w:tc>
              <w:tc>
                <w:tcPr>
                  <w:tcW w:w="1082" w:type="dxa"/>
                  <w:vAlign w:val="center"/>
                </w:tcPr>
                <w:p w14:paraId="2EB32185" w14:textId="77777777"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分子实验室</w:t>
                  </w:r>
                </w:p>
              </w:tc>
            </w:tr>
            <w:tr w:rsidR="004850A5" w:rsidRPr="00715DDA" w14:paraId="437716F3" w14:textId="77777777" w:rsidTr="004E1593">
              <w:trPr>
                <w:trHeight w:val="397"/>
                <w:jc w:val="center"/>
              </w:trPr>
              <w:tc>
                <w:tcPr>
                  <w:tcW w:w="721" w:type="dxa"/>
                  <w:vMerge/>
                  <w:vAlign w:val="center"/>
                </w:tcPr>
                <w:p w14:paraId="5D5139D4" w14:textId="77777777" w:rsidR="004850A5" w:rsidRPr="00715DDA" w:rsidRDefault="004850A5" w:rsidP="004850A5">
                  <w:pPr>
                    <w:jc w:val="center"/>
                    <w:rPr>
                      <w:color w:val="000000" w:themeColor="text1"/>
                      <w:kern w:val="0"/>
                      <w:szCs w:val="21"/>
                    </w:rPr>
                  </w:pPr>
                </w:p>
              </w:tc>
              <w:tc>
                <w:tcPr>
                  <w:tcW w:w="749" w:type="dxa"/>
                  <w:vAlign w:val="center"/>
                </w:tcPr>
                <w:p w14:paraId="1024750D" w14:textId="4E955126" w:rsidR="004850A5" w:rsidRPr="00715DDA" w:rsidRDefault="004850A5" w:rsidP="004850A5">
                  <w:pPr>
                    <w:jc w:val="center"/>
                    <w:rPr>
                      <w:color w:val="000000" w:themeColor="text1"/>
                      <w:szCs w:val="21"/>
                    </w:rPr>
                  </w:pPr>
                  <w:r w:rsidRPr="00715DDA">
                    <w:rPr>
                      <w:rFonts w:hint="eastAsia"/>
                      <w:color w:val="000000" w:themeColor="text1"/>
                      <w:szCs w:val="21"/>
                    </w:rPr>
                    <w:t>47</w:t>
                  </w:r>
                </w:p>
              </w:tc>
              <w:tc>
                <w:tcPr>
                  <w:tcW w:w="1511" w:type="dxa"/>
                  <w:vAlign w:val="center"/>
                </w:tcPr>
                <w:p w14:paraId="61AB30F0" w14:textId="77777777" w:rsidR="004850A5" w:rsidRPr="00715DDA" w:rsidRDefault="004850A5" w:rsidP="004850A5">
                  <w:pPr>
                    <w:jc w:val="center"/>
                    <w:rPr>
                      <w:color w:val="000000" w:themeColor="text1"/>
                      <w:szCs w:val="21"/>
                    </w:rPr>
                  </w:pPr>
                  <w:r w:rsidRPr="00715DDA">
                    <w:rPr>
                      <w:color w:val="000000" w:themeColor="text1"/>
                      <w:szCs w:val="21"/>
                    </w:rPr>
                    <w:t>离心机</w:t>
                  </w:r>
                </w:p>
              </w:tc>
              <w:tc>
                <w:tcPr>
                  <w:tcW w:w="1320" w:type="dxa"/>
                  <w:vAlign w:val="center"/>
                </w:tcPr>
                <w:p w14:paraId="7F815062" w14:textId="77777777" w:rsidR="004850A5" w:rsidRPr="00715DDA" w:rsidRDefault="004850A5" w:rsidP="004850A5">
                  <w:pPr>
                    <w:jc w:val="center"/>
                    <w:rPr>
                      <w:color w:val="000000" w:themeColor="text1"/>
                      <w:szCs w:val="21"/>
                    </w:rPr>
                  </w:pPr>
                  <w:proofErr w:type="gramStart"/>
                  <w:r w:rsidRPr="00715DDA">
                    <w:rPr>
                      <w:rFonts w:hint="eastAsia"/>
                      <w:color w:val="000000" w:themeColor="text1"/>
                      <w:szCs w:val="21"/>
                    </w:rPr>
                    <w:t>艾本德</w:t>
                  </w:r>
                  <w:proofErr w:type="gramEnd"/>
                </w:p>
              </w:tc>
              <w:tc>
                <w:tcPr>
                  <w:tcW w:w="996" w:type="dxa"/>
                  <w:vAlign w:val="center"/>
                </w:tcPr>
                <w:p w14:paraId="1EF5C0B5" w14:textId="77777777" w:rsidR="004850A5" w:rsidRPr="00715DDA" w:rsidRDefault="004850A5" w:rsidP="004850A5">
                  <w:pPr>
                    <w:jc w:val="center"/>
                    <w:rPr>
                      <w:color w:val="000000" w:themeColor="text1"/>
                      <w:szCs w:val="21"/>
                    </w:rPr>
                  </w:pPr>
                  <w:r w:rsidRPr="00715DDA">
                    <w:rPr>
                      <w:rFonts w:hint="eastAsia"/>
                      <w:color w:val="000000" w:themeColor="text1"/>
                      <w:szCs w:val="21"/>
                    </w:rPr>
                    <w:t>4</w:t>
                  </w:r>
                </w:p>
              </w:tc>
              <w:tc>
                <w:tcPr>
                  <w:tcW w:w="1566" w:type="dxa"/>
                  <w:vAlign w:val="center"/>
                </w:tcPr>
                <w:p w14:paraId="54EE9208" w14:textId="77777777" w:rsidR="004850A5" w:rsidRPr="00715DDA" w:rsidRDefault="004850A5" w:rsidP="004850A5">
                  <w:pPr>
                    <w:jc w:val="center"/>
                    <w:rPr>
                      <w:color w:val="000000" w:themeColor="text1"/>
                      <w:szCs w:val="21"/>
                    </w:rPr>
                  </w:pPr>
                  <w:r w:rsidRPr="00715DDA">
                    <w:rPr>
                      <w:color w:val="000000" w:themeColor="text1"/>
                      <w:szCs w:val="21"/>
                    </w:rPr>
                    <w:t>样品离心</w:t>
                  </w:r>
                </w:p>
              </w:tc>
              <w:tc>
                <w:tcPr>
                  <w:tcW w:w="1082" w:type="dxa"/>
                  <w:vAlign w:val="center"/>
                </w:tcPr>
                <w:p w14:paraId="5F65122C" w14:textId="77777777" w:rsidR="004850A5" w:rsidRPr="00715DDA" w:rsidRDefault="004850A5" w:rsidP="004850A5">
                  <w:pPr>
                    <w:jc w:val="center"/>
                    <w:rPr>
                      <w:color w:val="000000" w:themeColor="text1"/>
                      <w:kern w:val="0"/>
                      <w:szCs w:val="21"/>
                      <w:lang w:bidi="ar"/>
                    </w:rPr>
                  </w:pPr>
                  <w:r w:rsidRPr="00715DDA">
                    <w:rPr>
                      <w:rFonts w:hint="eastAsia"/>
                      <w:color w:val="000000" w:themeColor="text1"/>
                      <w:kern w:val="0"/>
                      <w:szCs w:val="21"/>
                      <w:lang w:bidi="ar"/>
                    </w:rPr>
                    <w:t>分子实验室</w:t>
                  </w:r>
                </w:p>
              </w:tc>
            </w:tr>
            <w:bookmarkEnd w:id="13"/>
          </w:tbl>
          <w:p w14:paraId="4AB83082" w14:textId="77777777" w:rsidR="004A2C58" w:rsidRPr="00715DDA" w:rsidRDefault="004A2C58">
            <w:pPr>
              <w:autoSpaceDE w:val="0"/>
              <w:autoSpaceDN w:val="0"/>
              <w:adjustRightInd w:val="0"/>
              <w:snapToGrid w:val="0"/>
              <w:ind w:firstLineChars="200" w:firstLine="480"/>
              <w:rPr>
                <w:color w:val="000000" w:themeColor="text1"/>
                <w:kern w:val="0"/>
                <w:sz w:val="24"/>
              </w:rPr>
            </w:pPr>
          </w:p>
          <w:bookmarkEnd w:id="9"/>
          <w:p w14:paraId="390F6820" w14:textId="7CB16DA2"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6</w:t>
            </w:r>
            <w:r w:rsidR="001E2FBA" w:rsidRPr="00715DDA">
              <w:rPr>
                <w:b/>
                <w:bCs/>
                <w:color w:val="000000" w:themeColor="text1"/>
                <w:kern w:val="0"/>
                <w:sz w:val="24"/>
              </w:rPr>
              <w:t>、原辅材料</w:t>
            </w:r>
          </w:p>
          <w:p w14:paraId="27BF9B11" w14:textId="519B116F" w:rsidR="004A49E0" w:rsidRPr="00715DDA" w:rsidRDefault="00E34186">
            <w:pPr>
              <w:spacing w:line="360" w:lineRule="auto"/>
              <w:ind w:firstLineChars="200" w:firstLine="480"/>
              <w:rPr>
                <w:color w:val="000000" w:themeColor="text1"/>
                <w:sz w:val="24"/>
              </w:rPr>
            </w:pPr>
            <w:bookmarkStart w:id="14" w:name="_Hlk215735797"/>
            <w:r w:rsidRPr="00715DDA">
              <w:rPr>
                <w:rFonts w:hint="eastAsia"/>
                <w:color w:val="000000" w:themeColor="text1"/>
                <w:sz w:val="24"/>
              </w:rPr>
              <w:t>项目蛋品</w:t>
            </w:r>
            <w:r w:rsidR="004A49E0" w:rsidRPr="00715DDA">
              <w:rPr>
                <w:rFonts w:hint="eastAsia"/>
                <w:color w:val="000000" w:themeColor="text1"/>
                <w:sz w:val="24"/>
              </w:rPr>
              <w:t>检测</w:t>
            </w:r>
            <w:r w:rsidRPr="00715DDA">
              <w:rPr>
                <w:rFonts w:hint="eastAsia"/>
                <w:color w:val="000000" w:themeColor="text1"/>
                <w:sz w:val="24"/>
              </w:rPr>
              <w:t>中心、肉品监测中心中鸡蛋和肉品均属于受检样品，</w:t>
            </w:r>
            <w:r w:rsidR="004A49E0" w:rsidRPr="00715DDA">
              <w:rPr>
                <w:rFonts w:hint="eastAsia"/>
                <w:color w:val="000000" w:themeColor="text1"/>
                <w:sz w:val="24"/>
              </w:rPr>
              <w:t>无其他原辅材料使用。蛋品检测中心鸡蛋年使用量为</w:t>
            </w:r>
            <w:r w:rsidR="004A49E0" w:rsidRPr="00715DDA">
              <w:rPr>
                <w:rFonts w:hint="eastAsia"/>
                <w:color w:val="000000" w:themeColor="text1"/>
                <w:sz w:val="24"/>
              </w:rPr>
              <w:t>24</w:t>
            </w:r>
            <w:r w:rsidR="004A49E0" w:rsidRPr="00715DDA">
              <w:rPr>
                <w:rFonts w:hint="eastAsia"/>
                <w:color w:val="000000" w:themeColor="text1"/>
                <w:sz w:val="24"/>
              </w:rPr>
              <w:t>万枚，最大存储量</w:t>
            </w:r>
            <w:r w:rsidR="004A49E0" w:rsidRPr="00715DDA">
              <w:rPr>
                <w:rFonts w:hint="eastAsia"/>
                <w:color w:val="000000" w:themeColor="text1"/>
                <w:sz w:val="24"/>
              </w:rPr>
              <w:t>6000</w:t>
            </w:r>
            <w:r w:rsidR="004A49E0" w:rsidRPr="00715DDA">
              <w:rPr>
                <w:rFonts w:hint="eastAsia"/>
                <w:color w:val="000000" w:themeColor="text1"/>
                <w:sz w:val="24"/>
              </w:rPr>
              <w:t>枚；肉品检测中心鸡肉年检测量</w:t>
            </w:r>
            <w:r w:rsidR="004A49E0" w:rsidRPr="00715DDA">
              <w:rPr>
                <w:rFonts w:hint="eastAsia"/>
                <w:color w:val="000000" w:themeColor="text1"/>
                <w:sz w:val="24"/>
              </w:rPr>
              <w:t>500kg</w:t>
            </w:r>
            <w:r w:rsidR="004A49E0" w:rsidRPr="00715DDA">
              <w:rPr>
                <w:rFonts w:hint="eastAsia"/>
                <w:color w:val="000000" w:themeColor="text1"/>
                <w:sz w:val="24"/>
              </w:rPr>
              <w:t>，最大存储量</w:t>
            </w:r>
            <w:r w:rsidR="004A49E0" w:rsidRPr="00715DDA">
              <w:rPr>
                <w:rFonts w:hint="eastAsia"/>
                <w:color w:val="000000" w:themeColor="text1"/>
                <w:sz w:val="24"/>
              </w:rPr>
              <w:t>15kg</w:t>
            </w:r>
            <w:r w:rsidR="004A49E0" w:rsidRPr="00715DDA">
              <w:rPr>
                <w:rFonts w:hint="eastAsia"/>
                <w:color w:val="000000" w:themeColor="text1"/>
                <w:sz w:val="24"/>
              </w:rPr>
              <w:t>。</w:t>
            </w:r>
          </w:p>
          <w:p w14:paraId="1F1A568A" w14:textId="629084AB" w:rsidR="004A2C58" w:rsidRPr="00715DDA" w:rsidRDefault="001E2FBA">
            <w:pPr>
              <w:spacing w:line="360" w:lineRule="auto"/>
              <w:ind w:firstLineChars="200" w:firstLine="480"/>
              <w:rPr>
                <w:color w:val="000000" w:themeColor="text1"/>
                <w:sz w:val="24"/>
              </w:rPr>
            </w:pPr>
            <w:r w:rsidRPr="00715DDA">
              <w:rPr>
                <w:color w:val="000000" w:themeColor="text1"/>
                <w:sz w:val="24"/>
              </w:rPr>
              <w:t>本项目主要原辅材料情况见</w:t>
            </w:r>
            <w:r w:rsidRPr="00715DDA">
              <w:rPr>
                <w:color w:val="000000" w:themeColor="text1"/>
                <w:sz w:val="24"/>
              </w:rPr>
              <w:fldChar w:fldCharType="begin"/>
            </w:r>
            <w:r w:rsidRPr="00715DDA">
              <w:rPr>
                <w:color w:val="000000" w:themeColor="text1"/>
                <w:sz w:val="24"/>
              </w:rPr>
              <w:instrText xml:space="preserve"> REF _Ref174003475 \h  \* MERGEFORMAT </w:instrText>
            </w:r>
            <w:r w:rsidRPr="00715DDA">
              <w:rPr>
                <w:color w:val="000000" w:themeColor="text1"/>
                <w:sz w:val="24"/>
              </w:rPr>
            </w:r>
            <w:r w:rsidRPr="00715DDA">
              <w:rPr>
                <w:color w:val="000000" w:themeColor="text1"/>
                <w:sz w:val="24"/>
              </w:rPr>
              <w:fldChar w:fldCharType="separate"/>
            </w:r>
            <w:r w:rsidR="007A2075" w:rsidRPr="00715DDA">
              <w:rPr>
                <w:color w:val="000000" w:themeColor="text1"/>
                <w:sz w:val="24"/>
              </w:rPr>
              <w:t>表</w:t>
            </w:r>
            <w:r w:rsidR="007A2075" w:rsidRPr="00715DDA">
              <w:rPr>
                <w:color w:val="000000" w:themeColor="text1"/>
                <w:sz w:val="24"/>
              </w:rPr>
              <w:t>12</w:t>
            </w:r>
            <w:r w:rsidRPr="00715DDA">
              <w:rPr>
                <w:color w:val="000000" w:themeColor="text1"/>
                <w:sz w:val="24"/>
              </w:rPr>
              <w:fldChar w:fldCharType="end"/>
            </w:r>
            <w:r w:rsidRPr="00715DDA">
              <w:rPr>
                <w:color w:val="000000" w:themeColor="text1"/>
                <w:sz w:val="24"/>
              </w:rPr>
              <w:t>。</w:t>
            </w:r>
          </w:p>
          <w:p w14:paraId="5076A77A" w14:textId="4DDFDF00"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15" w:name="_Ref174003475"/>
            <w:bookmarkStart w:id="16" w:name="OLE_LINK5"/>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12</w:t>
            </w:r>
            <w:r w:rsidRPr="00715DDA">
              <w:rPr>
                <w:b/>
                <w:bCs/>
                <w:color w:val="000000" w:themeColor="text1"/>
                <w:kern w:val="0"/>
                <w:szCs w:val="21"/>
              </w:rPr>
              <w:fldChar w:fldCharType="end"/>
            </w:r>
            <w:bookmarkEnd w:id="15"/>
            <w:r w:rsidRPr="00715DDA">
              <w:rPr>
                <w:b/>
                <w:bCs/>
                <w:color w:val="000000" w:themeColor="text1"/>
                <w:kern w:val="0"/>
                <w:szCs w:val="21"/>
              </w:rPr>
              <w:t xml:space="preserve">      </w:t>
            </w:r>
            <w:r w:rsidRPr="00715DDA">
              <w:rPr>
                <w:b/>
                <w:bCs/>
                <w:color w:val="000000" w:themeColor="text1"/>
                <w:kern w:val="0"/>
                <w:szCs w:val="21"/>
              </w:rPr>
              <w:t>本项目主要原辅材料一览表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13"/>
              <w:gridCol w:w="576"/>
              <w:gridCol w:w="1750"/>
              <w:gridCol w:w="983"/>
              <w:gridCol w:w="978"/>
              <w:gridCol w:w="1122"/>
              <w:gridCol w:w="843"/>
              <w:gridCol w:w="980"/>
            </w:tblGrid>
            <w:tr w:rsidR="00617EFF" w:rsidRPr="00715DDA" w14:paraId="273984FC" w14:textId="77777777">
              <w:trPr>
                <w:trHeight w:val="397"/>
                <w:jc w:val="center"/>
              </w:trPr>
              <w:tc>
                <w:tcPr>
                  <w:tcW w:w="713" w:type="dxa"/>
                  <w:vAlign w:val="center"/>
                </w:tcPr>
                <w:p w14:paraId="7303C7C3" w14:textId="77777777" w:rsidR="004A2C58" w:rsidRPr="00715DDA" w:rsidRDefault="001E2FBA">
                  <w:pPr>
                    <w:jc w:val="center"/>
                    <w:rPr>
                      <w:b/>
                      <w:bCs/>
                      <w:color w:val="000000" w:themeColor="text1"/>
                      <w:szCs w:val="21"/>
                    </w:rPr>
                  </w:pPr>
                  <w:r w:rsidRPr="00715DDA">
                    <w:rPr>
                      <w:b/>
                      <w:bCs/>
                      <w:color w:val="000000" w:themeColor="text1"/>
                      <w:szCs w:val="21"/>
                    </w:rPr>
                    <w:t>类别</w:t>
                  </w:r>
                </w:p>
              </w:tc>
              <w:tc>
                <w:tcPr>
                  <w:tcW w:w="576" w:type="dxa"/>
                  <w:vAlign w:val="center"/>
                </w:tcPr>
                <w:p w14:paraId="731378E0" w14:textId="77777777" w:rsidR="004A2C58" w:rsidRPr="00715DDA" w:rsidRDefault="001E2FBA">
                  <w:pPr>
                    <w:jc w:val="center"/>
                    <w:rPr>
                      <w:b/>
                      <w:bCs/>
                      <w:color w:val="000000" w:themeColor="text1"/>
                      <w:szCs w:val="21"/>
                    </w:rPr>
                  </w:pPr>
                  <w:r w:rsidRPr="00715DDA">
                    <w:rPr>
                      <w:b/>
                      <w:bCs/>
                      <w:color w:val="000000" w:themeColor="text1"/>
                      <w:szCs w:val="21"/>
                    </w:rPr>
                    <w:t>序号</w:t>
                  </w:r>
                </w:p>
              </w:tc>
              <w:tc>
                <w:tcPr>
                  <w:tcW w:w="1750" w:type="dxa"/>
                  <w:vAlign w:val="center"/>
                </w:tcPr>
                <w:p w14:paraId="4D111F16" w14:textId="77777777" w:rsidR="004A2C58" w:rsidRPr="00715DDA" w:rsidRDefault="001E2FBA">
                  <w:pPr>
                    <w:jc w:val="center"/>
                    <w:rPr>
                      <w:b/>
                      <w:bCs/>
                      <w:color w:val="000000" w:themeColor="text1"/>
                      <w:szCs w:val="21"/>
                    </w:rPr>
                  </w:pPr>
                  <w:r w:rsidRPr="00715DDA">
                    <w:rPr>
                      <w:b/>
                      <w:bCs/>
                      <w:color w:val="000000" w:themeColor="text1"/>
                      <w:szCs w:val="21"/>
                    </w:rPr>
                    <w:t>名称</w:t>
                  </w:r>
                </w:p>
              </w:tc>
              <w:tc>
                <w:tcPr>
                  <w:tcW w:w="983" w:type="dxa"/>
                  <w:vAlign w:val="center"/>
                </w:tcPr>
                <w:p w14:paraId="24E2769F" w14:textId="77777777" w:rsidR="004A2C58" w:rsidRPr="00715DDA" w:rsidRDefault="001E2FBA">
                  <w:pPr>
                    <w:jc w:val="center"/>
                    <w:rPr>
                      <w:b/>
                      <w:bCs/>
                      <w:color w:val="000000" w:themeColor="text1"/>
                      <w:szCs w:val="21"/>
                    </w:rPr>
                  </w:pPr>
                  <w:r w:rsidRPr="00715DDA">
                    <w:rPr>
                      <w:b/>
                      <w:bCs/>
                      <w:color w:val="000000" w:themeColor="text1"/>
                      <w:szCs w:val="21"/>
                    </w:rPr>
                    <w:t>年消耗量</w:t>
                  </w:r>
                </w:p>
              </w:tc>
              <w:tc>
                <w:tcPr>
                  <w:tcW w:w="978" w:type="dxa"/>
                  <w:vAlign w:val="center"/>
                </w:tcPr>
                <w:p w14:paraId="1EED6D42" w14:textId="77777777" w:rsidR="004A2C58" w:rsidRPr="00715DDA" w:rsidRDefault="001E2FBA">
                  <w:pPr>
                    <w:jc w:val="center"/>
                    <w:rPr>
                      <w:b/>
                      <w:bCs/>
                      <w:color w:val="000000" w:themeColor="text1"/>
                      <w:szCs w:val="21"/>
                    </w:rPr>
                  </w:pPr>
                  <w:r w:rsidRPr="00715DDA">
                    <w:rPr>
                      <w:b/>
                      <w:bCs/>
                      <w:color w:val="000000" w:themeColor="text1"/>
                      <w:szCs w:val="21"/>
                    </w:rPr>
                    <w:t>最大储存量</w:t>
                  </w:r>
                </w:p>
              </w:tc>
              <w:tc>
                <w:tcPr>
                  <w:tcW w:w="1122" w:type="dxa"/>
                  <w:vAlign w:val="center"/>
                </w:tcPr>
                <w:p w14:paraId="158538FF" w14:textId="77777777" w:rsidR="004A2C58" w:rsidRPr="00715DDA" w:rsidRDefault="001E2FBA">
                  <w:pPr>
                    <w:jc w:val="center"/>
                    <w:rPr>
                      <w:b/>
                      <w:bCs/>
                      <w:color w:val="000000" w:themeColor="text1"/>
                      <w:szCs w:val="21"/>
                    </w:rPr>
                  </w:pPr>
                  <w:r w:rsidRPr="00715DDA">
                    <w:rPr>
                      <w:b/>
                      <w:bCs/>
                      <w:color w:val="000000" w:themeColor="text1"/>
                      <w:szCs w:val="21"/>
                    </w:rPr>
                    <w:t>规格</w:t>
                  </w:r>
                </w:p>
              </w:tc>
              <w:tc>
                <w:tcPr>
                  <w:tcW w:w="843" w:type="dxa"/>
                  <w:vAlign w:val="center"/>
                </w:tcPr>
                <w:p w14:paraId="32E85512" w14:textId="77777777" w:rsidR="004A2C58" w:rsidRPr="00715DDA" w:rsidRDefault="001E2FBA">
                  <w:pPr>
                    <w:jc w:val="center"/>
                    <w:rPr>
                      <w:b/>
                      <w:bCs/>
                      <w:color w:val="000000" w:themeColor="text1"/>
                      <w:szCs w:val="21"/>
                    </w:rPr>
                  </w:pPr>
                  <w:r w:rsidRPr="00715DDA">
                    <w:rPr>
                      <w:b/>
                      <w:bCs/>
                      <w:color w:val="000000" w:themeColor="text1"/>
                      <w:szCs w:val="21"/>
                    </w:rPr>
                    <w:t>储存方式</w:t>
                  </w:r>
                </w:p>
              </w:tc>
              <w:tc>
                <w:tcPr>
                  <w:tcW w:w="980" w:type="dxa"/>
                  <w:vAlign w:val="center"/>
                </w:tcPr>
                <w:p w14:paraId="1614637E" w14:textId="77777777" w:rsidR="004A2C58" w:rsidRPr="00715DDA" w:rsidRDefault="001E2FBA">
                  <w:pPr>
                    <w:jc w:val="center"/>
                    <w:rPr>
                      <w:b/>
                      <w:bCs/>
                      <w:color w:val="000000" w:themeColor="text1"/>
                      <w:szCs w:val="21"/>
                    </w:rPr>
                  </w:pPr>
                  <w:r w:rsidRPr="00715DDA">
                    <w:rPr>
                      <w:b/>
                      <w:bCs/>
                      <w:color w:val="000000" w:themeColor="text1"/>
                      <w:szCs w:val="21"/>
                    </w:rPr>
                    <w:t>储存位置</w:t>
                  </w:r>
                </w:p>
              </w:tc>
            </w:tr>
            <w:tr w:rsidR="00617EFF" w:rsidRPr="00715DDA" w14:paraId="7BC647B8" w14:textId="77777777">
              <w:trPr>
                <w:trHeight w:val="397"/>
                <w:jc w:val="center"/>
              </w:trPr>
              <w:tc>
                <w:tcPr>
                  <w:tcW w:w="713" w:type="dxa"/>
                  <w:vMerge w:val="restart"/>
                  <w:vAlign w:val="center"/>
                </w:tcPr>
                <w:p w14:paraId="04FA81A7" w14:textId="77777777" w:rsidR="004A2C58" w:rsidRPr="00715DDA" w:rsidRDefault="001E2FBA">
                  <w:pPr>
                    <w:jc w:val="center"/>
                    <w:rPr>
                      <w:color w:val="000000" w:themeColor="text1"/>
                      <w:szCs w:val="21"/>
                    </w:rPr>
                  </w:pPr>
                  <w:r w:rsidRPr="00715DDA">
                    <w:rPr>
                      <w:color w:val="000000" w:themeColor="text1"/>
                      <w:szCs w:val="21"/>
                    </w:rPr>
                    <w:t>营养调控中心</w:t>
                  </w:r>
                </w:p>
              </w:tc>
              <w:tc>
                <w:tcPr>
                  <w:tcW w:w="576" w:type="dxa"/>
                  <w:vAlign w:val="center"/>
                </w:tcPr>
                <w:p w14:paraId="194CA8C1" w14:textId="77777777" w:rsidR="004A2C58" w:rsidRPr="00715DDA" w:rsidRDefault="001E2FBA">
                  <w:pPr>
                    <w:jc w:val="center"/>
                    <w:rPr>
                      <w:color w:val="000000" w:themeColor="text1"/>
                      <w:szCs w:val="21"/>
                    </w:rPr>
                  </w:pPr>
                  <w:r w:rsidRPr="00715DDA">
                    <w:rPr>
                      <w:color w:val="000000" w:themeColor="text1"/>
                      <w:szCs w:val="21"/>
                    </w:rPr>
                    <w:t>1</w:t>
                  </w:r>
                </w:p>
              </w:tc>
              <w:tc>
                <w:tcPr>
                  <w:tcW w:w="1750" w:type="dxa"/>
                  <w:vAlign w:val="center"/>
                </w:tcPr>
                <w:p w14:paraId="2CF2B9B9" w14:textId="77777777" w:rsidR="004A2C58" w:rsidRPr="00715DDA" w:rsidRDefault="001E2FBA">
                  <w:pPr>
                    <w:jc w:val="center"/>
                    <w:rPr>
                      <w:color w:val="000000" w:themeColor="text1"/>
                      <w:szCs w:val="21"/>
                    </w:rPr>
                  </w:pPr>
                  <w:r w:rsidRPr="00715DDA">
                    <w:rPr>
                      <w:rFonts w:hint="eastAsia"/>
                      <w:color w:val="000000" w:themeColor="text1"/>
                      <w:szCs w:val="21"/>
                    </w:rPr>
                    <w:t>90%</w:t>
                  </w:r>
                  <w:r w:rsidRPr="00715DDA">
                    <w:rPr>
                      <w:color w:val="000000" w:themeColor="text1"/>
                      <w:szCs w:val="21"/>
                    </w:rPr>
                    <w:t>硫酸</w:t>
                  </w:r>
                </w:p>
              </w:tc>
              <w:tc>
                <w:tcPr>
                  <w:tcW w:w="983" w:type="dxa"/>
                  <w:vAlign w:val="center"/>
                </w:tcPr>
                <w:p w14:paraId="76CBBE3A" w14:textId="77777777" w:rsidR="004A2C58" w:rsidRPr="00715DDA" w:rsidRDefault="001E2FBA">
                  <w:pPr>
                    <w:jc w:val="center"/>
                    <w:rPr>
                      <w:color w:val="000000" w:themeColor="text1"/>
                      <w:szCs w:val="21"/>
                    </w:rPr>
                  </w:pPr>
                  <w:r w:rsidRPr="00715DDA">
                    <w:rPr>
                      <w:rFonts w:hint="eastAsia"/>
                      <w:color w:val="000000" w:themeColor="text1"/>
                      <w:szCs w:val="21"/>
                    </w:rPr>
                    <w:t>3L</w:t>
                  </w:r>
                </w:p>
              </w:tc>
              <w:tc>
                <w:tcPr>
                  <w:tcW w:w="978" w:type="dxa"/>
                  <w:vAlign w:val="center"/>
                </w:tcPr>
                <w:p w14:paraId="014DB6FA" w14:textId="77777777" w:rsidR="004A2C58" w:rsidRPr="00715DDA" w:rsidRDefault="001E2FBA">
                  <w:pPr>
                    <w:jc w:val="center"/>
                    <w:rPr>
                      <w:color w:val="000000" w:themeColor="text1"/>
                      <w:szCs w:val="21"/>
                    </w:rPr>
                  </w:pPr>
                  <w:r w:rsidRPr="00715DDA">
                    <w:rPr>
                      <w:color w:val="000000" w:themeColor="text1"/>
                      <w:szCs w:val="21"/>
                    </w:rPr>
                    <w:t>3L</w:t>
                  </w:r>
                </w:p>
              </w:tc>
              <w:tc>
                <w:tcPr>
                  <w:tcW w:w="1122" w:type="dxa"/>
                  <w:vAlign w:val="center"/>
                </w:tcPr>
                <w:p w14:paraId="1D714AB2"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restart"/>
                  <w:vAlign w:val="center"/>
                </w:tcPr>
                <w:p w14:paraId="1E4B5925" w14:textId="77777777" w:rsidR="004A2C58" w:rsidRPr="00715DDA" w:rsidRDefault="001E2FBA">
                  <w:pPr>
                    <w:jc w:val="center"/>
                    <w:rPr>
                      <w:color w:val="000000" w:themeColor="text1"/>
                      <w:szCs w:val="21"/>
                    </w:rPr>
                  </w:pPr>
                  <w:r w:rsidRPr="00715DDA">
                    <w:rPr>
                      <w:color w:val="000000" w:themeColor="text1"/>
                      <w:szCs w:val="21"/>
                    </w:rPr>
                    <w:t>常温</w:t>
                  </w:r>
                  <w:r w:rsidRPr="00715DDA">
                    <w:rPr>
                      <w:rFonts w:hint="eastAsia"/>
                      <w:color w:val="000000" w:themeColor="text1"/>
                      <w:szCs w:val="21"/>
                    </w:rPr>
                    <w:t>，</w:t>
                  </w:r>
                  <w:r w:rsidRPr="00715DDA">
                    <w:rPr>
                      <w:color w:val="000000" w:themeColor="text1"/>
                      <w:szCs w:val="21"/>
                    </w:rPr>
                    <w:t>防爆柜存放</w:t>
                  </w:r>
                </w:p>
              </w:tc>
              <w:tc>
                <w:tcPr>
                  <w:tcW w:w="980" w:type="dxa"/>
                  <w:vMerge w:val="restart"/>
                  <w:vAlign w:val="center"/>
                </w:tcPr>
                <w:p w14:paraId="4BA7B48C" w14:textId="77777777" w:rsidR="004A2C58" w:rsidRPr="00715DDA" w:rsidRDefault="001E2FBA">
                  <w:pPr>
                    <w:jc w:val="center"/>
                    <w:rPr>
                      <w:color w:val="000000" w:themeColor="text1"/>
                      <w:szCs w:val="21"/>
                    </w:rPr>
                  </w:pPr>
                  <w:r w:rsidRPr="00715DDA">
                    <w:rPr>
                      <w:color w:val="000000" w:themeColor="text1"/>
                      <w:szCs w:val="21"/>
                    </w:rPr>
                    <w:t>防爆柜存放</w:t>
                  </w:r>
                </w:p>
              </w:tc>
            </w:tr>
            <w:tr w:rsidR="00617EFF" w:rsidRPr="00715DDA" w14:paraId="569C0865" w14:textId="77777777">
              <w:trPr>
                <w:trHeight w:val="397"/>
                <w:jc w:val="center"/>
              </w:trPr>
              <w:tc>
                <w:tcPr>
                  <w:tcW w:w="713" w:type="dxa"/>
                  <w:vMerge/>
                  <w:vAlign w:val="center"/>
                </w:tcPr>
                <w:p w14:paraId="00BA52BC" w14:textId="77777777" w:rsidR="004A2C58" w:rsidRPr="00715DDA" w:rsidRDefault="004A2C58">
                  <w:pPr>
                    <w:jc w:val="center"/>
                    <w:rPr>
                      <w:color w:val="000000" w:themeColor="text1"/>
                      <w:szCs w:val="21"/>
                    </w:rPr>
                  </w:pPr>
                </w:p>
              </w:tc>
              <w:tc>
                <w:tcPr>
                  <w:tcW w:w="576" w:type="dxa"/>
                  <w:vAlign w:val="center"/>
                </w:tcPr>
                <w:p w14:paraId="0704B790" w14:textId="77777777" w:rsidR="004A2C58" w:rsidRPr="00715DDA" w:rsidRDefault="001E2FBA">
                  <w:pPr>
                    <w:jc w:val="center"/>
                    <w:rPr>
                      <w:color w:val="000000" w:themeColor="text1"/>
                      <w:szCs w:val="21"/>
                    </w:rPr>
                  </w:pPr>
                  <w:r w:rsidRPr="00715DDA">
                    <w:rPr>
                      <w:color w:val="000000" w:themeColor="text1"/>
                      <w:szCs w:val="21"/>
                    </w:rPr>
                    <w:t>2</w:t>
                  </w:r>
                </w:p>
              </w:tc>
              <w:tc>
                <w:tcPr>
                  <w:tcW w:w="1750" w:type="dxa"/>
                  <w:vAlign w:val="center"/>
                </w:tcPr>
                <w:p w14:paraId="5B02CACE" w14:textId="77777777" w:rsidR="004A2C58" w:rsidRPr="00715DDA" w:rsidRDefault="001E2FBA">
                  <w:pPr>
                    <w:jc w:val="center"/>
                    <w:rPr>
                      <w:color w:val="000000" w:themeColor="text1"/>
                      <w:szCs w:val="21"/>
                    </w:rPr>
                  </w:pPr>
                  <w:r w:rsidRPr="00715DDA">
                    <w:rPr>
                      <w:rFonts w:hint="eastAsia"/>
                      <w:color w:val="000000" w:themeColor="text1"/>
                      <w:szCs w:val="21"/>
                    </w:rPr>
                    <w:t>38%</w:t>
                  </w:r>
                  <w:r w:rsidRPr="00715DDA">
                    <w:rPr>
                      <w:color w:val="000000" w:themeColor="text1"/>
                      <w:szCs w:val="21"/>
                    </w:rPr>
                    <w:t>盐酸</w:t>
                  </w:r>
                </w:p>
              </w:tc>
              <w:tc>
                <w:tcPr>
                  <w:tcW w:w="983" w:type="dxa"/>
                  <w:vAlign w:val="center"/>
                </w:tcPr>
                <w:p w14:paraId="152B2EB9" w14:textId="77777777" w:rsidR="004A2C58" w:rsidRPr="00715DDA" w:rsidRDefault="001E2FBA">
                  <w:pPr>
                    <w:jc w:val="center"/>
                    <w:rPr>
                      <w:color w:val="000000" w:themeColor="text1"/>
                      <w:szCs w:val="21"/>
                    </w:rPr>
                  </w:pPr>
                  <w:r w:rsidRPr="00715DDA">
                    <w:rPr>
                      <w:rFonts w:hint="eastAsia"/>
                      <w:color w:val="000000" w:themeColor="text1"/>
                      <w:szCs w:val="21"/>
                    </w:rPr>
                    <w:t>5L</w:t>
                  </w:r>
                </w:p>
              </w:tc>
              <w:tc>
                <w:tcPr>
                  <w:tcW w:w="978" w:type="dxa"/>
                  <w:vAlign w:val="center"/>
                </w:tcPr>
                <w:p w14:paraId="34AC1DF7" w14:textId="77777777" w:rsidR="004A2C58" w:rsidRPr="00715DDA" w:rsidRDefault="001E2FBA">
                  <w:pPr>
                    <w:jc w:val="center"/>
                    <w:rPr>
                      <w:color w:val="000000" w:themeColor="text1"/>
                      <w:szCs w:val="21"/>
                    </w:rPr>
                  </w:pPr>
                  <w:r w:rsidRPr="00715DDA">
                    <w:rPr>
                      <w:color w:val="000000" w:themeColor="text1"/>
                      <w:szCs w:val="21"/>
                    </w:rPr>
                    <w:t>5L</w:t>
                  </w:r>
                </w:p>
              </w:tc>
              <w:tc>
                <w:tcPr>
                  <w:tcW w:w="1122" w:type="dxa"/>
                  <w:vAlign w:val="center"/>
                </w:tcPr>
                <w:p w14:paraId="4A064D65"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6ED3EC29" w14:textId="77777777" w:rsidR="004A2C58" w:rsidRPr="00715DDA" w:rsidRDefault="004A2C58">
                  <w:pPr>
                    <w:jc w:val="center"/>
                    <w:rPr>
                      <w:color w:val="000000" w:themeColor="text1"/>
                      <w:szCs w:val="21"/>
                    </w:rPr>
                  </w:pPr>
                </w:p>
              </w:tc>
              <w:tc>
                <w:tcPr>
                  <w:tcW w:w="980" w:type="dxa"/>
                  <w:vMerge/>
                  <w:vAlign w:val="center"/>
                </w:tcPr>
                <w:p w14:paraId="5317E43E" w14:textId="77777777" w:rsidR="004A2C58" w:rsidRPr="00715DDA" w:rsidRDefault="004A2C58">
                  <w:pPr>
                    <w:jc w:val="center"/>
                    <w:rPr>
                      <w:color w:val="000000" w:themeColor="text1"/>
                      <w:szCs w:val="21"/>
                    </w:rPr>
                  </w:pPr>
                </w:p>
              </w:tc>
            </w:tr>
            <w:tr w:rsidR="00617EFF" w:rsidRPr="00715DDA" w14:paraId="3439BFD3" w14:textId="77777777">
              <w:trPr>
                <w:trHeight w:val="397"/>
                <w:jc w:val="center"/>
              </w:trPr>
              <w:tc>
                <w:tcPr>
                  <w:tcW w:w="713" w:type="dxa"/>
                  <w:vMerge/>
                  <w:vAlign w:val="center"/>
                </w:tcPr>
                <w:p w14:paraId="3AFAFDC8" w14:textId="77777777" w:rsidR="004A2C58" w:rsidRPr="00715DDA" w:rsidRDefault="004A2C58">
                  <w:pPr>
                    <w:jc w:val="center"/>
                    <w:rPr>
                      <w:color w:val="000000" w:themeColor="text1"/>
                      <w:szCs w:val="21"/>
                    </w:rPr>
                  </w:pPr>
                </w:p>
              </w:tc>
              <w:tc>
                <w:tcPr>
                  <w:tcW w:w="576" w:type="dxa"/>
                  <w:vAlign w:val="center"/>
                </w:tcPr>
                <w:p w14:paraId="49E6BB7F" w14:textId="77777777" w:rsidR="004A2C58" w:rsidRPr="00715DDA" w:rsidRDefault="001E2FBA">
                  <w:pPr>
                    <w:jc w:val="center"/>
                    <w:rPr>
                      <w:color w:val="000000" w:themeColor="text1"/>
                      <w:szCs w:val="21"/>
                    </w:rPr>
                  </w:pPr>
                  <w:r w:rsidRPr="00715DDA">
                    <w:rPr>
                      <w:color w:val="000000" w:themeColor="text1"/>
                      <w:szCs w:val="21"/>
                    </w:rPr>
                    <w:t>3</w:t>
                  </w:r>
                </w:p>
              </w:tc>
              <w:tc>
                <w:tcPr>
                  <w:tcW w:w="1750" w:type="dxa"/>
                  <w:vAlign w:val="center"/>
                </w:tcPr>
                <w:p w14:paraId="33B3C8CF" w14:textId="77777777" w:rsidR="004A2C58" w:rsidRPr="00715DDA" w:rsidRDefault="001E2FBA">
                  <w:pPr>
                    <w:jc w:val="center"/>
                    <w:rPr>
                      <w:color w:val="000000" w:themeColor="text1"/>
                      <w:szCs w:val="21"/>
                    </w:rPr>
                  </w:pPr>
                  <w:r w:rsidRPr="00715DDA">
                    <w:rPr>
                      <w:color w:val="000000" w:themeColor="text1"/>
                      <w:szCs w:val="21"/>
                    </w:rPr>
                    <w:t>乙醚</w:t>
                  </w:r>
                </w:p>
              </w:tc>
              <w:tc>
                <w:tcPr>
                  <w:tcW w:w="983" w:type="dxa"/>
                  <w:vAlign w:val="center"/>
                </w:tcPr>
                <w:p w14:paraId="132B8697" w14:textId="77777777" w:rsidR="004A2C58" w:rsidRPr="00715DDA" w:rsidRDefault="001E2FBA">
                  <w:pPr>
                    <w:jc w:val="center"/>
                    <w:rPr>
                      <w:color w:val="000000" w:themeColor="text1"/>
                      <w:szCs w:val="21"/>
                    </w:rPr>
                  </w:pPr>
                  <w:r w:rsidRPr="00715DDA">
                    <w:rPr>
                      <w:rFonts w:hint="eastAsia"/>
                      <w:color w:val="000000" w:themeColor="text1"/>
                      <w:szCs w:val="21"/>
                    </w:rPr>
                    <w:t>50</w:t>
                  </w:r>
                  <w:r w:rsidRPr="00715DDA">
                    <w:rPr>
                      <w:color w:val="000000" w:themeColor="text1"/>
                      <w:szCs w:val="21"/>
                    </w:rPr>
                    <w:t>L</w:t>
                  </w:r>
                </w:p>
              </w:tc>
              <w:tc>
                <w:tcPr>
                  <w:tcW w:w="978" w:type="dxa"/>
                  <w:vAlign w:val="center"/>
                </w:tcPr>
                <w:p w14:paraId="07D71D16" w14:textId="77777777" w:rsidR="004A2C58" w:rsidRPr="00715DDA" w:rsidRDefault="001E2FBA">
                  <w:pPr>
                    <w:jc w:val="center"/>
                    <w:rPr>
                      <w:color w:val="000000" w:themeColor="text1"/>
                      <w:szCs w:val="21"/>
                    </w:rPr>
                  </w:pPr>
                  <w:r w:rsidRPr="00715DDA">
                    <w:rPr>
                      <w:color w:val="000000" w:themeColor="text1"/>
                      <w:szCs w:val="21"/>
                    </w:rPr>
                    <w:t>30L</w:t>
                  </w:r>
                </w:p>
              </w:tc>
              <w:tc>
                <w:tcPr>
                  <w:tcW w:w="1122" w:type="dxa"/>
                  <w:vAlign w:val="center"/>
                </w:tcPr>
                <w:p w14:paraId="62837A61"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68FACD94" w14:textId="77777777" w:rsidR="004A2C58" w:rsidRPr="00715DDA" w:rsidRDefault="004A2C58">
                  <w:pPr>
                    <w:jc w:val="center"/>
                    <w:rPr>
                      <w:color w:val="000000" w:themeColor="text1"/>
                      <w:szCs w:val="21"/>
                    </w:rPr>
                  </w:pPr>
                </w:p>
              </w:tc>
              <w:tc>
                <w:tcPr>
                  <w:tcW w:w="980" w:type="dxa"/>
                  <w:vMerge/>
                  <w:vAlign w:val="center"/>
                </w:tcPr>
                <w:p w14:paraId="78AD87A5" w14:textId="77777777" w:rsidR="004A2C58" w:rsidRPr="00715DDA" w:rsidRDefault="004A2C58">
                  <w:pPr>
                    <w:jc w:val="center"/>
                    <w:rPr>
                      <w:color w:val="000000" w:themeColor="text1"/>
                      <w:szCs w:val="21"/>
                    </w:rPr>
                  </w:pPr>
                </w:p>
              </w:tc>
            </w:tr>
            <w:tr w:rsidR="00617EFF" w:rsidRPr="00715DDA" w14:paraId="77528DA3" w14:textId="77777777">
              <w:trPr>
                <w:trHeight w:val="397"/>
                <w:jc w:val="center"/>
              </w:trPr>
              <w:tc>
                <w:tcPr>
                  <w:tcW w:w="713" w:type="dxa"/>
                  <w:vMerge/>
                  <w:vAlign w:val="center"/>
                </w:tcPr>
                <w:p w14:paraId="2680D74C" w14:textId="77777777" w:rsidR="004A2C58" w:rsidRPr="00715DDA" w:rsidRDefault="004A2C58">
                  <w:pPr>
                    <w:jc w:val="center"/>
                    <w:rPr>
                      <w:color w:val="000000" w:themeColor="text1"/>
                      <w:szCs w:val="21"/>
                    </w:rPr>
                  </w:pPr>
                </w:p>
              </w:tc>
              <w:tc>
                <w:tcPr>
                  <w:tcW w:w="576" w:type="dxa"/>
                  <w:vAlign w:val="center"/>
                </w:tcPr>
                <w:p w14:paraId="37D049B0" w14:textId="77777777" w:rsidR="004A2C58" w:rsidRPr="00715DDA" w:rsidRDefault="001E2FBA">
                  <w:pPr>
                    <w:jc w:val="center"/>
                    <w:rPr>
                      <w:color w:val="000000" w:themeColor="text1"/>
                      <w:szCs w:val="21"/>
                    </w:rPr>
                  </w:pPr>
                  <w:r w:rsidRPr="00715DDA">
                    <w:rPr>
                      <w:color w:val="000000" w:themeColor="text1"/>
                      <w:szCs w:val="21"/>
                    </w:rPr>
                    <w:t>4</w:t>
                  </w:r>
                </w:p>
              </w:tc>
              <w:tc>
                <w:tcPr>
                  <w:tcW w:w="1750" w:type="dxa"/>
                  <w:vAlign w:val="center"/>
                </w:tcPr>
                <w:p w14:paraId="4CA7BEED" w14:textId="77777777" w:rsidR="004A2C58" w:rsidRPr="00715DDA" w:rsidRDefault="001E2FBA">
                  <w:pPr>
                    <w:jc w:val="center"/>
                    <w:rPr>
                      <w:color w:val="000000" w:themeColor="text1"/>
                      <w:szCs w:val="21"/>
                    </w:rPr>
                  </w:pPr>
                  <w:r w:rsidRPr="00715DDA">
                    <w:rPr>
                      <w:color w:val="000000" w:themeColor="text1"/>
                      <w:szCs w:val="21"/>
                    </w:rPr>
                    <w:t>乙二胺</w:t>
                  </w:r>
                </w:p>
              </w:tc>
              <w:tc>
                <w:tcPr>
                  <w:tcW w:w="983" w:type="dxa"/>
                  <w:vAlign w:val="center"/>
                </w:tcPr>
                <w:p w14:paraId="5A5469B4" w14:textId="77777777" w:rsidR="004A2C58" w:rsidRPr="00715DDA" w:rsidRDefault="001E2FBA">
                  <w:pPr>
                    <w:jc w:val="center"/>
                    <w:rPr>
                      <w:color w:val="000000" w:themeColor="text1"/>
                      <w:szCs w:val="21"/>
                    </w:rPr>
                  </w:pPr>
                  <w:r w:rsidRPr="00715DDA">
                    <w:rPr>
                      <w:rFonts w:hint="eastAsia"/>
                      <w:color w:val="000000" w:themeColor="text1"/>
                      <w:szCs w:val="21"/>
                    </w:rPr>
                    <w:t>1.5</w:t>
                  </w:r>
                  <w:r w:rsidRPr="00715DDA">
                    <w:rPr>
                      <w:color w:val="000000" w:themeColor="text1"/>
                      <w:szCs w:val="21"/>
                    </w:rPr>
                    <w:t>L</w:t>
                  </w:r>
                </w:p>
              </w:tc>
              <w:tc>
                <w:tcPr>
                  <w:tcW w:w="978" w:type="dxa"/>
                  <w:vAlign w:val="center"/>
                </w:tcPr>
                <w:p w14:paraId="736815E6" w14:textId="77777777" w:rsidR="004A2C58" w:rsidRPr="00715DDA" w:rsidRDefault="001E2FBA">
                  <w:pPr>
                    <w:jc w:val="center"/>
                    <w:rPr>
                      <w:color w:val="000000" w:themeColor="text1"/>
                      <w:szCs w:val="21"/>
                    </w:rPr>
                  </w:pPr>
                  <w:r w:rsidRPr="00715DDA">
                    <w:rPr>
                      <w:color w:val="000000" w:themeColor="text1"/>
                      <w:szCs w:val="21"/>
                    </w:rPr>
                    <w:t>1 L</w:t>
                  </w:r>
                </w:p>
              </w:tc>
              <w:tc>
                <w:tcPr>
                  <w:tcW w:w="1122" w:type="dxa"/>
                  <w:vAlign w:val="center"/>
                </w:tcPr>
                <w:p w14:paraId="7B1D0DE4"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24AACF0D" w14:textId="77777777" w:rsidR="004A2C58" w:rsidRPr="00715DDA" w:rsidRDefault="004A2C58">
                  <w:pPr>
                    <w:jc w:val="center"/>
                    <w:rPr>
                      <w:color w:val="000000" w:themeColor="text1"/>
                      <w:szCs w:val="21"/>
                    </w:rPr>
                  </w:pPr>
                </w:p>
              </w:tc>
              <w:tc>
                <w:tcPr>
                  <w:tcW w:w="980" w:type="dxa"/>
                  <w:vMerge/>
                  <w:vAlign w:val="center"/>
                </w:tcPr>
                <w:p w14:paraId="47D5FCDD" w14:textId="77777777" w:rsidR="004A2C58" w:rsidRPr="00715DDA" w:rsidRDefault="004A2C58">
                  <w:pPr>
                    <w:jc w:val="center"/>
                    <w:rPr>
                      <w:color w:val="000000" w:themeColor="text1"/>
                      <w:szCs w:val="21"/>
                    </w:rPr>
                  </w:pPr>
                </w:p>
              </w:tc>
            </w:tr>
            <w:tr w:rsidR="00617EFF" w:rsidRPr="00715DDA" w14:paraId="6A55F599" w14:textId="77777777">
              <w:trPr>
                <w:trHeight w:val="397"/>
                <w:jc w:val="center"/>
              </w:trPr>
              <w:tc>
                <w:tcPr>
                  <w:tcW w:w="713" w:type="dxa"/>
                  <w:vMerge/>
                  <w:vAlign w:val="center"/>
                </w:tcPr>
                <w:p w14:paraId="3510A0E0" w14:textId="77777777" w:rsidR="004A2C58" w:rsidRPr="00715DDA" w:rsidRDefault="004A2C58">
                  <w:pPr>
                    <w:jc w:val="center"/>
                    <w:rPr>
                      <w:color w:val="000000" w:themeColor="text1"/>
                      <w:szCs w:val="21"/>
                    </w:rPr>
                  </w:pPr>
                </w:p>
              </w:tc>
              <w:tc>
                <w:tcPr>
                  <w:tcW w:w="576" w:type="dxa"/>
                  <w:vAlign w:val="center"/>
                </w:tcPr>
                <w:p w14:paraId="59F87230" w14:textId="77777777" w:rsidR="004A2C58" w:rsidRPr="00715DDA" w:rsidRDefault="001E2FBA">
                  <w:pPr>
                    <w:jc w:val="center"/>
                    <w:rPr>
                      <w:color w:val="000000" w:themeColor="text1"/>
                      <w:szCs w:val="21"/>
                    </w:rPr>
                  </w:pPr>
                  <w:r w:rsidRPr="00715DDA">
                    <w:rPr>
                      <w:color w:val="000000" w:themeColor="text1"/>
                      <w:szCs w:val="21"/>
                    </w:rPr>
                    <w:t>5</w:t>
                  </w:r>
                </w:p>
              </w:tc>
              <w:tc>
                <w:tcPr>
                  <w:tcW w:w="1750" w:type="dxa"/>
                  <w:vAlign w:val="center"/>
                </w:tcPr>
                <w:p w14:paraId="2B4179D9" w14:textId="77777777" w:rsidR="004A2C58" w:rsidRPr="00715DDA" w:rsidRDefault="001E2FBA">
                  <w:pPr>
                    <w:jc w:val="center"/>
                    <w:rPr>
                      <w:color w:val="000000" w:themeColor="text1"/>
                      <w:szCs w:val="21"/>
                    </w:rPr>
                  </w:pPr>
                  <w:r w:rsidRPr="00715DDA">
                    <w:rPr>
                      <w:color w:val="000000" w:themeColor="text1"/>
                      <w:szCs w:val="21"/>
                    </w:rPr>
                    <w:t>氢氧化钠</w:t>
                  </w:r>
                </w:p>
              </w:tc>
              <w:tc>
                <w:tcPr>
                  <w:tcW w:w="983" w:type="dxa"/>
                  <w:vAlign w:val="center"/>
                </w:tcPr>
                <w:p w14:paraId="09EC4E94" w14:textId="77777777" w:rsidR="004A2C58" w:rsidRPr="00715DDA" w:rsidRDefault="001E2FBA">
                  <w:pPr>
                    <w:jc w:val="center"/>
                    <w:rPr>
                      <w:color w:val="000000" w:themeColor="text1"/>
                      <w:szCs w:val="21"/>
                    </w:rPr>
                  </w:pPr>
                  <w:r w:rsidRPr="00715DDA">
                    <w:rPr>
                      <w:rFonts w:hint="eastAsia"/>
                      <w:color w:val="000000" w:themeColor="text1"/>
                      <w:szCs w:val="21"/>
                    </w:rPr>
                    <w:t>5kg</w:t>
                  </w:r>
                </w:p>
              </w:tc>
              <w:tc>
                <w:tcPr>
                  <w:tcW w:w="978" w:type="dxa"/>
                  <w:vAlign w:val="center"/>
                </w:tcPr>
                <w:p w14:paraId="498F47F3"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color w:val="000000" w:themeColor="text1"/>
                      <w:szCs w:val="21"/>
                    </w:rPr>
                    <w:t xml:space="preserve"> kg</w:t>
                  </w:r>
                </w:p>
              </w:tc>
              <w:tc>
                <w:tcPr>
                  <w:tcW w:w="1122" w:type="dxa"/>
                  <w:vAlign w:val="center"/>
                </w:tcPr>
                <w:p w14:paraId="18C81A5C"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Merge/>
                  <w:vAlign w:val="center"/>
                </w:tcPr>
                <w:p w14:paraId="4FA7F02C" w14:textId="77777777" w:rsidR="004A2C58" w:rsidRPr="00715DDA" w:rsidRDefault="004A2C58">
                  <w:pPr>
                    <w:jc w:val="center"/>
                    <w:rPr>
                      <w:color w:val="000000" w:themeColor="text1"/>
                      <w:szCs w:val="21"/>
                    </w:rPr>
                  </w:pPr>
                </w:p>
              </w:tc>
              <w:tc>
                <w:tcPr>
                  <w:tcW w:w="980" w:type="dxa"/>
                  <w:vMerge/>
                  <w:vAlign w:val="center"/>
                </w:tcPr>
                <w:p w14:paraId="78B59D06" w14:textId="77777777" w:rsidR="004A2C58" w:rsidRPr="00715DDA" w:rsidRDefault="004A2C58">
                  <w:pPr>
                    <w:jc w:val="center"/>
                    <w:rPr>
                      <w:color w:val="000000" w:themeColor="text1"/>
                      <w:szCs w:val="21"/>
                    </w:rPr>
                  </w:pPr>
                </w:p>
              </w:tc>
            </w:tr>
            <w:tr w:rsidR="00617EFF" w:rsidRPr="00715DDA" w14:paraId="0F5F4F19" w14:textId="77777777">
              <w:trPr>
                <w:trHeight w:val="397"/>
                <w:jc w:val="center"/>
              </w:trPr>
              <w:tc>
                <w:tcPr>
                  <w:tcW w:w="713" w:type="dxa"/>
                  <w:vMerge/>
                  <w:vAlign w:val="center"/>
                </w:tcPr>
                <w:p w14:paraId="7EBBE9B0" w14:textId="77777777" w:rsidR="004A2C58" w:rsidRPr="00715DDA" w:rsidRDefault="004A2C58">
                  <w:pPr>
                    <w:jc w:val="center"/>
                    <w:rPr>
                      <w:color w:val="000000" w:themeColor="text1"/>
                      <w:szCs w:val="21"/>
                    </w:rPr>
                  </w:pPr>
                </w:p>
              </w:tc>
              <w:tc>
                <w:tcPr>
                  <w:tcW w:w="576" w:type="dxa"/>
                  <w:vAlign w:val="center"/>
                </w:tcPr>
                <w:p w14:paraId="0A00EF7D" w14:textId="77777777" w:rsidR="004A2C58" w:rsidRPr="00715DDA" w:rsidRDefault="001E2FBA">
                  <w:pPr>
                    <w:jc w:val="center"/>
                    <w:rPr>
                      <w:color w:val="000000" w:themeColor="text1"/>
                      <w:szCs w:val="21"/>
                    </w:rPr>
                  </w:pPr>
                  <w:r w:rsidRPr="00715DDA">
                    <w:rPr>
                      <w:color w:val="000000" w:themeColor="text1"/>
                      <w:szCs w:val="21"/>
                    </w:rPr>
                    <w:t>6</w:t>
                  </w:r>
                </w:p>
              </w:tc>
              <w:tc>
                <w:tcPr>
                  <w:tcW w:w="1750" w:type="dxa"/>
                  <w:vAlign w:val="center"/>
                </w:tcPr>
                <w:p w14:paraId="60F04D46" w14:textId="77777777" w:rsidR="004A2C58" w:rsidRPr="00715DDA" w:rsidRDefault="001E2FBA">
                  <w:pPr>
                    <w:jc w:val="center"/>
                    <w:rPr>
                      <w:color w:val="000000" w:themeColor="text1"/>
                      <w:szCs w:val="21"/>
                    </w:rPr>
                  </w:pPr>
                  <w:r w:rsidRPr="00715DDA">
                    <w:rPr>
                      <w:color w:val="000000" w:themeColor="text1"/>
                      <w:szCs w:val="21"/>
                    </w:rPr>
                    <w:t>氢氧化钾</w:t>
                  </w:r>
                </w:p>
              </w:tc>
              <w:tc>
                <w:tcPr>
                  <w:tcW w:w="983" w:type="dxa"/>
                  <w:vAlign w:val="center"/>
                </w:tcPr>
                <w:p w14:paraId="7DD15F7A" w14:textId="77777777" w:rsidR="004A2C58" w:rsidRPr="00715DDA" w:rsidRDefault="001E2FBA">
                  <w:pPr>
                    <w:jc w:val="center"/>
                    <w:rPr>
                      <w:color w:val="000000" w:themeColor="text1"/>
                      <w:szCs w:val="21"/>
                    </w:rPr>
                  </w:pPr>
                  <w:r w:rsidRPr="00715DDA">
                    <w:rPr>
                      <w:rFonts w:hint="eastAsia"/>
                      <w:color w:val="000000" w:themeColor="text1"/>
                      <w:szCs w:val="21"/>
                    </w:rPr>
                    <w:t>4kg</w:t>
                  </w:r>
                </w:p>
              </w:tc>
              <w:tc>
                <w:tcPr>
                  <w:tcW w:w="978" w:type="dxa"/>
                  <w:vAlign w:val="center"/>
                </w:tcPr>
                <w:p w14:paraId="6448BE7C" w14:textId="77777777" w:rsidR="004A2C58" w:rsidRPr="00715DDA" w:rsidRDefault="001E2FBA">
                  <w:pPr>
                    <w:jc w:val="center"/>
                    <w:rPr>
                      <w:color w:val="000000" w:themeColor="text1"/>
                      <w:szCs w:val="21"/>
                    </w:rPr>
                  </w:pPr>
                  <w:r w:rsidRPr="00715DDA">
                    <w:rPr>
                      <w:rFonts w:hint="eastAsia"/>
                      <w:color w:val="000000" w:themeColor="text1"/>
                      <w:szCs w:val="21"/>
                    </w:rPr>
                    <w:t>4</w:t>
                  </w:r>
                  <w:r w:rsidRPr="00715DDA">
                    <w:rPr>
                      <w:color w:val="000000" w:themeColor="text1"/>
                      <w:szCs w:val="21"/>
                    </w:rPr>
                    <w:t>kg</w:t>
                  </w:r>
                </w:p>
              </w:tc>
              <w:tc>
                <w:tcPr>
                  <w:tcW w:w="1122" w:type="dxa"/>
                  <w:vAlign w:val="center"/>
                </w:tcPr>
                <w:p w14:paraId="55C07BEE"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Merge/>
                  <w:vAlign w:val="center"/>
                </w:tcPr>
                <w:p w14:paraId="545F2DFB" w14:textId="77777777" w:rsidR="004A2C58" w:rsidRPr="00715DDA" w:rsidRDefault="004A2C58">
                  <w:pPr>
                    <w:jc w:val="center"/>
                    <w:rPr>
                      <w:color w:val="000000" w:themeColor="text1"/>
                      <w:szCs w:val="21"/>
                    </w:rPr>
                  </w:pPr>
                </w:p>
              </w:tc>
              <w:tc>
                <w:tcPr>
                  <w:tcW w:w="980" w:type="dxa"/>
                  <w:vMerge/>
                  <w:vAlign w:val="center"/>
                </w:tcPr>
                <w:p w14:paraId="6273CBD3" w14:textId="77777777" w:rsidR="004A2C58" w:rsidRPr="00715DDA" w:rsidRDefault="004A2C58">
                  <w:pPr>
                    <w:jc w:val="center"/>
                    <w:rPr>
                      <w:color w:val="000000" w:themeColor="text1"/>
                      <w:szCs w:val="21"/>
                    </w:rPr>
                  </w:pPr>
                </w:p>
              </w:tc>
            </w:tr>
            <w:tr w:rsidR="00617EFF" w:rsidRPr="00715DDA" w14:paraId="66EDD6F4" w14:textId="77777777">
              <w:trPr>
                <w:trHeight w:val="397"/>
                <w:jc w:val="center"/>
              </w:trPr>
              <w:tc>
                <w:tcPr>
                  <w:tcW w:w="713" w:type="dxa"/>
                  <w:vMerge/>
                  <w:vAlign w:val="center"/>
                </w:tcPr>
                <w:p w14:paraId="566A25B5" w14:textId="77777777" w:rsidR="004A2C58" w:rsidRPr="00715DDA" w:rsidRDefault="004A2C58">
                  <w:pPr>
                    <w:jc w:val="center"/>
                    <w:rPr>
                      <w:color w:val="000000" w:themeColor="text1"/>
                      <w:szCs w:val="21"/>
                    </w:rPr>
                  </w:pPr>
                </w:p>
              </w:tc>
              <w:tc>
                <w:tcPr>
                  <w:tcW w:w="576" w:type="dxa"/>
                  <w:vAlign w:val="center"/>
                </w:tcPr>
                <w:p w14:paraId="4135705D" w14:textId="77777777" w:rsidR="004A2C58" w:rsidRPr="00715DDA" w:rsidRDefault="001E2FBA">
                  <w:pPr>
                    <w:jc w:val="center"/>
                    <w:rPr>
                      <w:color w:val="000000" w:themeColor="text1"/>
                      <w:szCs w:val="21"/>
                    </w:rPr>
                  </w:pPr>
                  <w:r w:rsidRPr="00715DDA">
                    <w:rPr>
                      <w:color w:val="000000" w:themeColor="text1"/>
                      <w:szCs w:val="21"/>
                    </w:rPr>
                    <w:t>7</w:t>
                  </w:r>
                </w:p>
              </w:tc>
              <w:tc>
                <w:tcPr>
                  <w:tcW w:w="1750" w:type="dxa"/>
                  <w:vAlign w:val="center"/>
                </w:tcPr>
                <w:p w14:paraId="3A2470EF" w14:textId="77777777" w:rsidR="004A2C58" w:rsidRPr="00715DDA" w:rsidRDefault="001E2FBA">
                  <w:pPr>
                    <w:jc w:val="center"/>
                    <w:rPr>
                      <w:color w:val="000000" w:themeColor="text1"/>
                      <w:szCs w:val="21"/>
                    </w:rPr>
                  </w:pPr>
                  <w:r w:rsidRPr="00715DDA">
                    <w:rPr>
                      <w:color w:val="000000" w:themeColor="text1"/>
                      <w:szCs w:val="21"/>
                    </w:rPr>
                    <w:t>甲醇</w:t>
                  </w:r>
                </w:p>
              </w:tc>
              <w:tc>
                <w:tcPr>
                  <w:tcW w:w="983" w:type="dxa"/>
                  <w:vAlign w:val="center"/>
                </w:tcPr>
                <w:p w14:paraId="230D4FCD" w14:textId="77777777" w:rsidR="004A2C58" w:rsidRPr="00715DDA" w:rsidRDefault="001E2FBA">
                  <w:pPr>
                    <w:jc w:val="center"/>
                    <w:rPr>
                      <w:color w:val="000000" w:themeColor="text1"/>
                      <w:szCs w:val="21"/>
                    </w:rPr>
                  </w:pPr>
                  <w:r w:rsidRPr="00715DDA">
                    <w:rPr>
                      <w:rFonts w:hint="eastAsia"/>
                      <w:color w:val="000000" w:themeColor="text1"/>
                      <w:szCs w:val="21"/>
                    </w:rPr>
                    <w:t>25L</w:t>
                  </w:r>
                </w:p>
              </w:tc>
              <w:tc>
                <w:tcPr>
                  <w:tcW w:w="978" w:type="dxa"/>
                  <w:vAlign w:val="center"/>
                </w:tcPr>
                <w:p w14:paraId="50BB302E" w14:textId="77777777" w:rsidR="004A2C58" w:rsidRPr="00715DDA" w:rsidRDefault="001E2FBA">
                  <w:pPr>
                    <w:jc w:val="center"/>
                    <w:rPr>
                      <w:color w:val="000000" w:themeColor="text1"/>
                      <w:szCs w:val="21"/>
                    </w:rPr>
                  </w:pPr>
                  <w:r w:rsidRPr="00715DDA">
                    <w:rPr>
                      <w:rFonts w:hint="eastAsia"/>
                      <w:color w:val="000000" w:themeColor="text1"/>
                      <w:szCs w:val="21"/>
                    </w:rPr>
                    <w:t>25</w:t>
                  </w:r>
                  <w:r w:rsidRPr="00715DDA">
                    <w:rPr>
                      <w:color w:val="000000" w:themeColor="text1"/>
                      <w:szCs w:val="21"/>
                    </w:rPr>
                    <w:t>L</w:t>
                  </w:r>
                </w:p>
              </w:tc>
              <w:tc>
                <w:tcPr>
                  <w:tcW w:w="1122" w:type="dxa"/>
                  <w:vAlign w:val="center"/>
                </w:tcPr>
                <w:p w14:paraId="38344434"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48296385" w14:textId="77777777" w:rsidR="004A2C58" w:rsidRPr="00715DDA" w:rsidRDefault="004A2C58">
                  <w:pPr>
                    <w:jc w:val="center"/>
                    <w:rPr>
                      <w:color w:val="000000" w:themeColor="text1"/>
                      <w:szCs w:val="21"/>
                    </w:rPr>
                  </w:pPr>
                </w:p>
              </w:tc>
              <w:tc>
                <w:tcPr>
                  <w:tcW w:w="980" w:type="dxa"/>
                  <w:vMerge/>
                  <w:vAlign w:val="center"/>
                </w:tcPr>
                <w:p w14:paraId="76DBBCFB" w14:textId="77777777" w:rsidR="004A2C58" w:rsidRPr="00715DDA" w:rsidRDefault="004A2C58">
                  <w:pPr>
                    <w:jc w:val="center"/>
                    <w:rPr>
                      <w:color w:val="000000" w:themeColor="text1"/>
                      <w:szCs w:val="21"/>
                    </w:rPr>
                  </w:pPr>
                </w:p>
              </w:tc>
            </w:tr>
            <w:tr w:rsidR="00617EFF" w:rsidRPr="00715DDA" w14:paraId="7FC52999" w14:textId="77777777">
              <w:trPr>
                <w:trHeight w:val="397"/>
                <w:jc w:val="center"/>
              </w:trPr>
              <w:tc>
                <w:tcPr>
                  <w:tcW w:w="713" w:type="dxa"/>
                  <w:vMerge/>
                  <w:vAlign w:val="center"/>
                </w:tcPr>
                <w:p w14:paraId="4D5C2C86" w14:textId="77777777" w:rsidR="004A2C58" w:rsidRPr="00715DDA" w:rsidRDefault="004A2C58">
                  <w:pPr>
                    <w:jc w:val="center"/>
                    <w:rPr>
                      <w:color w:val="000000" w:themeColor="text1"/>
                      <w:szCs w:val="21"/>
                    </w:rPr>
                  </w:pPr>
                </w:p>
              </w:tc>
              <w:tc>
                <w:tcPr>
                  <w:tcW w:w="576" w:type="dxa"/>
                  <w:vAlign w:val="center"/>
                </w:tcPr>
                <w:p w14:paraId="6425015F" w14:textId="77777777" w:rsidR="004A2C58" w:rsidRPr="00715DDA" w:rsidRDefault="001E2FBA">
                  <w:pPr>
                    <w:jc w:val="center"/>
                    <w:rPr>
                      <w:color w:val="000000" w:themeColor="text1"/>
                      <w:szCs w:val="21"/>
                    </w:rPr>
                  </w:pPr>
                  <w:r w:rsidRPr="00715DDA">
                    <w:rPr>
                      <w:color w:val="000000" w:themeColor="text1"/>
                      <w:szCs w:val="21"/>
                    </w:rPr>
                    <w:t>8</w:t>
                  </w:r>
                </w:p>
              </w:tc>
              <w:tc>
                <w:tcPr>
                  <w:tcW w:w="1750" w:type="dxa"/>
                  <w:vAlign w:val="center"/>
                </w:tcPr>
                <w:p w14:paraId="7AB27A8A" w14:textId="77777777" w:rsidR="004A2C58" w:rsidRPr="00715DDA" w:rsidRDefault="001E2FBA">
                  <w:pPr>
                    <w:jc w:val="center"/>
                    <w:rPr>
                      <w:color w:val="000000" w:themeColor="text1"/>
                      <w:szCs w:val="21"/>
                    </w:rPr>
                  </w:pPr>
                  <w:r w:rsidRPr="00715DDA">
                    <w:rPr>
                      <w:rFonts w:hint="eastAsia"/>
                      <w:color w:val="000000" w:themeColor="text1"/>
                      <w:szCs w:val="21"/>
                    </w:rPr>
                    <w:t>无水</w:t>
                  </w:r>
                  <w:r w:rsidRPr="00715DDA">
                    <w:rPr>
                      <w:color w:val="000000" w:themeColor="text1"/>
                      <w:szCs w:val="21"/>
                    </w:rPr>
                    <w:t>乙醇</w:t>
                  </w:r>
                </w:p>
              </w:tc>
              <w:tc>
                <w:tcPr>
                  <w:tcW w:w="983" w:type="dxa"/>
                  <w:vAlign w:val="center"/>
                </w:tcPr>
                <w:p w14:paraId="2C1408F4" w14:textId="77777777" w:rsidR="004A2C58" w:rsidRPr="00715DDA" w:rsidRDefault="001E2FBA">
                  <w:pPr>
                    <w:jc w:val="center"/>
                    <w:rPr>
                      <w:color w:val="000000" w:themeColor="text1"/>
                      <w:szCs w:val="21"/>
                    </w:rPr>
                  </w:pPr>
                  <w:r w:rsidRPr="00715DDA">
                    <w:rPr>
                      <w:rFonts w:hint="eastAsia"/>
                      <w:color w:val="000000" w:themeColor="text1"/>
                      <w:szCs w:val="21"/>
                    </w:rPr>
                    <w:t>5L</w:t>
                  </w:r>
                </w:p>
              </w:tc>
              <w:tc>
                <w:tcPr>
                  <w:tcW w:w="978" w:type="dxa"/>
                  <w:vAlign w:val="center"/>
                </w:tcPr>
                <w:p w14:paraId="17A84632"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color w:val="000000" w:themeColor="text1"/>
                      <w:szCs w:val="21"/>
                    </w:rPr>
                    <w:t>L</w:t>
                  </w:r>
                </w:p>
              </w:tc>
              <w:tc>
                <w:tcPr>
                  <w:tcW w:w="1122" w:type="dxa"/>
                  <w:vAlign w:val="center"/>
                </w:tcPr>
                <w:p w14:paraId="2D999F91"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798B4860" w14:textId="77777777" w:rsidR="004A2C58" w:rsidRPr="00715DDA" w:rsidRDefault="004A2C58">
                  <w:pPr>
                    <w:jc w:val="center"/>
                    <w:rPr>
                      <w:color w:val="000000" w:themeColor="text1"/>
                      <w:szCs w:val="21"/>
                    </w:rPr>
                  </w:pPr>
                </w:p>
              </w:tc>
              <w:tc>
                <w:tcPr>
                  <w:tcW w:w="980" w:type="dxa"/>
                  <w:vMerge/>
                  <w:vAlign w:val="center"/>
                </w:tcPr>
                <w:p w14:paraId="6F648EBF" w14:textId="77777777" w:rsidR="004A2C58" w:rsidRPr="00715DDA" w:rsidRDefault="004A2C58">
                  <w:pPr>
                    <w:jc w:val="center"/>
                    <w:rPr>
                      <w:color w:val="000000" w:themeColor="text1"/>
                      <w:szCs w:val="21"/>
                    </w:rPr>
                  </w:pPr>
                </w:p>
              </w:tc>
            </w:tr>
            <w:tr w:rsidR="00617EFF" w:rsidRPr="00715DDA" w14:paraId="410AADCE" w14:textId="77777777">
              <w:trPr>
                <w:trHeight w:val="397"/>
                <w:jc w:val="center"/>
              </w:trPr>
              <w:tc>
                <w:tcPr>
                  <w:tcW w:w="713" w:type="dxa"/>
                  <w:vMerge/>
                  <w:vAlign w:val="center"/>
                </w:tcPr>
                <w:p w14:paraId="49D9C84B" w14:textId="77777777" w:rsidR="004A2C58" w:rsidRPr="00715DDA" w:rsidRDefault="004A2C58">
                  <w:pPr>
                    <w:jc w:val="center"/>
                    <w:rPr>
                      <w:color w:val="000000" w:themeColor="text1"/>
                      <w:szCs w:val="21"/>
                    </w:rPr>
                  </w:pPr>
                </w:p>
              </w:tc>
              <w:tc>
                <w:tcPr>
                  <w:tcW w:w="576" w:type="dxa"/>
                  <w:vAlign w:val="center"/>
                </w:tcPr>
                <w:p w14:paraId="42E5CCDF" w14:textId="77777777" w:rsidR="004A2C58" w:rsidRPr="00715DDA" w:rsidRDefault="001E2FBA">
                  <w:pPr>
                    <w:jc w:val="center"/>
                    <w:rPr>
                      <w:color w:val="000000" w:themeColor="text1"/>
                      <w:szCs w:val="21"/>
                    </w:rPr>
                  </w:pPr>
                  <w:r w:rsidRPr="00715DDA">
                    <w:rPr>
                      <w:color w:val="000000" w:themeColor="text1"/>
                      <w:szCs w:val="21"/>
                    </w:rPr>
                    <w:t>9</w:t>
                  </w:r>
                </w:p>
              </w:tc>
              <w:tc>
                <w:tcPr>
                  <w:tcW w:w="1750" w:type="dxa"/>
                  <w:vAlign w:val="center"/>
                </w:tcPr>
                <w:p w14:paraId="04F168DF" w14:textId="77777777" w:rsidR="004A2C58" w:rsidRPr="00715DDA" w:rsidRDefault="001E2FBA">
                  <w:pPr>
                    <w:jc w:val="center"/>
                    <w:rPr>
                      <w:color w:val="000000" w:themeColor="text1"/>
                      <w:szCs w:val="21"/>
                    </w:rPr>
                  </w:pPr>
                  <w:r w:rsidRPr="00715DDA">
                    <w:rPr>
                      <w:color w:val="000000" w:themeColor="text1"/>
                      <w:szCs w:val="21"/>
                    </w:rPr>
                    <w:t>硼酸</w:t>
                  </w:r>
                </w:p>
              </w:tc>
              <w:tc>
                <w:tcPr>
                  <w:tcW w:w="983" w:type="dxa"/>
                  <w:vAlign w:val="center"/>
                </w:tcPr>
                <w:p w14:paraId="3C50EF08" w14:textId="77777777" w:rsidR="004A2C58" w:rsidRPr="00715DDA" w:rsidRDefault="001E2FBA">
                  <w:pPr>
                    <w:jc w:val="center"/>
                    <w:rPr>
                      <w:color w:val="000000" w:themeColor="text1"/>
                      <w:szCs w:val="21"/>
                    </w:rPr>
                  </w:pPr>
                  <w:r w:rsidRPr="00715DDA">
                    <w:rPr>
                      <w:color w:val="000000" w:themeColor="text1"/>
                      <w:szCs w:val="21"/>
                    </w:rPr>
                    <w:t>2kg</w:t>
                  </w:r>
                </w:p>
              </w:tc>
              <w:tc>
                <w:tcPr>
                  <w:tcW w:w="978" w:type="dxa"/>
                  <w:vAlign w:val="center"/>
                </w:tcPr>
                <w:p w14:paraId="07EECC58" w14:textId="77777777" w:rsidR="004A2C58" w:rsidRPr="00715DDA" w:rsidRDefault="001E2FBA">
                  <w:pPr>
                    <w:jc w:val="center"/>
                    <w:rPr>
                      <w:color w:val="000000" w:themeColor="text1"/>
                      <w:szCs w:val="21"/>
                    </w:rPr>
                  </w:pPr>
                  <w:r w:rsidRPr="00715DDA">
                    <w:rPr>
                      <w:color w:val="000000" w:themeColor="text1"/>
                      <w:szCs w:val="21"/>
                    </w:rPr>
                    <w:t>2kg</w:t>
                  </w:r>
                </w:p>
              </w:tc>
              <w:tc>
                <w:tcPr>
                  <w:tcW w:w="1122" w:type="dxa"/>
                  <w:vAlign w:val="center"/>
                </w:tcPr>
                <w:p w14:paraId="6F21F58D"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04D61B29" w14:textId="77777777" w:rsidR="004A2C58" w:rsidRPr="00715DDA" w:rsidRDefault="004A2C58">
                  <w:pPr>
                    <w:jc w:val="center"/>
                    <w:rPr>
                      <w:color w:val="000000" w:themeColor="text1"/>
                      <w:szCs w:val="21"/>
                    </w:rPr>
                  </w:pPr>
                </w:p>
              </w:tc>
              <w:tc>
                <w:tcPr>
                  <w:tcW w:w="980" w:type="dxa"/>
                  <w:vMerge/>
                  <w:vAlign w:val="center"/>
                </w:tcPr>
                <w:p w14:paraId="24DCADF7" w14:textId="77777777" w:rsidR="004A2C58" w:rsidRPr="00715DDA" w:rsidRDefault="004A2C58">
                  <w:pPr>
                    <w:jc w:val="center"/>
                    <w:rPr>
                      <w:color w:val="000000" w:themeColor="text1"/>
                      <w:szCs w:val="21"/>
                    </w:rPr>
                  </w:pPr>
                </w:p>
              </w:tc>
            </w:tr>
            <w:tr w:rsidR="00617EFF" w:rsidRPr="00715DDA" w14:paraId="7977F93F" w14:textId="77777777">
              <w:trPr>
                <w:trHeight w:val="397"/>
                <w:jc w:val="center"/>
              </w:trPr>
              <w:tc>
                <w:tcPr>
                  <w:tcW w:w="713" w:type="dxa"/>
                  <w:vMerge/>
                  <w:vAlign w:val="center"/>
                </w:tcPr>
                <w:p w14:paraId="51BA7FD7" w14:textId="77777777" w:rsidR="004A2C58" w:rsidRPr="00715DDA" w:rsidRDefault="004A2C58">
                  <w:pPr>
                    <w:jc w:val="center"/>
                    <w:rPr>
                      <w:color w:val="000000" w:themeColor="text1"/>
                      <w:szCs w:val="21"/>
                    </w:rPr>
                  </w:pPr>
                </w:p>
              </w:tc>
              <w:tc>
                <w:tcPr>
                  <w:tcW w:w="576" w:type="dxa"/>
                  <w:vAlign w:val="center"/>
                </w:tcPr>
                <w:p w14:paraId="7AC74A4C" w14:textId="77777777" w:rsidR="004A2C58" w:rsidRPr="00715DDA" w:rsidRDefault="001E2FBA">
                  <w:pPr>
                    <w:jc w:val="center"/>
                    <w:rPr>
                      <w:color w:val="000000" w:themeColor="text1"/>
                      <w:szCs w:val="21"/>
                    </w:rPr>
                  </w:pPr>
                  <w:r w:rsidRPr="00715DDA">
                    <w:rPr>
                      <w:color w:val="000000" w:themeColor="text1"/>
                      <w:szCs w:val="21"/>
                    </w:rPr>
                    <w:t>10</w:t>
                  </w:r>
                </w:p>
              </w:tc>
              <w:tc>
                <w:tcPr>
                  <w:tcW w:w="1750" w:type="dxa"/>
                  <w:vAlign w:val="center"/>
                </w:tcPr>
                <w:p w14:paraId="4A7A34BA" w14:textId="77777777" w:rsidR="004A2C58" w:rsidRPr="00715DDA" w:rsidRDefault="001E2FBA">
                  <w:pPr>
                    <w:jc w:val="center"/>
                    <w:rPr>
                      <w:color w:val="000000" w:themeColor="text1"/>
                      <w:szCs w:val="21"/>
                    </w:rPr>
                  </w:pPr>
                  <w:r w:rsidRPr="00715DDA">
                    <w:rPr>
                      <w:color w:val="000000" w:themeColor="text1"/>
                      <w:szCs w:val="21"/>
                    </w:rPr>
                    <w:t>硫酸铜</w:t>
                  </w:r>
                </w:p>
              </w:tc>
              <w:tc>
                <w:tcPr>
                  <w:tcW w:w="983" w:type="dxa"/>
                  <w:vAlign w:val="center"/>
                </w:tcPr>
                <w:p w14:paraId="4D45ABCC" w14:textId="77777777" w:rsidR="004A2C58" w:rsidRPr="00715DDA" w:rsidRDefault="001E2FBA">
                  <w:pPr>
                    <w:jc w:val="center"/>
                    <w:rPr>
                      <w:color w:val="000000" w:themeColor="text1"/>
                      <w:szCs w:val="21"/>
                    </w:rPr>
                  </w:pPr>
                  <w:r w:rsidRPr="00715DDA">
                    <w:rPr>
                      <w:color w:val="000000" w:themeColor="text1"/>
                      <w:szCs w:val="21"/>
                    </w:rPr>
                    <w:t>300 g</w:t>
                  </w:r>
                </w:p>
              </w:tc>
              <w:tc>
                <w:tcPr>
                  <w:tcW w:w="978" w:type="dxa"/>
                  <w:vAlign w:val="center"/>
                </w:tcPr>
                <w:p w14:paraId="04DC7DFD"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color w:val="000000" w:themeColor="text1"/>
                      <w:szCs w:val="21"/>
                    </w:rPr>
                    <w:t>00g</w:t>
                  </w:r>
                </w:p>
              </w:tc>
              <w:tc>
                <w:tcPr>
                  <w:tcW w:w="1122" w:type="dxa"/>
                  <w:vAlign w:val="center"/>
                </w:tcPr>
                <w:p w14:paraId="19DA1453"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Merge/>
                  <w:vAlign w:val="center"/>
                </w:tcPr>
                <w:p w14:paraId="5E4A7D95" w14:textId="77777777" w:rsidR="004A2C58" w:rsidRPr="00715DDA" w:rsidRDefault="004A2C58">
                  <w:pPr>
                    <w:jc w:val="center"/>
                    <w:rPr>
                      <w:color w:val="000000" w:themeColor="text1"/>
                      <w:szCs w:val="21"/>
                    </w:rPr>
                  </w:pPr>
                </w:p>
              </w:tc>
              <w:tc>
                <w:tcPr>
                  <w:tcW w:w="980" w:type="dxa"/>
                  <w:vMerge/>
                  <w:vAlign w:val="center"/>
                </w:tcPr>
                <w:p w14:paraId="6AC09744" w14:textId="77777777" w:rsidR="004A2C58" w:rsidRPr="00715DDA" w:rsidRDefault="004A2C58">
                  <w:pPr>
                    <w:jc w:val="center"/>
                    <w:rPr>
                      <w:color w:val="000000" w:themeColor="text1"/>
                      <w:szCs w:val="21"/>
                    </w:rPr>
                  </w:pPr>
                </w:p>
              </w:tc>
            </w:tr>
            <w:tr w:rsidR="00617EFF" w:rsidRPr="00715DDA" w14:paraId="4EAF66BE" w14:textId="77777777">
              <w:trPr>
                <w:trHeight w:val="397"/>
                <w:jc w:val="center"/>
              </w:trPr>
              <w:tc>
                <w:tcPr>
                  <w:tcW w:w="713" w:type="dxa"/>
                  <w:vMerge/>
                  <w:vAlign w:val="center"/>
                </w:tcPr>
                <w:p w14:paraId="0AA1D529" w14:textId="77777777" w:rsidR="004A2C58" w:rsidRPr="00715DDA" w:rsidRDefault="004A2C58">
                  <w:pPr>
                    <w:jc w:val="center"/>
                    <w:rPr>
                      <w:color w:val="000000" w:themeColor="text1"/>
                      <w:szCs w:val="21"/>
                    </w:rPr>
                  </w:pPr>
                </w:p>
              </w:tc>
              <w:tc>
                <w:tcPr>
                  <w:tcW w:w="576" w:type="dxa"/>
                  <w:vAlign w:val="center"/>
                </w:tcPr>
                <w:p w14:paraId="7D7B2F54" w14:textId="77777777" w:rsidR="004A2C58" w:rsidRPr="00715DDA" w:rsidRDefault="001E2FBA">
                  <w:pPr>
                    <w:jc w:val="center"/>
                    <w:rPr>
                      <w:color w:val="000000" w:themeColor="text1"/>
                      <w:szCs w:val="21"/>
                    </w:rPr>
                  </w:pPr>
                  <w:r w:rsidRPr="00715DDA">
                    <w:rPr>
                      <w:color w:val="000000" w:themeColor="text1"/>
                      <w:szCs w:val="21"/>
                    </w:rPr>
                    <w:t>11</w:t>
                  </w:r>
                </w:p>
              </w:tc>
              <w:tc>
                <w:tcPr>
                  <w:tcW w:w="1750" w:type="dxa"/>
                  <w:vAlign w:val="center"/>
                </w:tcPr>
                <w:p w14:paraId="79D39483" w14:textId="77777777" w:rsidR="004A2C58" w:rsidRPr="00715DDA" w:rsidRDefault="001E2FBA">
                  <w:pPr>
                    <w:jc w:val="center"/>
                    <w:rPr>
                      <w:color w:val="000000" w:themeColor="text1"/>
                      <w:szCs w:val="21"/>
                    </w:rPr>
                  </w:pPr>
                  <w:r w:rsidRPr="00715DDA">
                    <w:rPr>
                      <w:color w:val="000000" w:themeColor="text1"/>
                      <w:szCs w:val="21"/>
                    </w:rPr>
                    <w:t>硫酸钾</w:t>
                  </w:r>
                </w:p>
              </w:tc>
              <w:tc>
                <w:tcPr>
                  <w:tcW w:w="983" w:type="dxa"/>
                  <w:vAlign w:val="center"/>
                </w:tcPr>
                <w:p w14:paraId="44F54E1D" w14:textId="77777777" w:rsidR="004A2C58" w:rsidRPr="00715DDA" w:rsidRDefault="001E2FBA">
                  <w:pPr>
                    <w:jc w:val="center"/>
                    <w:rPr>
                      <w:color w:val="000000" w:themeColor="text1"/>
                      <w:szCs w:val="21"/>
                    </w:rPr>
                  </w:pPr>
                  <w:r w:rsidRPr="00715DDA">
                    <w:rPr>
                      <w:color w:val="000000" w:themeColor="text1"/>
                      <w:szCs w:val="21"/>
                    </w:rPr>
                    <w:t>300 g</w:t>
                  </w:r>
                </w:p>
              </w:tc>
              <w:tc>
                <w:tcPr>
                  <w:tcW w:w="978" w:type="dxa"/>
                  <w:vAlign w:val="center"/>
                </w:tcPr>
                <w:p w14:paraId="11C2975D"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color w:val="000000" w:themeColor="text1"/>
                      <w:szCs w:val="21"/>
                    </w:rPr>
                    <w:t>00g</w:t>
                  </w:r>
                </w:p>
              </w:tc>
              <w:tc>
                <w:tcPr>
                  <w:tcW w:w="1122" w:type="dxa"/>
                  <w:vAlign w:val="center"/>
                </w:tcPr>
                <w:p w14:paraId="713582AE"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Merge/>
                  <w:vAlign w:val="center"/>
                </w:tcPr>
                <w:p w14:paraId="2CE33A62" w14:textId="77777777" w:rsidR="004A2C58" w:rsidRPr="00715DDA" w:rsidRDefault="004A2C58">
                  <w:pPr>
                    <w:jc w:val="center"/>
                    <w:rPr>
                      <w:color w:val="000000" w:themeColor="text1"/>
                      <w:szCs w:val="21"/>
                    </w:rPr>
                  </w:pPr>
                </w:p>
              </w:tc>
              <w:tc>
                <w:tcPr>
                  <w:tcW w:w="980" w:type="dxa"/>
                  <w:vMerge/>
                  <w:vAlign w:val="center"/>
                </w:tcPr>
                <w:p w14:paraId="24438E1B" w14:textId="77777777" w:rsidR="004A2C58" w:rsidRPr="00715DDA" w:rsidRDefault="004A2C58">
                  <w:pPr>
                    <w:jc w:val="center"/>
                    <w:rPr>
                      <w:color w:val="000000" w:themeColor="text1"/>
                      <w:szCs w:val="21"/>
                    </w:rPr>
                  </w:pPr>
                </w:p>
              </w:tc>
            </w:tr>
            <w:tr w:rsidR="00617EFF" w:rsidRPr="00715DDA" w14:paraId="01B4AF00" w14:textId="77777777">
              <w:trPr>
                <w:trHeight w:val="397"/>
                <w:jc w:val="center"/>
              </w:trPr>
              <w:tc>
                <w:tcPr>
                  <w:tcW w:w="713" w:type="dxa"/>
                  <w:vMerge/>
                  <w:vAlign w:val="center"/>
                </w:tcPr>
                <w:p w14:paraId="3A05650F" w14:textId="77777777" w:rsidR="004A2C58" w:rsidRPr="00715DDA" w:rsidRDefault="004A2C58">
                  <w:pPr>
                    <w:jc w:val="center"/>
                    <w:rPr>
                      <w:color w:val="000000" w:themeColor="text1"/>
                      <w:szCs w:val="21"/>
                    </w:rPr>
                  </w:pPr>
                </w:p>
              </w:tc>
              <w:tc>
                <w:tcPr>
                  <w:tcW w:w="576" w:type="dxa"/>
                  <w:vAlign w:val="center"/>
                </w:tcPr>
                <w:p w14:paraId="7C02C8B6" w14:textId="77777777" w:rsidR="004A2C58" w:rsidRPr="00715DDA" w:rsidRDefault="001E2FBA">
                  <w:pPr>
                    <w:jc w:val="center"/>
                    <w:rPr>
                      <w:color w:val="000000" w:themeColor="text1"/>
                      <w:szCs w:val="21"/>
                    </w:rPr>
                  </w:pPr>
                  <w:r w:rsidRPr="00715DDA">
                    <w:rPr>
                      <w:color w:val="000000" w:themeColor="text1"/>
                      <w:szCs w:val="21"/>
                    </w:rPr>
                    <w:t>12</w:t>
                  </w:r>
                </w:p>
              </w:tc>
              <w:tc>
                <w:tcPr>
                  <w:tcW w:w="1750" w:type="dxa"/>
                  <w:vAlign w:val="center"/>
                </w:tcPr>
                <w:p w14:paraId="11DAED46" w14:textId="77777777" w:rsidR="004A2C58" w:rsidRPr="00715DDA" w:rsidRDefault="001E2FBA">
                  <w:pPr>
                    <w:jc w:val="center"/>
                    <w:rPr>
                      <w:color w:val="000000" w:themeColor="text1"/>
                      <w:szCs w:val="21"/>
                    </w:rPr>
                  </w:pPr>
                  <w:r w:rsidRPr="00715DDA">
                    <w:rPr>
                      <w:color w:val="000000" w:themeColor="text1"/>
                      <w:szCs w:val="21"/>
                    </w:rPr>
                    <w:t>淀粉</w:t>
                  </w:r>
                </w:p>
              </w:tc>
              <w:tc>
                <w:tcPr>
                  <w:tcW w:w="983" w:type="dxa"/>
                  <w:vAlign w:val="center"/>
                </w:tcPr>
                <w:p w14:paraId="16CD5359" w14:textId="77777777" w:rsidR="004A2C58" w:rsidRPr="00715DDA" w:rsidRDefault="001E2FBA">
                  <w:pPr>
                    <w:jc w:val="center"/>
                    <w:rPr>
                      <w:color w:val="000000" w:themeColor="text1"/>
                      <w:szCs w:val="21"/>
                    </w:rPr>
                  </w:pPr>
                  <w:r w:rsidRPr="00715DDA">
                    <w:rPr>
                      <w:color w:val="000000" w:themeColor="text1"/>
                      <w:szCs w:val="21"/>
                    </w:rPr>
                    <w:t>300 g</w:t>
                  </w:r>
                </w:p>
              </w:tc>
              <w:tc>
                <w:tcPr>
                  <w:tcW w:w="978" w:type="dxa"/>
                  <w:vAlign w:val="center"/>
                </w:tcPr>
                <w:p w14:paraId="5E034AA8"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color w:val="000000" w:themeColor="text1"/>
                      <w:szCs w:val="21"/>
                    </w:rPr>
                    <w:t>00g</w:t>
                  </w:r>
                </w:p>
              </w:tc>
              <w:tc>
                <w:tcPr>
                  <w:tcW w:w="1122" w:type="dxa"/>
                  <w:vAlign w:val="center"/>
                </w:tcPr>
                <w:p w14:paraId="3F53FA41"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Merge/>
                  <w:vAlign w:val="center"/>
                </w:tcPr>
                <w:p w14:paraId="13B466AF" w14:textId="77777777" w:rsidR="004A2C58" w:rsidRPr="00715DDA" w:rsidRDefault="004A2C58">
                  <w:pPr>
                    <w:jc w:val="center"/>
                    <w:rPr>
                      <w:color w:val="000000" w:themeColor="text1"/>
                      <w:szCs w:val="21"/>
                    </w:rPr>
                  </w:pPr>
                </w:p>
              </w:tc>
              <w:tc>
                <w:tcPr>
                  <w:tcW w:w="980" w:type="dxa"/>
                  <w:vMerge/>
                  <w:vAlign w:val="center"/>
                </w:tcPr>
                <w:p w14:paraId="0AD3FD9A" w14:textId="77777777" w:rsidR="004A2C58" w:rsidRPr="00715DDA" w:rsidRDefault="004A2C58">
                  <w:pPr>
                    <w:jc w:val="center"/>
                    <w:rPr>
                      <w:color w:val="000000" w:themeColor="text1"/>
                      <w:szCs w:val="21"/>
                    </w:rPr>
                  </w:pPr>
                </w:p>
              </w:tc>
            </w:tr>
            <w:tr w:rsidR="00617EFF" w:rsidRPr="00715DDA" w14:paraId="04AE6033" w14:textId="77777777">
              <w:trPr>
                <w:trHeight w:val="397"/>
                <w:jc w:val="center"/>
              </w:trPr>
              <w:tc>
                <w:tcPr>
                  <w:tcW w:w="713" w:type="dxa"/>
                  <w:vMerge/>
                  <w:vAlign w:val="center"/>
                </w:tcPr>
                <w:p w14:paraId="0BAA535E" w14:textId="77777777" w:rsidR="004A2C58" w:rsidRPr="00715DDA" w:rsidRDefault="004A2C58">
                  <w:pPr>
                    <w:jc w:val="center"/>
                    <w:rPr>
                      <w:color w:val="000000" w:themeColor="text1"/>
                      <w:szCs w:val="21"/>
                    </w:rPr>
                  </w:pPr>
                </w:p>
              </w:tc>
              <w:tc>
                <w:tcPr>
                  <w:tcW w:w="576" w:type="dxa"/>
                  <w:vAlign w:val="center"/>
                </w:tcPr>
                <w:p w14:paraId="204CF1C1" w14:textId="77777777" w:rsidR="004A2C58" w:rsidRPr="00715DDA" w:rsidRDefault="001E2FBA">
                  <w:pPr>
                    <w:jc w:val="center"/>
                    <w:rPr>
                      <w:color w:val="000000" w:themeColor="text1"/>
                      <w:szCs w:val="21"/>
                    </w:rPr>
                  </w:pPr>
                  <w:r w:rsidRPr="00715DDA">
                    <w:rPr>
                      <w:rFonts w:hint="eastAsia"/>
                      <w:color w:val="000000" w:themeColor="text1"/>
                      <w:szCs w:val="21"/>
                    </w:rPr>
                    <w:t>13</w:t>
                  </w:r>
                </w:p>
              </w:tc>
              <w:tc>
                <w:tcPr>
                  <w:tcW w:w="1750" w:type="dxa"/>
                  <w:vAlign w:val="center"/>
                </w:tcPr>
                <w:p w14:paraId="42E330DA" w14:textId="77777777" w:rsidR="004A2C58" w:rsidRPr="00715DDA" w:rsidRDefault="001E2FBA">
                  <w:pPr>
                    <w:jc w:val="center"/>
                    <w:rPr>
                      <w:color w:val="000000" w:themeColor="text1"/>
                      <w:szCs w:val="21"/>
                    </w:rPr>
                  </w:pPr>
                  <w:r w:rsidRPr="00715DDA">
                    <w:rPr>
                      <w:rFonts w:hint="eastAsia"/>
                      <w:color w:val="000000" w:themeColor="text1"/>
                      <w:szCs w:val="21"/>
                    </w:rPr>
                    <w:t>68%</w:t>
                  </w:r>
                  <w:r w:rsidRPr="00715DDA">
                    <w:rPr>
                      <w:rFonts w:hint="eastAsia"/>
                      <w:color w:val="000000" w:themeColor="text1"/>
                      <w:szCs w:val="21"/>
                    </w:rPr>
                    <w:t>硝酸</w:t>
                  </w:r>
                </w:p>
              </w:tc>
              <w:tc>
                <w:tcPr>
                  <w:tcW w:w="983" w:type="dxa"/>
                  <w:vAlign w:val="center"/>
                </w:tcPr>
                <w:p w14:paraId="20D5EB2F" w14:textId="77777777" w:rsidR="004A2C58" w:rsidRPr="00715DDA" w:rsidRDefault="001E2FBA">
                  <w:pPr>
                    <w:jc w:val="center"/>
                    <w:rPr>
                      <w:color w:val="000000" w:themeColor="text1"/>
                      <w:szCs w:val="21"/>
                    </w:rPr>
                  </w:pPr>
                  <w:r w:rsidRPr="00715DDA">
                    <w:rPr>
                      <w:rFonts w:hint="eastAsia"/>
                      <w:color w:val="000000" w:themeColor="text1"/>
                      <w:szCs w:val="21"/>
                    </w:rPr>
                    <w:t>1.5L</w:t>
                  </w:r>
                </w:p>
              </w:tc>
              <w:tc>
                <w:tcPr>
                  <w:tcW w:w="978" w:type="dxa"/>
                  <w:vAlign w:val="center"/>
                </w:tcPr>
                <w:p w14:paraId="49AC2CE9" w14:textId="77777777" w:rsidR="004A2C58" w:rsidRPr="00715DDA" w:rsidRDefault="001E2FBA">
                  <w:pPr>
                    <w:jc w:val="center"/>
                    <w:rPr>
                      <w:color w:val="000000" w:themeColor="text1"/>
                      <w:szCs w:val="21"/>
                    </w:rPr>
                  </w:pPr>
                  <w:r w:rsidRPr="00715DDA">
                    <w:rPr>
                      <w:rFonts w:hint="eastAsia"/>
                      <w:color w:val="000000" w:themeColor="text1"/>
                      <w:szCs w:val="21"/>
                    </w:rPr>
                    <w:t>1.5L</w:t>
                  </w:r>
                </w:p>
              </w:tc>
              <w:tc>
                <w:tcPr>
                  <w:tcW w:w="1122" w:type="dxa"/>
                  <w:vAlign w:val="center"/>
                </w:tcPr>
                <w:p w14:paraId="6D43C161"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Merge/>
                  <w:vAlign w:val="center"/>
                </w:tcPr>
                <w:p w14:paraId="5B5EA52A" w14:textId="77777777" w:rsidR="004A2C58" w:rsidRPr="00715DDA" w:rsidRDefault="004A2C58">
                  <w:pPr>
                    <w:jc w:val="center"/>
                    <w:rPr>
                      <w:color w:val="000000" w:themeColor="text1"/>
                      <w:szCs w:val="21"/>
                    </w:rPr>
                  </w:pPr>
                </w:p>
              </w:tc>
              <w:tc>
                <w:tcPr>
                  <w:tcW w:w="980" w:type="dxa"/>
                  <w:vMerge/>
                  <w:vAlign w:val="center"/>
                </w:tcPr>
                <w:p w14:paraId="58F33112" w14:textId="77777777" w:rsidR="004A2C58" w:rsidRPr="00715DDA" w:rsidRDefault="004A2C58">
                  <w:pPr>
                    <w:jc w:val="center"/>
                    <w:rPr>
                      <w:color w:val="000000" w:themeColor="text1"/>
                      <w:szCs w:val="21"/>
                    </w:rPr>
                  </w:pPr>
                </w:p>
              </w:tc>
            </w:tr>
            <w:tr w:rsidR="00617EFF" w:rsidRPr="00715DDA" w14:paraId="552FCD96" w14:textId="77777777">
              <w:trPr>
                <w:trHeight w:val="397"/>
                <w:jc w:val="center"/>
              </w:trPr>
              <w:tc>
                <w:tcPr>
                  <w:tcW w:w="713" w:type="dxa"/>
                  <w:vMerge/>
                  <w:vAlign w:val="center"/>
                </w:tcPr>
                <w:p w14:paraId="30AD4425" w14:textId="77777777" w:rsidR="004A2C58" w:rsidRPr="00715DDA" w:rsidRDefault="004A2C58">
                  <w:pPr>
                    <w:jc w:val="center"/>
                    <w:rPr>
                      <w:color w:val="000000" w:themeColor="text1"/>
                      <w:szCs w:val="21"/>
                    </w:rPr>
                  </w:pPr>
                </w:p>
              </w:tc>
              <w:tc>
                <w:tcPr>
                  <w:tcW w:w="576" w:type="dxa"/>
                  <w:vAlign w:val="center"/>
                </w:tcPr>
                <w:p w14:paraId="021BFB17" w14:textId="77777777" w:rsidR="004A2C58" w:rsidRPr="00715DDA" w:rsidRDefault="001E2FBA">
                  <w:pPr>
                    <w:jc w:val="center"/>
                    <w:rPr>
                      <w:color w:val="000000" w:themeColor="text1"/>
                      <w:szCs w:val="21"/>
                    </w:rPr>
                  </w:pPr>
                  <w:r w:rsidRPr="00715DDA">
                    <w:rPr>
                      <w:rFonts w:hint="eastAsia"/>
                      <w:color w:val="000000" w:themeColor="text1"/>
                      <w:szCs w:val="21"/>
                    </w:rPr>
                    <w:t>14</w:t>
                  </w:r>
                </w:p>
              </w:tc>
              <w:tc>
                <w:tcPr>
                  <w:tcW w:w="1750" w:type="dxa"/>
                  <w:vAlign w:val="center"/>
                </w:tcPr>
                <w:p w14:paraId="067C44F3" w14:textId="77777777" w:rsidR="004A2C58" w:rsidRPr="00715DDA" w:rsidRDefault="001E2FBA">
                  <w:pPr>
                    <w:jc w:val="center"/>
                    <w:rPr>
                      <w:color w:val="000000" w:themeColor="text1"/>
                      <w:szCs w:val="21"/>
                    </w:rPr>
                  </w:pPr>
                  <w:r w:rsidRPr="00715DDA">
                    <w:rPr>
                      <w:rFonts w:hint="eastAsia"/>
                      <w:color w:val="000000" w:themeColor="text1"/>
                      <w:szCs w:val="21"/>
                    </w:rPr>
                    <w:t>乙炔</w:t>
                  </w:r>
                </w:p>
              </w:tc>
              <w:tc>
                <w:tcPr>
                  <w:tcW w:w="983" w:type="dxa"/>
                  <w:vAlign w:val="center"/>
                </w:tcPr>
                <w:p w14:paraId="686DDC78" w14:textId="77777777" w:rsidR="004A2C58" w:rsidRPr="00715DDA" w:rsidRDefault="001E2FBA">
                  <w:pPr>
                    <w:jc w:val="center"/>
                    <w:rPr>
                      <w:color w:val="000000" w:themeColor="text1"/>
                      <w:szCs w:val="21"/>
                    </w:rPr>
                  </w:pPr>
                  <w:r w:rsidRPr="00715DDA">
                    <w:rPr>
                      <w:rFonts w:hint="eastAsia"/>
                      <w:color w:val="000000" w:themeColor="text1"/>
                      <w:szCs w:val="21"/>
                    </w:rPr>
                    <w:t>40L</w:t>
                  </w:r>
                </w:p>
              </w:tc>
              <w:tc>
                <w:tcPr>
                  <w:tcW w:w="978" w:type="dxa"/>
                  <w:vAlign w:val="center"/>
                </w:tcPr>
                <w:p w14:paraId="59AFCF49" w14:textId="77777777" w:rsidR="004A2C58" w:rsidRPr="00715DDA" w:rsidRDefault="001E2FBA">
                  <w:pPr>
                    <w:jc w:val="center"/>
                    <w:rPr>
                      <w:color w:val="000000" w:themeColor="text1"/>
                      <w:szCs w:val="21"/>
                    </w:rPr>
                  </w:pPr>
                  <w:r w:rsidRPr="00715DDA">
                    <w:rPr>
                      <w:rFonts w:hint="eastAsia"/>
                      <w:color w:val="000000" w:themeColor="text1"/>
                      <w:szCs w:val="21"/>
                    </w:rPr>
                    <w:t>40L</w:t>
                  </w:r>
                </w:p>
              </w:tc>
              <w:tc>
                <w:tcPr>
                  <w:tcW w:w="1122" w:type="dxa"/>
                  <w:vAlign w:val="center"/>
                </w:tcPr>
                <w:p w14:paraId="48AFFD0F" w14:textId="77777777" w:rsidR="004A2C58" w:rsidRPr="00715DDA" w:rsidRDefault="001E2FBA">
                  <w:pPr>
                    <w:jc w:val="center"/>
                    <w:rPr>
                      <w:color w:val="000000" w:themeColor="text1"/>
                      <w:szCs w:val="21"/>
                    </w:rPr>
                  </w:pPr>
                  <w:r w:rsidRPr="00715DDA">
                    <w:rPr>
                      <w:rFonts w:hint="eastAsia"/>
                      <w:color w:val="000000" w:themeColor="text1"/>
                      <w:szCs w:val="21"/>
                    </w:rPr>
                    <w:t>40L/</w:t>
                  </w:r>
                  <w:r w:rsidRPr="00715DDA">
                    <w:rPr>
                      <w:rFonts w:hint="eastAsia"/>
                      <w:color w:val="000000" w:themeColor="text1"/>
                      <w:szCs w:val="21"/>
                    </w:rPr>
                    <w:t>瓶</w:t>
                  </w:r>
                </w:p>
              </w:tc>
              <w:tc>
                <w:tcPr>
                  <w:tcW w:w="843" w:type="dxa"/>
                  <w:vAlign w:val="center"/>
                </w:tcPr>
                <w:p w14:paraId="228C049D"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7099BE8B" w14:textId="77777777" w:rsidR="004A2C58" w:rsidRPr="00715DDA" w:rsidRDefault="001E2FBA">
                  <w:pPr>
                    <w:jc w:val="center"/>
                    <w:rPr>
                      <w:color w:val="000000" w:themeColor="text1"/>
                      <w:szCs w:val="21"/>
                    </w:rPr>
                  </w:pPr>
                  <w:r w:rsidRPr="00715DDA">
                    <w:rPr>
                      <w:rFonts w:hint="eastAsia"/>
                      <w:color w:val="000000" w:themeColor="text1"/>
                      <w:szCs w:val="21"/>
                    </w:rPr>
                    <w:t>气瓶柜</w:t>
                  </w:r>
                </w:p>
              </w:tc>
            </w:tr>
            <w:tr w:rsidR="00617EFF" w:rsidRPr="00715DDA" w14:paraId="50965288" w14:textId="77777777">
              <w:trPr>
                <w:trHeight w:val="397"/>
                <w:jc w:val="center"/>
              </w:trPr>
              <w:tc>
                <w:tcPr>
                  <w:tcW w:w="713" w:type="dxa"/>
                  <w:vMerge w:val="restart"/>
                  <w:vAlign w:val="center"/>
                </w:tcPr>
                <w:p w14:paraId="25EECD55" w14:textId="77777777" w:rsidR="004A2C58" w:rsidRPr="00715DDA" w:rsidRDefault="001E2FBA">
                  <w:pPr>
                    <w:jc w:val="center"/>
                    <w:rPr>
                      <w:color w:val="000000" w:themeColor="text1"/>
                      <w:szCs w:val="21"/>
                    </w:rPr>
                  </w:pPr>
                  <w:r w:rsidRPr="00715DDA">
                    <w:rPr>
                      <w:color w:val="000000" w:themeColor="text1"/>
                      <w:szCs w:val="21"/>
                    </w:rPr>
                    <w:t>疾病控制中心</w:t>
                  </w:r>
                </w:p>
              </w:tc>
              <w:tc>
                <w:tcPr>
                  <w:tcW w:w="576" w:type="dxa"/>
                  <w:vAlign w:val="center"/>
                </w:tcPr>
                <w:p w14:paraId="5548078D" w14:textId="77777777" w:rsidR="004A2C58" w:rsidRPr="00715DDA" w:rsidRDefault="001E2FBA">
                  <w:pPr>
                    <w:jc w:val="center"/>
                    <w:rPr>
                      <w:color w:val="000000" w:themeColor="text1"/>
                      <w:szCs w:val="21"/>
                    </w:rPr>
                  </w:pPr>
                  <w:r w:rsidRPr="00715DDA">
                    <w:rPr>
                      <w:color w:val="000000" w:themeColor="text1"/>
                      <w:szCs w:val="21"/>
                    </w:rPr>
                    <w:t>1</w:t>
                  </w:r>
                </w:p>
              </w:tc>
              <w:tc>
                <w:tcPr>
                  <w:tcW w:w="1750" w:type="dxa"/>
                  <w:vAlign w:val="center"/>
                </w:tcPr>
                <w:p w14:paraId="4756859D" w14:textId="77777777" w:rsidR="004A2C58" w:rsidRPr="00715DDA" w:rsidRDefault="001E2FBA">
                  <w:pPr>
                    <w:jc w:val="center"/>
                    <w:rPr>
                      <w:color w:val="000000" w:themeColor="text1"/>
                      <w:szCs w:val="21"/>
                    </w:rPr>
                  </w:pPr>
                  <w:r w:rsidRPr="00715DDA">
                    <w:rPr>
                      <w:color w:val="000000" w:themeColor="text1"/>
                      <w:szCs w:val="21"/>
                    </w:rPr>
                    <w:t>0.02mol/L</w:t>
                  </w:r>
                  <w:r w:rsidRPr="00715DDA">
                    <w:rPr>
                      <w:color w:val="000000" w:themeColor="text1"/>
                      <w:szCs w:val="21"/>
                    </w:rPr>
                    <w:t>四苯硼钠滴定液</w:t>
                  </w:r>
                </w:p>
              </w:tc>
              <w:tc>
                <w:tcPr>
                  <w:tcW w:w="983" w:type="dxa"/>
                  <w:vAlign w:val="center"/>
                </w:tcPr>
                <w:p w14:paraId="5D50A642" w14:textId="77777777" w:rsidR="004A2C58" w:rsidRPr="00715DDA" w:rsidRDefault="001E2FBA">
                  <w:pPr>
                    <w:jc w:val="center"/>
                    <w:rPr>
                      <w:color w:val="000000" w:themeColor="text1"/>
                      <w:szCs w:val="21"/>
                    </w:rPr>
                  </w:pPr>
                  <w:r w:rsidRPr="00715DDA">
                    <w:rPr>
                      <w:color w:val="000000" w:themeColor="text1"/>
                      <w:szCs w:val="21"/>
                    </w:rPr>
                    <w:t>20mL</w:t>
                  </w:r>
                </w:p>
              </w:tc>
              <w:tc>
                <w:tcPr>
                  <w:tcW w:w="978" w:type="dxa"/>
                  <w:vAlign w:val="center"/>
                </w:tcPr>
                <w:p w14:paraId="7A072417" w14:textId="77777777" w:rsidR="004A2C58" w:rsidRPr="00715DDA" w:rsidRDefault="001E2FBA">
                  <w:pPr>
                    <w:jc w:val="center"/>
                    <w:rPr>
                      <w:color w:val="000000" w:themeColor="text1"/>
                      <w:szCs w:val="21"/>
                    </w:rPr>
                  </w:pPr>
                  <w:r w:rsidRPr="00715DDA">
                    <w:rPr>
                      <w:rFonts w:hint="eastAsia"/>
                      <w:color w:val="000000" w:themeColor="text1"/>
                      <w:szCs w:val="21"/>
                    </w:rPr>
                    <w:t>2</w:t>
                  </w:r>
                  <w:r w:rsidRPr="00715DDA">
                    <w:rPr>
                      <w:color w:val="000000" w:themeColor="text1"/>
                      <w:szCs w:val="21"/>
                    </w:rPr>
                    <w:t>0 mL</w:t>
                  </w:r>
                </w:p>
              </w:tc>
              <w:tc>
                <w:tcPr>
                  <w:tcW w:w="1122" w:type="dxa"/>
                  <w:vAlign w:val="center"/>
                </w:tcPr>
                <w:p w14:paraId="7F0078B1" w14:textId="77777777" w:rsidR="004A2C58" w:rsidRPr="00715DDA" w:rsidRDefault="001E2FBA">
                  <w:pPr>
                    <w:jc w:val="center"/>
                    <w:rPr>
                      <w:color w:val="000000" w:themeColor="text1"/>
                      <w:szCs w:val="21"/>
                    </w:rPr>
                  </w:pPr>
                  <w:r w:rsidRPr="00715DDA">
                    <w:rPr>
                      <w:color w:val="000000" w:themeColor="text1"/>
                      <w:szCs w:val="21"/>
                    </w:rPr>
                    <w:t>10 mL/</w:t>
                  </w:r>
                  <w:r w:rsidRPr="00715DDA">
                    <w:rPr>
                      <w:color w:val="000000" w:themeColor="text1"/>
                      <w:szCs w:val="21"/>
                    </w:rPr>
                    <w:t>瓶</w:t>
                  </w:r>
                </w:p>
              </w:tc>
              <w:tc>
                <w:tcPr>
                  <w:tcW w:w="843" w:type="dxa"/>
                  <w:vAlign w:val="center"/>
                </w:tcPr>
                <w:p w14:paraId="502325B2"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6F6A0031" w14:textId="77777777" w:rsidR="004A2C58" w:rsidRPr="00715DDA" w:rsidRDefault="001E2FBA">
                  <w:pPr>
                    <w:jc w:val="center"/>
                    <w:rPr>
                      <w:color w:val="000000" w:themeColor="text1"/>
                      <w:szCs w:val="21"/>
                    </w:rPr>
                  </w:pPr>
                  <w:r w:rsidRPr="00715DDA">
                    <w:rPr>
                      <w:rFonts w:hint="eastAsia"/>
                      <w:color w:val="000000" w:themeColor="text1"/>
                      <w:szCs w:val="21"/>
                    </w:rPr>
                    <w:t>微生物室</w:t>
                  </w:r>
                </w:p>
              </w:tc>
            </w:tr>
            <w:tr w:rsidR="00617EFF" w:rsidRPr="00715DDA" w14:paraId="449F620E" w14:textId="77777777">
              <w:trPr>
                <w:trHeight w:val="397"/>
                <w:jc w:val="center"/>
              </w:trPr>
              <w:tc>
                <w:tcPr>
                  <w:tcW w:w="713" w:type="dxa"/>
                  <w:vMerge/>
                  <w:vAlign w:val="center"/>
                </w:tcPr>
                <w:p w14:paraId="31E919A0" w14:textId="77777777" w:rsidR="004A2C58" w:rsidRPr="00715DDA" w:rsidRDefault="004A2C58">
                  <w:pPr>
                    <w:jc w:val="center"/>
                    <w:rPr>
                      <w:color w:val="000000" w:themeColor="text1"/>
                      <w:szCs w:val="21"/>
                    </w:rPr>
                  </w:pPr>
                </w:p>
              </w:tc>
              <w:tc>
                <w:tcPr>
                  <w:tcW w:w="576" w:type="dxa"/>
                  <w:vAlign w:val="center"/>
                </w:tcPr>
                <w:p w14:paraId="5688F062" w14:textId="77777777" w:rsidR="004A2C58" w:rsidRPr="00715DDA" w:rsidRDefault="001E2FBA">
                  <w:pPr>
                    <w:jc w:val="center"/>
                    <w:rPr>
                      <w:color w:val="000000" w:themeColor="text1"/>
                      <w:szCs w:val="21"/>
                    </w:rPr>
                  </w:pPr>
                  <w:r w:rsidRPr="00715DDA">
                    <w:rPr>
                      <w:color w:val="000000" w:themeColor="text1"/>
                      <w:szCs w:val="21"/>
                    </w:rPr>
                    <w:t>2</w:t>
                  </w:r>
                </w:p>
              </w:tc>
              <w:tc>
                <w:tcPr>
                  <w:tcW w:w="1750" w:type="dxa"/>
                  <w:vAlign w:val="center"/>
                </w:tcPr>
                <w:p w14:paraId="5E7AB099" w14:textId="77777777" w:rsidR="004A2C58" w:rsidRPr="00715DDA" w:rsidRDefault="001E2FBA">
                  <w:pPr>
                    <w:jc w:val="center"/>
                    <w:rPr>
                      <w:color w:val="000000" w:themeColor="text1"/>
                      <w:szCs w:val="21"/>
                    </w:rPr>
                  </w:pPr>
                  <w:r w:rsidRPr="00715DDA">
                    <w:rPr>
                      <w:color w:val="000000" w:themeColor="text1"/>
                      <w:szCs w:val="21"/>
                    </w:rPr>
                    <w:t>0.1%</w:t>
                  </w:r>
                  <w:proofErr w:type="gramStart"/>
                  <w:r w:rsidRPr="00715DDA">
                    <w:rPr>
                      <w:color w:val="000000" w:themeColor="text1"/>
                      <w:szCs w:val="21"/>
                    </w:rPr>
                    <w:t>煌</w:t>
                  </w:r>
                  <w:proofErr w:type="gramEnd"/>
                  <w:r w:rsidRPr="00715DDA">
                    <w:rPr>
                      <w:color w:val="000000" w:themeColor="text1"/>
                      <w:szCs w:val="21"/>
                    </w:rPr>
                    <w:t>绿</w:t>
                  </w:r>
                </w:p>
              </w:tc>
              <w:tc>
                <w:tcPr>
                  <w:tcW w:w="983" w:type="dxa"/>
                  <w:vAlign w:val="center"/>
                </w:tcPr>
                <w:p w14:paraId="23D5C4FC" w14:textId="77777777" w:rsidR="004A2C58" w:rsidRPr="00715DDA" w:rsidRDefault="001E2FBA">
                  <w:pPr>
                    <w:jc w:val="center"/>
                    <w:rPr>
                      <w:color w:val="000000" w:themeColor="text1"/>
                      <w:szCs w:val="21"/>
                    </w:rPr>
                  </w:pPr>
                  <w:r w:rsidRPr="00715DDA">
                    <w:rPr>
                      <w:color w:val="000000" w:themeColor="text1"/>
                      <w:szCs w:val="21"/>
                    </w:rPr>
                    <w:t>60 mL</w:t>
                  </w:r>
                </w:p>
              </w:tc>
              <w:tc>
                <w:tcPr>
                  <w:tcW w:w="978" w:type="dxa"/>
                  <w:vAlign w:val="center"/>
                </w:tcPr>
                <w:p w14:paraId="5AF2C47F" w14:textId="77777777" w:rsidR="004A2C58" w:rsidRPr="00715DDA" w:rsidRDefault="001E2FBA">
                  <w:pPr>
                    <w:jc w:val="center"/>
                    <w:rPr>
                      <w:color w:val="000000" w:themeColor="text1"/>
                      <w:szCs w:val="21"/>
                    </w:rPr>
                  </w:pPr>
                  <w:r w:rsidRPr="00715DDA">
                    <w:rPr>
                      <w:rFonts w:hint="eastAsia"/>
                      <w:color w:val="000000" w:themeColor="text1"/>
                      <w:szCs w:val="21"/>
                    </w:rPr>
                    <w:t>6</w:t>
                  </w:r>
                  <w:r w:rsidRPr="00715DDA">
                    <w:rPr>
                      <w:color w:val="000000" w:themeColor="text1"/>
                      <w:szCs w:val="21"/>
                    </w:rPr>
                    <w:t>0 mL</w:t>
                  </w:r>
                </w:p>
              </w:tc>
              <w:tc>
                <w:tcPr>
                  <w:tcW w:w="1122" w:type="dxa"/>
                  <w:vAlign w:val="center"/>
                </w:tcPr>
                <w:p w14:paraId="2E692AE2" w14:textId="77777777" w:rsidR="004A2C58" w:rsidRPr="00715DDA" w:rsidRDefault="001E2FBA">
                  <w:pPr>
                    <w:jc w:val="center"/>
                    <w:rPr>
                      <w:color w:val="000000" w:themeColor="text1"/>
                      <w:szCs w:val="21"/>
                    </w:rPr>
                  </w:pPr>
                  <w:r w:rsidRPr="00715DDA">
                    <w:rPr>
                      <w:color w:val="000000" w:themeColor="text1"/>
                      <w:szCs w:val="21"/>
                    </w:rPr>
                    <w:t>1ml*20</w:t>
                  </w:r>
                  <w:r w:rsidRPr="00715DDA">
                    <w:rPr>
                      <w:color w:val="000000" w:themeColor="text1"/>
                      <w:szCs w:val="21"/>
                    </w:rPr>
                    <w:t>支</w:t>
                  </w:r>
                </w:p>
              </w:tc>
              <w:tc>
                <w:tcPr>
                  <w:tcW w:w="843" w:type="dxa"/>
                  <w:vAlign w:val="center"/>
                </w:tcPr>
                <w:p w14:paraId="139EE56A"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1D3C7A8" w14:textId="77777777" w:rsidR="004A2C58" w:rsidRPr="00715DDA" w:rsidRDefault="001E2FBA">
                  <w:pPr>
                    <w:jc w:val="center"/>
                    <w:rPr>
                      <w:color w:val="000000" w:themeColor="text1"/>
                      <w:szCs w:val="21"/>
                    </w:rPr>
                  </w:pPr>
                  <w:r w:rsidRPr="00715DDA">
                    <w:rPr>
                      <w:rFonts w:hint="eastAsia"/>
                      <w:color w:val="000000" w:themeColor="text1"/>
                      <w:szCs w:val="21"/>
                    </w:rPr>
                    <w:t>微生物室</w:t>
                  </w:r>
                </w:p>
              </w:tc>
            </w:tr>
            <w:tr w:rsidR="00617EFF" w:rsidRPr="00715DDA" w14:paraId="2367DDA9" w14:textId="77777777">
              <w:trPr>
                <w:trHeight w:val="397"/>
                <w:jc w:val="center"/>
              </w:trPr>
              <w:tc>
                <w:tcPr>
                  <w:tcW w:w="713" w:type="dxa"/>
                  <w:vMerge/>
                  <w:vAlign w:val="center"/>
                </w:tcPr>
                <w:p w14:paraId="31818DC0" w14:textId="77777777" w:rsidR="004A2C58" w:rsidRPr="00715DDA" w:rsidRDefault="004A2C58">
                  <w:pPr>
                    <w:jc w:val="center"/>
                    <w:rPr>
                      <w:color w:val="000000" w:themeColor="text1"/>
                      <w:szCs w:val="21"/>
                    </w:rPr>
                  </w:pPr>
                </w:p>
              </w:tc>
              <w:tc>
                <w:tcPr>
                  <w:tcW w:w="576" w:type="dxa"/>
                  <w:vAlign w:val="center"/>
                </w:tcPr>
                <w:p w14:paraId="5227D059" w14:textId="77777777" w:rsidR="004A2C58" w:rsidRPr="00715DDA" w:rsidRDefault="001E2FBA">
                  <w:pPr>
                    <w:jc w:val="center"/>
                    <w:rPr>
                      <w:color w:val="000000" w:themeColor="text1"/>
                      <w:szCs w:val="21"/>
                    </w:rPr>
                  </w:pPr>
                  <w:r w:rsidRPr="00715DDA">
                    <w:rPr>
                      <w:color w:val="000000" w:themeColor="text1"/>
                      <w:szCs w:val="21"/>
                    </w:rPr>
                    <w:t>3</w:t>
                  </w:r>
                </w:p>
              </w:tc>
              <w:tc>
                <w:tcPr>
                  <w:tcW w:w="1750" w:type="dxa"/>
                  <w:vAlign w:val="center"/>
                </w:tcPr>
                <w:p w14:paraId="5C70B8C0" w14:textId="77777777" w:rsidR="004A2C58" w:rsidRPr="00715DDA" w:rsidRDefault="001E2FBA">
                  <w:pPr>
                    <w:jc w:val="center"/>
                    <w:rPr>
                      <w:color w:val="000000" w:themeColor="text1"/>
                      <w:szCs w:val="21"/>
                    </w:rPr>
                  </w:pPr>
                  <w:r w:rsidRPr="00715DDA">
                    <w:rPr>
                      <w:color w:val="000000" w:themeColor="text1"/>
                      <w:szCs w:val="21"/>
                    </w:rPr>
                    <w:t>10%SDS</w:t>
                  </w:r>
                </w:p>
              </w:tc>
              <w:tc>
                <w:tcPr>
                  <w:tcW w:w="983" w:type="dxa"/>
                  <w:vAlign w:val="center"/>
                </w:tcPr>
                <w:p w14:paraId="6B6C9675" w14:textId="77777777" w:rsidR="004A2C58" w:rsidRPr="00715DDA" w:rsidRDefault="001E2FBA">
                  <w:pPr>
                    <w:jc w:val="center"/>
                    <w:rPr>
                      <w:color w:val="000000" w:themeColor="text1"/>
                      <w:szCs w:val="21"/>
                    </w:rPr>
                  </w:pPr>
                  <w:r w:rsidRPr="00715DDA">
                    <w:rPr>
                      <w:color w:val="000000" w:themeColor="text1"/>
                      <w:szCs w:val="21"/>
                    </w:rPr>
                    <w:t>1000g</w:t>
                  </w:r>
                </w:p>
              </w:tc>
              <w:tc>
                <w:tcPr>
                  <w:tcW w:w="978" w:type="dxa"/>
                  <w:vAlign w:val="center"/>
                </w:tcPr>
                <w:p w14:paraId="3FD4F83F" w14:textId="77777777" w:rsidR="004A2C58" w:rsidRPr="00715DDA" w:rsidRDefault="001E2FBA">
                  <w:pPr>
                    <w:jc w:val="center"/>
                    <w:rPr>
                      <w:color w:val="000000" w:themeColor="text1"/>
                      <w:szCs w:val="21"/>
                    </w:rPr>
                  </w:pPr>
                  <w:r w:rsidRPr="00715DDA">
                    <w:rPr>
                      <w:color w:val="000000" w:themeColor="text1"/>
                      <w:szCs w:val="21"/>
                    </w:rPr>
                    <w:t>500g</w:t>
                  </w:r>
                </w:p>
              </w:tc>
              <w:tc>
                <w:tcPr>
                  <w:tcW w:w="1122" w:type="dxa"/>
                  <w:vAlign w:val="center"/>
                </w:tcPr>
                <w:p w14:paraId="68445889"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21055CD5"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65C721C8" w14:textId="77777777" w:rsidR="004A2C58" w:rsidRPr="00715DDA" w:rsidRDefault="001E2FBA">
                  <w:pPr>
                    <w:jc w:val="center"/>
                    <w:rPr>
                      <w:color w:val="000000" w:themeColor="text1"/>
                      <w:szCs w:val="21"/>
                    </w:rPr>
                  </w:pPr>
                  <w:r w:rsidRPr="00715DDA">
                    <w:rPr>
                      <w:rFonts w:hint="eastAsia"/>
                      <w:color w:val="000000" w:themeColor="text1"/>
                      <w:szCs w:val="21"/>
                    </w:rPr>
                    <w:t>微生物室</w:t>
                  </w:r>
                </w:p>
              </w:tc>
            </w:tr>
            <w:tr w:rsidR="00617EFF" w:rsidRPr="00715DDA" w14:paraId="2D634673" w14:textId="77777777">
              <w:trPr>
                <w:trHeight w:val="397"/>
                <w:jc w:val="center"/>
              </w:trPr>
              <w:tc>
                <w:tcPr>
                  <w:tcW w:w="713" w:type="dxa"/>
                  <w:vMerge/>
                  <w:vAlign w:val="center"/>
                </w:tcPr>
                <w:p w14:paraId="62AF545D" w14:textId="77777777" w:rsidR="004A2C58" w:rsidRPr="00715DDA" w:rsidRDefault="004A2C58">
                  <w:pPr>
                    <w:jc w:val="center"/>
                    <w:rPr>
                      <w:color w:val="000000" w:themeColor="text1"/>
                      <w:szCs w:val="21"/>
                    </w:rPr>
                  </w:pPr>
                </w:p>
              </w:tc>
              <w:tc>
                <w:tcPr>
                  <w:tcW w:w="576" w:type="dxa"/>
                  <w:vAlign w:val="center"/>
                </w:tcPr>
                <w:p w14:paraId="7B4467EC" w14:textId="77777777" w:rsidR="004A2C58" w:rsidRPr="00715DDA" w:rsidRDefault="001E2FBA">
                  <w:pPr>
                    <w:jc w:val="center"/>
                    <w:rPr>
                      <w:color w:val="000000" w:themeColor="text1"/>
                      <w:szCs w:val="21"/>
                    </w:rPr>
                  </w:pPr>
                  <w:r w:rsidRPr="00715DDA">
                    <w:rPr>
                      <w:color w:val="000000" w:themeColor="text1"/>
                      <w:szCs w:val="21"/>
                    </w:rPr>
                    <w:t>4</w:t>
                  </w:r>
                </w:p>
              </w:tc>
              <w:tc>
                <w:tcPr>
                  <w:tcW w:w="1750" w:type="dxa"/>
                  <w:vAlign w:val="center"/>
                </w:tcPr>
                <w:p w14:paraId="0A53B768" w14:textId="77777777" w:rsidR="004A2C58" w:rsidRPr="00715DDA" w:rsidRDefault="001E2FBA">
                  <w:pPr>
                    <w:jc w:val="center"/>
                    <w:rPr>
                      <w:color w:val="000000" w:themeColor="text1"/>
                      <w:szCs w:val="21"/>
                    </w:rPr>
                  </w:pPr>
                  <w:r w:rsidRPr="00715DDA">
                    <w:rPr>
                      <w:color w:val="000000" w:themeColor="text1"/>
                      <w:szCs w:val="21"/>
                    </w:rPr>
                    <w:t>13</w:t>
                  </w:r>
                  <w:r w:rsidRPr="00715DDA">
                    <w:rPr>
                      <w:color w:val="000000" w:themeColor="text1"/>
                      <w:szCs w:val="21"/>
                    </w:rPr>
                    <w:t>株抗原</w:t>
                  </w:r>
                </w:p>
              </w:tc>
              <w:tc>
                <w:tcPr>
                  <w:tcW w:w="983" w:type="dxa"/>
                  <w:vAlign w:val="center"/>
                </w:tcPr>
                <w:p w14:paraId="48AFCF32" w14:textId="77777777" w:rsidR="004A2C58" w:rsidRPr="00715DDA" w:rsidRDefault="001E2FBA">
                  <w:pPr>
                    <w:jc w:val="center"/>
                    <w:rPr>
                      <w:color w:val="000000" w:themeColor="text1"/>
                      <w:szCs w:val="21"/>
                    </w:rPr>
                  </w:pPr>
                  <w:r w:rsidRPr="00715DDA">
                    <w:rPr>
                      <w:color w:val="000000" w:themeColor="text1"/>
                      <w:szCs w:val="21"/>
                    </w:rPr>
                    <w:t>60 mL</w:t>
                  </w:r>
                </w:p>
              </w:tc>
              <w:tc>
                <w:tcPr>
                  <w:tcW w:w="978" w:type="dxa"/>
                  <w:vAlign w:val="center"/>
                </w:tcPr>
                <w:p w14:paraId="1BAC96C5" w14:textId="77777777" w:rsidR="004A2C58" w:rsidRPr="00715DDA" w:rsidRDefault="001E2FBA">
                  <w:pPr>
                    <w:jc w:val="center"/>
                    <w:rPr>
                      <w:color w:val="000000" w:themeColor="text1"/>
                      <w:szCs w:val="21"/>
                    </w:rPr>
                  </w:pPr>
                  <w:r w:rsidRPr="00715DDA">
                    <w:rPr>
                      <w:color w:val="000000" w:themeColor="text1"/>
                      <w:szCs w:val="21"/>
                    </w:rPr>
                    <w:t>60 mL</w:t>
                  </w:r>
                </w:p>
              </w:tc>
              <w:tc>
                <w:tcPr>
                  <w:tcW w:w="1122" w:type="dxa"/>
                  <w:vAlign w:val="center"/>
                </w:tcPr>
                <w:p w14:paraId="4720C2BB"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4EDB5E7E"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50C4EA74"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抗体室</w:t>
                  </w:r>
                  <w:proofErr w:type="gramEnd"/>
                </w:p>
              </w:tc>
            </w:tr>
            <w:tr w:rsidR="00617EFF" w:rsidRPr="00715DDA" w14:paraId="216EE1F5" w14:textId="77777777">
              <w:trPr>
                <w:trHeight w:val="397"/>
                <w:jc w:val="center"/>
              </w:trPr>
              <w:tc>
                <w:tcPr>
                  <w:tcW w:w="713" w:type="dxa"/>
                  <w:vMerge/>
                  <w:vAlign w:val="center"/>
                </w:tcPr>
                <w:p w14:paraId="5492693E" w14:textId="77777777" w:rsidR="004A2C58" w:rsidRPr="00715DDA" w:rsidRDefault="004A2C58">
                  <w:pPr>
                    <w:jc w:val="center"/>
                    <w:rPr>
                      <w:color w:val="000000" w:themeColor="text1"/>
                      <w:szCs w:val="21"/>
                    </w:rPr>
                  </w:pPr>
                </w:p>
              </w:tc>
              <w:tc>
                <w:tcPr>
                  <w:tcW w:w="576" w:type="dxa"/>
                  <w:vAlign w:val="center"/>
                </w:tcPr>
                <w:p w14:paraId="0FDC4399" w14:textId="77777777" w:rsidR="004A2C58" w:rsidRPr="00715DDA" w:rsidRDefault="001E2FBA">
                  <w:pPr>
                    <w:jc w:val="center"/>
                    <w:rPr>
                      <w:color w:val="000000" w:themeColor="text1"/>
                      <w:szCs w:val="21"/>
                    </w:rPr>
                  </w:pPr>
                  <w:r w:rsidRPr="00715DDA">
                    <w:rPr>
                      <w:color w:val="000000" w:themeColor="text1"/>
                      <w:szCs w:val="21"/>
                    </w:rPr>
                    <w:t>5</w:t>
                  </w:r>
                </w:p>
              </w:tc>
              <w:tc>
                <w:tcPr>
                  <w:tcW w:w="1750" w:type="dxa"/>
                  <w:vAlign w:val="center"/>
                </w:tcPr>
                <w:p w14:paraId="1019F06B" w14:textId="77777777" w:rsidR="004A2C58" w:rsidRPr="00715DDA" w:rsidRDefault="001E2FBA">
                  <w:pPr>
                    <w:jc w:val="center"/>
                    <w:rPr>
                      <w:color w:val="000000" w:themeColor="text1"/>
                      <w:szCs w:val="21"/>
                    </w:rPr>
                  </w:pPr>
                  <w:r w:rsidRPr="00715DDA">
                    <w:rPr>
                      <w:color w:val="000000" w:themeColor="text1"/>
                      <w:szCs w:val="21"/>
                    </w:rPr>
                    <w:t>14</w:t>
                  </w:r>
                  <w:r w:rsidRPr="00715DDA">
                    <w:rPr>
                      <w:color w:val="000000" w:themeColor="text1"/>
                      <w:szCs w:val="21"/>
                    </w:rPr>
                    <w:t>株抗原</w:t>
                  </w:r>
                </w:p>
              </w:tc>
              <w:tc>
                <w:tcPr>
                  <w:tcW w:w="983" w:type="dxa"/>
                  <w:vAlign w:val="center"/>
                </w:tcPr>
                <w:p w14:paraId="4E28F650" w14:textId="77777777" w:rsidR="004A2C58" w:rsidRPr="00715DDA" w:rsidRDefault="001E2FBA">
                  <w:pPr>
                    <w:jc w:val="center"/>
                    <w:rPr>
                      <w:color w:val="000000" w:themeColor="text1"/>
                      <w:szCs w:val="21"/>
                    </w:rPr>
                  </w:pPr>
                  <w:r w:rsidRPr="00715DDA">
                    <w:rPr>
                      <w:color w:val="000000" w:themeColor="text1"/>
                      <w:szCs w:val="21"/>
                    </w:rPr>
                    <w:t>60 mL</w:t>
                  </w:r>
                </w:p>
              </w:tc>
              <w:tc>
                <w:tcPr>
                  <w:tcW w:w="978" w:type="dxa"/>
                  <w:vAlign w:val="center"/>
                </w:tcPr>
                <w:p w14:paraId="147E32CE" w14:textId="77777777" w:rsidR="004A2C58" w:rsidRPr="00715DDA" w:rsidRDefault="001E2FBA">
                  <w:pPr>
                    <w:jc w:val="center"/>
                    <w:rPr>
                      <w:color w:val="000000" w:themeColor="text1"/>
                      <w:szCs w:val="21"/>
                    </w:rPr>
                  </w:pPr>
                  <w:r w:rsidRPr="00715DDA">
                    <w:rPr>
                      <w:color w:val="000000" w:themeColor="text1"/>
                      <w:szCs w:val="21"/>
                    </w:rPr>
                    <w:t>60 mL</w:t>
                  </w:r>
                </w:p>
              </w:tc>
              <w:tc>
                <w:tcPr>
                  <w:tcW w:w="1122" w:type="dxa"/>
                  <w:vAlign w:val="center"/>
                </w:tcPr>
                <w:p w14:paraId="486FD736"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05A00C4F"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6804F66F"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抗体室</w:t>
                  </w:r>
                  <w:proofErr w:type="gramEnd"/>
                </w:p>
              </w:tc>
            </w:tr>
            <w:tr w:rsidR="00617EFF" w:rsidRPr="00715DDA" w14:paraId="5C97EAE8" w14:textId="77777777">
              <w:trPr>
                <w:trHeight w:val="397"/>
                <w:jc w:val="center"/>
              </w:trPr>
              <w:tc>
                <w:tcPr>
                  <w:tcW w:w="713" w:type="dxa"/>
                  <w:vMerge/>
                  <w:vAlign w:val="center"/>
                </w:tcPr>
                <w:p w14:paraId="35DF417B" w14:textId="77777777" w:rsidR="004A2C58" w:rsidRPr="00715DDA" w:rsidRDefault="004A2C58">
                  <w:pPr>
                    <w:jc w:val="center"/>
                    <w:rPr>
                      <w:color w:val="000000" w:themeColor="text1"/>
                      <w:szCs w:val="21"/>
                    </w:rPr>
                  </w:pPr>
                </w:p>
              </w:tc>
              <w:tc>
                <w:tcPr>
                  <w:tcW w:w="576" w:type="dxa"/>
                  <w:vAlign w:val="center"/>
                </w:tcPr>
                <w:p w14:paraId="50DFDE7B" w14:textId="77777777" w:rsidR="004A2C58" w:rsidRPr="00715DDA" w:rsidRDefault="001E2FBA">
                  <w:pPr>
                    <w:jc w:val="center"/>
                    <w:rPr>
                      <w:color w:val="000000" w:themeColor="text1"/>
                      <w:szCs w:val="21"/>
                    </w:rPr>
                  </w:pPr>
                  <w:r w:rsidRPr="00715DDA">
                    <w:rPr>
                      <w:color w:val="000000" w:themeColor="text1"/>
                      <w:szCs w:val="21"/>
                    </w:rPr>
                    <w:t>6</w:t>
                  </w:r>
                </w:p>
              </w:tc>
              <w:tc>
                <w:tcPr>
                  <w:tcW w:w="1750" w:type="dxa"/>
                  <w:vAlign w:val="center"/>
                </w:tcPr>
                <w:p w14:paraId="3766E382" w14:textId="77777777" w:rsidR="004A2C58" w:rsidRPr="00715DDA" w:rsidRDefault="001E2FBA">
                  <w:pPr>
                    <w:jc w:val="center"/>
                    <w:rPr>
                      <w:color w:val="000000" w:themeColor="text1"/>
                      <w:szCs w:val="21"/>
                    </w:rPr>
                  </w:pPr>
                  <w:r w:rsidRPr="00715DDA">
                    <w:rPr>
                      <w:color w:val="000000" w:themeColor="text1"/>
                      <w:szCs w:val="21"/>
                    </w:rPr>
                    <w:t>1mol</w:t>
                  </w:r>
                  <w:r w:rsidRPr="00715DDA">
                    <w:rPr>
                      <w:color w:val="000000" w:themeColor="text1"/>
                      <w:szCs w:val="21"/>
                    </w:rPr>
                    <w:t>氢氧化钠标准液</w:t>
                  </w:r>
                </w:p>
              </w:tc>
              <w:tc>
                <w:tcPr>
                  <w:tcW w:w="983" w:type="dxa"/>
                  <w:vAlign w:val="center"/>
                </w:tcPr>
                <w:p w14:paraId="0132CF5E" w14:textId="77777777" w:rsidR="004A2C58" w:rsidRPr="00715DDA" w:rsidRDefault="001E2FBA">
                  <w:pPr>
                    <w:jc w:val="center"/>
                    <w:rPr>
                      <w:color w:val="000000" w:themeColor="text1"/>
                      <w:szCs w:val="21"/>
                    </w:rPr>
                  </w:pPr>
                  <w:r w:rsidRPr="00715DDA">
                    <w:rPr>
                      <w:color w:val="000000" w:themeColor="text1"/>
                      <w:szCs w:val="21"/>
                    </w:rPr>
                    <w:t>1.5L</w:t>
                  </w:r>
                </w:p>
              </w:tc>
              <w:tc>
                <w:tcPr>
                  <w:tcW w:w="978" w:type="dxa"/>
                  <w:vAlign w:val="center"/>
                </w:tcPr>
                <w:p w14:paraId="1549F429" w14:textId="77777777" w:rsidR="004A2C58" w:rsidRPr="00715DDA" w:rsidRDefault="001E2FBA">
                  <w:pPr>
                    <w:jc w:val="center"/>
                    <w:rPr>
                      <w:color w:val="000000" w:themeColor="text1"/>
                      <w:szCs w:val="21"/>
                    </w:rPr>
                  </w:pPr>
                  <w:r w:rsidRPr="00715DDA">
                    <w:rPr>
                      <w:color w:val="000000" w:themeColor="text1"/>
                      <w:szCs w:val="21"/>
                    </w:rPr>
                    <w:t>1.5L</w:t>
                  </w:r>
                </w:p>
              </w:tc>
              <w:tc>
                <w:tcPr>
                  <w:tcW w:w="1122" w:type="dxa"/>
                  <w:vAlign w:val="center"/>
                </w:tcPr>
                <w:p w14:paraId="51288669"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1AB9545C"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2E5FFEC"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质检室</w:t>
                  </w:r>
                  <w:proofErr w:type="gramEnd"/>
                </w:p>
              </w:tc>
            </w:tr>
            <w:tr w:rsidR="00617EFF" w:rsidRPr="00715DDA" w14:paraId="5B219353" w14:textId="77777777">
              <w:trPr>
                <w:trHeight w:val="397"/>
                <w:jc w:val="center"/>
              </w:trPr>
              <w:tc>
                <w:tcPr>
                  <w:tcW w:w="713" w:type="dxa"/>
                  <w:vMerge/>
                  <w:vAlign w:val="center"/>
                </w:tcPr>
                <w:p w14:paraId="4B1BAEE1" w14:textId="77777777" w:rsidR="004A2C58" w:rsidRPr="00715DDA" w:rsidRDefault="004A2C58">
                  <w:pPr>
                    <w:jc w:val="center"/>
                    <w:rPr>
                      <w:color w:val="000000" w:themeColor="text1"/>
                      <w:szCs w:val="21"/>
                    </w:rPr>
                  </w:pPr>
                </w:p>
              </w:tc>
              <w:tc>
                <w:tcPr>
                  <w:tcW w:w="576" w:type="dxa"/>
                  <w:vAlign w:val="center"/>
                </w:tcPr>
                <w:p w14:paraId="0010DD76" w14:textId="77777777" w:rsidR="004A2C58" w:rsidRPr="00715DDA" w:rsidRDefault="001E2FBA">
                  <w:pPr>
                    <w:jc w:val="center"/>
                    <w:rPr>
                      <w:color w:val="000000" w:themeColor="text1"/>
                      <w:szCs w:val="21"/>
                    </w:rPr>
                  </w:pPr>
                  <w:r w:rsidRPr="00715DDA">
                    <w:rPr>
                      <w:color w:val="000000" w:themeColor="text1"/>
                      <w:szCs w:val="21"/>
                    </w:rPr>
                    <w:t>7</w:t>
                  </w:r>
                </w:p>
              </w:tc>
              <w:tc>
                <w:tcPr>
                  <w:tcW w:w="1750" w:type="dxa"/>
                  <w:vAlign w:val="center"/>
                </w:tcPr>
                <w:p w14:paraId="220CA4AD" w14:textId="77777777" w:rsidR="004A2C58" w:rsidRPr="00715DDA" w:rsidRDefault="001E2FBA">
                  <w:pPr>
                    <w:jc w:val="center"/>
                    <w:rPr>
                      <w:color w:val="000000" w:themeColor="text1"/>
                      <w:szCs w:val="21"/>
                    </w:rPr>
                  </w:pPr>
                  <w:r w:rsidRPr="00715DDA">
                    <w:rPr>
                      <w:color w:val="000000" w:themeColor="text1"/>
                      <w:szCs w:val="21"/>
                    </w:rPr>
                    <w:t>1mol</w:t>
                  </w:r>
                  <w:r w:rsidRPr="00715DDA">
                    <w:rPr>
                      <w:color w:val="000000" w:themeColor="text1"/>
                      <w:szCs w:val="21"/>
                    </w:rPr>
                    <w:t>盐酸标准液</w:t>
                  </w:r>
                </w:p>
              </w:tc>
              <w:tc>
                <w:tcPr>
                  <w:tcW w:w="983" w:type="dxa"/>
                  <w:vAlign w:val="center"/>
                </w:tcPr>
                <w:p w14:paraId="5A164C27" w14:textId="77777777" w:rsidR="004A2C58" w:rsidRPr="00715DDA" w:rsidRDefault="001E2FBA">
                  <w:pPr>
                    <w:jc w:val="center"/>
                    <w:rPr>
                      <w:color w:val="000000" w:themeColor="text1"/>
                      <w:szCs w:val="21"/>
                    </w:rPr>
                  </w:pPr>
                  <w:r w:rsidRPr="00715DDA">
                    <w:rPr>
                      <w:color w:val="000000" w:themeColor="text1"/>
                      <w:szCs w:val="21"/>
                    </w:rPr>
                    <w:t>1.5L</w:t>
                  </w:r>
                </w:p>
              </w:tc>
              <w:tc>
                <w:tcPr>
                  <w:tcW w:w="978" w:type="dxa"/>
                  <w:vAlign w:val="center"/>
                </w:tcPr>
                <w:p w14:paraId="24744A56" w14:textId="77777777" w:rsidR="004A2C58" w:rsidRPr="00715DDA" w:rsidRDefault="001E2FBA">
                  <w:pPr>
                    <w:jc w:val="center"/>
                    <w:rPr>
                      <w:color w:val="000000" w:themeColor="text1"/>
                      <w:szCs w:val="21"/>
                    </w:rPr>
                  </w:pPr>
                  <w:r w:rsidRPr="00715DDA">
                    <w:rPr>
                      <w:color w:val="000000" w:themeColor="text1"/>
                      <w:szCs w:val="21"/>
                    </w:rPr>
                    <w:t>1.5L</w:t>
                  </w:r>
                </w:p>
              </w:tc>
              <w:tc>
                <w:tcPr>
                  <w:tcW w:w="1122" w:type="dxa"/>
                  <w:vAlign w:val="center"/>
                </w:tcPr>
                <w:p w14:paraId="1C549ABD"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74C101CC"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2B6EF7B5"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质检室</w:t>
                  </w:r>
                  <w:proofErr w:type="gramEnd"/>
                </w:p>
              </w:tc>
            </w:tr>
            <w:tr w:rsidR="00617EFF" w:rsidRPr="00715DDA" w14:paraId="0C1F1FD1" w14:textId="77777777">
              <w:trPr>
                <w:trHeight w:val="397"/>
                <w:jc w:val="center"/>
              </w:trPr>
              <w:tc>
                <w:tcPr>
                  <w:tcW w:w="713" w:type="dxa"/>
                  <w:vMerge/>
                  <w:vAlign w:val="center"/>
                </w:tcPr>
                <w:p w14:paraId="321DB650" w14:textId="77777777" w:rsidR="004A2C58" w:rsidRPr="00715DDA" w:rsidRDefault="004A2C58">
                  <w:pPr>
                    <w:jc w:val="center"/>
                    <w:rPr>
                      <w:color w:val="000000" w:themeColor="text1"/>
                      <w:szCs w:val="21"/>
                    </w:rPr>
                  </w:pPr>
                </w:p>
              </w:tc>
              <w:tc>
                <w:tcPr>
                  <w:tcW w:w="576" w:type="dxa"/>
                  <w:vAlign w:val="center"/>
                </w:tcPr>
                <w:p w14:paraId="38E7E8C4" w14:textId="77777777" w:rsidR="004A2C58" w:rsidRPr="00715DDA" w:rsidRDefault="001E2FBA">
                  <w:pPr>
                    <w:jc w:val="center"/>
                    <w:rPr>
                      <w:color w:val="000000" w:themeColor="text1"/>
                      <w:szCs w:val="21"/>
                    </w:rPr>
                  </w:pPr>
                  <w:r w:rsidRPr="00715DDA">
                    <w:rPr>
                      <w:color w:val="000000" w:themeColor="text1"/>
                      <w:szCs w:val="21"/>
                    </w:rPr>
                    <w:t>8</w:t>
                  </w:r>
                </w:p>
              </w:tc>
              <w:tc>
                <w:tcPr>
                  <w:tcW w:w="1750" w:type="dxa"/>
                  <w:vAlign w:val="center"/>
                </w:tcPr>
                <w:p w14:paraId="33D9688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过氧化氢溶液</w:t>
                  </w:r>
                </w:p>
              </w:tc>
              <w:tc>
                <w:tcPr>
                  <w:tcW w:w="983" w:type="dxa"/>
                  <w:vAlign w:val="center"/>
                </w:tcPr>
                <w:p w14:paraId="368C5EF5" w14:textId="77777777" w:rsidR="004A2C58" w:rsidRPr="00715DDA" w:rsidRDefault="001E2FBA">
                  <w:pPr>
                    <w:jc w:val="center"/>
                    <w:rPr>
                      <w:color w:val="000000" w:themeColor="text1"/>
                      <w:szCs w:val="21"/>
                    </w:rPr>
                  </w:pPr>
                  <w:r w:rsidRPr="00715DDA">
                    <w:rPr>
                      <w:color w:val="000000" w:themeColor="text1"/>
                      <w:szCs w:val="21"/>
                    </w:rPr>
                    <w:t>1.5L</w:t>
                  </w:r>
                </w:p>
              </w:tc>
              <w:tc>
                <w:tcPr>
                  <w:tcW w:w="978" w:type="dxa"/>
                  <w:vAlign w:val="center"/>
                </w:tcPr>
                <w:p w14:paraId="4223BB44" w14:textId="77777777" w:rsidR="004A2C58" w:rsidRPr="00715DDA" w:rsidRDefault="001E2FBA">
                  <w:pPr>
                    <w:jc w:val="center"/>
                    <w:rPr>
                      <w:color w:val="000000" w:themeColor="text1"/>
                      <w:szCs w:val="21"/>
                    </w:rPr>
                  </w:pPr>
                  <w:r w:rsidRPr="00715DDA">
                    <w:rPr>
                      <w:color w:val="000000" w:themeColor="text1"/>
                      <w:szCs w:val="21"/>
                    </w:rPr>
                    <w:t>1.5L</w:t>
                  </w:r>
                </w:p>
              </w:tc>
              <w:tc>
                <w:tcPr>
                  <w:tcW w:w="1122" w:type="dxa"/>
                  <w:vAlign w:val="center"/>
                </w:tcPr>
                <w:p w14:paraId="6FD3E682"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2F3EFC05"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1E5709C9"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质检室</w:t>
                  </w:r>
                  <w:proofErr w:type="gramEnd"/>
                </w:p>
              </w:tc>
            </w:tr>
            <w:tr w:rsidR="00617EFF" w:rsidRPr="00715DDA" w14:paraId="078F2EAA" w14:textId="77777777">
              <w:trPr>
                <w:trHeight w:val="397"/>
                <w:jc w:val="center"/>
              </w:trPr>
              <w:tc>
                <w:tcPr>
                  <w:tcW w:w="713" w:type="dxa"/>
                  <w:vMerge/>
                  <w:vAlign w:val="center"/>
                </w:tcPr>
                <w:p w14:paraId="21144675" w14:textId="77777777" w:rsidR="004A2C58" w:rsidRPr="00715DDA" w:rsidRDefault="004A2C58">
                  <w:pPr>
                    <w:jc w:val="center"/>
                    <w:rPr>
                      <w:color w:val="000000" w:themeColor="text1"/>
                      <w:szCs w:val="21"/>
                    </w:rPr>
                  </w:pPr>
                </w:p>
              </w:tc>
              <w:tc>
                <w:tcPr>
                  <w:tcW w:w="576" w:type="dxa"/>
                  <w:vAlign w:val="center"/>
                </w:tcPr>
                <w:p w14:paraId="21DFAC74" w14:textId="77777777" w:rsidR="004A2C58" w:rsidRPr="00715DDA" w:rsidRDefault="001E2FBA">
                  <w:pPr>
                    <w:jc w:val="center"/>
                    <w:rPr>
                      <w:color w:val="000000" w:themeColor="text1"/>
                      <w:szCs w:val="21"/>
                    </w:rPr>
                  </w:pPr>
                  <w:r w:rsidRPr="00715DDA">
                    <w:rPr>
                      <w:color w:val="000000" w:themeColor="text1"/>
                      <w:szCs w:val="21"/>
                    </w:rPr>
                    <w:t>9</w:t>
                  </w:r>
                </w:p>
              </w:tc>
              <w:tc>
                <w:tcPr>
                  <w:tcW w:w="1750" w:type="dxa"/>
                  <w:vAlign w:val="center"/>
                </w:tcPr>
                <w:p w14:paraId="1CE7AF97" w14:textId="77777777" w:rsidR="004A2C58" w:rsidRPr="00715DDA" w:rsidRDefault="001E2FBA">
                  <w:pPr>
                    <w:jc w:val="center"/>
                    <w:rPr>
                      <w:color w:val="000000" w:themeColor="text1"/>
                      <w:szCs w:val="21"/>
                    </w:rPr>
                  </w:pPr>
                  <w:r w:rsidRPr="00715DDA">
                    <w:rPr>
                      <w:color w:val="000000" w:themeColor="text1"/>
                      <w:szCs w:val="21"/>
                    </w:rPr>
                    <w:t>999</w:t>
                  </w:r>
                  <w:r w:rsidRPr="00715DDA">
                    <w:rPr>
                      <w:color w:val="000000" w:themeColor="text1"/>
                      <w:szCs w:val="21"/>
                    </w:rPr>
                    <w:t>纯度二氧化碳气瓶</w:t>
                  </w:r>
                </w:p>
              </w:tc>
              <w:tc>
                <w:tcPr>
                  <w:tcW w:w="983" w:type="dxa"/>
                  <w:vAlign w:val="center"/>
                </w:tcPr>
                <w:p w14:paraId="7F47F856" w14:textId="77777777" w:rsidR="004A2C58" w:rsidRPr="00715DDA" w:rsidRDefault="001E2FBA">
                  <w:pPr>
                    <w:jc w:val="center"/>
                    <w:rPr>
                      <w:color w:val="000000" w:themeColor="text1"/>
                      <w:szCs w:val="21"/>
                    </w:rPr>
                  </w:pPr>
                  <w:r w:rsidRPr="00715DDA">
                    <w:rPr>
                      <w:color w:val="000000" w:themeColor="text1"/>
                      <w:szCs w:val="21"/>
                    </w:rPr>
                    <w:t>10 mL</w:t>
                  </w:r>
                </w:p>
              </w:tc>
              <w:tc>
                <w:tcPr>
                  <w:tcW w:w="978" w:type="dxa"/>
                  <w:vAlign w:val="center"/>
                </w:tcPr>
                <w:p w14:paraId="070EFC33" w14:textId="77777777" w:rsidR="004A2C58" w:rsidRPr="00715DDA" w:rsidRDefault="001E2FBA">
                  <w:pPr>
                    <w:jc w:val="center"/>
                    <w:rPr>
                      <w:color w:val="000000" w:themeColor="text1"/>
                      <w:szCs w:val="21"/>
                    </w:rPr>
                  </w:pPr>
                  <w:r w:rsidRPr="00715DDA">
                    <w:rPr>
                      <w:color w:val="000000" w:themeColor="text1"/>
                      <w:szCs w:val="21"/>
                    </w:rPr>
                    <w:t>10 mL</w:t>
                  </w:r>
                </w:p>
              </w:tc>
              <w:tc>
                <w:tcPr>
                  <w:tcW w:w="1122" w:type="dxa"/>
                  <w:vAlign w:val="center"/>
                </w:tcPr>
                <w:p w14:paraId="64EDD4DE"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130C2629"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420C0BE" w14:textId="77777777" w:rsidR="004A2C58" w:rsidRPr="00715DDA" w:rsidRDefault="001E2FBA">
                  <w:pPr>
                    <w:jc w:val="center"/>
                    <w:rPr>
                      <w:color w:val="000000" w:themeColor="text1"/>
                      <w:szCs w:val="21"/>
                    </w:rPr>
                  </w:pPr>
                  <w:r w:rsidRPr="00715DDA">
                    <w:rPr>
                      <w:rFonts w:hint="eastAsia"/>
                      <w:color w:val="000000" w:themeColor="text1"/>
                      <w:szCs w:val="21"/>
                    </w:rPr>
                    <w:t>微生物室、细胞室</w:t>
                  </w:r>
                </w:p>
              </w:tc>
            </w:tr>
            <w:tr w:rsidR="00617EFF" w:rsidRPr="00715DDA" w14:paraId="0489D5A6" w14:textId="77777777">
              <w:trPr>
                <w:trHeight w:val="397"/>
                <w:jc w:val="center"/>
              </w:trPr>
              <w:tc>
                <w:tcPr>
                  <w:tcW w:w="713" w:type="dxa"/>
                  <w:vMerge/>
                  <w:vAlign w:val="center"/>
                </w:tcPr>
                <w:p w14:paraId="1AFDE9FB" w14:textId="77777777" w:rsidR="004A2C58" w:rsidRPr="00715DDA" w:rsidRDefault="004A2C58">
                  <w:pPr>
                    <w:jc w:val="center"/>
                    <w:rPr>
                      <w:color w:val="000000" w:themeColor="text1"/>
                      <w:szCs w:val="21"/>
                    </w:rPr>
                  </w:pPr>
                </w:p>
              </w:tc>
              <w:tc>
                <w:tcPr>
                  <w:tcW w:w="576" w:type="dxa"/>
                  <w:vAlign w:val="center"/>
                </w:tcPr>
                <w:p w14:paraId="1A05FAD5" w14:textId="77777777" w:rsidR="004A2C58" w:rsidRPr="00715DDA" w:rsidRDefault="001E2FBA">
                  <w:pPr>
                    <w:jc w:val="center"/>
                    <w:rPr>
                      <w:color w:val="000000" w:themeColor="text1"/>
                      <w:szCs w:val="21"/>
                    </w:rPr>
                  </w:pPr>
                  <w:r w:rsidRPr="00715DDA">
                    <w:rPr>
                      <w:color w:val="000000" w:themeColor="text1"/>
                      <w:szCs w:val="21"/>
                    </w:rPr>
                    <w:t>10</w:t>
                  </w:r>
                </w:p>
              </w:tc>
              <w:tc>
                <w:tcPr>
                  <w:tcW w:w="1750" w:type="dxa"/>
                  <w:vAlign w:val="center"/>
                </w:tcPr>
                <w:p w14:paraId="72747D24" w14:textId="77777777" w:rsidR="004A2C58" w:rsidRPr="00715DDA" w:rsidRDefault="001E2FBA">
                  <w:pPr>
                    <w:jc w:val="center"/>
                    <w:rPr>
                      <w:color w:val="000000" w:themeColor="text1"/>
                      <w:szCs w:val="21"/>
                    </w:rPr>
                  </w:pPr>
                  <w:r w:rsidRPr="00715DDA">
                    <w:rPr>
                      <w:color w:val="000000" w:themeColor="text1"/>
                      <w:szCs w:val="21"/>
                    </w:rPr>
                    <w:t>AF</w:t>
                  </w:r>
                  <w:r w:rsidRPr="00715DDA">
                    <w:rPr>
                      <w:color w:val="000000" w:themeColor="text1"/>
                      <w:szCs w:val="21"/>
                    </w:rPr>
                    <w:t>血清</w:t>
                  </w:r>
                </w:p>
              </w:tc>
              <w:tc>
                <w:tcPr>
                  <w:tcW w:w="983" w:type="dxa"/>
                  <w:vAlign w:val="center"/>
                </w:tcPr>
                <w:p w14:paraId="79F1BE05" w14:textId="77777777" w:rsidR="004A2C58" w:rsidRPr="00715DDA" w:rsidRDefault="001E2FBA">
                  <w:pPr>
                    <w:jc w:val="center"/>
                    <w:rPr>
                      <w:color w:val="000000" w:themeColor="text1"/>
                      <w:szCs w:val="21"/>
                    </w:rPr>
                  </w:pPr>
                  <w:r w:rsidRPr="00715DDA">
                    <w:rPr>
                      <w:color w:val="000000" w:themeColor="text1"/>
                      <w:szCs w:val="21"/>
                    </w:rPr>
                    <w:t>180 mL</w:t>
                  </w:r>
                </w:p>
              </w:tc>
              <w:tc>
                <w:tcPr>
                  <w:tcW w:w="978" w:type="dxa"/>
                  <w:vAlign w:val="center"/>
                </w:tcPr>
                <w:p w14:paraId="4A13AE0B" w14:textId="77777777" w:rsidR="004A2C58" w:rsidRPr="00715DDA" w:rsidRDefault="001E2FBA">
                  <w:pPr>
                    <w:jc w:val="center"/>
                    <w:rPr>
                      <w:color w:val="000000" w:themeColor="text1"/>
                      <w:szCs w:val="21"/>
                    </w:rPr>
                  </w:pPr>
                  <w:r w:rsidRPr="00715DDA">
                    <w:rPr>
                      <w:color w:val="000000" w:themeColor="text1"/>
                      <w:szCs w:val="21"/>
                    </w:rPr>
                    <w:t>180 mL</w:t>
                  </w:r>
                </w:p>
              </w:tc>
              <w:tc>
                <w:tcPr>
                  <w:tcW w:w="1122" w:type="dxa"/>
                  <w:vAlign w:val="center"/>
                </w:tcPr>
                <w:p w14:paraId="7008A8F2" w14:textId="77777777" w:rsidR="004A2C58" w:rsidRPr="00715DDA" w:rsidRDefault="001E2FBA">
                  <w:pPr>
                    <w:jc w:val="center"/>
                    <w:rPr>
                      <w:color w:val="000000" w:themeColor="text1"/>
                      <w:szCs w:val="21"/>
                    </w:rPr>
                  </w:pPr>
                  <w:r w:rsidRPr="00715DDA">
                    <w:rPr>
                      <w:color w:val="000000" w:themeColor="text1"/>
                      <w:szCs w:val="21"/>
                    </w:rPr>
                    <w:t>3ml/</w:t>
                  </w:r>
                  <w:r w:rsidRPr="00715DDA">
                    <w:rPr>
                      <w:color w:val="000000" w:themeColor="text1"/>
                      <w:szCs w:val="21"/>
                    </w:rPr>
                    <w:t>瓶</w:t>
                  </w:r>
                </w:p>
              </w:tc>
              <w:tc>
                <w:tcPr>
                  <w:tcW w:w="843" w:type="dxa"/>
                  <w:vAlign w:val="center"/>
                </w:tcPr>
                <w:p w14:paraId="17463AA9"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7C452ADA" w14:textId="77777777" w:rsidR="004A2C58" w:rsidRPr="00715DDA" w:rsidRDefault="001E2FBA">
                  <w:pPr>
                    <w:jc w:val="center"/>
                    <w:rPr>
                      <w:color w:val="000000" w:themeColor="text1"/>
                      <w:szCs w:val="21"/>
                    </w:rPr>
                  </w:pPr>
                  <w:r w:rsidRPr="00715DDA">
                    <w:rPr>
                      <w:rFonts w:hint="eastAsia"/>
                      <w:color w:val="000000" w:themeColor="text1"/>
                      <w:szCs w:val="21"/>
                    </w:rPr>
                    <w:t>微生物室</w:t>
                  </w:r>
                </w:p>
              </w:tc>
            </w:tr>
            <w:tr w:rsidR="00617EFF" w:rsidRPr="00715DDA" w14:paraId="2F864792" w14:textId="77777777">
              <w:trPr>
                <w:trHeight w:val="397"/>
                <w:jc w:val="center"/>
              </w:trPr>
              <w:tc>
                <w:tcPr>
                  <w:tcW w:w="713" w:type="dxa"/>
                  <w:vMerge/>
                  <w:vAlign w:val="center"/>
                </w:tcPr>
                <w:p w14:paraId="36D5FCE0" w14:textId="77777777" w:rsidR="004A2C58" w:rsidRPr="00715DDA" w:rsidRDefault="004A2C58">
                  <w:pPr>
                    <w:jc w:val="center"/>
                    <w:rPr>
                      <w:color w:val="000000" w:themeColor="text1"/>
                      <w:szCs w:val="21"/>
                    </w:rPr>
                  </w:pPr>
                </w:p>
              </w:tc>
              <w:tc>
                <w:tcPr>
                  <w:tcW w:w="576" w:type="dxa"/>
                  <w:vAlign w:val="center"/>
                </w:tcPr>
                <w:p w14:paraId="4A52E05C" w14:textId="77777777" w:rsidR="004A2C58" w:rsidRPr="00715DDA" w:rsidRDefault="001E2FBA">
                  <w:pPr>
                    <w:jc w:val="center"/>
                    <w:rPr>
                      <w:color w:val="000000" w:themeColor="text1"/>
                      <w:szCs w:val="21"/>
                    </w:rPr>
                  </w:pPr>
                  <w:r w:rsidRPr="00715DDA">
                    <w:rPr>
                      <w:color w:val="000000" w:themeColor="text1"/>
                      <w:szCs w:val="21"/>
                    </w:rPr>
                    <w:t>11</w:t>
                  </w:r>
                </w:p>
              </w:tc>
              <w:tc>
                <w:tcPr>
                  <w:tcW w:w="1750" w:type="dxa"/>
                  <w:vAlign w:val="center"/>
                </w:tcPr>
                <w:p w14:paraId="68761218" w14:textId="77777777" w:rsidR="004A2C58" w:rsidRPr="00715DDA" w:rsidRDefault="001E2FBA">
                  <w:pPr>
                    <w:jc w:val="center"/>
                    <w:rPr>
                      <w:color w:val="000000" w:themeColor="text1"/>
                      <w:szCs w:val="21"/>
                    </w:rPr>
                  </w:pPr>
                  <w:r w:rsidRPr="00715DDA">
                    <w:rPr>
                      <w:color w:val="000000" w:themeColor="text1"/>
                      <w:szCs w:val="21"/>
                    </w:rPr>
                    <w:t>BM2000</w:t>
                  </w:r>
                </w:p>
                <w:p w14:paraId="14A11968" w14:textId="77777777" w:rsidR="004A2C58" w:rsidRPr="00715DDA" w:rsidRDefault="001E2FBA">
                  <w:pPr>
                    <w:jc w:val="center"/>
                    <w:rPr>
                      <w:color w:val="000000" w:themeColor="text1"/>
                      <w:szCs w:val="21"/>
                    </w:rPr>
                  </w:pPr>
                  <w:r w:rsidRPr="00715DDA">
                    <w:rPr>
                      <w:color w:val="000000" w:themeColor="text1"/>
                      <w:szCs w:val="21"/>
                    </w:rPr>
                    <w:t>DNA Marker</w:t>
                  </w:r>
                </w:p>
              </w:tc>
              <w:tc>
                <w:tcPr>
                  <w:tcW w:w="983" w:type="dxa"/>
                  <w:vAlign w:val="center"/>
                </w:tcPr>
                <w:p w14:paraId="035879D6" w14:textId="77777777" w:rsidR="004A2C58" w:rsidRPr="00715DDA" w:rsidRDefault="001E2FBA">
                  <w:pPr>
                    <w:jc w:val="center"/>
                    <w:rPr>
                      <w:color w:val="000000" w:themeColor="text1"/>
                      <w:szCs w:val="21"/>
                    </w:rPr>
                  </w:pPr>
                  <w:r w:rsidRPr="00715DDA">
                    <w:rPr>
                      <w:color w:val="000000" w:themeColor="text1"/>
                      <w:szCs w:val="21"/>
                    </w:rPr>
                    <w:t>60 mL</w:t>
                  </w:r>
                </w:p>
              </w:tc>
              <w:tc>
                <w:tcPr>
                  <w:tcW w:w="978" w:type="dxa"/>
                  <w:vAlign w:val="center"/>
                </w:tcPr>
                <w:p w14:paraId="7446AC0E" w14:textId="77777777" w:rsidR="004A2C58" w:rsidRPr="00715DDA" w:rsidRDefault="001E2FBA">
                  <w:pPr>
                    <w:jc w:val="center"/>
                    <w:rPr>
                      <w:color w:val="000000" w:themeColor="text1"/>
                      <w:szCs w:val="21"/>
                    </w:rPr>
                  </w:pPr>
                  <w:r w:rsidRPr="00715DDA">
                    <w:rPr>
                      <w:rFonts w:hint="eastAsia"/>
                      <w:color w:val="000000" w:themeColor="text1"/>
                      <w:szCs w:val="21"/>
                    </w:rPr>
                    <w:t>6</w:t>
                  </w:r>
                  <w:r w:rsidRPr="00715DDA">
                    <w:rPr>
                      <w:color w:val="000000" w:themeColor="text1"/>
                      <w:szCs w:val="21"/>
                    </w:rPr>
                    <w:t>0 mL</w:t>
                  </w:r>
                </w:p>
              </w:tc>
              <w:tc>
                <w:tcPr>
                  <w:tcW w:w="1122" w:type="dxa"/>
                  <w:vAlign w:val="center"/>
                </w:tcPr>
                <w:p w14:paraId="56438075"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76A3ED94" w14:textId="77777777" w:rsidR="004A2C58" w:rsidRPr="00715DDA" w:rsidRDefault="001E2FBA">
                  <w:pPr>
                    <w:jc w:val="center"/>
                    <w:rPr>
                      <w:color w:val="000000" w:themeColor="text1"/>
                      <w:szCs w:val="21"/>
                    </w:rPr>
                  </w:pPr>
                  <w:r w:rsidRPr="00715DDA">
                    <w:rPr>
                      <w:rFonts w:hint="eastAsia"/>
                      <w:color w:val="000000" w:themeColor="text1"/>
                      <w:szCs w:val="21"/>
                    </w:rPr>
                    <w:t>冷冻</w:t>
                  </w:r>
                </w:p>
              </w:tc>
              <w:tc>
                <w:tcPr>
                  <w:tcW w:w="980" w:type="dxa"/>
                  <w:vAlign w:val="center"/>
                </w:tcPr>
                <w:p w14:paraId="09DE483F" w14:textId="77777777" w:rsidR="004A2C58" w:rsidRPr="00715DDA" w:rsidRDefault="001E2FBA">
                  <w:pPr>
                    <w:jc w:val="center"/>
                    <w:rPr>
                      <w:color w:val="000000" w:themeColor="text1"/>
                      <w:szCs w:val="21"/>
                    </w:rPr>
                  </w:pPr>
                  <w:r w:rsidRPr="00715DDA">
                    <w:rPr>
                      <w:rFonts w:hint="eastAsia"/>
                      <w:color w:val="000000" w:themeColor="text1"/>
                      <w:szCs w:val="21"/>
                    </w:rPr>
                    <w:t>电泳成像室</w:t>
                  </w:r>
                </w:p>
              </w:tc>
            </w:tr>
            <w:tr w:rsidR="00617EFF" w:rsidRPr="00715DDA" w14:paraId="6BD4B7A9" w14:textId="77777777">
              <w:trPr>
                <w:trHeight w:val="397"/>
                <w:jc w:val="center"/>
              </w:trPr>
              <w:tc>
                <w:tcPr>
                  <w:tcW w:w="713" w:type="dxa"/>
                  <w:vMerge/>
                  <w:vAlign w:val="center"/>
                </w:tcPr>
                <w:p w14:paraId="4D7465BC" w14:textId="77777777" w:rsidR="004A2C58" w:rsidRPr="00715DDA" w:rsidRDefault="004A2C58">
                  <w:pPr>
                    <w:jc w:val="center"/>
                    <w:rPr>
                      <w:color w:val="000000" w:themeColor="text1"/>
                      <w:szCs w:val="21"/>
                    </w:rPr>
                  </w:pPr>
                </w:p>
              </w:tc>
              <w:tc>
                <w:tcPr>
                  <w:tcW w:w="576" w:type="dxa"/>
                  <w:vAlign w:val="center"/>
                </w:tcPr>
                <w:p w14:paraId="056FB1E5" w14:textId="77777777" w:rsidR="004A2C58" w:rsidRPr="00715DDA" w:rsidRDefault="001E2FBA">
                  <w:pPr>
                    <w:jc w:val="center"/>
                    <w:rPr>
                      <w:color w:val="000000" w:themeColor="text1"/>
                      <w:szCs w:val="21"/>
                    </w:rPr>
                  </w:pPr>
                  <w:r w:rsidRPr="00715DDA">
                    <w:rPr>
                      <w:color w:val="000000" w:themeColor="text1"/>
                      <w:szCs w:val="21"/>
                    </w:rPr>
                    <w:t>12</w:t>
                  </w:r>
                </w:p>
              </w:tc>
              <w:tc>
                <w:tcPr>
                  <w:tcW w:w="1750" w:type="dxa"/>
                  <w:vAlign w:val="center"/>
                </w:tcPr>
                <w:p w14:paraId="29085471" w14:textId="77777777" w:rsidR="004A2C58" w:rsidRPr="00715DDA" w:rsidRDefault="001E2FBA">
                  <w:pPr>
                    <w:jc w:val="center"/>
                    <w:rPr>
                      <w:color w:val="000000" w:themeColor="text1"/>
                      <w:szCs w:val="21"/>
                    </w:rPr>
                  </w:pPr>
                  <w:r w:rsidRPr="00715DDA">
                    <w:rPr>
                      <w:color w:val="000000" w:themeColor="text1"/>
                      <w:szCs w:val="21"/>
                    </w:rPr>
                    <w:t>BPW</w:t>
                  </w:r>
                  <w:r w:rsidRPr="00715DDA">
                    <w:rPr>
                      <w:color w:val="000000" w:themeColor="text1"/>
                      <w:szCs w:val="21"/>
                    </w:rPr>
                    <w:t>缓冲液</w:t>
                  </w:r>
                </w:p>
              </w:tc>
              <w:tc>
                <w:tcPr>
                  <w:tcW w:w="983" w:type="dxa"/>
                  <w:vAlign w:val="center"/>
                </w:tcPr>
                <w:p w14:paraId="3F9C3A02" w14:textId="77777777" w:rsidR="004A2C58" w:rsidRPr="00715DDA" w:rsidRDefault="001E2FBA">
                  <w:pPr>
                    <w:jc w:val="center"/>
                    <w:rPr>
                      <w:color w:val="000000" w:themeColor="text1"/>
                      <w:szCs w:val="21"/>
                    </w:rPr>
                  </w:pPr>
                  <w:r w:rsidRPr="00715DDA">
                    <w:rPr>
                      <w:color w:val="000000" w:themeColor="text1"/>
                      <w:szCs w:val="21"/>
                    </w:rPr>
                    <w:t>2kg</w:t>
                  </w:r>
                </w:p>
              </w:tc>
              <w:tc>
                <w:tcPr>
                  <w:tcW w:w="978" w:type="dxa"/>
                  <w:vAlign w:val="center"/>
                </w:tcPr>
                <w:p w14:paraId="676A3917" w14:textId="77777777" w:rsidR="004A2C58" w:rsidRPr="00715DDA" w:rsidRDefault="001E2FBA">
                  <w:pPr>
                    <w:jc w:val="center"/>
                    <w:rPr>
                      <w:color w:val="000000" w:themeColor="text1"/>
                      <w:szCs w:val="21"/>
                    </w:rPr>
                  </w:pPr>
                  <w:r w:rsidRPr="00715DDA">
                    <w:rPr>
                      <w:color w:val="000000" w:themeColor="text1"/>
                      <w:szCs w:val="21"/>
                    </w:rPr>
                    <w:t>2kg</w:t>
                  </w:r>
                </w:p>
              </w:tc>
              <w:tc>
                <w:tcPr>
                  <w:tcW w:w="1122" w:type="dxa"/>
                  <w:vAlign w:val="center"/>
                </w:tcPr>
                <w:p w14:paraId="711D0371"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0119E8F6"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5A0ACFDA" w14:textId="77777777" w:rsidR="004A2C58" w:rsidRPr="00715DDA" w:rsidRDefault="001E2FBA">
                  <w:pPr>
                    <w:jc w:val="center"/>
                    <w:rPr>
                      <w:color w:val="000000" w:themeColor="text1"/>
                      <w:szCs w:val="21"/>
                    </w:rPr>
                  </w:pPr>
                  <w:r w:rsidRPr="00715DDA">
                    <w:rPr>
                      <w:rFonts w:hint="eastAsia"/>
                      <w:color w:val="000000" w:themeColor="text1"/>
                      <w:szCs w:val="21"/>
                    </w:rPr>
                    <w:t>核酸样本前处理室</w:t>
                  </w:r>
                </w:p>
              </w:tc>
            </w:tr>
            <w:tr w:rsidR="00617EFF" w:rsidRPr="00715DDA" w14:paraId="04BE3BB0" w14:textId="77777777">
              <w:trPr>
                <w:trHeight w:val="397"/>
                <w:jc w:val="center"/>
              </w:trPr>
              <w:tc>
                <w:tcPr>
                  <w:tcW w:w="713" w:type="dxa"/>
                  <w:vMerge/>
                  <w:vAlign w:val="center"/>
                </w:tcPr>
                <w:p w14:paraId="5A96AF0D" w14:textId="77777777" w:rsidR="004A2C58" w:rsidRPr="00715DDA" w:rsidRDefault="004A2C58">
                  <w:pPr>
                    <w:jc w:val="center"/>
                    <w:rPr>
                      <w:color w:val="000000" w:themeColor="text1"/>
                      <w:szCs w:val="21"/>
                    </w:rPr>
                  </w:pPr>
                </w:p>
              </w:tc>
              <w:tc>
                <w:tcPr>
                  <w:tcW w:w="576" w:type="dxa"/>
                  <w:vAlign w:val="center"/>
                </w:tcPr>
                <w:p w14:paraId="61C66BD9" w14:textId="77777777" w:rsidR="004A2C58" w:rsidRPr="00715DDA" w:rsidRDefault="001E2FBA">
                  <w:pPr>
                    <w:jc w:val="center"/>
                    <w:rPr>
                      <w:color w:val="000000" w:themeColor="text1"/>
                      <w:szCs w:val="21"/>
                    </w:rPr>
                  </w:pPr>
                  <w:r w:rsidRPr="00715DDA">
                    <w:rPr>
                      <w:color w:val="000000" w:themeColor="text1"/>
                      <w:szCs w:val="21"/>
                    </w:rPr>
                    <w:t>13</w:t>
                  </w:r>
                </w:p>
              </w:tc>
              <w:tc>
                <w:tcPr>
                  <w:tcW w:w="1750" w:type="dxa"/>
                  <w:vAlign w:val="center"/>
                </w:tcPr>
                <w:p w14:paraId="142453C7" w14:textId="77777777" w:rsidR="004A2C58" w:rsidRPr="00715DDA" w:rsidRDefault="001E2FBA">
                  <w:pPr>
                    <w:jc w:val="center"/>
                    <w:rPr>
                      <w:color w:val="000000" w:themeColor="text1"/>
                      <w:szCs w:val="21"/>
                    </w:rPr>
                  </w:pPr>
                  <w:r w:rsidRPr="00715DDA">
                    <w:rPr>
                      <w:color w:val="000000" w:themeColor="text1"/>
                      <w:szCs w:val="21"/>
                    </w:rPr>
                    <w:t>ddH</w:t>
                  </w:r>
                  <w:r w:rsidRPr="00715DDA">
                    <w:rPr>
                      <w:color w:val="000000" w:themeColor="text1"/>
                      <w:szCs w:val="21"/>
                      <w:vertAlign w:val="subscript"/>
                    </w:rPr>
                    <w:t>2</w:t>
                  </w:r>
                  <w:r w:rsidRPr="00715DDA">
                    <w:rPr>
                      <w:color w:val="000000" w:themeColor="text1"/>
                      <w:szCs w:val="21"/>
                    </w:rPr>
                    <w:t>O</w:t>
                  </w:r>
                </w:p>
              </w:tc>
              <w:tc>
                <w:tcPr>
                  <w:tcW w:w="983" w:type="dxa"/>
                  <w:vAlign w:val="center"/>
                </w:tcPr>
                <w:p w14:paraId="50AEBB01" w14:textId="77777777" w:rsidR="004A2C58" w:rsidRPr="00715DDA" w:rsidRDefault="001E2FBA">
                  <w:pPr>
                    <w:jc w:val="center"/>
                    <w:rPr>
                      <w:color w:val="000000" w:themeColor="text1"/>
                      <w:szCs w:val="21"/>
                    </w:rPr>
                  </w:pPr>
                  <w:r w:rsidRPr="00715DDA">
                    <w:rPr>
                      <w:color w:val="000000" w:themeColor="text1"/>
                      <w:szCs w:val="21"/>
                    </w:rPr>
                    <w:t>900 mL</w:t>
                  </w:r>
                </w:p>
              </w:tc>
              <w:tc>
                <w:tcPr>
                  <w:tcW w:w="978" w:type="dxa"/>
                  <w:vAlign w:val="center"/>
                </w:tcPr>
                <w:p w14:paraId="5A48FAAA" w14:textId="77777777" w:rsidR="004A2C58" w:rsidRPr="00715DDA" w:rsidRDefault="001E2FBA">
                  <w:pPr>
                    <w:jc w:val="center"/>
                    <w:rPr>
                      <w:color w:val="000000" w:themeColor="text1"/>
                      <w:szCs w:val="21"/>
                    </w:rPr>
                  </w:pPr>
                  <w:r w:rsidRPr="00715DDA">
                    <w:rPr>
                      <w:color w:val="000000" w:themeColor="text1"/>
                      <w:szCs w:val="21"/>
                    </w:rPr>
                    <w:t>900 mL</w:t>
                  </w:r>
                </w:p>
              </w:tc>
              <w:tc>
                <w:tcPr>
                  <w:tcW w:w="1122" w:type="dxa"/>
                  <w:vAlign w:val="center"/>
                </w:tcPr>
                <w:p w14:paraId="3CC53BC7"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759309F8"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24F276A4"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432879E6" w14:textId="77777777">
              <w:trPr>
                <w:trHeight w:val="397"/>
                <w:jc w:val="center"/>
              </w:trPr>
              <w:tc>
                <w:tcPr>
                  <w:tcW w:w="713" w:type="dxa"/>
                  <w:vMerge/>
                  <w:vAlign w:val="center"/>
                </w:tcPr>
                <w:p w14:paraId="110474B4" w14:textId="77777777" w:rsidR="004A2C58" w:rsidRPr="00715DDA" w:rsidRDefault="004A2C58">
                  <w:pPr>
                    <w:jc w:val="center"/>
                    <w:rPr>
                      <w:color w:val="000000" w:themeColor="text1"/>
                      <w:szCs w:val="21"/>
                    </w:rPr>
                  </w:pPr>
                </w:p>
              </w:tc>
              <w:tc>
                <w:tcPr>
                  <w:tcW w:w="576" w:type="dxa"/>
                  <w:vAlign w:val="center"/>
                </w:tcPr>
                <w:p w14:paraId="72FDE5D8" w14:textId="77777777" w:rsidR="004A2C58" w:rsidRPr="00715DDA" w:rsidRDefault="001E2FBA">
                  <w:pPr>
                    <w:jc w:val="center"/>
                    <w:rPr>
                      <w:color w:val="000000" w:themeColor="text1"/>
                      <w:szCs w:val="21"/>
                    </w:rPr>
                  </w:pPr>
                  <w:r w:rsidRPr="00715DDA">
                    <w:rPr>
                      <w:color w:val="000000" w:themeColor="text1"/>
                      <w:szCs w:val="21"/>
                    </w:rPr>
                    <w:t>14</w:t>
                  </w:r>
                </w:p>
              </w:tc>
              <w:tc>
                <w:tcPr>
                  <w:tcW w:w="1750" w:type="dxa"/>
                  <w:vAlign w:val="center"/>
                </w:tcPr>
                <w:p w14:paraId="1167821D" w14:textId="77777777" w:rsidR="004A2C58" w:rsidRPr="00715DDA" w:rsidRDefault="001E2FBA">
                  <w:pPr>
                    <w:jc w:val="center"/>
                    <w:rPr>
                      <w:color w:val="000000" w:themeColor="text1"/>
                      <w:szCs w:val="21"/>
                    </w:rPr>
                  </w:pPr>
                  <w:r w:rsidRPr="00715DDA">
                    <w:rPr>
                      <w:color w:val="000000" w:themeColor="text1"/>
                      <w:szCs w:val="21"/>
                    </w:rPr>
                    <w:t>DHL</w:t>
                  </w:r>
                  <w:r w:rsidRPr="00715DDA">
                    <w:rPr>
                      <w:color w:val="000000" w:themeColor="text1"/>
                      <w:szCs w:val="21"/>
                    </w:rPr>
                    <w:t>培养基</w:t>
                  </w:r>
                </w:p>
              </w:tc>
              <w:tc>
                <w:tcPr>
                  <w:tcW w:w="983" w:type="dxa"/>
                  <w:vAlign w:val="center"/>
                </w:tcPr>
                <w:p w14:paraId="4AF742B7" w14:textId="77777777" w:rsidR="004A2C58" w:rsidRPr="00715DDA" w:rsidRDefault="001E2FBA">
                  <w:pPr>
                    <w:jc w:val="center"/>
                    <w:rPr>
                      <w:color w:val="000000" w:themeColor="text1"/>
                      <w:szCs w:val="21"/>
                    </w:rPr>
                  </w:pPr>
                  <w:r w:rsidRPr="00715DDA">
                    <w:rPr>
                      <w:color w:val="000000" w:themeColor="text1"/>
                      <w:szCs w:val="21"/>
                    </w:rPr>
                    <w:t>9.5kg</w:t>
                  </w:r>
                </w:p>
              </w:tc>
              <w:tc>
                <w:tcPr>
                  <w:tcW w:w="978" w:type="dxa"/>
                  <w:vAlign w:val="center"/>
                </w:tcPr>
                <w:p w14:paraId="0AC73875" w14:textId="77777777" w:rsidR="004A2C58" w:rsidRPr="00715DDA" w:rsidRDefault="001E2FBA">
                  <w:pPr>
                    <w:jc w:val="center"/>
                    <w:rPr>
                      <w:color w:val="000000" w:themeColor="text1"/>
                      <w:szCs w:val="21"/>
                    </w:rPr>
                  </w:pPr>
                  <w:r w:rsidRPr="00715DDA">
                    <w:rPr>
                      <w:rFonts w:hint="eastAsia"/>
                      <w:color w:val="000000" w:themeColor="text1"/>
                      <w:szCs w:val="21"/>
                    </w:rPr>
                    <w:t>9.</w:t>
                  </w:r>
                  <w:r w:rsidRPr="00715DDA">
                    <w:rPr>
                      <w:color w:val="000000" w:themeColor="text1"/>
                      <w:szCs w:val="21"/>
                    </w:rPr>
                    <w:t>5kg</w:t>
                  </w:r>
                </w:p>
              </w:tc>
              <w:tc>
                <w:tcPr>
                  <w:tcW w:w="1122" w:type="dxa"/>
                  <w:vAlign w:val="center"/>
                </w:tcPr>
                <w:p w14:paraId="17CD890B" w14:textId="77777777" w:rsidR="004A2C58" w:rsidRPr="00715DDA" w:rsidRDefault="001E2FBA">
                  <w:pPr>
                    <w:jc w:val="center"/>
                    <w:rPr>
                      <w:color w:val="000000" w:themeColor="text1"/>
                      <w:szCs w:val="21"/>
                    </w:rPr>
                  </w:pPr>
                  <w:r w:rsidRPr="00715DDA">
                    <w:rPr>
                      <w:color w:val="000000" w:themeColor="text1"/>
                      <w:szCs w:val="21"/>
                    </w:rPr>
                    <w:t>250g</w:t>
                  </w:r>
                </w:p>
              </w:tc>
              <w:tc>
                <w:tcPr>
                  <w:tcW w:w="843" w:type="dxa"/>
                  <w:vAlign w:val="center"/>
                </w:tcPr>
                <w:p w14:paraId="430F28BD"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379AA7E9"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495CA695" w14:textId="77777777">
              <w:trPr>
                <w:trHeight w:val="397"/>
                <w:jc w:val="center"/>
              </w:trPr>
              <w:tc>
                <w:tcPr>
                  <w:tcW w:w="713" w:type="dxa"/>
                  <w:vMerge/>
                  <w:vAlign w:val="center"/>
                </w:tcPr>
                <w:p w14:paraId="02D947BF" w14:textId="77777777" w:rsidR="004A2C58" w:rsidRPr="00715DDA" w:rsidRDefault="004A2C58">
                  <w:pPr>
                    <w:jc w:val="center"/>
                    <w:rPr>
                      <w:color w:val="000000" w:themeColor="text1"/>
                      <w:szCs w:val="21"/>
                    </w:rPr>
                  </w:pPr>
                </w:p>
              </w:tc>
              <w:tc>
                <w:tcPr>
                  <w:tcW w:w="576" w:type="dxa"/>
                  <w:vAlign w:val="center"/>
                </w:tcPr>
                <w:p w14:paraId="64A22009" w14:textId="77777777" w:rsidR="004A2C58" w:rsidRPr="00715DDA" w:rsidRDefault="001E2FBA">
                  <w:pPr>
                    <w:jc w:val="center"/>
                    <w:rPr>
                      <w:color w:val="000000" w:themeColor="text1"/>
                      <w:szCs w:val="21"/>
                    </w:rPr>
                  </w:pPr>
                  <w:r w:rsidRPr="00715DDA">
                    <w:rPr>
                      <w:color w:val="000000" w:themeColor="text1"/>
                      <w:szCs w:val="21"/>
                    </w:rPr>
                    <w:t>15</w:t>
                  </w:r>
                </w:p>
              </w:tc>
              <w:tc>
                <w:tcPr>
                  <w:tcW w:w="1750" w:type="dxa"/>
                  <w:vAlign w:val="center"/>
                </w:tcPr>
                <w:p w14:paraId="3AB3D536" w14:textId="77777777" w:rsidR="004A2C58" w:rsidRPr="00715DDA" w:rsidRDefault="001E2FBA">
                  <w:pPr>
                    <w:jc w:val="center"/>
                    <w:rPr>
                      <w:color w:val="000000" w:themeColor="text1"/>
                      <w:szCs w:val="21"/>
                    </w:rPr>
                  </w:pPr>
                  <w:r w:rsidRPr="00715DDA">
                    <w:rPr>
                      <w:color w:val="000000" w:themeColor="text1"/>
                      <w:szCs w:val="21"/>
                    </w:rPr>
                    <w:t>DIG</w:t>
                  </w:r>
                  <w:r w:rsidRPr="00715DDA">
                    <w:rPr>
                      <w:color w:val="000000" w:themeColor="text1"/>
                      <w:szCs w:val="21"/>
                    </w:rPr>
                    <w:t>核酸检测试剂盒</w:t>
                  </w:r>
                </w:p>
              </w:tc>
              <w:tc>
                <w:tcPr>
                  <w:tcW w:w="983" w:type="dxa"/>
                  <w:vAlign w:val="center"/>
                </w:tcPr>
                <w:p w14:paraId="20073E3A"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50EB0718"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637BFD42" w14:textId="77777777" w:rsidR="004A2C58" w:rsidRPr="00715DDA" w:rsidRDefault="001E2FBA">
                  <w:pPr>
                    <w:jc w:val="center"/>
                    <w:rPr>
                      <w:color w:val="000000" w:themeColor="text1"/>
                      <w:szCs w:val="21"/>
                    </w:rPr>
                  </w:pPr>
                  <w:r w:rsidRPr="00715DDA">
                    <w:rPr>
                      <w:color w:val="000000" w:themeColor="text1"/>
                      <w:szCs w:val="21"/>
                    </w:rPr>
                    <w:t>50</w:t>
                  </w:r>
                  <w:r w:rsidRPr="00715DDA">
                    <w:rPr>
                      <w:color w:val="000000" w:themeColor="text1"/>
                      <w:szCs w:val="21"/>
                    </w:rPr>
                    <w:t>份</w:t>
                  </w:r>
                  <w:r w:rsidRPr="00715DDA">
                    <w:rPr>
                      <w:color w:val="000000" w:themeColor="text1"/>
                      <w:szCs w:val="21"/>
                    </w:rPr>
                    <w:t>/</w:t>
                  </w:r>
                  <w:r w:rsidRPr="00715DDA">
                    <w:rPr>
                      <w:color w:val="000000" w:themeColor="text1"/>
                      <w:szCs w:val="21"/>
                    </w:rPr>
                    <w:t>盒</w:t>
                  </w:r>
                </w:p>
              </w:tc>
              <w:tc>
                <w:tcPr>
                  <w:tcW w:w="843" w:type="dxa"/>
                  <w:vAlign w:val="center"/>
                </w:tcPr>
                <w:p w14:paraId="26AFA924"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3BF88D97"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2F121E8C" w14:textId="77777777">
              <w:trPr>
                <w:trHeight w:val="397"/>
                <w:jc w:val="center"/>
              </w:trPr>
              <w:tc>
                <w:tcPr>
                  <w:tcW w:w="713" w:type="dxa"/>
                  <w:vMerge/>
                  <w:vAlign w:val="center"/>
                </w:tcPr>
                <w:p w14:paraId="026F7BF9" w14:textId="77777777" w:rsidR="004A2C58" w:rsidRPr="00715DDA" w:rsidRDefault="004A2C58">
                  <w:pPr>
                    <w:jc w:val="center"/>
                    <w:rPr>
                      <w:color w:val="000000" w:themeColor="text1"/>
                      <w:szCs w:val="21"/>
                    </w:rPr>
                  </w:pPr>
                </w:p>
              </w:tc>
              <w:tc>
                <w:tcPr>
                  <w:tcW w:w="576" w:type="dxa"/>
                  <w:vAlign w:val="center"/>
                </w:tcPr>
                <w:p w14:paraId="09F3AAC5" w14:textId="77777777" w:rsidR="004A2C58" w:rsidRPr="00715DDA" w:rsidRDefault="001E2FBA">
                  <w:pPr>
                    <w:jc w:val="center"/>
                    <w:rPr>
                      <w:color w:val="000000" w:themeColor="text1"/>
                      <w:szCs w:val="21"/>
                    </w:rPr>
                  </w:pPr>
                  <w:r w:rsidRPr="00715DDA">
                    <w:rPr>
                      <w:color w:val="000000" w:themeColor="text1"/>
                      <w:szCs w:val="21"/>
                    </w:rPr>
                    <w:t>16</w:t>
                  </w:r>
                </w:p>
              </w:tc>
              <w:tc>
                <w:tcPr>
                  <w:tcW w:w="1750" w:type="dxa"/>
                  <w:vAlign w:val="center"/>
                </w:tcPr>
                <w:p w14:paraId="63EAFA98" w14:textId="77777777" w:rsidR="004A2C58" w:rsidRPr="00715DDA" w:rsidRDefault="001E2FBA">
                  <w:pPr>
                    <w:jc w:val="center"/>
                    <w:rPr>
                      <w:color w:val="000000" w:themeColor="text1"/>
                      <w:szCs w:val="21"/>
                    </w:rPr>
                  </w:pPr>
                  <w:r w:rsidRPr="00715DDA">
                    <w:rPr>
                      <w:color w:val="000000" w:themeColor="text1"/>
                      <w:szCs w:val="21"/>
                    </w:rPr>
                    <w:t>DNA</w:t>
                  </w:r>
                  <w:r w:rsidRPr="00715DDA">
                    <w:rPr>
                      <w:color w:val="000000" w:themeColor="text1"/>
                      <w:szCs w:val="21"/>
                    </w:rPr>
                    <w:t>提取试剂盒</w:t>
                  </w:r>
                </w:p>
              </w:tc>
              <w:tc>
                <w:tcPr>
                  <w:tcW w:w="983" w:type="dxa"/>
                  <w:vAlign w:val="center"/>
                </w:tcPr>
                <w:p w14:paraId="489C7E70" w14:textId="77777777" w:rsidR="004A2C58" w:rsidRPr="00715DDA" w:rsidRDefault="001E2FBA">
                  <w:pPr>
                    <w:jc w:val="center"/>
                    <w:rPr>
                      <w:color w:val="000000" w:themeColor="text1"/>
                      <w:szCs w:val="21"/>
                    </w:rPr>
                  </w:pPr>
                  <w:r w:rsidRPr="00715DDA">
                    <w:rPr>
                      <w:color w:val="000000" w:themeColor="text1"/>
                      <w:szCs w:val="21"/>
                    </w:rPr>
                    <w:t>6</w:t>
                  </w:r>
                  <w:r w:rsidRPr="00715DDA">
                    <w:rPr>
                      <w:color w:val="000000" w:themeColor="text1"/>
                      <w:szCs w:val="21"/>
                    </w:rPr>
                    <w:t>盒</w:t>
                  </w:r>
                </w:p>
              </w:tc>
              <w:tc>
                <w:tcPr>
                  <w:tcW w:w="978" w:type="dxa"/>
                  <w:vAlign w:val="center"/>
                </w:tcPr>
                <w:p w14:paraId="36AB6874" w14:textId="77777777" w:rsidR="004A2C58" w:rsidRPr="00715DDA" w:rsidRDefault="001E2FBA">
                  <w:pPr>
                    <w:jc w:val="center"/>
                    <w:rPr>
                      <w:color w:val="000000" w:themeColor="text1"/>
                      <w:szCs w:val="21"/>
                    </w:rPr>
                  </w:pPr>
                  <w:r w:rsidRPr="00715DDA">
                    <w:rPr>
                      <w:rFonts w:hint="eastAsia"/>
                      <w:color w:val="000000" w:themeColor="text1"/>
                      <w:szCs w:val="21"/>
                    </w:rPr>
                    <w:t>6</w:t>
                  </w:r>
                  <w:r w:rsidRPr="00715DDA">
                    <w:rPr>
                      <w:color w:val="000000" w:themeColor="text1"/>
                      <w:szCs w:val="21"/>
                    </w:rPr>
                    <w:t>盒</w:t>
                  </w:r>
                </w:p>
              </w:tc>
              <w:tc>
                <w:tcPr>
                  <w:tcW w:w="1122" w:type="dxa"/>
                  <w:vAlign w:val="center"/>
                </w:tcPr>
                <w:p w14:paraId="68D2F4D8" w14:textId="77777777" w:rsidR="004A2C58" w:rsidRPr="00715DDA" w:rsidRDefault="001E2FBA">
                  <w:pPr>
                    <w:jc w:val="center"/>
                    <w:rPr>
                      <w:color w:val="000000" w:themeColor="text1"/>
                      <w:szCs w:val="21"/>
                    </w:rPr>
                  </w:pPr>
                  <w:r w:rsidRPr="00715DDA">
                    <w:rPr>
                      <w:color w:val="000000" w:themeColor="text1"/>
                      <w:szCs w:val="21"/>
                    </w:rPr>
                    <w:t>50</w:t>
                  </w:r>
                  <w:r w:rsidRPr="00715DDA">
                    <w:rPr>
                      <w:color w:val="000000" w:themeColor="text1"/>
                      <w:szCs w:val="21"/>
                    </w:rPr>
                    <w:t>份</w:t>
                  </w:r>
                  <w:r w:rsidRPr="00715DDA">
                    <w:rPr>
                      <w:color w:val="000000" w:themeColor="text1"/>
                      <w:szCs w:val="21"/>
                    </w:rPr>
                    <w:t>/</w:t>
                  </w:r>
                  <w:r w:rsidRPr="00715DDA">
                    <w:rPr>
                      <w:color w:val="000000" w:themeColor="text1"/>
                      <w:szCs w:val="21"/>
                    </w:rPr>
                    <w:t>盒</w:t>
                  </w:r>
                </w:p>
              </w:tc>
              <w:tc>
                <w:tcPr>
                  <w:tcW w:w="843" w:type="dxa"/>
                  <w:vAlign w:val="center"/>
                </w:tcPr>
                <w:p w14:paraId="0007DFFC"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49286E09"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5994C785" w14:textId="77777777">
              <w:trPr>
                <w:trHeight w:val="397"/>
                <w:jc w:val="center"/>
              </w:trPr>
              <w:tc>
                <w:tcPr>
                  <w:tcW w:w="713" w:type="dxa"/>
                  <w:vMerge/>
                  <w:vAlign w:val="center"/>
                </w:tcPr>
                <w:p w14:paraId="652AA8B7" w14:textId="77777777" w:rsidR="004A2C58" w:rsidRPr="00715DDA" w:rsidRDefault="004A2C58">
                  <w:pPr>
                    <w:jc w:val="center"/>
                    <w:rPr>
                      <w:color w:val="000000" w:themeColor="text1"/>
                      <w:szCs w:val="21"/>
                    </w:rPr>
                  </w:pPr>
                </w:p>
              </w:tc>
              <w:tc>
                <w:tcPr>
                  <w:tcW w:w="576" w:type="dxa"/>
                  <w:vAlign w:val="center"/>
                </w:tcPr>
                <w:p w14:paraId="309755BD" w14:textId="77777777" w:rsidR="004A2C58" w:rsidRPr="00715DDA" w:rsidRDefault="001E2FBA">
                  <w:pPr>
                    <w:jc w:val="center"/>
                    <w:rPr>
                      <w:color w:val="000000" w:themeColor="text1"/>
                      <w:szCs w:val="21"/>
                    </w:rPr>
                  </w:pPr>
                  <w:r w:rsidRPr="00715DDA">
                    <w:rPr>
                      <w:color w:val="000000" w:themeColor="text1"/>
                      <w:szCs w:val="21"/>
                    </w:rPr>
                    <w:t>17</w:t>
                  </w:r>
                </w:p>
              </w:tc>
              <w:tc>
                <w:tcPr>
                  <w:tcW w:w="1750" w:type="dxa"/>
                  <w:vAlign w:val="center"/>
                </w:tcPr>
                <w:p w14:paraId="38C104A9" w14:textId="77777777" w:rsidR="004A2C58" w:rsidRPr="00715DDA" w:rsidRDefault="001E2FBA">
                  <w:pPr>
                    <w:jc w:val="center"/>
                    <w:rPr>
                      <w:color w:val="000000" w:themeColor="text1"/>
                      <w:szCs w:val="21"/>
                    </w:rPr>
                  </w:pPr>
                  <w:r w:rsidRPr="00715DDA">
                    <w:rPr>
                      <w:color w:val="000000" w:themeColor="text1"/>
                      <w:szCs w:val="21"/>
                    </w:rPr>
                    <w:t>F-10(1X)Nutrient Mixture(Ham</w:t>
                  </w:r>
                  <w:r w:rsidRPr="00715DDA">
                    <w:rPr>
                      <w:color w:val="000000" w:themeColor="text1"/>
                      <w:szCs w:val="21"/>
                    </w:rPr>
                    <w:t>）</w:t>
                  </w:r>
                </w:p>
              </w:tc>
              <w:tc>
                <w:tcPr>
                  <w:tcW w:w="983" w:type="dxa"/>
                  <w:vAlign w:val="center"/>
                </w:tcPr>
                <w:p w14:paraId="5FDC886E" w14:textId="77777777" w:rsidR="004A2C58" w:rsidRPr="00715DDA" w:rsidRDefault="001E2FBA">
                  <w:pPr>
                    <w:jc w:val="center"/>
                    <w:rPr>
                      <w:color w:val="000000" w:themeColor="text1"/>
                      <w:szCs w:val="21"/>
                    </w:rPr>
                  </w:pPr>
                  <w:r w:rsidRPr="00715DDA">
                    <w:rPr>
                      <w:color w:val="000000" w:themeColor="text1"/>
                      <w:szCs w:val="21"/>
                    </w:rPr>
                    <w:t>1.5L</w:t>
                  </w:r>
                </w:p>
              </w:tc>
              <w:tc>
                <w:tcPr>
                  <w:tcW w:w="978" w:type="dxa"/>
                  <w:vAlign w:val="center"/>
                </w:tcPr>
                <w:p w14:paraId="2A6AD747" w14:textId="77777777" w:rsidR="004A2C58" w:rsidRPr="00715DDA" w:rsidRDefault="001E2FBA">
                  <w:pPr>
                    <w:jc w:val="center"/>
                    <w:rPr>
                      <w:color w:val="000000" w:themeColor="text1"/>
                      <w:szCs w:val="21"/>
                    </w:rPr>
                  </w:pPr>
                  <w:r w:rsidRPr="00715DDA">
                    <w:rPr>
                      <w:rFonts w:hint="eastAsia"/>
                      <w:color w:val="000000" w:themeColor="text1"/>
                      <w:szCs w:val="21"/>
                    </w:rPr>
                    <w:t>1.5</w:t>
                  </w:r>
                  <w:r w:rsidRPr="00715DDA">
                    <w:rPr>
                      <w:color w:val="000000" w:themeColor="text1"/>
                      <w:szCs w:val="21"/>
                    </w:rPr>
                    <w:t>L</w:t>
                  </w:r>
                </w:p>
              </w:tc>
              <w:tc>
                <w:tcPr>
                  <w:tcW w:w="1122" w:type="dxa"/>
                  <w:vAlign w:val="center"/>
                </w:tcPr>
                <w:p w14:paraId="5FD1872C" w14:textId="77777777" w:rsidR="004A2C58" w:rsidRPr="00715DDA" w:rsidRDefault="001E2FBA">
                  <w:pPr>
                    <w:jc w:val="center"/>
                    <w:rPr>
                      <w:color w:val="000000" w:themeColor="text1"/>
                      <w:szCs w:val="21"/>
                      <w:highlight w:val="yellow"/>
                    </w:rPr>
                  </w:pPr>
                  <w:r w:rsidRPr="00715DDA">
                    <w:rPr>
                      <w:color w:val="000000" w:themeColor="text1"/>
                      <w:szCs w:val="21"/>
                    </w:rPr>
                    <w:t>500ml/</w:t>
                  </w:r>
                  <w:r w:rsidRPr="00715DDA">
                    <w:rPr>
                      <w:color w:val="000000" w:themeColor="text1"/>
                      <w:szCs w:val="21"/>
                    </w:rPr>
                    <w:t>瓶</w:t>
                  </w:r>
                </w:p>
              </w:tc>
              <w:tc>
                <w:tcPr>
                  <w:tcW w:w="843" w:type="dxa"/>
                  <w:vAlign w:val="center"/>
                </w:tcPr>
                <w:p w14:paraId="043B8EA9"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7BDC9D8B"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6200990F" w14:textId="77777777">
              <w:trPr>
                <w:trHeight w:val="397"/>
                <w:jc w:val="center"/>
              </w:trPr>
              <w:tc>
                <w:tcPr>
                  <w:tcW w:w="713" w:type="dxa"/>
                  <w:vMerge/>
                  <w:vAlign w:val="center"/>
                </w:tcPr>
                <w:p w14:paraId="3BB7140E" w14:textId="77777777" w:rsidR="004A2C58" w:rsidRPr="00715DDA" w:rsidRDefault="004A2C58">
                  <w:pPr>
                    <w:jc w:val="center"/>
                    <w:rPr>
                      <w:color w:val="000000" w:themeColor="text1"/>
                      <w:szCs w:val="21"/>
                    </w:rPr>
                  </w:pPr>
                </w:p>
              </w:tc>
              <w:tc>
                <w:tcPr>
                  <w:tcW w:w="576" w:type="dxa"/>
                  <w:vAlign w:val="center"/>
                </w:tcPr>
                <w:p w14:paraId="798935A6" w14:textId="77777777" w:rsidR="004A2C58" w:rsidRPr="00715DDA" w:rsidRDefault="001E2FBA">
                  <w:pPr>
                    <w:jc w:val="center"/>
                    <w:rPr>
                      <w:color w:val="000000" w:themeColor="text1"/>
                      <w:szCs w:val="21"/>
                    </w:rPr>
                  </w:pPr>
                  <w:r w:rsidRPr="00715DDA">
                    <w:rPr>
                      <w:color w:val="000000" w:themeColor="text1"/>
                      <w:szCs w:val="21"/>
                    </w:rPr>
                    <w:t>18</w:t>
                  </w:r>
                </w:p>
              </w:tc>
              <w:tc>
                <w:tcPr>
                  <w:tcW w:w="1750" w:type="dxa"/>
                  <w:vAlign w:val="center"/>
                </w:tcPr>
                <w:p w14:paraId="1FDC15F8" w14:textId="77777777" w:rsidR="004A2C58" w:rsidRPr="00715DDA" w:rsidRDefault="001E2FBA">
                  <w:pPr>
                    <w:jc w:val="center"/>
                    <w:rPr>
                      <w:color w:val="000000" w:themeColor="text1"/>
                      <w:szCs w:val="21"/>
                    </w:rPr>
                  </w:pPr>
                  <w:proofErr w:type="spellStart"/>
                  <w:r w:rsidRPr="00715DDA">
                    <w:rPr>
                      <w:color w:val="000000" w:themeColor="text1"/>
                      <w:szCs w:val="21"/>
                    </w:rPr>
                    <w:t>gibco</w:t>
                  </w:r>
                  <w:proofErr w:type="spellEnd"/>
                  <w:r w:rsidRPr="00715DDA">
                    <w:rPr>
                      <w:color w:val="000000" w:themeColor="text1"/>
                      <w:szCs w:val="21"/>
                    </w:rPr>
                    <w:t>细胞培养</w:t>
                  </w:r>
                  <w:r w:rsidRPr="00715DDA">
                    <w:rPr>
                      <w:color w:val="000000" w:themeColor="text1"/>
                      <w:szCs w:val="21"/>
                    </w:rPr>
                    <w:lastRenderedPageBreak/>
                    <w:t>基</w:t>
                  </w:r>
                  <w:r w:rsidRPr="00715DDA">
                    <w:rPr>
                      <w:color w:val="000000" w:themeColor="text1"/>
                      <w:szCs w:val="21"/>
                    </w:rPr>
                    <w:t>DMEM</w:t>
                  </w:r>
                </w:p>
              </w:tc>
              <w:tc>
                <w:tcPr>
                  <w:tcW w:w="983" w:type="dxa"/>
                  <w:vAlign w:val="center"/>
                </w:tcPr>
                <w:p w14:paraId="59439DE3" w14:textId="77777777" w:rsidR="004A2C58" w:rsidRPr="00715DDA" w:rsidRDefault="001E2FBA">
                  <w:pPr>
                    <w:jc w:val="center"/>
                    <w:rPr>
                      <w:color w:val="000000" w:themeColor="text1"/>
                      <w:szCs w:val="21"/>
                    </w:rPr>
                  </w:pPr>
                  <w:r w:rsidRPr="00715DDA">
                    <w:rPr>
                      <w:color w:val="000000" w:themeColor="text1"/>
                      <w:szCs w:val="21"/>
                    </w:rPr>
                    <w:lastRenderedPageBreak/>
                    <w:t>3</w:t>
                  </w:r>
                  <w:r w:rsidRPr="00715DDA">
                    <w:rPr>
                      <w:color w:val="000000" w:themeColor="text1"/>
                      <w:szCs w:val="21"/>
                    </w:rPr>
                    <w:t>盒</w:t>
                  </w:r>
                </w:p>
              </w:tc>
              <w:tc>
                <w:tcPr>
                  <w:tcW w:w="978" w:type="dxa"/>
                  <w:vAlign w:val="center"/>
                </w:tcPr>
                <w:p w14:paraId="120D02A8" w14:textId="77777777" w:rsidR="004A2C58" w:rsidRPr="00715DDA" w:rsidRDefault="001E2FBA">
                  <w:pPr>
                    <w:jc w:val="center"/>
                    <w:rPr>
                      <w:color w:val="000000" w:themeColor="text1"/>
                      <w:szCs w:val="21"/>
                    </w:rPr>
                  </w:pPr>
                  <w:r w:rsidRPr="00715DDA">
                    <w:rPr>
                      <w:rFonts w:hint="eastAsia"/>
                      <w:color w:val="000000" w:themeColor="text1"/>
                      <w:szCs w:val="21"/>
                    </w:rPr>
                    <w:t>3</w:t>
                  </w:r>
                  <w:r w:rsidRPr="00715DDA">
                    <w:rPr>
                      <w:color w:val="000000" w:themeColor="text1"/>
                      <w:szCs w:val="21"/>
                    </w:rPr>
                    <w:t>盒</w:t>
                  </w:r>
                </w:p>
              </w:tc>
              <w:tc>
                <w:tcPr>
                  <w:tcW w:w="1122" w:type="dxa"/>
                  <w:vAlign w:val="center"/>
                </w:tcPr>
                <w:p w14:paraId="182B9DCE" w14:textId="77777777" w:rsidR="004A2C58" w:rsidRPr="00715DDA" w:rsidRDefault="001E2FBA">
                  <w:pPr>
                    <w:jc w:val="center"/>
                    <w:rPr>
                      <w:color w:val="000000" w:themeColor="text1"/>
                      <w:szCs w:val="21"/>
                    </w:rPr>
                  </w:pPr>
                  <w:r w:rsidRPr="00715DDA">
                    <w:rPr>
                      <w:color w:val="000000" w:themeColor="text1"/>
                      <w:szCs w:val="21"/>
                    </w:rPr>
                    <w:t>10</w:t>
                  </w:r>
                  <w:r w:rsidRPr="00715DDA">
                    <w:rPr>
                      <w:color w:val="000000" w:themeColor="text1"/>
                      <w:szCs w:val="21"/>
                    </w:rPr>
                    <w:t>袋</w:t>
                  </w:r>
                  <w:r w:rsidRPr="00715DDA">
                    <w:rPr>
                      <w:color w:val="000000" w:themeColor="text1"/>
                      <w:szCs w:val="21"/>
                    </w:rPr>
                    <w:t>/</w:t>
                  </w:r>
                  <w:r w:rsidRPr="00715DDA">
                    <w:rPr>
                      <w:color w:val="000000" w:themeColor="text1"/>
                      <w:szCs w:val="21"/>
                    </w:rPr>
                    <w:t>盒</w:t>
                  </w:r>
                </w:p>
              </w:tc>
              <w:tc>
                <w:tcPr>
                  <w:tcW w:w="843" w:type="dxa"/>
                  <w:vAlign w:val="center"/>
                </w:tcPr>
                <w:p w14:paraId="5C51B935"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463B0A22" w14:textId="77777777" w:rsidR="004A2C58" w:rsidRPr="00715DDA" w:rsidRDefault="001E2FBA">
                  <w:pPr>
                    <w:jc w:val="center"/>
                    <w:rPr>
                      <w:color w:val="000000" w:themeColor="text1"/>
                      <w:szCs w:val="21"/>
                    </w:rPr>
                  </w:pPr>
                  <w:r w:rsidRPr="00715DDA">
                    <w:rPr>
                      <w:color w:val="000000" w:themeColor="text1"/>
                      <w:szCs w:val="21"/>
                    </w:rPr>
                    <w:t>电泳成</w:t>
                  </w:r>
                  <w:r w:rsidRPr="00715DDA">
                    <w:rPr>
                      <w:color w:val="000000" w:themeColor="text1"/>
                      <w:szCs w:val="21"/>
                    </w:rPr>
                    <w:lastRenderedPageBreak/>
                    <w:t>像室</w:t>
                  </w:r>
                </w:p>
              </w:tc>
            </w:tr>
            <w:tr w:rsidR="00617EFF" w:rsidRPr="00715DDA" w14:paraId="670DC153" w14:textId="77777777">
              <w:trPr>
                <w:trHeight w:val="397"/>
                <w:jc w:val="center"/>
              </w:trPr>
              <w:tc>
                <w:tcPr>
                  <w:tcW w:w="713" w:type="dxa"/>
                  <w:vMerge/>
                  <w:vAlign w:val="center"/>
                </w:tcPr>
                <w:p w14:paraId="4BFCC511" w14:textId="77777777" w:rsidR="004A2C58" w:rsidRPr="00715DDA" w:rsidRDefault="004A2C58">
                  <w:pPr>
                    <w:jc w:val="center"/>
                    <w:rPr>
                      <w:color w:val="000000" w:themeColor="text1"/>
                      <w:szCs w:val="21"/>
                    </w:rPr>
                  </w:pPr>
                </w:p>
              </w:tc>
              <w:tc>
                <w:tcPr>
                  <w:tcW w:w="576" w:type="dxa"/>
                  <w:vAlign w:val="center"/>
                </w:tcPr>
                <w:p w14:paraId="3B20F73D" w14:textId="77777777" w:rsidR="004A2C58" w:rsidRPr="00715DDA" w:rsidRDefault="001E2FBA">
                  <w:pPr>
                    <w:jc w:val="center"/>
                    <w:rPr>
                      <w:color w:val="000000" w:themeColor="text1"/>
                      <w:szCs w:val="21"/>
                    </w:rPr>
                  </w:pPr>
                  <w:r w:rsidRPr="00715DDA">
                    <w:rPr>
                      <w:color w:val="000000" w:themeColor="text1"/>
                      <w:szCs w:val="21"/>
                    </w:rPr>
                    <w:t>19</w:t>
                  </w:r>
                </w:p>
              </w:tc>
              <w:tc>
                <w:tcPr>
                  <w:tcW w:w="1750" w:type="dxa"/>
                  <w:vAlign w:val="center"/>
                </w:tcPr>
                <w:p w14:paraId="7AB9C5BC" w14:textId="77777777" w:rsidR="004A2C58" w:rsidRPr="00715DDA" w:rsidRDefault="001E2FBA">
                  <w:pPr>
                    <w:jc w:val="center"/>
                    <w:rPr>
                      <w:color w:val="000000" w:themeColor="text1"/>
                      <w:szCs w:val="21"/>
                    </w:rPr>
                  </w:pPr>
                  <w:proofErr w:type="spellStart"/>
                  <w:r w:rsidRPr="00715DDA">
                    <w:rPr>
                      <w:color w:val="000000" w:themeColor="text1"/>
                      <w:szCs w:val="21"/>
                    </w:rPr>
                    <w:t>Goudview</w:t>
                  </w:r>
                  <w:proofErr w:type="spellEnd"/>
                  <w:r w:rsidRPr="00715DDA">
                    <w:rPr>
                      <w:color w:val="000000" w:themeColor="text1"/>
                      <w:szCs w:val="21"/>
                    </w:rPr>
                    <w:t>核酸染料</w:t>
                  </w:r>
                </w:p>
              </w:tc>
              <w:tc>
                <w:tcPr>
                  <w:tcW w:w="983" w:type="dxa"/>
                  <w:vAlign w:val="center"/>
                </w:tcPr>
                <w:p w14:paraId="43E3B0B0" w14:textId="77777777" w:rsidR="004A2C58" w:rsidRPr="00715DDA" w:rsidRDefault="001E2FBA">
                  <w:pPr>
                    <w:jc w:val="center"/>
                    <w:rPr>
                      <w:color w:val="000000" w:themeColor="text1"/>
                      <w:szCs w:val="21"/>
                    </w:rPr>
                  </w:pPr>
                  <w:r w:rsidRPr="00715DDA">
                    <w:rPr>
                      <w:color w:val="000000" w:themeColor="text1"/>
                      <w:szCs w:val="21"/>
                    </w:rPr>
                    <w:t>8 mL</w:t>
                  </w:r>
                </w:p>
              </w:tc>
              <w:tc>
                <w:tcPr>
                  <w:tcW w:w="978" w:type="dxa"/>
                  <w:vAlign w:val="center"/>
                </w:tcPr>
                <w:p w14:paraId="10FE1F4A" w14:textId="77777777" w:rsidR="004A2C58" w:rsidRPr="00715DDA" w:rsidRDefault="001E2FBA">
                  <w:pPr>
                    <w:jc w:val="center"/>
                    <w:rPr>
                      <w:color w:val="000000" w:themeColor="text1"/>
                      <w:szCs w:val="21"/>
                    </w:rPr>
                  </w:pPr>
                  <w:r w:rsidRPr="00715DDA">
                    <w:rPr>
                      <w:rFonts w:hint="eastAsia"/>
                      <w:color w:val="000000" w:themeColor="text1"/>
                      <w:szCs w:val="21"/>
                    </w:rPr>
                    <w:t>8</w:t>
                  </w:r>
                  <w:r w:rsidRPr="00715DDA">
                    <w:rPr>
                      <w:color w:val="000000" w:themeColor="text1"/>
                      <w:szCs w:val="21"/>
                    </w:rPr>
                    <w:t xml:space="preserve"> </w:t>
                  </w:r>
                  <w:r w:rsidRPr="00715DDA">
                    <w:rPr>
                      <w:rFonts w:hint="eastAsia"/>
                      <w:color w:val="000000" w:themeColor="text1"/>
                      <w:szCs w:val="21"/>
                    </w:rPr>
                    <w:t>m</w:t>
                  </w:r>
                  <w:r w:rsidRPr="00715DDA">
                    <w:rPr>
                      <w:color w:val="000000" w:themeColor="text1"/>
                      <w:szCs w:val="21"/>
                    </w:rPr>
                    <w:t>L</w:t>
                  </w:r>
                </w:p>
              </w:tc>
              <w:tc>
                <w:tcPr>
                  <w:tcW w:w="1122" w:type="dxa"/>
                  <w:vAlign w:val="center"/>
                </w:tcPr>
                <w:p w14:paraId="00031B13" w14:textId="77777777" w:rsidR="004A2C58" w:rsidRPr="00715DDA" w:rsidRDefault="001E2FBA">
                  <w:pPr>
                    <w:jc w:val="center"/>
                    <w:rPr>
                      <w:color w:val="000000" w:themeColor="text1"/>
                      <w:szCs w:val="21"/>
                    </w:rPr>
                  </w:pPr>
                  <w:r w:rsidRPr="00715DDA">
                    <w:rPr>
                      <w:color w:val="000000" w:themeColor="text1"/>
                      <w:szCs w:val="21"/>
                    </w:rPr>
                    <w:t>1ml</w:t>
                  </w:r>
                </w:p>
              </w:tc>
              <w:tc>
                <w:tcPr>
                  <w:tcW w:w="843" w:type="dxa"/>
                  <w:vAlign w:val="center"/>
                </w:tcPr>
                <w:p w14:paraId="12325C6E" w14:textId="77777777" w:rsidR="004A2C58" w:rsidRPr="00715DDA" w:rsidRDefault="001E2FBA">
                  <w:pPr>
                    <w:jc w:val="center"/>
                    <w:rPr>
                      <w:color w:val="000000" w:themeColor="text1"/>
                      <w:szCs w:val="21"/>
                    </w:rPr>
                  </w:pPr>
                  <w:r w:rsidRPr="00715DDA">
                    <w:rPr>
                      <w:color w:val="000000" w:themeColor="text1"/>
                      <w:szCs w:val="21"/>
                    </w:rPr>
                    <w:t>冷冻</w:t>
                  </w:r>
                </w:p>
              </w:tc>
              <w:tc>
                <w:tcPr>
                  <w:tcW w:w="980" w:type="dxa"/>
                  <w:vAlign w:val="center"/>
                </w:tcPr>
                <w:p w14:paraId="3110A81A" w14:textId="77777777" w:rsidR="004A2C58" w:rsidRPr="00715DDA" w:rsidRDefault="001E2FBA">
                  <w:pPr>
                    <w:jc w:val="center"/>
                    <w:rPr>
                      <w:color w:val="000000" w:themeColor="text1"/>
                      <w:szCs w:val="21"/>
                    </w:rPr>
                  </w:pPr>
                  <w:proofErr w:type="gramStart"/>
                  <w:r w:rsidRPr="00715DDA">
                    <w:rPr>
                      <w:color w:val="000000" w:themeColor="text1"/>
                      <w:szCs w:val="21"/>
                    </w:rPr>
                    <w:t>抗体室</w:t>
                  </w:r>
                  <w:proofErr w:type="gramEnd"/>
                </w:p>
              </w:tc>
            </w:tr>
            <w:tr w:rsidR="00617EFF" w:rsidRPr="00715DDA" w14:paraId="78D7B1EE" w14:textId="77777777">
              <w:trPr>
                <w:trHeight w:val="397"/>
                <w:jc w:val="center"/>
              </w:trPr>
              <w:tc>
                <w:tcPr>
                  <w:tcW w:w="713" w:type="dxa"/>
                  <w:vMerge/>
                  <w:vAlign w:val="center"/>
                </w:tcPr>
                <w:p w14:paraId="15BE877A" w14:textId="77777777" w:rsidR="004A2C58" w:rsidRPr="00715DDA" w:rsidRDefault="004A2C58">
                  <w:pPr>
                    <w:jc w:val="center"/>
                    <w:rPr>
                      <w:color w:val="000000" w:themeColor="text1"/>
                      <w:szCs w:val="21"/>
                    </w:rPr>
                  </w:pPr>
                </w:p>
              </w:tc>
              <w:tc>
                <w:tcPr>
                  <w:tcW w:w="576" w:type="dxa"/>
                  <w:vAlign w:val="center"/>
                </w:tcPr>
                <w:p w14:paraId="496007EB" w14:textId="77777777" w:rsidR="004A2C58" w:rsidRPr="00715DDA" w:rsidRDefault="001E2FBA">
                  <w:pPr>
                    <w:jc w:val="center"/>
                    <w:rPr>
                      <w:color w:val="000000" w:themeColor="text1"/>
                      <w:szCs w:val="21"/>
                    </w:rPr>
                  </w:pPr>
                  <w:r w:rsidRPr="00715DDA">
                    <w:rPr>
                      <w:color w:val="000000" w:themeColor="text1"/>
                      <w:szCs w:val="21"/>
                    </w:rPr>
                    <w:t>20</w:t>
                  </w:r>
                </w:p>
              </w:tc>
              <w:tc>
                <w:tcPr>
                  <w:tcW w:w="1750" w:type="dxa"/>
                  <w:vAlign w:val="center"/>
                </w:tcPr>
                <w:p w14:paraId="041CAFD8" w14:textId="77777777" w:rsidR="004A2C58" w:rsidRPr="00715DDA" w:rsidRDefault="001E2FBA">
                  <w:pPr>
                    <w:jc w:val="center"/>
                    <w:rPr>
                      <w:color w:val="000000" w:themeColor="text1"/>
                      <w:szCs w:val="21"/>
                    </w:rPr>
                  </w:pPr>
                  <w:r w:rsidRPr="00715DDA">
                    <w:rPr>
                      <w:color w:val="000000" w:themeColor="text1"/>
                      <w:szCs w:val="21"/>
                    </w:rPr>
                    <w:t>H7-4</w:t>
                  </w:r>
                  <w:r w:rsidRPr="00715DDA">
                    <w:rPr>
                      <w:color w:val="000000" w:themeColor="text1"/>
                      <w:szCs w:val="21"/>
                    </w:rPr>
                    <w:t>株抗原</w:t>
                  </w:r>
                </w:p>
              </w:tc>
              <w:tc>
                <w:tcPr>
                  <w:tcW w:w="983" w:type="dxa"/>
                  <w:vAlign w:val="center"/>
                </w:tcPr>
                <w:p w14:paraId="5B92B367"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978" w:type="dxa"/>
                  <w:vAlign w:val="center"/>
                </w:tcPr>
                <w:p w14:paraId="25F970A1"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1122" w:type="dxa"/>
                  <w:vAlign w:val="center"/>
                </w:tcPr>
                <w:p w14:paraId="6D628DC7"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78E5FB75" w14:textId="77777777" w:rsidR="004A2C58" w:rsidRPr="00715DDA" w:rsidRDefault="001E2FBA">
                  <w:pPr>
                    <w:jc w:val="center"/>
                    <w:rPr>
                      <w:color w:val="000000" w:themeColor="text1"/>
                      <w:szCs w:val="21"/>
                    </w:rPr>
                  </w:pPr>
                  <w:r w:rsidRPr="00715DDA">
                    <w:rPr>
                      <w:color w:val="000000" w:themeColor="text1"/>
                      <w:szCs w:val="21"/>
                    </w:rPr>
                    <w:t>冷冻</w:t>
                  </w:r>
                </w:p>
              </w:tc>
              <w:tc>
                <w:tcPr>
                  <w:tcW w:w="980" w:type="dxa"/>
                  <w:vAlign w:val="center"/>
                </w:tcPr>
                <w:p w14:paraId="29ECB490" w14:textId="77777777" w:rsidR="004A2C58" w:rsidRPr="00715DDA" w:rsidRDefault="001E2FBA">
                  <w:pPr>
                    <w:jc w:val="center"/>
                    <w:rPr>
                      <w:color w:val="000000" w:themeColor="text1"/>
                      <w:szCs w:val="21"/>
                    </w:rPr>
                  </w:pPr>
                  <w:r w:rsidRPr="00715DDA">
                    <w:rPr>
                      <w:color w:val="000000" w:themeColor="text1"/>
                      <w:szCs w:val="21"/>
                    </w:rPr>
                    <w:t>RNA</w:t>
                  </w:r>
                  <w:proofErr w:type="gramStart"/>
                  <w:r w:rsidRPr="00715DDA">
                    <w:rPr>
                      <w:color w:val="000000" w:themeColor="text1"/>
                      <w:szCs w:val="21"/>
                    </w:rPr>
                    <w:t>提取室</w:t>
                  </w:r>
                  <w:proofErr w:type="gramEnd"/>
                </w:p>
              </w:tc>
            </w:tr>
            <w:tr w:rsidR="00617EFF" w:rsidRPr="00715DDA" w14:paraId="6D02A54A" w14:textId="77777777">
              <w:trPr>
                <w:trHeight w:val="397"/>
                <w:jc w:val="center"/>
              </w:trPr>
              <w:tc>
                <w:tcPr>
                  <w:tcW w:w="713" w:type="dxa"/>
                  <w:vMerge/>
                  <w:vAlign w:val="center"/>
                </w:tcPr>
                <w:p w14:paraId="05D1EB74" w14:textId="77777777" w:rsidR="004A2C58" w:rsidRPr="00715DDA" w:rsidRDefault="004A2C58">
                  <w:pPr>
                    <w:jc w:val="center"/>
                    <w:rPr>
                      <w:color w:val="000000" w:themeColor="text1"/>
                      <w:szCs w:val="21"/>
                    </w:rPr>
                  </w:pPr>
                </w:p>
              </w:tc>
              <w:tc>
                <w:tcPr>
                  <w:tcW w:w="576" w:type="dxa"/>
                  <w:vAlign w:val="center"/>
                </w:tcPr>
                <w:p w14:paraId="61427B82" w14:textId="77777777" w:rsidR="004A2C58" w:rsidRPr="00715DDA" w:rsidRDefault="001E2FBA">
                  <w:pPr>
                    <w:jc w:val="center"/>
                    <w:rPr>
                      <w:color w:val="000000" w:themeColor="text1"/>
                      <w:szCs w:val="21"/>
                    </w:rPr>
                  </w:pPr>
                  <w:r w:rsidRPr="00715DDA">
                    <w:rPr>
                      <w:color w:val="000000" w:themeColor="text1"/>
                      <w:szCs w:val="21"/>
                    </w:rPr>
                    <w:t>21</w:t>
                  </w:r>
                </w:p>
              </w:tc>
              <w:tc>
                <w:tcPr>
                  <w:tcW w:w="1750" w:type="dxa"/>
                  <w:vAlign w:val="center"/>
                </w:tcPr>
                <w:p w14:paraId="4E89172C" w14:textId="77777777" w:rsidR="004A2C58" w:rsidRPr="00715DDA" w:rsidRDefault="001E2FBA">
                  <w:pPr>
                    <w:jc w:val="center"/>
                    <w:rPr>
                      <w:color w:val="000000" w:themeColor="text1"/>
                      <w:kern w:val="0"/>
                      <w:szCs w:val="21"/>
                      <w:lang w:bidi="ar"/>
                    </w:rPr>
                  </w:pPr>
                  <w:proofErr w:type="spellStart"/>
                  <w:proofErr w:type="gramStart"/>
                  <w:r w:rsidRPr="00715DDA">
                    <w:rPr>
                      <w:color w:val="000000" w:themeColor="text1"/>
                      <w:szCs w:val="21"/>
                    </w:rPr>
                    <w:t>HiScript</w:t>
                  </w:r>
                  <w:proofErr w:type="spellEnd"/>
                  <w:r w:rsidRPr="00715DDA">
                    <w:rPr>
                      <w:color w:val="000000" w:themeColor="text1"/>
                      <w:szCs w:val="21"/>
                    </w:rPr>
                    <w:t xml:space="preserve">  III</w:t>
                  </w:r>
                  <w:proofErr w:type="gramEnd"/>
                  <w:r w:rsidRPr="00715DDA">
                    <w:rPr>
                      <w:color w:val="000000" w:themeColor="text1"/>
                      <w:szCs w:val="21"/>
                    </w:rPr>
                    <w:t xml:space="preserve"> 1st Strand cDNA Synthesis Kit (+gDNA wiper) R312-01</w:t>
                  </w:r>
                </w:p>
              </w:tc>
              <w:tc>
                <w:tcPr>
                  <w:tcW w:w="983" w:type="dxa"/>
                  <w:vAlign w:val="center"/>
                </w:tcPr>
                <w:p w14:paraId="7C4AD0DE"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5D3BC557"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590E7BA3" w14:textId="77777777" w:rsidR="004A2C58" w:rsidRPr="00715DDA" w:rsidRDefault="001E2FBA">
                  <w:pPr>
                    <w:jc w:val="center"/>
                    <w:rPr>
                      <w:color w:val="000000" w:themeColor="text1"/>
                      <w:szCs w:val="21"/>
                    </w:rPr>
                  </w:pPr>
                  <w:r w:rsidRPr="00715DDA">
                    <w:rPr>
                      <w:color w:val="000000" w:themeColor="text1"/>
                      <w:szCs w:val="21"/>
                    </w:rPr>
                    <w:t>50</w:t>
                  </w:r>
                  <w:r w:rsidRPr="00715DDA">
                    <w:rPr>
                      <w:color w:val="000000" w:themeColor="text1"/>
                      <w:szCs w:val="21"/>
                    </w:rPr>
                    <w:t>次</w:t>
                  </w:r>
                  <w:r w:rsidRPr="00715DDA">
                    <w:rPr>
                      <w:color w:val="000000" w:themeColor="text1"/>
                      <w:szCs w:val="21"/>
                    </w:rPr>
                    <w:t>/</w:t>
                  </w:r>
                  <w:r w:rsidRPr="00715DDA">
                    <w:rPr>
                      <w:color w:val="000000" w:themeColor="text1"/>
                      <w:szCs w:val="21"/>
                    </w:rPr>
                    <w:t>盒</w:t>
                  </w:r>
                </w:p>
              </w:tc>
              <w:tc>
                <w:tcPr>
                  <w:tcW w:w="843" w:type="dxa"/>
                  <w:vAlign w:val="center"/>
                </w:tcPr>
                <w:p w14:paraId="1BA9FEAC" w14:textId="77777777" w:rsidR="004A2C58" w:rsidRPr="00715DDA" w:rsidRDefault="001E2FBA">
                  <w:pPr>
                    <w:jc w:val="center"/>
                    <w:rPr>
                      <w:color w:val="000000" w:themeColor="text1"/>
                      <w:szCs w:val="21"/>
                    </w:rPr>
                  </w:pPr>
                  <w:r w:rsidRPr="00715DDA">
                    <w:rPr>
                      <w:color w:val="000000" w:themeColor="text1"/>
                      <w:szCs w:val="21"/>
                    </w:rPr>
                    <w:t>冷藏</w:t>
                  </w:r>
                </w:p>
              </w:tc>
              <w:tc>
                <w:tcPr>
                  <w:tcW w:w="980" w:type="dxa"/>
                  <w:vAlign w:val="center"/>
                </w:tcPr>
                <w:p w14:paraId="639BD9E2" w14:textId="77777777" w:rsidR="004A2C58" w:rsidRPr="00715DDA" w:rsidRDefault="001E2FBA">
                  <w:pPr>
                    <w:jc w:val="center"/>
                    <w:rPr>
                      <w:color w:val="000000" w:themeColor="text1"/>
                      <w:szCs w:val="21"/>
                    </w:rPr>
                  </w:pPr>
                  <w:r w:rsidRPr="00715DDA">
                    <w:rPr>
                      <w:color w:val="000000" w:themeColor="text1"/>
                      <w:szCs w:val="21"/>
                    </w:rPr>
                    <w:t>冷库</w:t>
                  </w:r>
                </w:p>
              </w:tc>
            </w:tr>
            <w:tr w:rsidR="00617EFF" w:rsidRPr="00715DDA" w14:paraId="29474187" w14:textId="77777777">
              <w:trPr>
                <w:trHeight w:val="397"/>
                <w:jc w:val="center"/>
              </w:trPr>
              <w:tc>
                <w:tcPr>
                  <w:tcW w:w="713" w:type="dxa"/>
                  <w:vMerge/>
                  <w:vAlign w:val="center"/>
                </w:tcPr>
                <w:p w14:paraId="198C0132" w14:textId="77777777" w:rsidR="004A2C58" w:rsidRPr="00715DDA" w:rsidRDefault="004A2C58">
                  <w:pPr>
                    <w:jc w:val="center"/>
                    <w:rPr>
                      <w:color w:val="000000" w:themeColor="text1"/>
                      <w:szCs w:val="21"/>
                    </w:rPr>
                  </w:pPr>
                </w:p>
              </w:tc>
              <w:tc>
                <w:tcPr>
                  <w:tcW w:w="576" w:type="dxa"/>
                  <w:vAlign w:val="center"/>
                </w:tcPr>
                <w:p w14:paraId="2B1691A3" w14:textId="77777777" w:rsidR="004A2C58" w:rsidRPr="00715DDA" w:rsidRDefault="001E2FBA">
                  <w:pPr>
                    <w:jc w:val="center"/>
                    <w:rPr>
                      <w:color w:val="000000" w:themeColor="text1"/>
                      <w:szCs w:val="21"/>
                    </w:rPr>
                  </w:pPr>
                  <w:r w:rsidRPr="00715DDA">
                    <w:rPr>
                      <w:color w:val="000000" w:themeColor="text1"/>
                      <w:szCs w:val="21"/>
                    </w:rPr>
                    <w:t>22</w:t>
                  </w:r>
                </w:p>
              </w:tc>
              <w:tc>
                <w:tcPr>
                  <w:tcW w:w="1750" w:type="dxa"/>
                  <w:vAlign w:val="center"/>
                </w:tcPr>
                <w:p w14:paraId="1BDDF614" w14:textId="77777777" w:rsidR="004A2C58" w:rsidRPr="00715DDA" w:rsidRDefault="001E2FBA">
                  <w:pPr>
                    <w:jc w:val="center"/>
                    <w:rPr>
                      <w:color w:val="000000" w:themeColor="text1"/>
                      <w:kern w:val="0"/>
                      <w:szCs w:val="21"/>
                      <w:lang w:bidi="ar"/>
                    </w:rPr>
                  </w:pPr>
                  <w:r w:rsidRPr="00715DDA">
                    <w:rPr>
                      <w:color w:val="000000" w:themeColor="text1"/>
                      <w:szCs w:val="21"/>
                    </w:rPr>
                    <w:t>IDVET</w:t>
                  </w:r>
                  <w:r w:rsidRPr="00715DDA">
                    <w:rPr>
                      <w:color w:val="000000" w:themeColor="text1"/>
                      <w:szCs w:val="21"/>
                    </w:rPr>
                    <w:t>败血支原体抗体</w:t>
                  </w:r>
                  <w:r w:rsidRPr="00715DDA">
                    <w:rPr>
                      <w:color w:val="000000" w:themeColor="text1"/>
                      <w:szCs w:val="21"/>
                    </w:rPr>
                    <w:t>ELISA</w:t>
                  </w:r>
                  <w:r w:rsidRPr="00715DDA">
                    <w:rPr>
                      <w:color w:val="000000" w:themeColor="text1"/>
                      <w:szCs w:val="21"/>
                    </w:rPr>
                    <w:t>试剂盒</w:t>
                  </w:r>
                </w:p>
              </w:tc>
              <w:tc>
                <w:tcPr>
                  <w:tcW w:w="983" w:type="dxa"/>
                  <w:vAlign w:val="center"/>
                </w:tcPr>
                <w:p w14:paraId="2D362B44"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1226ACE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70C46558"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3970E717"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3B5E3C97"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2ECD83CA" w14:textId="77777777">
              <w:trPr>
                <w:trHeight w:val="397"/>
                <w:jc w:val="center"/>
              </w:trPr>
              <w:tc>
                <w:tcPr>
                  <w:tcW w:w="713" w:type="dxa"/>
                  <w:vMerge/>
                  <w:vAlign w:val="center"/>
                </w:tcPr>
                <w:p w14:paraId="2DA99543" w14:textId="77777777" w:rsidR="004A2C58" w:rsidRPr="00715DDA" w:rsidRDefault="004A2C58">
                  <w:pPr>
                    <w:jc w:val="center"/>
                    <w:rPr>
                      <w:color w:val="000000" w:themeColor="text1"/>
                      <w:szCs w:val="21"/>
                    </w:rPr>
                  </w:pPr>
                </w:p>
              </w:tc>
              <w:tc>
                <w:tcPr>
                  <w:tcW w:w="576" w:type="dxa"/>
                  <w:vAlign w:val="center"/>
                </w:tcPr>
                <w:p w14:paraId="5DCFEE2D" w14:textId="77777777" w:rsidR="004A2C58" w:rsidRPr="00715DDA" w:rsidRDefault="001E2FBA">
                  <w:pPr>
                    <w:jc w:val="center"/>
                    <w:rPr>
                      <w:color w:val="000000" w:themeColor="text1"/>
                      <w:szCs w:val="21"/>
                    </w:rPr>
                  </w:pPr>
                  <w:r w:rsidRPr="00715DDA">
                    <w:rPr>
                      <w:color w:val="000000" w:themeColor="text1"/>
                      <w:szCs w:val="21"/>
                    </w:rPr>
                    <w:t>23</w:t>
                  </w:r>
                </w:p>
              </w:tc>
              <w:tc>
                <w:tcPr>
                  <w:tcW w:w="1750" w:type="dxa"/>
                  <w:vAlign w:val="center"/>
                </w:tcPr>
                <w:p w14:paraId="0CF10F17" w14:textId="77777777" w:rsidR="004A2C58" w:rsidRPr="00715DDA" w:rsidRDefault="001E2FBA">
                  <w:pPr>
                    <w:jc w:val="center"/>
                    <w:rPr>
                      <w:color w:val="000000" w:themeColor="text1"/>
                      <w:kern w:val="0"/>
                      <w:szCs w:val="21"/>
                      <w:lang w:bidi="ar"/>
                    </w:rPr>
                  </w:pPr>
                  <w:r w:rsidRPr="00715DDA">
                    <w:rPr>
                      <w:color w:val="000000" w:themeColor="text1"/>
                      <w:szCs w:val="21"/>
                    </w:rPr>
                    <w:t>MRS</w:t>
                  </w:r>
                  <w:r w:rsidRPr="00715DDA">
                    <w:rPr>
                      <w:color w:val="000000" w:themeColor="text1"/>
                      <w:szCs w:val="21"/>
                    </w:rPr>
                    <w:t>肉汤培养基（植乳嗜酸乳杆菌培养）</w:t>
                  </w:r>
                </w:p>
              </w:tc>
              <w:tc>
                <w:tcPr>
                  <w:tcW w:w="983" w:type="dxa"/>
                  <w:vAlign w:val="center"/>
                </w:tcPr>
                <w:p w14:paraId="16DC978F"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27AF1740"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031BC4FA"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5B604C50" w14:textId="77777777" w:rsidR="004A2C58" w:rsidRPr="00715DDA" w:rsidRDefault="001E2FBA">
                  <w:pPr>
                    <w:jc w:val="center"/>
                    <w:rPr>
                      <w:color w:val="000000" w:themeColor="text1"/>
                      <w:szCs w:val="21"/>
                    </w:rPr>
                  </w:pPr>
                  <w:r w:rsidRPr="00715DDA">
                    <w:rPr>
                      <w:color w:val="000000" w:themeColor="text1"/>
                      <w:szCs w:val="21"/>
                    </w:rPr>
                    <w:t>冷冻</w:t>
                  </w:r>
                </w:p>
              </w:tc>
              <w:tc>
                <w:tcPr>
                  <w:tcW w:w="980" w:type="dxa"/>
                  <w:vAlign w:val="center"/>
                </w:tcPr>
                <w:p w14:paraId="185C7A53" w14:textId="77777777" w:rsidR="004A2C58" w:rsidRPr="00715DDA" w:rsidRDefault="001E2FBA">
                  <w:pPr>
                    <w:jc w:val="center"/>
                    <w:rPr>
                      <w:color w:val="000000" w:themeColor="text1"/>
                      <w:szCs w:val="21"/>
                    </w:rPr>
                  </w:pPr>
                  <w:proofErr w:type="gramStart"/>
                  <w:r w:rsidRPr="00715DDA">
                    <w:rPr>
                      <w:color w:val="000000" w:themeColor="text1"/>
                      <w:szCs w:val="21"/>
                    </w:rPr>
                    <w:t>抗体室</w:t>
                  </w:r>
                  <w:proofErr w:type="gramEnd"/>
                </w:p>
              </w:tc>
            </w:tr>
            <w:tr w:rsidR="00617EFF" w:rsidRPr="00715DDA" w14:paraId="5DAA4E93" w14:textId="77777777">
              <w:trPr>
                <w:trHeight w:val="397"/>
                <w:jc w:val="center"/>
              </w:trPr>
              <w:tc>
                <w:tcPr>
                  <w:tcW w:w="713" w:type="dxa"/>
                  <w:vMerge/>
                  <w:vAlign w:val="center"/>
                </w:tcPr>
                <w:p w14:paraId="1D45BAB8" w14:textId="77777777" w:rsidR="004A2C58" w:rsidRPr="00715DDA" w:rsidRDefault="004A2C58">
                  <w:pPr>
                    <w:jc w:val="center"/>
                    <w:rPr>
                      <w:color w:val="000000" w:themeColor="text1"/>
                      <w:szCs w:val="21"/>
                    </w:rPr>
                  </w:pPr>
                </w:p>
              </w:tc>
              <w:tc>
                <w:tcPr>
                  <w:tcW w:w="576" w:type="dxa"/>
                  <w:vAlign w:val="center"/>
                </w:tcPr>
                <w:p w14:paraId="1718F29F" w14:textId="77777777" w:rsidR="004A2C58" w:rsidRPr="00715DDA" w:rsidRDefault="001E2FBA">
                  <w:pPr>
                    <w:jc w:val="center"/>
                    <w:rPr>
                      <w:color w:val="000000" w:themeColor="text1"/>
                      <w:szCs w:val="21"/>
                    </w:rPr>
                  </w:pPr>
                  <w:r w:rsidRPr="00715DDA">
                    <w:rPr>
                      <w:color w:val="000000" w:themeColor="text1"/>
                      <w:szCs w:val="21"/>
                    </w:rPr>
                    <w:t>24</w:t>
                  </w:r>
                </w:p>
              </w:tc>
              <w:tc>
                <w:tcPr>
                  <w:tcW w:w="1750" w:type="dxa"/>
                  <w:vAlign w:val="center"/>
                </w:tcPr>
                <w:p w14:paraId="33208612" w14:textId="77777777" w:rsidR="004A2C58" w:rsidRPr="00715DDA" w:rsidRDefault="001E2FBA">
                  <w:pPr>
                    <w:jc w:val="center"/>
                    <w:rPr>
                      <w:color w:val="000000" w:themeColor="text1"/>
                      <w:kern w:val="0"/>
                      <w:szCs w:val="21"/>
                      <w:lang w:bidi="ar"/>
                    </w:rPr>
                  </w:pPr>
                  <w:r w:rsidRPr="00715DDA">
                    <w:rPr>
                      <w:color w:val="000000" w:themeColor="text1"/>
                      <w:szCs w:val="21"/>
                    </w:rPr>
                    <w:t>ND</w:t>
                  </w:r>
                  <w:r w:rsidRPr="00715DDA">
                    <w:rPr>
                      <w:color w:val="000000" w:themeColor="text1"/>
                      <w:szCs w:val="21"/>
                    </w:rPr>
                    <w:t>抗原</w:t>
                  </w:r>
                </w:p>
              </w:tc>
              <w:tc>
                <w:tcPr>
                  <w:tcW w:w="983" w:type="dxa"/>
                  <w:vAlign w:val="center"/>
                </w:tcPr>
                <w:p w14:paraId="01C41EE2" w14:textId="77777777" w:rsidR="004A2C58" w:rsidRPr="00715DDA" w:rsidRDefault="001E2FBA">
                  <w:pPr>
                    <w:jc w:val="center"/>
                    <w:rPr>
                      <w:color w:val="000000" w:themeColor="text1"/>
                      <w:szCs w:val="21"/>
                    </w:rPr>
                  </w:pPr>
                  <w:r w:rsidRPr="00715DDA">
                    <w:rPr>
                      <w:color w:val="000000" w:themeColor="text1"/>
                      <w:szCs w:val="21"/>
                    </w:rPr>
                    <w:t>60</w:t>
                  </w:r>
                  <w:r w:rsidRPr="00715DDA">
                    <w:rPr>
                      <w:color w:val="000000" w:themeColor="text1"/>
                      <w:szCs w:val="21"/>
                      <w14:ligatures w14:val="standardContextual"/>
                    </w:rPr>
                    <w:t>瓶</w:t>
                  </w:r>
                </w:p>
              </w:tc>
              <w:tc>
                <w:tcPr>
                  <w:tcW w:w="978" w:type="dxa"/>
                  <w:vAlign w:val="center"/>
                </w:tcPr>
                <w:p w14:paraId="5BE17C5F" w14:textId="77777777" w:rsidR="004A2C58" w:rsidRPr="00715DDA" w:rsidRDefault="001E2FBA">
                  <w:pPr>
                    <w:jc w:val="center"/>
                    <w:rPr>
                      <w:color w:val="000000" w:themeColor="text1"/>
                      <w:szCs w:val="21"/>
                    </w:rPr>
                  </w:pPr>
                  <w:r w:rsidRPr="00715DDA">
                    <w:rPr>
                      <w:color w:val="000000" w:themeColor="text1"/>
                      <w:szCs w:val="21"/>
                    </w:rPr>
                    <w:t>60</w:t>
                  </w:r>
                  <w:r w:rsidRPr="00715DDA">
                    <w:rPr>
                      <w:color w:val="000000" w:themeColor="text1"/>
                      <w:szCs w:val="21"/>
                    </w:rPr>
                    <w:t>瓶</w:t>
                  </w:r>
                </w:p>
              </w:tc>
              <w:tc>
                <w:tcPr>
                  <w:tcW w:w="1122" w:type="dxa"/>
                  <w:vAlign w:val="center"/>
                </w:tcPr>
                <w:p w14:paraId="746D3229" w14:textId="77777777" w:rsidR="004A2C58" w:rsidRPr="00715DDA" w:rsidRDefault="001E2FBA">
                  <w:pPr>
                    <w:jc w:val="center"/>
                    <w:rPr>
                      <w:color w:val="000000" w:themeColor="text1"/>
                      <w:szCs w:val="21"/>
                    </w:rPr>
                  </w:pPr>
                  <w:r w:rsidRPr="00715DDA">
                    <w:rPr>
                      <w:color w:val="000000" w:themeColor="text1"/>
                      <w:szCs w:val="21"/>
                    </w:rPr>
                    <w:t>20ml/</w:t>
                  </w:r>
                  <w:r w:rsidRPr="00715DDA">
                    <w:rPr>
                      <w:color w:val="000000" w:themeColor="text1"/>
                      <w:szCs w:val="21"/>
                    </w:rPr>
                    <w:t>瓶</w:t>
                  </w:r>
                </w:p>
              </w:tc>
              <w:tc>
                <w:tcPr>
                  <w:tcW w:w="843" w:type="dxa"/>
                  <w:vAlign w:val="center"/>
                </w:tcPr>
                <w:p w14:paraId="1C2A4416" w14:textId="77777777" w:rsidR="004A2C58" w:rsidRPr="00715DDA" w:rsidRDefault="001E2FBA">
                  <w:pPr>
                    <w:jc w:val="center"/>
                    <w:rPr>
                      <w:color w:val="000000" w:themeColor="text1"/>
                      <w:szCs w:val="21"/>
                    </w:rPr>
                  </w:pPr>
                  <w:r w:rsidRPr="00715DDA">
                    <w:rPr>
                      <w:color w:val="000000" w:themeColor="text1"/>
                      <w:szCs w:val="21"/>
                    </w:rPr>
                    <w:t>冷冻</w:t>
                  </w:r>
                </w:p>
              </w:tc>
              <w:tc>
                <w:tcPr>
                  <w:tcW w:w="980" w:type="dxa"/>
                  <w:vAlign w:val="center"/>
                </w:tcPr>
                <w:p w14:paraId="1C82B6C4" w14:textId="77777777" w:rsidR="004A2C58" w:rsidRPr="00715DDA" w:rsidRDefault="001E2FBA">
                  <w:pPr>
                    <w:jc w:val="center"/>
                    <w:rPr>
                      <w:color w:val="000000" w:themeColor="text1"/>
                      <w:szCs w:val="21"/>
                    </w:rPr>
                  </w:pPr>
                  <w:r w:rsidRPr="00715DDA">
                    <w:rPr>
                      <w:color w:val="000000" w:themeColor="text1"/>
                      <w:szCs w:val="21"/>
                    </w:rPr>
                    <w:t>核酸扩增室</w:t>
                  </w:r>
                </w:p>
              </w:tc>
            </w:tr>
            <w:tr w:rsidR="00617EFF" w:rsidRPr="00715DDA" w14:paraId="32AD1B54" w14:textId="77777777">
              <w:trPr>
                <w:trHeight w:val="397"/>
                <w:jc w:val="center"/>
              </w:trPr>
              <w:tc>
                <w:tcPr>
                  <w:tcW w:w="713" w:type="dxa"/>
                  <w:vMerge/>
                  <w:vAlign w:val="center"/>
                </w:tcPr>
                <w:p w14:paraId="69954148" w14:textId="77777777" w:rsidR="004A2C58" w:rsidRPr="00715DDA" w:rsidRDefault="004A2C58">
                  <w:pPr>
                    <w:jc w:val="center"/>
                    <w:rPr>
                      <w:color w:val="000000" w:themeColor="text1"/>
                      <w:szCs w:val="21"/>
                    </w:rPr>
                  </w:pPr>
                </w:p>
              </w:tc>
              <w:tc>
                <w:tcPr>
                  <w:tcW w:w="576" w:type="dxa"/>
                  <w:vAlign w:val="center"/>
                </w:tcPr>
                <w:p w14:paraId="1DF645DE" w14:textId="77777777" w:rsidR="004A2C58" w:rsidRPr="00715DDA" w:rsidRDefault="001E2FBA">
                  <w:pPr>
                    <w:jc w:val="center"/>
                    <w:rPr>
                      <w:color w:val="000000" w:themeColor="text1"/>
                      <w:szCs w:val="21"/>
                    </w:rPr>
                  </w:pPr>
                  <w:r w:rsidRPr="00715DDA">
                    <w:rPr>
                      <w:color w:val="000000" w:themeColor="text1"/>
                      <w:szCs w:val="21"/>
                    </w:rPr>
                    <w:t>25</w:t>
                  </w:r>
                </w:p>
              </w:tc>
              <w:tc>
                <w:tcPr>
                  <w:tcW w:w="1750" w:type="dxa"/>
                  <w:vAlign w:val="center"/>
                </w:tcPr>
                <w:p w14:paraId="0BE31FE8" w14:textId="77777777" w:rsidR="004A2C58" w:rsidRPr="00715DDA" w:rsidRDefault="001E2FBA">
                  <w:pPr>
                    <w:jc w:val="center"/>
                    <w:rPr>
                      <w:color w:val="000000" w:themeColor="text1"/>
                      <w:kern w:val="0"/>
                      <w:szCs w:val="21"/>
                      <w:lang w:bidi="ar"/>
                    </w:rPr>
                  </w:pPr>
                  <w:r w:rsidRPr="00715DDA">
                    <w:rPr>
                      <w:color w:val="000000" w:themeColor="text1"/>
                      <w:szCs w:val="21"/>
                    </w:rPr>
                    <w:t>PCR2mix</w:t>
                  </w:r>
                </w:p>
              </w:tc>
              <w:tc>
                <w:tcPr>
                  <w:tcW w:w="983" w:type="dxa"/>
                  <w:vAlign w:val="center"/>
                </w:tcPr>
                <w:p w14:paraId="234BBAFC" w14:textId="77777777" w:rsidR="004A2C58" w:rsidRPr="00715DDA" w:rsidRDefault="001E2FBA">
                  <w:pPr>
                    <w:jc w:val="center"/>
                    <w:rPr>
                      <w:color w:val="000000" w:themeColor="text1"/>
                      <w:szCs w:val="21"/>
                    </w:rPr>
                  </w:pPr>
                  <w:r w:rsidRPr="00715DDA">
                    <w:rPr>
                      <w:color w:val="000000" w:themeColor="text1"/>
                      <w:szCs w:val="21"/>
                    </w:rPr>
                    <w:t>750</w:t>
                  </w:r>
                  <w:r w:rsidRPr="00715DDA">
                    <w:rPr>
                      <w:color w:val="000000" w:themeColor="text1"/>
                      <w:szCs w:val="21"/>
                    </w:rPr>
                    <w:t>瓶</w:t>
                  </w:r>
                </w:p>
              </w:tc>
              <w:tc>
                <w:tcPr>
                  <w:tcW w:w="978" w:type="dxa"/>
                  <w:vAlign w:val="center"/>
                </w:tcPr>
                <w:p w14:paraId="2B5115C3" w14:textId="77777777" w:rsidR="004A2C58" w:rsidRPr="00715DDA" w:rsidRDefault="001E2FBA">
                  <w:pPr>
                    <w:jc w:val="center"/>
                    <w:rPr>
                      <w:color w:val="000000" w:themeColor="text1"/>
                      <w:szCs w:val="21"/>
                    </w:rPr>
                  </w:pPr>
                  <w:r w:rsidRPr="00715DDA">
                    <w:rPr>
                      <w:color w:val="000000" w:themeColor="text1"/>
                      <w:szCs w:val="21"/>
                    </w:rPr>
                    <w:t>750</w:t>
                  </w:r>
                  <w:r w:rsidRPr="00715DDA">
                    <w:rPr>
                      <w:color w:val="000000" w:themeColor="text1"/>
                      <w:szCs w:val="21"/>
                    </w:rPr>
                    <w:t>瓶</w:t>
                  </w:r>
                </w:p>
              </w:tc>
              <w:tc>
                <w:tcPr>
                  <w:tcW w:w="1122" w:type="dxa"/>
                  <w:vAlign w:val="center"/>
                </w:tcPr>
                <w:p w14:paraId="60BCA6DD"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405A61FF" w14:textId="77777777" w:rsidR="004A2C58" w:rsidRPr="00715DDA" w:rsidRDefault="001E2FBA">
                  <w:pPr>
                    <w:jc w:val="center"/>
                    <w:rPr>
                      <w:color w:val="000000" w:themeColor="text1"/>
                      <w:szCs w:val="21"/>
                    </w:rPr>
                  </w:pPr>
                  <w:r w:rsidRPr="00715DDA">
                    <w:rPr>
                      <w:color w:val="000000" w:themeColor="text1"/>
                      <w:szCs w:val="21"/>
                    </w:rPr>
                    <w:t>冷藏</w:t>
                  </w:r>
                </w:p>
              </w:tc>
              <w:tc>
                <w:tcPr>
                  <w:tcW w:w="980" w:type="dxa"/>
                  <w:vAlign w:val="center"/>
                </w:tcPr>
                <w:p w14:paraId="666E5B30"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605D05D0" w14:textId="77777777">
              <w:trPr>
                <w:trHeight w:val="397"/>
                <w:jc w:val="center"/>
              </w:trPr>
              <w:tc>
                <w:tcPr>
                  <w:tcW w:w="713" w:type="dxa"/>
                  <w:vMerge/>
                  <w:vAlign w:val="center"/>
                </w:tcPr>
                <w:p w14:paraId="35FE25A8" w14:textId="77777777" w:rsidR="004A2C58" w:rsidRPr="00715DDA" w:rsidRDefault="004A2C58">
                  <w:pPr>
                    <w:jc w:val="center"/>
                    <w:rPr>
                      <w:color w:val="000000" w:themeColor="text1"/>
                      <w:szCs w:val="21"/>
                    </w:rPr>
                  </w:pPr>
                </w:p>
              </w:tc>
              <w:tc>
                <w:tcPr>
                  <w:tcW w:w="576" w:type="dxa"/>
                  <w:vAlign w:val="center"/>
                </w:tcPr>
                <w:p w14:paraId="71F76416" w14:textId="77777777" w:rsidR="004A2C58" w:rsidRPr="00715DDA" w:rsidRDefault="001E2FBA">
                  <w:pPr>
                    <w:jc w:val="center"/>
                    <w:rPr>
                      <w:color w:val="000000" w:themeColor="text1"/>
                      <w:szCs w:val="21"/>
                    </w:rPr>
                  </w:pPr>
                  <w:r w:rsidRPr="00715DDA">
                    <w:rPr>
                      <w:color w:val="000000" w:themeColor="text1"/>
                      <w:szCs w:val="21"/>
                    </w:rPr>
                    <w:t>26</w:t>
                  </w:r>
                </w:p>
              </w:tc>
              <w:tc>
                <w:tcPr>
                  <w:tcW w:w="1750" w:type="dxa"/>
                  <w:vAlign w:val="center"/>
                </w:tcPr>
                <w:p w14:paraId="3AC799D4" w14:textId="77777777" w:rsidR="004A2C58" w:rsidRPr="00715DDA" w:rsidRDefault="001E2FBA">
                  <w:pPr>
                    <w:jc w:val="center"/>
                    <w:rPr>
                      <w:color w:val="000000" w:themeColor="text1"/>
                      <w:kern w:val="0"/>
                      <w:szCs w:val="21"/>
                      <w:lang w:bidi="ar"/>
                    </w:rPr>
                  </w:pPr>
                  <w:r w:rsidRPr="00715DDA">
                    <w:rPr>
                      <w:color w:val="000000" w:themeColor="text1"/>
                      <w:szCs w:val="21"/>
                    </w:rPr>
                    <w:t>pH</w:t>
                  </w:r>
                  <w:r w:rsidRPr="00715DDA">
                    <w:rPr>
                      <w:color w:val="000000" w:themeColor="text1"/>
                      <w:szCs w:val="21"/>
                    </w:rPr>
                    <w:t>剂标准缓冲剂</w:t>
                  </w:r>
                </w:p>
              </w:tc>
              <w:tc>
                <w:tcPr>
                  <w:tcW w:w="983" w:type="dxa"/>
                  <w:vAlign w:val="center"/>
                </w:tcPr>
                <w:p w14:paraId="16651AF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3FC8D52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16A69F20" w14:textId="77777777" w:rsidR="004A2C58" w:rsidRPr="00715DDA" w:rsidRDefault="001E2FBA">
                  <w:pPr>
                    <w:jc w:val="center"/>
                    <w:rPr>
                      <w:color w:val="000000" w:themeColor="text1"/>
                      <w:szCs w:val="21"/>
                    </w:rPr>
                  </w:pPr>
                  <w:r w:rsidRPr="00715DDA">
                    <w:rPr>
                      <w:color w:val="000000" w:themeColor="text1"/>
                      <w:szCs w:val="21"/>
                    </w:rPr>
                    <w:t>4.0</w:t>
                  </w:r>
                  <w:r w:rsidRPr="00715DDA">
                    <w:rPr>
                      <w:color w:val="000000" w:themeColor="text1"/>
                      <w:szCs w:val="21"/>
                    </w:rPr>
                    <w:t>、</w:t>
                  </w:r>
                  <w:r w:rsidRPr="00715DDA">
                    <w:rPr>
                      <w:color w:val="000000" w:themeColor="text1"/>
                      <w:szCs w:val="21"/>
                    </w:rPr>
                    <w:t>6.86</w:t>
                  </w:r>
                  <w:r w:rsidRPr="00715DDA">
                    <w:rPr>
                      <w:color w:val="000000" w:themeColor="text1"/>
                      <w:szCs w:val="21"/>
                    </w:rPr>
                    <w:t>、</w:t>
                  </w:r>
                  <w:r w:rsidRPr="00715DDA">
                    <w:rPr>
                      <w:color w:val="000000" w:themeColor="text1"/>
                      <w:szCs w:val="21"/>
                    </w:rPr>
                    <w:t>9.18</w:t>
                  </w:r>
                </w:p>
              </w:tc>
              <w:tc>
                <w:tcPr>
                  <w:tcW w:w="843" w:type="dxa"/>
                  <w:vAlign w:val="center"/>
                </w:tcPr>
                <w:p w14:paraId="11335390"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791972FB"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144A3DF1" w14:textId="77777777">
              <w:trPr>
                <w:trHeight w:val="397"/>
                <w:jc w:val="center"/>
              </w:trPr>
              <w:tc>
                <w:tcPr>
                  <w:tcW w:w="713" w:type="dxa"/>
                  <w:vMerge/>
                  <w:vAlign w:val="center"/>
                </w:tcPr>
                <w:p w14:paraId="6BB4D580" w14:textId="77777777" w:rsidR="004A2C58" w:rsidRPr="00715DDA" w:rsidRDefault="004A2C58">
                  <w:pPr>
                    <w:jc w:val="center"/>
                    <w:rPr>
                      <w:color w:val="000000" w:themeColor="text1"/>
                      <w:szCs w:val="21"/>
                    </w:rPr>
                  </w:pPr>
                </w:p>
              </w:tc>
              <w:tc>
                <w:tcPr>
                  <w:tcW w:w="576" w:type="dxa"/>
                  <w:vAlign w:val="center"/>
                </w:tcPr>
                <w:p w14:paraId="136F80A5" w14:textId="77777777" w:rsidR="004A2C58" w:rsidRPr="00715DDA" w:rsidRDefault="001E2FBA">
                  <w:pPr>
                    <w:jc w:val="center"/>
                    <w:rPr>
                      <w:color w:val="000000" w:themeColor="text1"/>
                      <w:szCs w:val="21"/>
                    </w:rPr>
                  </w:pPr>
                  <w:r w:rsidRPr="00715DDA">
                    <w:rPr>
                      <w:color w:val="000000" w:themeColor="text1"/>
                      <w:szCs w:val="21"/>
                    </w:rPr>
                    <w:t>27</w:t>
                  </w:r>
                </w:p>
              </w:tc>
              <w:tc>
                <w:tcPr>
                  <w:tcW w:w="1750" w:type="dxa"/>
                  <w:vAlign w:val="center"/>
                </w:tcPr>
                <w:p w14:paraId="37A6F835" w14:textId="77777777" w:rsidR="004A2C58" w:rsidRPr="00715DDA" w:rsidRDefault="001E2FBA">
                  <w:pPr>
                    <w:jc w:val="center"/>
                    <w:rPr>
                      <w:color w:val="000000" w:themeColor="text1"/>
                      <w:kern w:val="0"/>
                      <w:szCs w:val="21"/>
                      <w:lang w:bidi="ar"/>
                    </w:rPr>
                  </w:pPr>
                  <w:r w:rsidRPr="00715DDA">
                    <w:rPr>
                      <w:color w:val="000000" w:themeColor="text1"/>
                      <w:szCs w:val="21"/>
                    </w:rPr>
                    <w:t xml:space="preserve">RNA </w:t>
                  </w:r>
                  <w:r w:rsidRPr="00715DDA">
                    <w:rPr>
                      <w:color w:val="000000" w:themeColor="text1"/>
                      <w:szCs w:val="21"/>
                    </w:rPr>
                    <w:t>酶和核酸清除剂</w:t>
                  </w:r>
                </w:p>
              </w:tc>
              <w:tc>
                <w:tcPr>
                  <w:tcW w:w="983" w:type="dxa"/>
                  <w:vAlign w:val="center"/>
                </w:tcPr>
                <w:p w14:paraId="1B8CE0EC"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069D8525"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640993E3" w14:textId="77777777" w:rsidR="004A2C58" w:rsidRPr="00715DDA" w:rsidRDefault="001E2FBA">
                  <w:pPr>
                    <w:jc w:val="center"/>
                    <w:rPr>
                      <w:color w:val="000000" w:themeColor="text1"/>
                      <w:szCs w:val="21"/>
                    </w:rPr>
                  </w:pPr>
                  <w:r w:rsidRPr="00715DDA">
                    <w:rPr>
                      <w:color w:val="000000" w:themeColor="text1"/>
                      <w:szCs w:val="21"/>
                    </w:rPr>
                    <w:t>250 ml/</w:t>
                  </w:r>
                  <w:r w:rsidRPr="00715DDA">
                    <w:rPr>
                      <w:color w:val="000000" w:themeColor="text1"/>
                      <w:szCs w:val="21"/>
                    </w:rPr>
                    <w:t>瓶</w:t>
                  </w:r>
                </w:p>
              </w:tc>
              <w:tc>
                <w:tcPr>
                  <w:tcW w:w="843" w:type="dxa"/>
                  <w:vAlign w:val="center"/>
                </w:tcPr>
                <w:p w14:paraId="5E7B5530"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3C7FF797" w14:textId="77777777" w:rsidR="004A2C58" w:rsidRPr="00715DDA" w:rsidRDefault="001E2FBA">
                  <w:pPr>
                    <w:jc w:val="center"/>
                    <w:rPr>
                      <w:color w:val="000000" w:themeColor="text1"/>
                      <w:szCs w:val="21"/>
                    </w:rPr>
                  </w:pPr>
                  <w:r w:rsidRPr="00715DDA">
                    <w:rPr>
                      <w:color w:val="000000" w:themeColor="text1"/>
                      <w:szCs w:val="21"/>
                    </w:rPr>
                    <w:t>核酸样本前处理室</w:t>
                  </w:r>
                </w:p>
              </w:tc>
            </w:tr>
            <w:tr w:rsidR="00617EFF" w:rsidRPr="00715DDA" w14:paraId="084F1BF3" w14:textId="77777777">
              <w:trPr>
                <w:trHeight w:val="397"/>
                <w:jc w:val="center"/>
              </w:trPr>
              <w:tc>
                <w:tcPr>
                  <w:tcW w:w="713" w:type="dxa"/>
                  <w:vMerge/>
                  <w:vAlign w:val="center"/>
                </w:tcPr>
                <w:p w14:paraId="7F36F11B" w14:textId="77777777" w:rsidR="004A2C58" w:rsidRPr="00715DDA" w:rsidRDefault="004A2C58">
                  <w:pPr>
                    <w:jc w:val="center"/>
                    <w:rPr>
                      <w:color w:val="000000" w:themeColor="text1"/>
                      <w:szCs w:val="21"/>
                    </w:rPr>
                  </w:pPr>
                </w:p>
              </w:tc>
              <w:tc>
                <w:tcPr>
                  <w:tcW w:w="576" w:type="dxa"/>
                  <w:vAlign w:val="center"/>
                </w:tcPr>
                <w:p w14:paraId="79CC9F9A" w14:textId="77777777" w:rsidR="004A2C58" w:rsidRPr="00715DDA" w:rsidRDefault="001E2FBA">
                  <w:pPr>
                    <w:jc w:val="center"/>
                    <w:rPr>
                      <w:color w:val="000000" w:themeColor="text1"/>
                      <w:szCs w:val="21"/>
                    </w:rPr>
                  </w:pPr>
                  <w:r w:rsidRPr="00715DDA">
                    <w:rPr>
                      <w:color w:val="000000" w:themeColor="text1"/>
                      <w:szCs w:val="21"/>
                    </w:rPr>
                    <w:t>28</w:t>
                  </w:r>
                </w:p>
              </w:tc>
              <w:tc>
                <w:tcPr>
                  <w:tcW w:w="1750" w:type="dxa"/>
                  <w:vAlign w:val="center"/>
                </w:tcPr>
                <w:p w14:paraId="3A13CE75" w14:textId="77777777" w:rsidR="004A2C58" w:rsidRPr="00715DDA" w:rsidRDefault="001E2FBA">
                  <w:pPr>
                    <w:jc w:val="center"/>
                    <w:rPr>
                      <w:color w:val="000000" w:themeColor="text1"/>
                      <w:szCs w:val="21"/>
                    </w:rPr>
                  </w:pPr>
                  <w:r w:rsidRPr="00715DDA">
                    <w:rPr>
                      <w:color w:val="000000" w:themeColor="text1"/>
                      <w:szCs w:val="21"/>
                    </w:rPr>
                    <w:t xml:space="preserve">RT-PCR </w:t>
                  </w:r>
                  <w:r w:rsidRPr="00715DDA">
                    <w:rPr>
                      <w:color w:val="000000" w:themeColor="text1"/>
                      <w:szCs w:val="21"/>
                    </w:rPr>
                    <w:t>试剂盒</w:t>
                  </w:r>
                </w:p>
              </w:tc>
              <w:tc>
                <w:tcPr>
                  <w:tcW w:w="983" w:type="dxa"/>
                  <w:vAlign w:val="center"/>
                </w:tcPr>
                <w:p w14:paraId="24E42D8E"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60B46C4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04AA31B7" w14:textId="77777777" w:rsidR="004A2C58" w:rsidRPr="00715DDA" w:rsidRDefault="001E2FBA">
                  <w:pPr>
                    <w:jc w:val="center"/>
                    <w:rPr>
                      <w:color w:val="000000" w:themeColor="text1"/>
                      <w:szCs w:val="21"/>
                    </w:rPr>
                  </w:pPr>
                  <w:r w:rsidRPr="00715DDA">
                    <w:rPr>
                      <w:color w:val="000000" w:themeColor="text1"/>
                      <w:szCs w:val="21"/>
                    </w:rPr>
                    <w:t>DRR055A</w:t>
                  </w:r>
                </w:p>
              </w:tc>
              <w:tc>
                <w:tcPr>
                  <w:tcW w:w="843" w:type="dxa"/>
                  <w:vAlign w:val="center"/>
                </w:tcPr>
                <w:p w14:paraId="1041F820"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4DD89168"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0C189D0A" w14:textId="77777777">
              <w:trPr>
                <w:trHeight w:val="397"/>
                <w:jc w:val="center"/>
              </w:trPr>
              <w:tc>
                <w:tcPr>
                  <w:tcW w:w="713" w:type="dxa"/>
                  <w:vMerge/>
                  <w:vAlign w:val="center"/>
                </w:tcPr>
                <w:p w14:paraId="5DEFF299" w14:textId="77777777" w:rsidR="004A2C58" w:rsidRPr="00715DDA" w:rsidRDefault="004A2C58">
                  <w:pPr>
                    <w:jc w:val="center"/>
                    <w:rPr>
                      <w:color w:val="000000" w:themeColor="text1"/>
                      <w:szCs w:val="21"/>
                    </w:rPr>
                  </w:pPr>
                </w:p>
              </w:tc>
              <w:tc>
                <w:tcPr>
                  <w:tcW w:w="576" w:type="dxa"/>
                  <w:vAlign w:val="center"/>
                </w:tcPr>
                <w:p w14:paraId="593AAFB2" w14:textId="77777777" w:rsidR="004A2C58" w:rsidRPr="00715DDA" w:rsidRDefault="001E2FBA">
                  <w:pPr>
                    <w:jc w:val="center"/>
                    <w:rPr>
                      <w:color w:val="000000" w:themeColor="text1"/>
                      <w:szCs w:val="21"/>
                    </w:rPr>
                  </w:pPr>
                  <w:r w:rsidRPr="00715DDA">
                    <w:rPr>
                      <w:color w:val="000000" w:themeColor="text1"/>
                      <w:szCs w:val="21"/>
                    </w:rPr>
                    <w:t>29</w:t>
                  </w:r>
                </w:p>
              </w:tc>
              <w:tc>
                <w:tcPr>
                  <w:tcW w:w="1750" w:type="dxa"/>
                  <w:vAlign w:val="center"/>
                </w:tcPr>
                <w:p w14:paraId="3B7330E2" w14:textId="77777777" w:rsidR="004A2C58" w:rsidRPr="00715DDA" w:rsidRDefault="001E2FBA">
                  <w:pPr>
                    <w:jc w:val="center"/>
                    <w:rPr>
                      <w:color w:val="000000" w:themeColor="text1"/>
                      <w:szCs w:val="21"/>
                    </w:rPr>
                  </w:pPr>
                  <w:r w:rsidRPr="00715DDA">
                    <w:rPr>
                      <w:color w:val="000000" w:themeColor="text1"/>
                      <w:szCs w:val="21"/>
                    </w:rPr>
                    <w:t>RVS</w:t>
                  </w:r>
                  <w:r w:rsidRPr="00715DDA">
                    <w:rPr>
                      <w:color w:val="000000" w:themeColor="text1"/>
                      <w:szCs w:val="21"/>
                    </w:rPr>
                    <w:t>培养基</w:t>
                  </w:r>
                </w:p>
              </w:tc>
              <w:tc>
                <w:tcPr>
                  <w:tcW w:w="983" w:type="dxa"/>
                  <w:vAlign w:val="center"/>
                </w:tcPr>
                <w:p w14:paraId="4D27132F" w14:textId="77777777" w:rsidR="004A2C58" w:rsidRPr="00715DDA" w:rsidRDefault="001E2FBA">
                  <w:pPr>
                    <w:jc w:val="center"/>
                    <w:rPr>
                      <w:color w:val="000000" w:themeColor="text1"/>
                      <w:szCs w:val="21"/>
                    </w:rPr>
                  </w:pPr>
                  <w:r w:rsidRPr="00715DDA">
                    <w:rPr>
                      <w:color w:val="000000" w:themeColor="text1"/>
                      <w:szCs w:val="21"/>
                    </w:rPr>
                    <w:t xml:space="preserve">29 </w:t>
                  </w:r>
                  <w:r w:rsidRPr="00715DDA">
                    <w:rPr>
                      <w:rFonts w:hint="eastAsia"/>
                      <w:color w:val="000000" w:themeColor="text1"/>
                      <w:szCs w:val="21"/>
                    </w:rPr>
                    <w:t>瓶</w:t>
                  </w:r>
                </w:p>
              </w:tc>
              <w:tc>
                <w:tcPr>
                  <w:tcW w:w="978" w:type="dxa"/>
                  <w:vAlign w:val="center"/>
                </w:tcPr>
                <w:p w14:paraId="6F17DE0B" w14:textId="77777777" w:rsidR="004A2C58" w:rsidRPr="00715DDA" w:rsidRDefault="001E2FBA">
                  <w:pPr>
                    <w:jc w:val="center"/>
                    <w:rPr>
                      <w:color w:val="000000" w:themeColor="text1"/>
                      <w:szCs w:val="21"/>
                    </w:rPr>
                  </w:pPr>
                  <w:r w:rsidRPr="00715DDA">
                    <w:rPr>
                      <w:color w:val="000000" w:themeColor="text1"/>
                      <w:szCs w:val="21"/>
                    </w:rPr>
                    <w:t xml:space="preserve">29 </w:t>
                  </w:r>
                  <w:r w:rsidRPr="00715DDA">
                    <w:rPr>
                      <w:rFonts w:hint="eastAsia"/>
                      <w:color w:val="000000" w:themeColor="text1"/>
                      <w:szCs w:val="21"/>
                    </w:rPr>
                    <w:t>瓶</w:t>
                  </w:r>
                </w:p>
              </w:tc>
              <w:tc>
                <w:tcPr>
                  <w:tcW w:w="1122" w:type="dxa"/>
                  <w:vAlign w:val="center"/>
                </w:tcPr>
                <w:p w14:paraId="01AE4263" w14:textId="77777777" w:rsidR="004A2C58" w:rsidRPr="00715DDA" w:rsidRDefault="001E2FBA">
                  <w:pPr>
                    <w:jc w:val="center"/>
                    <w:rPr>
                      <w:color w:val="000000" w:themeColor="text1"/>
                      <w:szCs w:val="21"/>
                    </w:rPr>
                  </w:pPr>
                  <w:r w:rsidRPr="00715DDA">
                    <w:rPr>
                      <w:color w:val="000000" w:themeColor="text1"/>
                      <w:szCs w:val="21"/>
                    </w:rPr>
                    <w:t xml:space="preserve">250g </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15358325"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40F4D83E" w14:textId="77777777" w:rsidR="004A2C58" w:rsidRPr="00715DDA" w:rsidRDefault="001E2FBA">
                  <w:pPr>
                    <w:jc w:val="center"/>
                    <w:rPr>
                      <w:color w:val="000000" w:themeColor="text1"/>
                      <w:szCs w:val="21"/>
                    </w:rPr>
                  </w:pPr>
                  <w:r w:rsidRPr="00715DDA">
                    <w:rPr>
                      <w:color w:val="000000" w:themeColor="text1"/>
                      <w:szCs w:val="21"/>
                    </w:rPr>
                    <w:t>支原体培养室</w:t>
                  </w:r>
                </w:p>
              </w:tc>
            </w:tr>
            <w:tr w:rsidR="00617EFF" w:rsidRPr="00715DDA" w14:paraId="2873165E" w14:textId="77777777">
              <w:trPr>
                <w:trHeight w:val="397"/>
                <w:jc w:val="center"/>
              </w:trPr>
              <w:tc>
                <w:tcPr>
                  <w:tcW w:w="713" w:type="dxa"/>
                  <w:vMerge/>
                  <w:vAlign w:val="center"/>
                </w:tcPr>
                <w:p w14:paraId="274D4C4B" w14:textId="77777777" w:rsidR="004A2C58" w:rsidRPr="00715DDA" w:rsidRDefault="004A2C58">
                  <w:pPr>
                    <w:jc w:val="center"/>
                    <w:rPr>
                      <w:color w:val="000000" w:themeColor="text1"/>
                      <w:szCs w:val="21"/>
                    </w:rPr>
                  </w:pPr>
                </w:p>
              </w:tc>
              <w:tc>
                <w:tcPr>
                  <w:tcW w:w="576" w:type="dxa"/>
                  <w:vAlign w:val="center"/>
                </w:tcPr>
                <w:p w14:paraId="5B74B3E8" w14:textId="77777777" w:rsidR="004A2C58" w:rsidRPr="00715DDA" w:rsidRDefault="001E2FBA">
                  <w:pPr>
                    <w:jc w:val="center"/>
                    <w:rPr>
                      <w:color w:val="000000" w:themeColor="text1"/>
                      <w:szCs w:val="21"/>
                    </w:rPr>
                  </w:pPr>
                  <w:r w:rsidRPr="00715DDA">
                    <w:rPr>
                      <w:color w:val="000000" w:themeColor="text1"/>
                      <w:szCs w:val="21"/>
                    </w:rPr>
                    <w:t>30</w:t>
                  </w:r>
                </w:p>
              </w:tc>
              <w:tc>
                <w:tcPr>
                  <w:tcW w:w="1750" w:type="dxa"/>
                  <w:vAlign w:val="center"/>
                </w:tcPr>
                <w:p w14:paraId="2726C33E" w14:textId="77777777" w:rsidR="004A2C58" w:rsidRPr="00715DDA" w:rsidRDefault="001E2FBA">
                  <w:pPr>
                    <w:jc w:val="center"/>
                    <w:rPr>
                      <w:color w:val="000000" w:themeColor="text1"/>
                      <w:szCs w:val="21"/>
                    </w:rPr>
                  </w:pPr>
                  <w:r w:rsidRPr="00715DDA">
                    <w:rPr>
                      <w:color w:val="000000" w:themeColor="text1"/>
                      <w:szCs w:val="21"/>
                    </w:rPr>
                    <w:t>Tris-Cl</w:t>
                  </w:r>
                </w:p>
              </w:tc>
              <w:tc>
                <w:tcPr>
                  <w:tcW w:w="983" w:type="dxa"/>
                  <w:vAlign w:val="center"/>
                </w:tcPr>
                <w:p w14:paraId="151CF3F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12C75D4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05519EB9"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2742C858"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480CA718" w14:textId="77777777" w:rsidR="004A2C58" w:rsidRPr="00715DDA" w:rsidRDefault="001E2FBA">
                  <w:pPr>
                    <w:jc w:val="center"/>
                    <w:rPr>
                      <w:color w:val="000000" w:themeColor="text1"/>
                      <w:szCs w:val="21"/>
                    </w:rPr>
                  </w:pPr>
                  <w:r w:rsidRPr="00715DDA">
                    <w:rPr>
                      <w:color w:val="000000" w:themeColor="text1"/>
                      <w:szCs w:val="21"/>
                    </w:rPr>
                    <w:t>核酸扩增室</w:t>
                  </w:r>
                </w:p>
              </w:tc>
            </w:tr>
            <w:tr w:rsidR="00617EFF" w:rsidRPr="00715DDA" w14:paraId="1CD8FDDD" w14:textId="77777777">
              <w:trPr>
                <w:trHeight w:val="397"/>
                <w:jc w:val="center"/>
              </w:trPr>
              <w:tc>
                <w:tcPr>
                  <w:tcW w:w="713" w:type="dxa"/>
                  <w:vMerge/>
                  <w:vAlign w:val="center"/>
                </w:tcPr>
                <w:p w14:paraId="622DD509" w14:textId="77777777" w:rsidR="004A2C58" w:rsidRPr="00715DDA" w:rsidRDefault="004A2C58">
                  <w:pPr>
                    <w:jc w:val="center"/>
                    <w:rPr>
                      <w:color w:val="000000" w:themeColor="text1"/>
                      <w:szCs w:val="21"/>
                    </w:rPr>
                  </w:pPr>
                </w:p>
              </w:tc>
              <w:tc>
                <w:tcPr>
                  <w:tcW w:w="576" w:type="dxa"/>
                  <w:vAlign w:val="center"/>
                </w:tcPr>
                <w:p w14:paraId="13529FA7" w14:textId="77777777" w:rsidR="004A2C58" w:rsidRPr="00715DDA" w:rsidRDefault="001E2FBA">
                  <w:pPr>
                    <w:jc w:val="center"/>
                    <w:rPr>
                      <w:color w:val="000000" w:themeColor="text1"/>
                      <w:szCs w:val="21"/>
                    </w:rPr>
                  </w:pPr>
                  <w:r w:rsidRPr="00715DDA">
                    <w:rPr>
                      <w:color w:val="000000" w:themeColor="text1"/>
                      <w:szCs w:val="21"/>
                    </w:rPr>
                    <w:t>31</w:t>
                  </w:r>
                </w:p>
              </w:tc>
              <w:tc>
                <w:tcPr>
                  <w:tcW w:w="1750" w:type="dxa"/>
                  <w:vAlign w:val="center"/>
                </w:tcPr>
                <w:p w14:paraId="63C373ED" w14:textId="77777777" w:rsidR="004A2C58" w:rsidRPr="00715DDA" w:rsidRDefault="001E2FBA">
                  <w:pPr>
                    <w:jc w:val="center"/>
                    <w:rPr>
                      <w:color w:val="000000" w:themeColor="text1"/>
                      <w:szCs w:val="21"/>
                      <w:highlight w:val="yellow"/>
                    </w:rPr>
                  </w:pPr>
                  <w:proofErr w:type="spellStart"/>
                  <w:r w:rsidRPr="00715DDA">
                    <w:rPr>
                      <w:color w:val="000000" w:themeColor="text1"/>
                      <w:szCs w:val="21"/>
                    </w:rPr>
                    <w:t>VazymeRNA</w:t>
                  </w:r>
                  <w:proofErr w:type="spellEnd"/>
                  <w:r w:rsidRPr="00715DDA">
                    <w:rPr>
                      <w:color w:val="000000" w:themeColor="text1"/>
                      <w:szCs w:val="21"/>
                    </w:rPr>
                    <w:t>酶和核酸清除剂</w:t>
                  </w:r>
                </w:p>
              </w:tc>
              <w:tc>
                <w:tcPr>
                  <w:tcW w:w="983" w:type="dxa"/>
                  <w:vAlign w:val="center"/>
                </w:tcPr>
                <w:p w14:paraId="5C433605" w14:textId="77777777" w:rsidR="004A2C58" w:rsidRPr="00715DDA" w:rsidRDefault="001E2FBA">
                  <w:pPr>
                    <w:jc w:val="center"/>
                    <w:rPr>
                      <w:color w:val="000000" w:themeColor="text1"/>
                      <w:szCs w:val="21"/>
                      <w:highlight w:val="yellow"/>
                    </w:rPr>
                  </w:pPr>
                  <w:r w:rsidRPr="00715DDA">
                    <w:rPr>
                      <w:color w:val="000000" w:themeColor="text1"/>
                      <w:szCs w:val="21"/>
                    </w:rPr>
                    <w:t>750 mL</w:t>
                  </w:r>
                </w:p>
              </w:tc>
              <w:tc>
                <w:tcPr>
                  <w:tcW w:w="978" w:type="dxa"/>
                  <w:vAlign w:val="center"/>
                </w:tcPr>
                <w:p w14:paraId="197C3F60" w14:textId="77777777" w:rsidR="004A2C58" w:rsidRPr="00715DDA" w:rsidRDefault="001E2FBA">
                  <w:pPr>
                    <w:jc w:val="center"/>
                    <w:rPr>
                      <w:color w:val="000000" w:themeColor="text1"/>
                      <w:szCs w:val="21"/>
                      <w:highlight w:val="yellow"/>
                    </w:rPr>
                  </w:pPr>
                  <w:r w:rsidRPr="00715DDA">
                    <w:rPr>
                      <w:color w:val="000000" w:themeColor="text1"/>
                      <w:szCs w:val="21"/>
                    </w:rPr>
                    <w:t>750 mL</w:t>
                  </w:r>
                </w:p>
              </w:tc>
              <w:tc>
                <w:tcPr>
                  <w:tcW w:w="1122" w:type="dxa"/>
                  <w:vAlign w:val="center"/>
                </w:tcPr>
                <w:p w14:paraId="4E980C62" w14:textId="77777777" w:rsidR="004A2C58" w:rsidRPr="00715DDA" w:rsidRDefault="001E2FBA">
                  <w:pPr>
                    <w:jc w:val="center"/>
                    <w:rPr>
                      <w:color w:val="000000" w:themeColor="text1"/>
                      <w:szCs w:val="21"/>
                      <w:highlight w:val="yellow"/>
                    </w:rPr>
                  </w:pPr>
                  <w:r w:rsidRPr="00715DDA">
                    <w:rPr>
                      <w:color w:val="000000" w:themeColor="text1"/>
                      <w:szCs w:val="21"/>
                    </w:rPr>
                    <w:t>250mL</w:t>
                  </w:r>
                </w:p>
              </w:tc>
              <w:tc>
                <w:tcPr>
                  <w:tcW w:w="843" w:type="dxa"/>
                  <w:vAlign w:val="center"/>
                </w:tcPr>
                <w:p w14:paraId="3A1FE285"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7441D6C3"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5F51F7E7" w14:textId="77777777">
              <w:trPr>
                <w:trHeight w:val="397"/>
                <w:jc w:val="center"/>
              </w:trPr>
              <w:tc>
                <w:tcPr>
                  <w:tcW w:w="713" w:type="dxa"/>
                  <w:vMerge/>
                  <w:vAlign w:val="center"/>
                </w:tcPr>
                <w:p w14:paraId="4B8FC70C" w14:textId="77777777" w:rsidR="004A2C58" w:rsidRPr="00715DDA" w:rsidRDefault="004A2C58">
                  <w:pPr>
                    <w:jc w:val="center"/>
                    <w:rPr>
                      <w:color w:val="000000" w:themeColor="text1"/>
                      <w:szCs w:val="21"/>
                    </w:rPr>
                  </w:pPr>
                </w:p>
              </w:tc>
              <w:tc>
                <w:tcPr>
                  <w:tcW w:w="576" w:type="dxa"/>
                  <w:vAlign w:val="center"/>
                </w:tcPr>
                <w:p w14:paraId="65D4074D" w14:textId="77777777" w:rsidR="004A2C58" w:rsidRPr="00715DDA" w:rsidRDefault="001E2FBA">
                  <w:pPr>
                    <w:jc w:val="center"/>
                    <w:rPr>
                      <w:color w:val="000000" w:themeColor="text1"/>
                      <w:szCs w:val="21"/>
                    </w:rPr>
                  </w:pPr>
                  <w:r w:rsidRPr="00715DDA">
                    <w:rPr>
                      <w:color w:val="000000" w:themeColor="text1"/>
                      <w:szCs w:val="21"/>
                    </w:rPr>
                    <w:t>32</w:t>
                  </w:r>
                </w:p>
              </w:tc>
              <w:tc>
                <w:tcPr>
                  <w:tcW w:w="1750" w:type="dxa"/>
                  <w:vAlign w:val="center"/>
                </w:tcPr>
                <w:p w14:paraId="1228FD0D" w14:textId="77777777" w:rsidR="004A2C58" w:rsidRPr="00715DDA" w:rsidRDefault="001E2FBA">
                  <w:pPr>
                    <w:jc w:val="center"/>
                    <w:rPr>
                      <w:color w:val="000000" w:themeColor="text1"/>
                      <w:szCs w:val="21"/>
                    </w:rPr>
                  </w:pPr>
                  <w:r w:rsidRPr="00715DDA">
                    <w:rPr>
                      <w:color w:val="000000" w:themeColor="text1"/>
                      <w:szCs w:val="21"/>
                    </w:rPr>
                    <w:t>XLD</w:t>
                  </w:r>
                  <w:r w:rsidRPr="00715DDA">
                    <w:rPr>
                      <w:color w:val="000000" w:themeColor="text1"/>
                      <w:szCs w:val="21"/>
                    </w:rPr>
                    <w:t>琼脂培养基</w:t>
                  </w:r>
                </w:p>
              </w:tc>
              <w:tc>
                <w:tcPr>
                  <w:tcW w:w="983" w:type="dxa"/>
                  <w:vAlign w:val="center"/>
                </w:tcPr>
                <w:p w14:paraId="49809AAA"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978" w:type="dxa"/>
                  <w:vAlign w:val="center"/>
                </w:tcPr>
                <w:p w14:paraId="65BA3569"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1122" w:type="dxa"/>
                  <w:vAlign w:val="center"/>
                </w:tcPr>
                <w:p w14:paraId="339FEC30"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1934CE9F"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19E773CB"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16E78099" w14:textId="77777777">
              <w:trPr>
                <w:trHeight w:val="397"/>
                <w:jc w:val="center"/>
              </w:trPr>
              <w:tc>
                <w:tcPr>
                  <w:tcW w:w="713" w:type="dxa"/>
                  <w:vMerge/>
                  <w:vAlign w:val="center"/>
                </w:tcPr>
                <w:p w14:paraId="66A04BDB" w14:textId="77777777" w:rsidR="004A2C58" w:rsidRPr="00715DDA" w:rsidRDefault="004A2C58">
                  <w:pPr>
                    <w:jc w:val="center"/>
                    <w:rPr>
                      <w:color w:val="000000" w:themeColor="text1"/>
                      <w:szCs w:val="21"/>
                    </w:rPr>
                  </w:pPr>
                </w:p>
              </w:tc>
              <w:tc>
                <w:tcPr>
                  <w:tcW w:w="576" w:type="dxa"/>
                  <w:vAlign w:val="center"/>
                </w:tcPr>
                <w:p w14:paraId="2E8B02D3" w14:textId="77777777" w:rsidR="004A2C58" w:rsidRPr="00715DDA" w:rsidRDefault="001E2FBA">
                  <w:pPr>
                    <w:jc w:val="center"/>
                    <w:rPr>
                      <w:color w:val="000000" w:themeColor="text1"/>
                      <w:szCs w:val="21"/>
                    </w:rPr>
                  </w:pPr>
                  <w:r w:rsidRPr="00715DDA">
                    <w:rPr>
                      <w:color w:val="000000" w:themeColor="text1"/>
                      <w:szCs w:val="21"/>
                    </w:rPr>
                    <w:t>33</w:t>
                  </w:r>
                </w:p>
              </w:tc>
              <w:tc>
                <w:tcPr>
                  <w:tcW w:w="1750" w:type="dxa"/>
                  <w:vAlign w:val="center"/>
                </w:tcPr>
                <w:p w14:paraId="25F83291" w14:textId="77777777" w:rsidR="004A2C58" w:rsidRPr="00715DDA" w:rsidRDefault="001E2FBA">
                  <w:pPr>
                    <w:jc w:val="center"/>
                    <w:rPr>
                      <w:color w:val="000000" w:themeColor="text1"/>
                      <w:szCs w:val="21"/>
                    </w:rPr>
                  </w:pPr>
                  <w:r w:rsidRPr="00715DDA">
                    <w:rPr>
                      <w:color w:val="000000" w:themeColor="text1"/>
                      <w:szCs w:val="21"/>
                    </w:rPr>
                    <w:t>XLT4</w:t>
                  </w:r>
                  <w:r w:rsidRPr="00715DDA">
                    <w:rPr>
                      <w:color w:val="000000" w:themeColor="text1"/>
                      <w:szCs w:val="21"/>
                    </w:rPr>
                    <w:t>培养基</w:t>
                  </w:r>
                </w:p>
              </w:tc>
              <w:tc>
                <w:tcPr>
                  <w:tcW w:w="983" w:type="dxa"/>
                  <w:vAlign w:val="center"/>
                </w:tcPr>
                <w:p w14:paraId="3DB8BD51" w14:textId="77777777" w:rsidR="004A2C58" w:rsidRPr="00715DDA" w:rsidRDefault="001E2FBA">
                  <w:pPr>
                    <w:jc w:val="center"/>
                    <w:rPr>
                      <w:color w:val="000000" w:themeColor="text1"/>
                      <w:szCs w:val="21"/>
                    </w:rPr>
                  </w:pPr>
                  <w:r w:rsidRPr="00715DDA">
                    <w:rPr>
                      <w:color w:val="000000" w:themeColor="text1"/>
                      <w:szCs w:val="21"/>
                    </w:rPr>
                    <w:t>8.25kg</w:t>
                  </w:r>
                </w:p>
              </w:tc>
              <w:tc>
                <w:tcPr>
                  <w:tcW w:w="978" w:type="dxa"/>
                  <w:vAlign w:val="center"/>
                </w:tcPr>
                <w:p w14:paraId="7343A1B1" w14:textId="77777777" w:rsidR="004A2C58" w:rsidRPr="00715DDA" w:rsidRDefault="001E2FBA">
                  <w:pPr>
                    <w:jc w:val="center"/>
                    <w:rPr>
                      <w:color w:val="000000" w:themeColor="text1"/>
                      <w:szCs w:val="21"/>
                    </w:rPr>
                  </w:pPr>
                  <w:r w:rsidRPr="00715DDA">
                    <w:rPr>
                      <w:color w:val="000000" w:themeColor="text1"/>
                      <w:szCs w:val="21"/>
                    </w:rPr>
                    <w:t>8.25kg</w:t>
                  </w:r>
                </w:p>
              </w:tc>
              <w:tc>
                <w:tcPr>
                  <w:tcW w:w="1122" w:type="dxa"/>
                  <w:vAlign w:val="center"/>
                </w:tcPr>
                <w:p w14:paraId="049EF845" w14:textId="77777777" w:rsidR="004A2C58" w:rsidRPr="00715DDA" w:rsidRDefault="001E2FBA">
                  <w:pPr>
                    <w:jc w:val="center"/>
                    <w:rPr>
                      <w:color w:val="000000" w:themeColor="text1"/>
                      <w:szCs w:val="21"/>
                    </w:rPr>
                  </w:pPr>
                  <w:r w:rsidRPr="00715DDA">
                    <w:rPr>
                      <w:color w:val="000000" w:themeColor="text1"/>
                      <w:szCs w:val="21"/>
                    </w:rPr>
                    <w:t>250g</w:t>
                  </w:r>
                </w:p>
              </w:tc>
              <w:tc>
                <w:tcPr>
                  <w:tcW w:w="843" w:type="dxa"/>
                  <w:vAlign w:val="center"/>
                </w:tcPr>
                <w:p w14:paraId="61A71102"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61445E6E"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16299E34" w14:textId="77777777">
              <w:trPr>
                <w:trHeight w:val="549"/>
                <w:jc w:val="center"/>
              </w:trPr>
              <w:tc>
                <w:tcPr>
                  <w:tcW w:w="713" w:type="dxa"/>
                  <w:vMerge/>
                  <w:vAlign w:val="center"/>
                </w:tcPr>
                <w:p w14:paraId="4A3D30DE" w14:textId="77777777" w:rsidR="004A2C58" w:rsidRPr="00715DDA" w:rsidRDefault="004A2C58">
                  <w:pPr>
                    <w:jc w:val="center"/>
                    <w:rPr>
                      <w:color w:val="000000" w:themeColor="text1"/>
                      <w:szCs w:val="21"/>
                    </w:rPr>
                  </w:pPr>
                </w:p>
              </w:tc>
              <w:tc>
                <w:tcPr>
                  <w:tcW w:w="576" w:type="dxa"/>
                  <w:vAlign w:val="center"/>
                </w:tcPr>
                <w:p w14:paraId="288892D6" w14:textId="77777777" w:rsidR="004A2C58" w:rsidRPr="00715DDA" w:rsidRDefault="001E2FBA">
                  <w:pPr>
                    <w:jc w:val="center"/>
                    <w:rPr>
                      <w:color w:val="000000" w:themeColor="text1"/>
                      <w:szCs w:val="21"/>
                    </w:rPr>
                  </w:pPr>
                  <w:r w:rsidRPr="00715DDA">
                    <w:rPr>
                      <w:color w:val="000000" w:themeColor="text1"/>
                      <w:szCs w:val="21"/>
                    </w:rPr>
                    <w:t>34</w:t>
                  </w:r>
                </w:p>
              </w:tc>
              <w:tc>
                <w:tcPr>
                  <w:tcW w:w="1750" w:type="dxa"/>
                  <w:vAlign w:val="center"/>
                </w:tcPr>
                <w:p w14:paraId="1A75DB95" w14:textId="77777777" w:rsidR="004A2C58" w:rsidRPr="00715DDA" w:rsidRDefault="001E2FBA">
                  <w:pPr>
                    <w:jc w:val="center"/>
                    <w:rPr>
                      <w:color w:val="000000" w:themeColor="text1"/>
                      <w:szCs w:val="21"/>
                    </w:rPr>
                  </w:pPr>
                  <w:r w:rsidRPr="00715DDA">
                    <w:rPr>
                      <w:color w:val="000000" w:themeColor="text1"/>
                      <w:szCs w:val="21"/>
                    </w:rPr>
                    <w:t>阿拉伯糖</w:t>
                  </w:r>
                </w:p>
              </w:tc>
              <w:tc>
                <w:tcPr>
                  <w:tcW w:w="983" w:type="dxa"/>
                  <w:vAlign w:val="center"/>
                </w:tcPr>
                <w:p w14:paraId="3675B3AD"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5C7AD7CD"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6FB5B926"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298CD34D" w14:textId="77777777" w:rsidR="004A2C58" w:rsidRPr="00715DDA" w:rsidRDefault="001E2FBA">
                  <w:pPr>
                    <w:jc w:val="center"/>
                    <w:rPr>
                      <w:color w:val="000000" w:themeColor="text1"/>
                      <w:szCs w:val="21"/>
                    </w:rPr>
                  </w:pPr>
                  <w:r w:rsidRPr="00715DDA">
                    <w:rPr>
                      <w:color w:val="000000" w:themeColor="text1"/>
                      <w:szCs w:val="21"/>
                    </w:rPr>
                    <w:t>冷藏</w:t>
                  </w:r>
                </w:p>
              </w:tc>
              <w:tc>
                <w:tcPr>
                  <w:tcW w:w="980" w:type="dxa"/>
                  <w:vAlign w:val="center"/>
                </w:tcPr>
                <w:p w14:paraId="1A930B6A" w14:textId="77777777" w:rsidR="004A2C58" w:rsidRPr="00715DDA" w:rsidRDefault="001E2FBA">
                  <w:pPr>
                    <w:jc w:val="center"/>
                    <w:rPr>
                      <w:color w:val="000000" w:themeColor="text1"/>
                      <w:szCs w:val="21"/>
                    </w:rPr>
                  </w:pPr>
                  <w:r w:rsidRPr="00715DDA">
                    <w:rPr>
                      <w:color w:val="000000" w:themeColor="text1"/>
                      <w:szCs w:val="21"/>
                    </w:rPr>
                    <w:t>冷库</w:t>
                  </w:r>
                </w:p>
              </w:tc>
            </w:tr>
            <w:tr w:rsidR="00617EFF" w:rsidRPr="00715DDA" w14:paraId="56E4E041" w14:textId="77777777">
              <w:trPr>
                <w:trHeight w:val="397"/>
                <w:jc w:val="center"/>
              </w:trPr>
              <w:tc>
                <w:tcPr>
                  <w:tcW w:w="713" w:type="dxa"/>
                  <w:vMerge/>
                  <w:vAlign w:val="center"/>
                </w:tcPr>
                <w:p w14:paraId="55A6E950" w14:textId="77777777" w:rsidR="004A2C58" w:rsidRPr="00715DDA" w:rsidRDefault="004A2C58">
                  <w:pPr>
                    <w:jc w:val="center"/>
                    <w:rPr>
                      <w:color w:val="000000" w:themeColor="text1"/>
                      <w:szCs w:val="21"/>
                    </w:rPr>
                  </w:pPr>
                </w:p>
              </w:tc>
              <w:tc>
                <w:tcPr>
                  <w:tcW w:w="576" w:type="dxa"/>
                  <w:vAlign w:val="center"/>
                </w:tcPr>
                <w:p w14:paraId="7F517348" w14:textId="77777777" w:rsidR="004A2C58" w:rsidRPr="00715DDA" w:rsidRDefault="001E2FBA">
                  <w:pPr>
                    <w:jc w:val="center"/>
                    <w:rPr>
                      <w:color w:val="000000" w:themeColor="text1"/>
                      <w:szCs w:val="21"/>
                    </w:rPr>
                  </w:pPr>
                  <w:r w:rsidRPr="00715DDA">
                    <w:rPr>
                      <w:color w:val="000000" w:themeColor="text1"/>
                      <w:szCs w:val="21"/>
                    </w:rPr>
                    <w:t>35</w:t>
                  </w:r>
                </w:p>
              </w:tc>
              <w:tc>
                <w:tcPr>
                  <w:tcW w:w="1750" w:type="dxa"/>
                  <w:vAlign w:val="center"/>
                </w:tcPr>
                <w:p w14:paraId="72C08D76" w14:textId="77777777" w:rsidR="004A2C58" w:rsidRPr="00715DDA" w:rsidRDefault="001E2FBA">
                  <w:pPr>
                    <w:jc w:val="center"/>
                    <w:rPr>
                      <w:color w:val="000000" w:themeColor="text1"/>
                      <w:szCs w:val="21"/>
                    </w:rPr>
                  </w:pPr>
                  <w:r w:rsidRPr="00715DDA">
                    <w:rPr>
                      <w:color w:val="000000" w:themeColor="text1"/>
                      <w:szCs w:val="21"/>
                    </w:rPr>
                    <w:t>爱德士传染性贫血抗体试剂盒</w:t>
                  </w:r>
                </w:p>
              </w:tc>
              <w:tc>
                <w:tcPr>
                  <w:tcW w:w="983" w:type="dxa"/>
                  <w:vAlign w:val="center"/>
                </w:tcPr>
                <w:p w14:paraId="5FFFCEE4" w14:textId="77777777" w:rsidR="004A2C58" w:rsidRPr="00715DDA" w:rsidRDefault="001E2FBA">
                  <w:pPr>
                    <w:jc w:val="center"/>
                    <w:rPr>
                      <w:color w:val="000000" w:themeColor="text1"/>
                      <w:szCs w:val="21"/>
                    </w:rPr>
                  </w:pPr>
                  <w:r w:rsidRPr="00715DDA">
                    <w:rPr>
                      <w:color w:val="000000" w:themeColor="text1"/>
                      <w:szCs w:val="21"/>
                    </w:rPr>
                    <w:t>9</w:t>
                  </w:r>
                  <w:r w:rsidRPr="00715DDA">
                    <w:rPr>
                      <w:color w:val="000000" w:themeColor="text1"/>
                      <w:szCs w:val="21"/>
                    </w:rPr>
                    <w:t>盒</w:t>
                  </w:r>
                </w:p>
              </w:tc>
              <w:tc>
                <w:tcPr>
                  <w:tcW w:w="978" w:type="dxa"/>
                  <w:vAlign w:val="center"/>
                </w:tcPr>
                <w:p w14:paraId="73B0F7BD" w14:textId="77777777" w:rsidR="004A2C58" w:rsidRPr="00715DDA" w:rsidRDefault="001E2FBA">
                  <w:pPr>
                    <w:jc w:val="center"/>
                    <w:rPr>
                      <w:color w:val="000000" w:themeColor="text1"/>
                      <w:szCs w:val="21"/>
                    </w:rPr>
                  </w:pPr>
                  <w:r w:rsidRPr="00715DDA">
                    <w:rPr>
                      <w:rFonts w:hint="eastAsia"/>
                      <w:color w:val="000000" w:themeColor="text1"/>
                      <w:szCs w:val="21"/>
                    </w:rPr>
                    <w:t>9</w:t>
                  </w:r>
                  <w:r w:rsidRPr="00715DDA">
                    <w:rPr>
                      <w:color w:val="000000" w:themeColor="text1"/>
                      <w:szCs w:val="21"/>
                    </w:rPr>
                    <w:t>盒</w:t>
                  </w:r>
                </w:p>
              </w:tc>
              <w:tc>
                <w:tcPr>
                  <w:tcW w:w="1122" w:type="dxa"/>
                  <w:vAlign w:val="center"/>
                </w:tcPr>
                <w:p w14:paraId="671CF19D"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5C6DF9DC" w14:textId="77777777" w:rsidR="004A2C58" w:rsidRPr="00715DDA" w:rsidRDefault="001E2FBA">
                  <w:pPr>
                    <w:jc w:val="center"/>
                    <w:rPr>
                      <w:color w:val="000000" w:themeColor="text1"/>
                      <w:szCs w:val="21"/>
                    </w:rPr>
                  </w:pPr>
                  <w:r w:rsidRPr="00715DDA">
                    <w:rPr>
                      <w:color w:val="000000" w:themeColor="text1"/>
                      <w:szCs w:val="21"/>
                    </w:rPr>
                    <w:t>冷藏</w:t>
                  </w:r>
                </w:p>
              </w:tc>
              <w:tc>
                <w:tcPr>
                  <w:tcW w:w="980" w:type="dxa"/>
                  <w:vAlign w:val="center"/>
                </w:tcPr>
                <w:p w14:paraId="0217675C" w14:textId="77777777" w:rsidR="004A2C58" w:rsidRPr="00715DDA" w:rsidRDefault="001E2FBA">
                  <w:pPr>
                    <w:jc w:val="center"/>
                    <w:rPr>
                      <w:color w:val="000000" w:themeColor="text1"/>
                      <w:szCs w:val="21"/>
                    </w:rPr>
                  </w:pPr>
                  <w:r w:rsidRPr="00715DDA">
                    <w:rPr>
                      <w:color w:val="000000" w:themeColor="text1"/>
                      <w:szCs w:val="21"/>
                    </w:rPr>
                    <w:t>冷库</w:t>
                  </w:r>
                </w:p>
              </w:tc>
            </w:tr>
            <w:tr w:rsidR="00617EFF" w:rsidRPr="00715DDA" w14:paraId="592F06E1" w14:textId="77777777">
              <w:trPr>
                <w:trHeight w:val="397"/>
                <w:jc w:val="center"/>
              </w:trPr>
              <w:tc>
                <w:tcPr>
                  <w:tcW w:w="713" w:type="dxa"/>
                  <w:vMerge/>
                  <w:vAlign w:val="center"/>
                </w:tcPr>
                <w:p w14:paraId="257C016C" w14:textId="77777777" w:rsidR="004A2C58" w:rsidRPr="00715DDA" w:rsidRDefault="004A2C58">
                  <w:pPr>
                    <w:jc w:val="center"/>
                    <w:rPr>
                      <w:color w:val="000000" w:themeColor="text1"/>
                      <w:szCs w:val="21"/>
                    </w:rPr>
                  </w:pPr>
                </w:p>
              </w:tc>
              <w:tc>
                <w:tcPr>
                  <w:tcW w:w="576" w:type="dxa"/>
                  <w:vAlign w:val="center"/>
                </w:tcPr>
                <w:p w14:paraId="214F549E" w14:textId="77777777" w:rsidR="004A2C58" w:rsidRPr="00715DDA" w:rsidRDefault="001E2FBA">
                  <w:pPr>
                    <w:jc w:val="center"/>
                    <w:rPr>
                      <w:color w:val="000000" w:themeColor="text1"/>
                      <w:szCs w:val="21"/>
                    </w:rPr>
                  </w:pPr>
                  <w:r w:rsidRPr="00715DDA">
                    <w:rPr>
                      <w:color w:val="000000" w:themeColor="text1"/>
                      <w:szCs w:val="21"/>
                    </w:rPr>
                    <w:t>36</w:t>
                  </w:r>
                </w:p>
              </w:tc>
              <w:tc>
                <w:tcPr>
                  <w:tcW w:w="1750" w:type="dxa"/>
                  <w:vAlign w:val="center"/>
                </w:tcPr>
                <w:p w14:paraId="7B6DF6B4" w14:textId="77777777" w:rsidR="004A2C58" w:rsidRPr="00715DDA" w:rsidRDefault="001E2FBA">
                  <w:pPr>
                    <w:jc w:val="center"/>
                    <w:rPr>
                      <w:color w:val="000000" w:themeColor="text1"/>
                      <w:szCs w:val="21"/>
                    </w:rPr>
                  </w:pPr>
                  <w:r w:rsidRPr="00715DDA">
                    <w:rPr>
                      <w:color w:val="000000" w:themeColor="text1"/>
                      <w:szCs w:val="21"/>
                    </w:rPr>
                    <w:t>爱德士滑液囊支原体抗体试剂盒</w:t>
                  </w:r>
                </w:p>
              </w:tc>
              <w:tc>
                <w:tcPr>
                  <w:tcW w:w="983" w:type="dxa"/>
                  <w:vAlign w:val="center"/>
                </w:tcPr>
                <w:p w14:paraId="449E5844" w14:textId="77777777" w:rsidR="004A2C58" w:rsidRPr="00715DDA" w:rsidRDefault="001E2FBA">
                  <w:pPr>
                    <w:jc w:val="center"/>
                    <w:rPr>
                      <w:color w:val="000000" w:themeColor="text1"/>
                      <w:szCs w:val="21"/>
                    </w:rPr>
                  </w:pPr>
                  <w:r w:rsidRPr="00715DDA">
                    <w:rPr>
                      <w:color w:val="000000" w:themeColor="text1"/>
                      <w:szCs w:val="21"/>
                    </w:rPr>
                    <w:t>11</w:t>
                  </w:r>
                  <w:r w:rsidRPr="00715DDA">
                    <w:rPr>
                      <w:color w:val="000000" w:themeColor="text1"/>
                      <w:szCs w:val="21"/>
                    </w:rPr>
                    <w:t>盒</w:t>
                  </w:r>
                </w:p>
              </w:tc>
              <w:tc>
                <w:tcPr>
                  <w:tcW w:w="978" w:type="dxa"/>
                  <w:vAlign w:val="center"/>
                </w:tcPr>
                <w:p w14:paraId="09AD12BB" w14:textId="77777777" w:rsidR="004A2C58" w:rsidRPr="00715DDA" w:rsidRDefault="001E2FBA">
                  <w:pPr>
                    <w:jc w:val="center"/>
                    <w:rPr>
                      <w:color w:val="000000" w:themeColor="text1"/>
                      <w:szCs w:val="21"/>
                    </w:rPr>
                  </w:pPr>
                  <w:r w:rsidRPr="00715DDA">
                    <w:rPr>
                      <w:color w:val="000000" w:themeColor="text1"/>
                      <w:szCs w:val="21"/>
                    </w:rPr>
                    <w:t>1</w:t>
                  </w:r>
                  <w:r w:rsidRPr="00715DDA">
                    <w:rPr>
                      <w:rFonts w:hint="eastAsia"/>
                      <w:color w:val="000000" w:themeColor="text1"/>
                      <w:szCs w:val="21"/>
                    </w:rPr>
                    <w:t>1</w:t>
                  </w:r>
                  <w:r w:rsidRPr="00715DDA">
                    <w:rPr>
                      <w:color w:val="000000" w:themeColor="text1"/>
                      <w:szCs w:val="21"/>
                    </w:rPr>
                    <w:t>盒</w:t>
                  </w:r>
                </w:p>
              </w:tc>
              <w:tc>
                <w:tcPr>
                  <w:tcW w:w="1122" w:type="dxa"/>
                  <w:vAlign w:val="center"/>
                </w:tcPr>
                <w:p w14:paraId="4FB4443C"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51AA8365" w14:textId="77777777" w:rsidR="004A2C58" w:rsidRPr="00715DDA" w:rsidRDefault="001E2FBA">
                  <w:pPr>
                    <w:jc w:val="center"/>
                    <w:rPr>
                      <w:color w:val="000000" w:themeColor="text1"/>
                      <w:szCs w:val="21"/>
                    </w:rPr>
                  </w:pPr>
                  <w:r w:rsidRPr="00715DDA">
                    <w:rPr>
                      <w:color w:val="000000" w:themeColor="text1"/>
                      <w:szCs w:val="21"/>
                    </w:rPr>
                    <w:t>常温</w:t>
                  </w:r>
                </w:p>
              </w:tc>
              <w:tc>
                <w:tcPr>
                  <w:tcW w:w="980" w:type="dxa"/>
                  <w:vAlign w:val="center"/>
                </w:tcPr>
                <w:p w14:paraId="157F8C1E" w14:textId="77777777" w:rsidR="004A2C58" w:rsidRPr="00715DDA" w:rsidRDefault="001E2FBA">
                  <w:pPr>
                    <w:jc w:val="center"/>
                    <w:rPr>
                      <w:color w:val="000000" w:themeColor="text1"/>
                      <w:szCs w:val="21"/>
                    </w:rPr>
                  </w:pPr>
                  <w:r w:rsidRPr="00715DDA">
                    <w:rPr>
                      <w:color w:val="000000" w:themeColor="text1"/>
                      <w:szCs w:val="21"/>
                    </w:rPr>
                    <w:t>微生物室</w:t>
                  </w:r>
                </w:p>
              </w:tc>
            </w:tr>
            <w:tr w:rsidR="00617EFF" w:rsidRPr="00715DDA" w14:paraId="69FA3A29" w14:textId="77777777">
              <w:trPr>
                <w:trHeight w:val="397"/>
                <w:jc w:val="center"/>
              </w:trPr>
              <w:tc>
                <w:tcPr>
                  <w:tcW w:w="713" w:type="dxa"/>
                  <w:vMerge/>
                  <w:vAlign w:val="center"/>
                </w:tcPr>
                <w:p w14:paraId="7C27D77A" w14:textId="77777777" w:rsidR="004A2C58" w:rsidRPr="00715DDA" w:rsidRDefault="004A2C58">
                  <w:pPr>
                    <w:jc w:val="center"/>
                    <w:rPr>
                      <w:color w:val="000000" w:themeColor="text1"/>
                      <w:szCs w:val="21"/>
                    </w:rPr>
                  </w:pPr>
                </w:p>
              </w:tc>
              <w:tc>
                <w:tcPr>
                  <w:tcW w:w="576" w:type="dxa"/>
                  <w:vAlign w:val="center"/>
                </w:tcPr>
                <w:p w14:paraId="1F82592F" w14:textId="77777777" w:rsidR="004A2C58" w:rsidRPr="00715DDA" w:rsidRDefault="001E2FBA">
                  <w:pPr>
                    <w:jc w:val="center"/>
                    <w:rPr>
                      <w:color w:val="000000" w:themeColor="text1"/>
                      <w:szCs w:val="21"/>
                    </w:rPr>
                  </w:pPr>
                  <w:r w:rsidRPr="00715DDA">
                    <w:rPr>
                      <w:color w:val="000000" w:themeColor="text1"/>
                      <w:szCs w:val="21"/>
                    </w:rPr>
                    <w:t>37</w:t>
                  </w:r>
                </w:p>
              </w:tc>
              <w:tc>
                <w:tcPr>
                  <w:tcW w:w="1750" w:type="dxa"/>
                  <w:vAlign w:val="center"/>
                </w:tcPr>
                <w:p w14:paraId="66A42F45" w14:textId="77777777" w:rsidR="004A2C58" w:rsidRPr="00715DDA" w:rsidRDefault="001E2FBA">
                  <w:pPr>
                    <w:jc w:val="center"/>
                    <w:rPr>
                      <w:color w:val="000000" w:themeColor="text1"/>
                      <w:szCs w:val="21"/>
                    </w:rPr>
                  </w:pPr>
                  <w:r w:rsidRPr="00715DDA">
                    <w:rPr>
                      <w:color w:val="000000" w:themeColor="text1"/>
                      <w:szCs w:val="21"/>
                    </w:rPr>
                    <w:t>爱</w:t>
                  </w:r>
                  <w:proofErr w:type="gramStart"/>
                  <w:r w:rsidRPr="00715DDA">
                    <w:rPr>
                      <w:color w:val="000000" w:themeColor="text1"/>
                      <w:szCs w:val="21"/>
                    </w:rPr>
                    <w:t>德士禽白血病</w:t>
                  </w:r>
                  <w:proofErr w:type="gramEnd"/>
                  <w:r w:rsidRPr="00715DDA">
                    <w:rPr>
                      <w:color w:val="000000" w:themeColor="text1"/>
                      <w:szCs w:val="21"/>
                    </w:rPr>
                    <w:t>J</w:t>
                  </w:r>
                  <w:r w:rsidRPr="00715DDA">
                    <w:rPr>
                      <w:color w:val="000000" w:themeColor="text1"/>
                      <w:szCs w:val="21"/>
                    </w:rPr>
                    <w:t>亚型抗体试剂盒（</w:t>
                  </w:r>
                  <w:r w:rsidRPr="00715DDA">
                    <w:rPr>
                      <w:color w:val="000000" w:themeColor="text1"/>
                      <w:szCs w:val="21"/>
                    </w:rPr>
                    <w:t>ALV-J</w:t>
                  </w:r>
                  <w:r w:rsidRPr="00715DDA">
                    <w:rPr>
                      <w:color w:val="000000" w:themeColor="text1"/>
                      <w:szCs w:val="21"/>
                    </w:rPr>
                    <w:t>）</w:t>
                  </w:r>
                </w:p>
              </w:tc>
              <w:tc>
                <w:tcPr>
                  <w:tcW w:w="983" w:type="dxa"/>
                  <w:vAlign w:val="center"/>
                </w:tcPr>
                <w:p w14:paraId="43B66A0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480F0B20"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042AB062"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74BD4656" w14:textId="77777777" w:rsidR="004A2C58" w:rsidRPr="00715DDA" w:rsidRDefault="001E2FBA">
                  <w:pPr>
                    <w:jc w:val="center"/>
                    <w:rPr>
                      <w:color w:val="000000" w:themeColor="text1"/>
                      <w:szCs w:val="21"/>
                    </w:rPr>
                  </w:pPr>
                  <w:r w:rsidRPr="00715DDA">
                    <w:rPr>
                      <w:rFonts w:ascii="宋体" w:hAnsi="宋体" w:hint="eastAsia"/>
                      <w:color w:val="000000" w:themeColor="text1"/>
                      <w:szCs w:val="21"/>
                    </w:rPr>
                    <w:t>冷藏</w:t>
                  </w:r>
                </w:p>
              </w:tc>
              <w:tc>
                <w:tcPr>
                  <w:tcW w:w="980" w:type="dxa"/>
                  <w:vAlign w:val="center"/>
                </w:tcPr>
                <w:p w14:paraId="1C404DED" w14:textId="77777777" w:rsidR="004A2C58" w:rsidRPr="00715DDA" w:rsidRDefault="001E2FBA">
                  <w:pPr>
                    <w:jc w:val="center"/>
                    <w:rPr>
                      <w:color w:val="000000" w:themeColor="text1"/>
                      <w:szCs w:val="21"/>
                    </w:rPr>
                  </w:pPr>
                  <w:r w:rsidRPr="00715DDA">
                    <w:rPr>
                      <w:rFonts w:ascii="宋体" w:hAnsi="宋体" w:hint="eastAsia"/>
                      <w:color w:val="000000" w:themeColor="text1"/>
                      <w:szCs w:val="21"/>
                    </w:rPr>
                    <w:t>冷库</w:t>
                  </w:r>
                </w:p>
              </w:tc>
            </w:tr>
            <w:tr w:rsidR="00617EFF" w:rsidRPr="00715DDA" w14:paraId="2AF8F780" w14:textId="77777777">
              <w:trPr>
                <w:trHeight w:val="397"/>
                <w:jc w:val="center"/>
              </w:trPr>
              <w:tc>
                <w:tcPr>
                  <w:tcW w:w="713" w:type="dxa"/>
                  <w:vMerge/>
                  <w:vAlign w:val="center"/>
                </w:tcPr>
                <w:p w14:paraId="3F963885" w14:textId="77777777" w:rsidR="004A2C58" w:rsidRPr="00715DDA" w:rsidRDefault="004A2C58">
                  <w:pPr>
                    <w:jc w:val="center"/>
                    <w:rPr>
                      <w:color w:val="000000" w:themeColor="text1"/>
                      <w:szCs w:val="21"/>
                    </w:rPr>
                  </w:pPr>
                </w:p>
              </w:tc>
              <w:tc>
                <w:tcPr>
                  <w:tcW w:w="576" w:type="dxa"/>
                  <w:vAlign w:val="center"/>
                </w:tcPr>
                <w:p w14:paraId="0103294D" w14:textId="77777777" w:rsidR="004A2C58" w:rsidRPr="00715DDA" w:rsidRDefault="001E2FBA">
                  <w:pPr>
                    <w:jc w:val="center"/>
                    <w:rPr>
                      <w:color w:val="000000" w:themeColor="text1"/>
                      <w:szCs w:val="21"/>
                    </w:rPr>
                  </w:pPr>
                  <w:r w:rsidRPr="00715DDA">
                    <w:rPr>
                      <w:color w:val="000000" w:themeColor="text1"/>
                      <w:szCs w:val="21"/>
                    </w:rPr>
                    <w:t>38</w:t>
                  </w:r>
                </w:p>
              </w:tc>
              <w:tc>
                <w:tcPr>
                  <w:tcW w:w="1750" w:type="dxa"/>
                  <w:vAlign w:val="center"/>
                </w:tcPr>
                <w:p w14:paraId="7154206C" w14:textId="77777777" w:rsidR="004A2C58" w:rsidRPr="00715DDA" w:rsidRDefault="001E2FBA">
                  <w:pPr>
                    <w:jc w:val="center"/>
                    <w:rPr>
                      <w:color w:val="000000" w:themeColor="text1"/>
                      <w:szCs w:val="21"/>
                    </w:rPr>
                  </w:pPr>
                  <w:r w:rsidRPr="00715DDA">
                    <w:rPr>
                      <w:color w:val="000000" w:themeColor="text1"/>
                      <w:szCs w:val="21"/>
                    </w:rPr>
                    <w:t>冰乙酸分析纯</w:t>
                  </w:r>
                </w:p>
              </w:tc>
              <w:tc>
                <w:tcPr>
                  <w:tcW w:w="983" w:type="dxa"/>
                  <w:vAlign w:val="center"/>
                </w:tcPr>
                <w:p w14:paraId="436CCAF1"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瓶</w:t>
                  </w:r>
                </w:p>
              </w:tc>
              <w:tc>
                <w:tcPr>
                  <w:tcW w:w="978" w:type="dxa"/>
                  <w:vAlign w:val="center"/>
                </w:tcPr>
                <w:p w14:paraId="3FB260BC"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瓶</w:t>
                  </w:r>
                </w:p>
              </w:tc>
              <w:tc>
                <w:tcPr>
                  <w:tcW w:w="1122" w:type="dxa"/>
                  <w:vAlign w:val="center"/>
                </w:tcPr>
                <w:p w14:paraId="3935D654"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616C19AC" w14:textId="77777777" w:rsidR="004A2C58" w:rsidRPr="00715DDA" w:rsidRDefault="001E2FBA">
                  <w:pPr>
                    <w:jc w:val="center"/>
                    <w:rPr>
                      <w:color w:val="000000" w:themeColor="text1"/>
                      <w:szCs w:val="21"/>
                    </w:rPr>
                  </w:pPr>
                  <w:r w:rsidRPr="00715DDA">
                    <w:rPr>
                      <w:rFonts w:ascii="宋体" w:hAnsi="宋体" w:hint="eastAsia"/>
                      <w:color w:val="000000" w:themeColor="text1"/>
                      <w:szCs w:val="21"/>
                    </w:rPr>
                    <w:t>常温</w:t>
                  </w:r>
                </w:p>
              </w:tc>
              <w:tc>
                <w:tcPr>
                  <w:tcW w:w="980" w:type="dxa"/>
                  <w:vAlign w:val="center"/>
                </w:tcPr>
                <w:p w14:paraId="0B21CE6E" w14:textId="77777777" w:rsidR="004A2C58" w:rsidRPr="00715DDA" w:rsidRDefault="001E2FBA">
                  <w:pPr>
                    <w:jc w:val="center"/>
                    <w:rPr>
                      <w:color w:val="000000" w:themeColor="text1"/>
                      <w:szCs w:val="21"/>
                    </w:rPr>
                  </w:pPr>
                  <w:r w:rsidRPr="00715DDA">
                    <w:rPr>
                      <w:rFonts w:ascii="宋体" w:hAnsi="宋体" w:hint="eastAsia"/>
                      <w:color w:val="000000" w:themeColor="text1"/>
                      <w:szCs w:val="21"/>
                    </w:rPr>
                    <w:t>核酸扩增室</w:t>
                  </w:r>
                </w:p>
              </w:tc>
            </w:tr>
            <w:tr w:rsidR="00617EFF" w:rsidRPr="00715DDA" w14:paraId="370DEBF0" w14:textId="77777777">
              <w:trPr>
                <w:trHeight w:val="397"/>
                <w:jc w:val="center"/>
              </w:trPr>
              <w:tc>
                <w:tcPr>
                  <w:tcW w:w="713" w:type="dxa"/>
                  <w:vMerge/>
                  <w:vAlign w:val="center"/>
                </w:tcPr>
                <w:p w14:paraId="2C3BC36A" w14:textId="77777777" w:rsidR="004A2C58" w:rsidRPr="00715DDA" w:rsidRDefault="004A2C58">
                  <w:pPr>
                    <w:jc w:val="center"/>
                    <w:rPr>
                      <w:color w:val="000000" w:themeColor="text1"/>
                      <w:szCs w:val="21"/>
                    </w:rPr>
                  </w:pPr>
                </w:p>
              </w:tc>
              <w:tc>
                <w:tcPr>
                  <w:tcW w:w="576" w:type="dxa"/>
                  <w:vAlign w:val="center"/>
                </w:tcPr>
                <w:p w14:paraId="0BC49227" w14:textId="77777777" w:rsidR="004A2C58" w:rsidRPr="00715DDA" w:rsidRDefault="001E2FBA">
                  <w:pPr>
                    <w:jc w:val="center"/>
                    <w:rPr>
                      <w:color w:val="000000" w:themeColor="text1"/>
                      <w:szCs w:val="21"/>
                    </w:rPr>
                  </w:pPr>
                  <w:r w:rsidRPr="00715DDA">
                    <w:rPr>
                      <w:color w:val="000000" w:themeColor="text1"/>
                      <w:szCs w:val="21"/>
                    </w:rPr>
                    <w:t>39</w:t>
                  </w:r>
                </w:p>
              </w:tc>
              <w:tc>
                <w:tcPr>
                  <w:tcW w:w="1750" w:type="dxa"/>
                  <w:vAlign w:val="center"/>
                </w:tcPr>
                <w:p w14:paraId="0F279114" w14:textId="77777777" w:rsidR="004A2C58" w:rsidRPr="00715DDA" w:rsidRDefault="001E2FBA">
                  <w:pPr>
                    <w:jc w:val="center"/>
                    <w:rPr>
                      <w:color w:val="000000" w:themeColor="text1"/>
                      <w:szCs w:val="21"/>
                    </w:rPr>
                  </w:pPr>
                  <w:r w:rsidRPr="00715DDA">
                    <w:rPr>
                      <w:color w:val="000000" w:themeColor="text1"/>
                      <w:szCs w:val="21"/>
                    </w:rPr>
                    <w:t>玻璃瓶生理盐水</w:t>
                  </w:r>
                </w:p>
              </w:tc>
              <w:tc>
                <w:tcPr>
                  <w:tcW w:w="983" w:type="dxa"/>
                  <w:vAlign w:val="center"/>
                </w:tcPr>
                <w:p w14:paraId="7BF55480" w14:textId="77777777" w:rsidR="004A2C58" w:rsidRPr="00715DDA" w:rsidRDefault="001E2FBA">
                  <w:pPr>
                    <w:jc w:val="center"/>
                    <w:rPr>
                      <w:color w:val="000000" w:themeColor="text1"/>
                      <w:szCs w:val="21"/>
                    </w:rPr>
                  </w:pPr>
                  <w:r w:rsidRPr="00715DDA">
                    <w:rPr>
                      <w:color w:val="000000" w:themeColor="text1"/>
                      <w:szCs w:val="21"/>
                    </w:rPr>
                    <w:t>1620</w:t>
                  </w:r>
                  <w:r w:rsidRPr="00715DDA">
                    <w:rPr>
                      <w:color w:val="000000" w:themeColor="text1"/>
                      <w:szCs w:val="21"/>
                    </w:rPr>
                    <w:t>瓶</w:t>
                  </w:r>
                </w:p>
              </w:tc>
              <w:tc>
                <w:tcPr>
                  <w:tcW w:w="978" w:type="dxa"/>
                  <w:vAlign w:val="center"/>
                </w:tcPr>
                <w:p w14:paraId="0DB7A119" w14:textId="77777777" w:rsidR="004A2C58" w:rsidRPr="00715DDA" w:rsidRDefault="001E2FBA">
                  <w:pPr>
                    <w:jc w:val="center"/>
                    <w:rPr>
                      <w:color w:val="000000" w:themeColor="text1"/>
                      <w:szCs w:val="21"/>
                    </w:rPr>
                  </w:pPr>
                  <w:r w:rsidRPr="00715DDA">
                    <w:rPr>
                      <w:color w:val="000000" w:themeColor="text1"/>
                      <w:szCs w:val="21"/>
                    </w:rPr>
                    <w:t>100</w:t>
                  </w:r>
                  <w:r w:rsidRPr="00715DDA">
                    <w:rPr>
                      <w:color w:val="000000" w:themeColor="text1"/>
                      <w:szCs w:val="21"/>
                    </w:rPr>
                    <w:t>瓶</w:t>
                  </w:r>
                </w:p>
              </w:tc>
              <w:tc>
                <w:tcPr>
                  <w:tcW w:w="1122" w:type="dxa"/>
                  <w:vAlign w:val="center"/>
                </w:tcPr>
                <w:p w14:paraId="58ABF374"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57A78BE5"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51AEB977"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60BE3F62" w14:textId="77777777">
              <w:trPr>
                <w:trHeight w:val="397"/>
                <w:jc w:val="center"/>
              </w:trPr>
              <w:tc>
                <w:tcPr>
                  <w:tcW w:w="713" w:type="dxa"/>
                  <w:vMerge/>
                  <w:vAlign w:val="center"/>
                </w:tcPr>
                <w:p w14:paraId="2C212AA2" w14:textId="77777777" w:rsidR="004A2C58" w:rsidRPr="00715DDA" w:rsidRDefault="004A2C58">
                  <w:pPr>
                    <w:jc w:val="center"/>
                    <w:rPr>
                      <w:color w:val="000000" w:themeColor="text1"/>
                      <w:szCs w:val="21"/>
                    </w:rPr>
                  </w:pPr>
                </w:p>
              </w:tc>
              <w:tc>
                <w:tcPr>
                  <w:tcW w:w="576" w:type="dxa"/>
                  <w:vAlign w:val="center"/>
                </w:tcPr>
                <w:p w14:paraId="0F6D5788" w14:textId="77777777" w:rsidR="004A2C58" w:rsidRPr="00715DDA" w:rsidRDefault="001E2FBA">
                  <w:pPr>
                    <w:jc w:val="center"/>
                    <w:rPr>
                      <w:color w:val="000000" w:themeColor="text1"/>
                      <w:szCs w:val="21"/>
                    </w:rPr>
                  </w:pPr>
                  <w:r w:rsidRPr="00715DDA">
                    <w:rPr>
                      <w:color w:val="000000" w:themeColor="text1"/>
                      <w:szCs w:val="21"/>
                    </w:rPr>
                    <w:t>40</w:t>
                  </w:r>
                </w:p>
              </w:tc>
              <w:tc>
                <w:tcPr>
                  <w:tcW w:w="1750" w:type="dxa"/>
                  <w:vAlign w:val="center"/>
                </w:tcPr>
                <w:p w14:paraId="70C3A53D" w14:textId="77777777" w:rsidR="004A2C58" w:rsidRPr="00715DDA" w:rsidRDefault="001E2FBA">
                  <w:pPr>
                    <w:jc w:val="center"/>
                    <w:rPr>
                      <w:color w:val="000000" w:themeColor="text1"/>
                      <w:szCs w:val="21"/>
                    </w:rPr>
                  </w:pPr>
                  <w:r w:rsidRPr="00715DDA">
                    <w:rPr>
                      <w:color w:val="000000" w:themeColor="text1"/>
                      <w:szCs w:val="21"/>
                    </w:rPr>
                    <w:t>肠球菌肉汤（</w:t>
                  </w:r>
                  <w:proofErr w:type="gramStart"/>
                  <w:r w:rsidRPr="00715DDA">
                    <w:rPr>
                      <w:color w:val="000000" w:themeColor="text1"/>
                      <w:szCs w:val="21"/>
                    </w:rPr>
                    <w:t>粪肠球菌</w:t>
                  </w:r>
                  <w:proofErr w:type="gramEnd"/>
                  <w:r w:rsidRPr="00715DDA">
                    <w:rPr>
                      <w:color w:val="000000" w:themeColor="text1"/>
                      <w:szCs w:val="21"/>
                    </w:rPr>
                    <w:t>，</w:t>
                  </w:r>
                  <w:proofErr w:type="gramStart"/>
                  <w:r w:rsidRPr="00715DDA">
                    <w:rPr>
                      <w:color w:val="000000" w:themeColor="text1"/>
                      <w:szCs w:val="21"/>
                    </w:rPr>
                    <w:t>屎肠球菌</w:t>
                  </w:r>
                  <w:proofErr w:type="gramEnd"/>
                  <w:r w:rsidRPr="00715DDA">
                    <w:rPr>
                      <w:color w:val="000000" w:themeColor="text1"/>
                      <w:szCs w:val="21"/>
                    </w:rPr>
                    <w:t>）</w:t>
                  </w:r>
                </w:p>
              </w:tc>
              <w:tc>
                <w:tcPr>
                  <w:tcW w:w="983" w:type="dxa"/>
                  <w:vAlign w:val="center"/>
                </w:tcPr>
                <w:p w14:paraId="1CA71524"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50E2C2D8"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2659BE39"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5BE35DCF"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3C92A484"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674960C8" w14:textId="77777777">
              <w:trPr>
                <w:trHeight w:val="397"/>
                <w:jc w:val="center"/>
              </w:trPr>
              <w:tc>
                <w:tcPr>
                  <w:tcW w:w="713" w:type="dxa"/>
                  <w:vMerge/>
                  <w:vAlign w:val="center"/>
                </w:tcPr>
                <w:p w14:paraId="7D926DDC" w14:textId="77777777" w:rsidR="004A2C58" w:rsidRPr="00715DDA" w:rsidRDefault="004A2C58">
                  <w:pPr>
                    <w:jc w:val="center"/>
                    <w:rPr>
                      <w:color w:val="000000" w:themeColor="text1"/>
                      <w:szCs w:val="21"/>
                    </w:rPr>
                  </w:pPr>
                </w:p>
              </w:tc>
              <w:tc>
                <w:tcPr>
                  <w:tcW w:w="576" w:type="dxa"/>
                  <w:vAlign w:val="center"/>
                </w:tcPr>
                <w:p w14:paraId="758D9A43" w14:textId="77777777" w:rsidR="004A2C58" w:rsidRPr="00715DDA" w:rsidRDefault="001E2FBA">
                  <w:pPr>
                    <w:jc w:val="center"/>
                    <w:rPr>
                      <w:color w:val="000000" w:themeColor="text1"/>
                      <w:szCs w:val="21"/>
                    </w:rPr>
                  </w:pPr>
                  <w:r w:rsidRPr="00715DDA">
                    <w:rPr>
                      <w:color w:val="000000" w:themeColor="text1"/>
                      <w:szCs w:val="21"/>
                    </w:rPr>
                    <w:t>41</w:t>
                  </w:r>
                </w:p>
              </w:tc>
              <w:tc>
                <w:tcPr>
                  <w:tcW w:w="1750" w:type="dxa"/>
                  <w:vAlign w:val="center"/>
                </w:tcPr>
                <w:p w14:paraId="5463FA98" w14:textId="77777777" w:rsidR="004A2C58" w:rsidRPr="00715DDA" w:rsidRDefault="001E2FBA">
                  <w:pPr>
                    <w:jc w:val="center"/>
                    <w:rPr>
                      <w:color w:val="000000" w:themeColor="text1"/>
                      <w:szCs w:val="21"/>
                    </w:rPr>
                  </w:pPr>
                  <w:r w:rsidRPr="00715DDA">
                    <w:rPr>
                      <w:color w:val="000000" w:themeColor="text1"/>
                      <w:szCs w:val="21"/>
                    </w:rPr>
                    <w:t>蛋白酶</w:t>
                  </w:r>
                  <w:r w:rsidRPr="00715DDA">
                    <w:rPr>
                      <w:color w:val="000000" w:themeColor="text1"/>
                      <w:szCs w:val="21"/>
                    </w:rPr>
                    <w:t>K</w:t>
                  </w:r>
                </w:p>
              </w:tc>
              <w:tc>
                <w:tcPr>
                  <w:tcW w:w="983" w:type="dxa"/>
                  <w:vAlign w:val="center"/>
                </w:tcPr>
                <w:p w14:paraId="1A91759C" w14:textId="77777777" w:rsidR="004A2C58" w:rsidRPr="00715DDA" w:rsidRDefault="001E2FBA">
                  <w:pPr>
                    <w:jc w:val="center"/>
                    <w:rPr>
                      <w:color w:val="000000" w:themeColor="text1"/>
                      <w:szCs w:val="21"/>
                    </w:rPr>
                  </w:pPr>
                  <w:r w:rsidRPr="00715DDA">
                    <w:rPr>
                      <w:color w:val="000000" w:themeColor="text1"/>
                      <w:szCs w:val="21"/>
                    </w:rPr>
                    <w:t>900</w:t>
                  </w:r>
                  <w:r w:rsidRPr="00715DDA">
                    <w:rPr>
                      <w:color w:val="000000" w:themeColor="text1"/>
                      <w:szCs w:val="21"/>
                    </w:rPr>
                    <w:t>瓶</w:t>
                  </w:r>
                </w:p>
              </w:tc>
              <w:tc>
                <w:tcPr>
                  <w:tcW w:w="978" w:type="dxa"/>
                  <w:vAlign w:val="center"/>
                </w:tcPr>
                <w:p w14:paraId="595993B9" w14:textId="77777777" w:rsidR="004A2C58" w:rsidRPr="00715DDA" w:rsidRDefault="001E2FBA">
                  <w:pPr>
                    <w:jc w:val="center"/>
                    <w:rPr>
                      <w:color w:val="000000" w:themeColor="text1"/>
                      <w:szCs w:val="21"/>
                    </w:rPr>
                  </w:pPr>
                  <w:r w:rsidRPr="00715DDA">
                    <w:rPr>
                      <w:color w:val="000000" w:themeColor="text1"/>
                      <w:szCs w:val="21"/>
                    </w:rPr>
                    <w:t>200</w:t>
                  </w:r>
                  <w:r w:rsidRPr="00715DDA">
                    <w:rPr>
                      <w:color w:val="000000" w:themeColor="text1"/>
                      <w:szCs w:val="21"/>
                    </w:rPr>
                    <w:t>瓶</w:t>
                  </w:r>
                </w:p>
              </w:tc>
              <w:tc>
                <w:tcPr>
                  <w:tcW w:w="1122" w:type="dxa"/>
                  <w:vAlign w:val="center"/>
                </w:tcPr>
                <w:p w14:paraId="5C8506EF"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7667D9C9"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冷冻</w:t>
                  </w:r>
                </w:p>
              </w:tc>
              <w:tc>
                <w:tcPr>
                  <w:tcW w:w="980" w:type="dxa"/>
                  <w:vAlign w:val="center"/>
                </w:tcPr>
                <w:p w14:paraId="091AE17E"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核酸扩增室</w:t>
                  </w:r>
                </w:p>
              </w:tc>
            </w:tr>
            <w:tr w:rsidR="00617EFF" w:rsidRPr="00715DDA" w14:paraId="51B34986" w14:textId="77777777">
              <w:trPr>
                <w:trHeight w:val="397"/>
                <w:jc w:val="center"/>
              </w:trPr>
              <w:tc>
                <w:tcPr>
                  <w:tcW w:w="713" w:type="dxa"/>
                  <w:vMerge/>
                  <w:vAlign w:val="center"/>
                </w:tcPr>
                <w:p w14:paraId="0512D9D6" w14:textId="77777777" w:rsidR="004A2C58" w:rsidRPr="00715DDA" w:rsidRDefault="004A2C58">
                  <w:pPr>
                    <w:jc w:val="center"/>
                    <w:rPr>
                      <w:color w:val="000000" w:themeColor="text1"/>
                      <w:szCs w:val="21"/>
                    </w:rPr>
                  </w:pPr>
                </w:p>
              </w:tc>
              <w:tc>
                <w:tcPr>
                  <w:tcW w:w="576" w:type="dxa"/>
                  <w:vAlign w:val="center"/>
                </w:tcPr>
                <w:p w14:paraId="3F3B9FEA" w14:textId="77777777" w:rsidR="004A2C58" w:rsidRPr="00715DDA" w:rsidRDefault="001E2FBA">
                  <w:pPr>
                    <w:jc w:val="center"/>
                    <w:rPr>
                      <w:color w:val="000000" w:themeColor="text1"/>
                      <w:szCs w:val="21"/>
                    </w:rPr>
                  </w:pPr>
                  <w:r w:rsidRPr="00715DDA">
                    <w:rPr>
                      <w:color w:val="000000" w:themeColor="text1"/>
                      <w:szCs w:val="21"/>
                    </w:rPr>
                    <w:t>42</w:t>
                  </w:r>
                </w:p>
              </w:tc>
              <w:tc>
                <w:tcPr>
                  <w:tcW w:w="1750" w:type="dxa"/>
                  <w:vAlign w:val="center"/>
                </w:tcPr>
                <w:p w14:paraId="6D729E2F" w14:textId="77777777" w:rsidR="004A2C58" w:rsidRPr="00715DDA" w:rsidRDefault="001E2FBA">
                  <w:pPr>
                    <w:jc w:val="center"/>
                    <w:rPr>
                      <w:color w:val="000000" w:themeColor="text1"/>
                      <w:szCs w:val="21"/>
                    </w:rPr>
                  </w:pPr>
                  <w:r w:rsidRPr="00715DDA">
                    <w:rPr>
                      <w:color w:val="000000" w:themeColor="text1"/>
                      <w:szCs w:val="21"/>
                    </w:rPr>
                    <w:t>碘液</w:t>
                  </w:r>
                </w:p>
              </w:tc>
              <w:tc>
                <w:tcPr>
                  <w:tcW w:w="983" w:type="dxa"/>
                  <w:vAlign w:val="center"/>
                </w:tcPr>
                <w:p w14:paraId="612B6A88" w14:textId="77777777" w:rsidR="004A2C58" w:rsidRPr="00715DDA" w:rsidRDefault="001E2FBA">
                  <w:pPr>
                    <w:jc w:val="center"/>
                    <w:rPr>
                      <w:color w:val="000000" w:themeColor="text1"/>
                      <w:szCs w:val="21"/>
                    </w:rPr>
                  </w:pPr>
                  <w:r w:rsidRPr="00715DDA">
                    <w:rPr>
                      <w:color w:val="000000" w:themeColor="text1"/>
                      <w:szCs w:val="21"/>
                    </w:rPr>
                    <w:t>120mL</w:t>
                  </w:r>
                </w:p>
              </w:tc>
              <w:tc>
                <w:tcPr>
                  <w:tcW w:w="978" w:type="dxa"/>
                  <w:vAlign w:val="center"/>
                </w:tcPr>
                <w:p w14:paraId="59A2CE2E" w14:textId="77777777" w:rsidR="004A2C58" w:rsidRPr="00715DDA" w:rsidRDefault="001E2FBA">
                  <w:pPr>
                    <w:jc w:val="center"/>
                    <w:rPr>
                      <w:color w:val="000000" w:themeColor="text1"/>
                      <w:szCs w:val="21"/>
                    </w:rPr>
                  </w:pPr>
                  <w:r w:rsidRPr="00715DDA">
                    <w:rPr>
                      <w:color w:val="000000" w:themeColor="text1"/>
                      <w:szCs w:val="21"/>
                    </w:rPr>
                    <w:t>120mL</w:t>
                  </w:r>
                </w:p>
              </w:tc>
              <w:tc>
                <w:tcPr>
                  <w:tcW w:w="1122" w:type="dxa"/>
                  <w:vAlign w:val="center"/>
                </w:tcPr>
                <w:p w14:paraId="55CC8E54" w14:textId="77777777" w:rsidR="004A2C58" w:rsidRPr="00715DDA" w:rsidRDefault="001E2FBA">
                  <w:pPr>
                    <w:jc w:val="center"/>
                    <w:rPr>
                      <w:color w:val="000000" w:themeColor="text1"/>
                      <w:szCs w:val="21"/>
                    </w:rPr>
                  </w:pPr>
                  <w:r w:rsidRPr="00715DDA">
                    <w:rPr>
                      <w:color w:val="000000" w:themeColor="text1"/>
                      <w:szCs w:val="21"/>
                    </w:rPr>
                    <w:t>2ml*20</w:t>
                  </w:r>
                  <w:r w:rsidRPr="00715DDA">
                    <w:rPr>
                      <w:color w:val="000000" w:themeColor="text1"/>
                      <w:szCs w:val="21"/>
                    </w:rPr>
                    <w:t>支</w:t>
                  </w:r>
                </w:p>
              </w:tc>
              <w:tc>
                <w:tcPr>
                  <w:tcW w:w="843" w:type="dxa"/>
                  <w:vAlign w:val="center"/>
                </w:tcPr>
                <w:p w14:paraId="237D21A1"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127FF3A9"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4FF06EFD" w14:textId="77777777">
              <w:trPr>
                <w:trHeight w:val="397"/>
                <w:jc w:val="center"/>
              </w:trPr>
              <w:tc>
                <w:tcPr>
                  <w:tcW w:w="713" w:type="dxa"/>
                  <w:vMerge/>
                  <w:vAlign w:val="center"/>
                </w:tcPr>
                <w:p w14:paraId="66187D2F" w14:textId="77777777" w:rsidR="004A2C58" w:rsidRPr="00715DDA" w:rsidRDefault="004A2C58">
                  <w:pPr>
                    <w:jc w:val="center"/>
                    <w:rPr>
                      <w:color w:val="000000" w:themeColor="text1"/>
                      <w:szCs w:val="21"/>
                    </w:rPr>
                  </w:pPr>
                </w:p>
              </w:tc>
              <w:tc>
                <w:tcPr>
                  <w:tcW w:w="576" w:type="dxa"/>
                  <w:vAlign w:val="center"/>
                </w:tcPr>
                <w:p w14:paraId="5487564E" w14:textId="77777777" w:rsidR="004A2C58" w:rsidRPr="00715DDA" w:rsidRDefault="001E2FBA">
                  <w:pPr>
                    <w:jc w:val="center"/>
                    <w:rPr>
                      <w:color w:val="000000" w:themeColor="text1"/>
                      <w:szCs w:val="21"/>
                    </w:rPr>
                  </w:pPr>
                  <w:r w:rsidRPr="00715DDA">
                    <w:rPr>
                      <w:color w:val="000000" w:themeColor="text1"/>
                      <w:szCs w:val="21"/>
                    </w:rPr>
                    <w:t>43</w:t>
                  </w:r>
                </w:p>
              </w:tc>
              <w:tc>
                <w:tcPr>
                  <w:tcW w:w="1750" w:type="dxa"/>
                  <w:vAlign w:val="center"/>
                </w:tcPr>
                <w:p w14:paraId="6706CD31" w14:textId="77777777" w:rsidR="004A2C58" w:rsidRPr="00715DDA" w:rsidRDefault="001E2FBA">
                  <w:pPr>
                    <w:jc w:val="center"/>
                    <w:rPr>
                      <w:color w:val="000000" w:themeColor="text1"/>
                      <w:szCs w:val="21"/>
                    </w:rPr>
                  </w:pPr>
                  <w:r w:rsidRPr="00715DDA">
                    <w:rPr>
                      <w:color w:val="000000" w:themeColor="text1"/>
                      <w:szCs w:val="21"/>
                    </w:rPr>
                    <w:t>多粘菌素</w:t>
                  </w:r>
                  <w:r w:rsidRPr="00715DDA">
                    <w:rPr>
                      <w:color w:val="000000" w:themeColor="text1"/>
                      <w:szCs w:val="21"/>
                    </w:rPr>
                    <w:t>B</w:t>
                  </w:r>
                </w:p>
              </w:tc>
              <w:tc>
                <w:tcPr>
                  <w:tcW w:w="983" w:type="dxa"/>
                  <w:vAlign w:val="center"/>
                </w:tcPr>
                <w:p w14:paraId="0AFACF5C" w14:textId="77777777" w:rsidR="004A2C58" w:rsidRPr="00715DDA" w:rsidRDefault="001E2FBA">
                  <w:pPr>
                    <w:jc w:val="center"/>
                    <w:rPr>
                      <w:color w:val="000000" w:themeColor="text1"/>
                      <w:szCs w:val="21"/>
                    </w:rPr>
                  </w:pPr>
                  <w:r w:rsidRPr="00715DDA">
                    <w:rPr>
                      <w:color w:val="000000" w:themeColor="text1"/>
                      <w:szCs w:val="21"/>
                    </w:rPr>
                    <w:t>22.5mg</w:t>
                  </w:r>
                </w:p>
              </w:tc>
              <w:tc>
                <w:tcPr>
                  <w:tcW w:w="978" w:type="dxa"/>
                  <w:vAlign w:val="center"/>
                </w:tcPr>
                <w:p w14:paraId="52F1A7E1" w14:textId="77777777" w:rsidR="004A2C58" w:rsidRPr="00715DDA" w:rsidRDefault="001E2FBA">
                  <w:pPr>
                    <w:jc w:val="center"/>
                    <w:rPr>
                      <w:color w:val="000000" w:themeColor="text1"/>
                      <w:szCs w:val="21"/>
                    </w:rPr>
                  </w:pPr>
                  <w:r w:rsidRPr="00715DDA">
                    <w:rPr>
                      <w:color w:val="000000" w:themeColor="text1"/>
                      <w:szCs w:val="21"/>
                    </w:rPr>
                    <w:t>22.5mg</w:t>
                  </w:r>
                </w:p>
              </w:tc>
              <w:tc>
                <w:tcPr>
                  <w:tcW w:w="1122" w:type="dxa"/>
                  <w:vAlign w:val="center"/>
                </w:tcPr>
                <w:p w14:paraId="1BC24A11" w14:textId="77777777" w:rsidR="004A2C58" w:rsidRPr="00715DDA" w:rsidRDefault="001E2FBA">
                  <w:pPr>
                    <w:jc w:val="center"/>
                    <w:rPr>
                      <w:color w:val="000000" w:themeColor="text1"/>
                      <w:szCs w:val="21"/>
                    </w:rPr>
                  </w:pPr>
                  <w:r w:rsidRPr="00715DDA">
                    <w:rPr>
                      <w:color w:val="000000" w:themeColor="text1"/>
                      <w:szCs w:val="21"/>
                    </w:rPr>
                    <w:t>2.25mg*5</w:t>
                  </w:r>
                </w:p>
              </w:tc>
              <w:tc>
                <w:tcPr>
                  <w:tcW w:w="843" w:type="dxa"/>
                  <w:vAlign w:val="center"/>
                </w:tcPr>
                <w:p w14:paraId="07A0342A"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7FDD56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03E9DADB" w14:textId="77777777">
              <w:trPr>
                <w:trHeight w:val="397"/>
                <w:jc w:val="center"/>
              </w:trPr>
              <w:tc>
                <w:tcPr>
                  <w:tcW w:w="713" w:type="dxa"/>
                  <w:vMerge/>
                  <w:vAlign w:val="center"/>
                </w:tcPr>
                <w:p w14:paraId="55DEBDF2" w14:textId="77777777" w:rsidR="004A2C58" w:rsidRPr="00715DDA" w:rsidRDefault="004A2C58">
                  <w:pPr>
                    <w:jc w:val="center"/>
                    <w:rPr>
                      <w:color w:val="000000" w:themeColor="text1"/>
                      <w:szCs w:val="21"/>
                    </w:rPr>
                  </w:pPr>
                </w:p>
              </w:tc>
              <w:tc>
                <w:tcPr>
                  <w:tcW w:w="576" w:type="dxa"/>
                  <w:vAlign w:val="center"/>
                </w:tcPr>
                <w:p w14:paraId="5D29C52E" w14:textId="77777777" w:rsidR="004A2C58" w:rsidRPr="00715DDA" w:rsidRDefault="001E2FBA">
                  <w:pPr>
                    <w:jc w:val="center"/>
                    <w:rPr>
                      <w:color w:val="000000" w:themeColor="text1"/>
                      <w:szCs w:val="21"/>
                    </w:rPr>
                  </w:pPr>
                  <w:r w:rsidRPr="00715DDA">
                    <w:rPr>
                      <w:color w:val="000000" w:themeColor="text1"/>
                      <w:szCs w:val="21"/>
                    </w:rPr>
                    <w:t>44</w:t>
                  </w:r>
                </w:p>
              </w:tc>
              <w:tc>
                <w:tcPr>
                  <w:tcW w:w="1750" w:type="dxa"/>
                  <w:vAlign w:val="center"/>
                </w:tcPr>
                <w:p w14:paraId="267E4E81" w14:textId="77777777" w:rsidR="004A2C58" w:rsidRPr="00715DDA" w:rsidRDefault="001E2FBA">
                  <w:pPr>
                    <w:jc w:val="center"/>
                    <w:rPr>
                      <w:color w:val="000000" w:themeColor="text1"/>
                      <w:szCs w:val="21"/>
                    </w:rPr>
                  </w:pPr>
                  <w:r w:rsidRPr="00715DDA">
                    <w:rPr>
                      <w:color w:val="000000" w:themeColor="text1"/>
                      <w:szCs w:val="21"/>
                    </w:rPr>
                    <w:t>甘露醇氯化钠琼脂培养基</w:t>
                  </w:r>
                </w:p>
              </w:tc>
              <w:tc>
                <w:tcPr>
                  <w:tcW w:w="983" w:type="dxa"/>
                  <w:vAlign w:val="center"/>
                </w:tcPr>
                <w:p w14:paraId="569667B4" w14:textId="77777777" w:rsidR="004A2C58" w:rsidRPr="00715DDA" w:rsidRDefault="001E2FBA">
                  <w:pPr>
                    <w:jc w:val="center"/>
                    <w:rPr>
                      <w:color w:val="000000" w:themeColor="text1"/>
                      <w:szCs w:val="21"/>
                    </w:rPr>
                  </w:pPr>
                  <w:r w:rsidRPr="00715DDA">
                    <w:rPr>
                      <w:color w:val="000000" w:themeColor="text1"/>
                      <w:szCs w:val="21"/>
                    </w:rPr>
                    <w:t>750g</w:t>
                  </w:r>
                </w:p>
              </w:tc>
              <w:tc>
                <w:tcPr>
                  <w:tcW w:w="978" w:type="dxa"/>
                  <w:vAlign w:val="center"/>
                </w:tcPr>
                <w:p w14:paraId="6315511C" w14:textId="77777777" w:rsidR="004A2C58" w:rsidRPr="00715DDA" w:rsidRDefault="001E2FBA">
                  <w:pPr>
                    <w:jc w:val="center"/>
                    <w:rPr>
                      <w:color w:val="000000" w:themeColor="text1"/>
                      <w:szCs w:val="21"/>
                    </w:rPr>
                  </w:pPr>
                  <w:r w:rsidRPr="00715DDA">
                    <w:rPr>
                      <w:color w:val="000000" w:themeColor="text1"/>
                      <w:szCs w:val="21"/>
                    </w:rPr>
                    <w:t>750g</w:t>
                  </w:r>
                </w:p>
              </w:tc>
              <w:tc>
                <w:tcPr>
                  <w:tcW w:w="1122" w:type="dxa"/>
                  <w:vAlign w:val="center"/>
                </w:tcPr>
                <w:p w14:paraId="43D58E84" w14:textId="77777777" w:rsidR="004A2C58" w:rsidRPr="00715DDA" w:rsidRDefault="001E2FBA">
                  <w:pPr>
                    <w:jc w:val="center"/>
                    <w:rPr>
                      <w:color w:val="000000" w:themeColor="text1"/>
                      <w:szCs w:val="21"/>
                    </w:rPr>
                  </w:pPr>
                  <w:r w:rsidRPr="00715DDA">
                    <w:rPr>
                      <w:color w:val="000000" w:themeColor="text1"/>
                      <w:szCs w:val="21"/>
                    </w:rPr>
                    <w:t>250g</w:t>
                  </w:r>
                </w:p>
              </w:tc>
              <w:tc>
                <w:tcPr>
                  <w:tcW w:w="843" w:type="dxa"/>
                  <w:vAlign w:val="center"/>
                </w:tcPr>
                <w:p w14:paraId="72C934A4"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BF57DDA"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5B36FED4" w14:textId="77777777">
              <w:trPr>
                <w:trHeight w:val="397"/>
                <w:jc w:val="center"/>
              </w:trPr>
              <w:tc>
                <w:tcPr>
                  <w:tcW w:w="713" w:type="dxa"/>
                  <w:vMerge/>
                  <w:vAlign w:val="center"/>
                </w:tcPr>
                <w:p w14:paraId="3D7DC20D" w14:textId="77777777" w:rsidR="004A2C58" w:rsidRPr="00715DDA" w:rsidRDefault="004A2C58">
                  <w:pPr>
                    <w:jc w:val="center"/>
                    <w:rPr>
                      <w:color w:val="000000" w:themeColor="text1"/>
                      <w:szCs w:val="21"/>
                    </w:rPr>
                  </w:pPr>
                </w:p>
              </w:tc>
              <w:tc>
                <w:tcPr>
                  <w:tcW w:w="576" w:type="dxa"/>
                  <w:vAlign w:val="center"/>
                </w:tcPr>
                <w:p w14:paraId="1C8A32EF" w14:textId="77777777" w:rsidR="004A2C58" w:rsidRPr="00715DDA" w:rsidRDefault="001E2FBA">
                  <w:pPr>
                    <w:jc w:val="center"/>
                    <w:rPr>
                      <w:color w:val="000000" w:themeColor="text1"/>
                      <w:szCs w:val="21"/>
                    </w:rPr>
                  </w:pPr>
                  <w:r w:rsidRPr="00715DDA">
                    <w:rPr>
                      <w:color w:val="000000" w:themeColor="text1"/>
                      <w:szCs w:val="21"/>
                    </w:rPr>
                    <w:t>45</w:t>
                  </w:r>
                </w:p>
              </w:tc>
              <w:tc>
                <w:tcPr>
                  <w:tcW w:w="1750" w:type="dxa"/>
                  <w:vAlign w:val="center"/>
                </w:tcPr>
                <w:p w14:paraId="7CD0B5DD" w14:textId="77777777" w:rsidR="004A2C58" w:rsidRPr="00715DDA" w:rsidRDefault="001E2FBA">
                  <w:pPr>
                    <w:jc w:val="center"/>
                    <w:rPr>
                      <w:color w:val="000000" w:themeColor="text1"/>
                      <w:szCs w:val="21"/>
                    </w:rPr>
                  </w:pPr>
                  <w:r w:rsidRPr="00715DDA">
                    <w:rPr>
                      <w:color w:val="000000" w:themeColor="text1"/>
                      <w:szCs w:val="21"/>
                    </w:rPr>
                    <w:t>H7-Re3</w:t>
                  </w:r>
                  <w:r w:rsidRPr="00715DDA">
                    <w:rPr>
                      <w:color w:val="000000" w:themeColor="text1"/>
                      <w:szCs w:val="21"/>
                    </w:rPr>
                    <w:t>抗原</w:t>
                  </w:r>
                </w:p>
              </w:tc>
              <w:tc>
                <w:tcPr>
                  <w:tcW w:w="983" w:type="dxa"/>
                  <w:vAlign w:val="center"/>
                </w:tcPr>
                <w:p w14:paraId="6DDDE495"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978" w:type="dxa"/>
                  <w:vAlign w:val="center"/>
                </w:tcPr>
                <w:p w14:paraId="7497075C"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1122" w:type="dxa"/>
                  <w:vAlign w:val="center"/>
                </w:tcPr>
                <w:p w14:paraId="61024F87" w14:textId="77777777" w:rsidR="004A2C58" w:rsidRPr="00715DDA" w:rsidRDefault="001E2FBA">
                  <w:pPr>
                    <w:jc w:val="center"/>
                    <w:rPr>
                      <w:color w:val="000000" w:themeColor="text1"/>
                      <w:szCs w:val="21"/>
                    </w:rPr>
                  </w:pPr>
                  <w:r w:rsidRPr="00715DDA">
                    <w:rPr>
                      <w:color w:val="000000" w:themeColor="text1"/>
                      <w:szCs w:val="21"/>
                    </w:rPr>
                    <w:t>20ml/</w:t>
                  </w:r>
                  <w:r w:rsidRPr="00715DDA">
                    <w:rPr>
                      <w:color w:val="000000" w:themeColor="text1"/>
                      <w:szCs w:val="21"/>
                    </w:rPr>
                    <w:t>瓶</w:t>
                  </w:r>
                </w:p>
              </w:tc>
              <w:tc>
                <w:tcPr>
                  <w:tcW w:w="843" w:type="dxa"/>
                  <w:vAlign w:val="center"/>
                </w:tcPr>
                <w:p w14:paraId="30B1D8AB"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冷冻</w:t>
                  </w:r>
                </w:p>
              </w:tc>
              <w:tc>
                <w:tcPr>
                  <w:tcW w:w="980" w:type="dxa"/>
                  <w:vAlign w:val="center"/>
                </w:tcPr>
                <w:p w14:paraId="31D1DDCE"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抗体室</w:t>
                  </w:r>
                  <w:proofErr w:type="gramEnd"/>
                </w:p>
              </w:tc>
            </w:tr>
            <w:tr w:rsidR="00617EFF" w:rsidRPr="00715DDA" w14:paraId="182E9F55" w14:textId="77777777">
              <w:trPr>
                <w:trHeight w:val="397"/>
                <w:jc w:val="center"/>
              </w:trPr>
              <w:tc>
                <w:tcPr>
                  <w:tcW w:w="713" w:type="dxa"/>
                  <w:vMerge/>
                  <w:vAlign w:val="center"/>
                </w:tcPr>
                <w:p w14:paraId="67DAE06F" w14:textId="77777777" w:rsidR="004A2C58" w:rsidRPr="00715DDA" w:rsidRDefault="004A2C58">
                  <w:pPr>
                    <w:jc w:val="center"/>
                    <w:rPr>
                      <w:color w:val="000000" w:themeColor="text1"/>
                      <w:szCs w:val="21"/>
                    </w:rPr>
                  </w:pPr>
                </w:p>
              </w:tc>
              <w:tc>
                <w:tcPr>
                  <w:tcW w:w="576" w:type="dxa"/>
                  <w:vAlign w:val="center"/>
                </w:tcPr>
                <w:p w14:paraId="52E0DEDC" w14:textId="77777777" w:rsidR="004A2C58" w:rsidRPr="00715DDA" w:rsidRDefault="001E2FBA">
                  <w:pPr>
                    <w:jc w:val="center"/>
                    <w:rPr>
                      <w:color w:val="000000" w:themeColor="text1"/>
                      <w:szCs w:val="21"/>
                    </w:rPr>
                  </w:pPr>
                  <w:r w:rsidRPr="00715DDA">
                    <w:rPr>
                      <w:color w:val="000000" w:themeColor="text1"/>
                      <w:szCs w:val="21"/>
                    </w:rPr>
                    <w:t>46</w:t>
                  </w:r>
                </w:p>
              </w:tc>
              <w:tc>
                <w:tcPr>
                  <w:tcW w:w="1750" w:type="dxa"/>
                  <w:vAlign w:val="center"/>
                </w:tcPr>
                <w:p w14:paraId="17D28447" w14:textId="77777777" w:rsidR="004A2C58" w:rsidRPr="00715DDA" w:rsidRDefault="001E2FBA">
                  <w:pPr>
                    <w:jc w:val="center"/>
                    <w:rPr>
                      <w:color w:val="000000" w:themeColor="text1"/>
                      <w:szCs w:val="21"/>
                    </w:rPr>
                  </w:pPr>
                  <w:r w:rsidRPr="00715DDA">
                    <w:rPr>
                      <w:color w:val="000000" w:themeColor="text1"/>
                      <w:szCs w:val="21"/>
                    </w:rPr>
                    <w:t>H9</w:t>
                  </w:r>
                  <w:r w:rsidRPr="00715DDA">
                    <w:rPr>
                      <w:color w:val="000000" w:themeColor="text1"/>
                      <w:szCs w:val="21"/>
                    </w:rPr>
                    <w:t>抗原</w:t>
                  </w:r>
                </w:p>
              </w:tc>
              <w:tc>
                <w:tcPr>
                  <w:tcW w:w="983" w:type="dxa"/>
                  <w:vAlign w:val="center"/>
                </w:tcPr>
                <w:p w14:paraId="02294FEB"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978" w:type="dxa"/>
                  <w:vAlign w:val="center"/>
                </w:tcPr>
                <w:p w14:paraId="05EB9FB9"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1122" w:type="dxa"/>
                  <w:vAlign w:val="center"/>
                </w:tcPr>
                <w:p w14:paraId="3B5B3C46" w14:textId="77777777" w:rsidR="004A2C58" w:rsidRPr="00715DDA" w:rsidRDefault="001E2FBA">
                  <w:pPr>
                    <w:jc w:val="center"/>
                    <w:rPr>
                      <w:color w:val="000000" w:themeColor="text1"/>
                      <w:szCs w:val="21"/>
                    </w:rPr>
                  </w:pPr>
                  <w:r w:rsidRPr="00715DDA">
                    <w:rPr>
                      <w:color w:val="000000" w:themeColor="text1"/>
                      <w:szCs w:val="21"/>
                    </w:rPr>
                    <w:t>2ml/</w:t>
                  </w:r>
                  <w:r w:rsidRPr="00715DDA">
                    <w:rPr>
                      <w:color w:val="000000" w:themeColor="text1"/>
                      <w:szCs w:val="21"/>
                    </w:rPr>
                    <w:t>瓶</w:t>
                  </w:r>
                </w:p>
              </w:tc>
              <w:tc>
                <w:tcPr>
                  <w:tcW w:w="843" w:type="dxa"/>
                  <w:vAlign w:val="center"/>
                </w:tcPr>
                <w:p w14:paraId="36241F84"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冷冻</w:t>
                  </w:r>
                </w:p>
              </w:tc>
              <w:tc>
                <w:tcPr>
                  <w:tcW w:w="980" w:type="dxa"/>
                  <w:vAlign w:val="center"/>
                </w:tcPr>
                <w:p w14:paraId="22D9CA32"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抗体室</w:t>
                  </w:r>
                  <w:proofErr w:type="gramEnd"/>
                </w:p>
              </w:tc>
            </w:tr>
            <w:tr w:rsidR="00617EFF" w:rsidRPr="00715DDA" w14:paraId="158265EC" w14:textId="77777777">
              <w:trPr>
                <w:trHeight w:val="397"/>
                <w:jc w:val="center"/>
              </w:trPr>
              <w:tc>
                <w:tcPr>
                  <w:tcW w:w="713" w:type="dxa"/>
                  <w:vMerge/>
                  <w:vAlign w:val="center"/>
                </w:tcPr>
                <w:p w14:paraId="4FA33813" w14:textId="77777777" w:rsidR="004A2C58" w:rsidRPr="00715DDA" w:rsidRDefault="004A2C58">
                  <w:pPr>
                    <w:jc w:val="center"/>
                    <w:rPr>
                      <w:color w:val="000000" w:themeColor="text1"/>
                      <w:szCs w:val="21"/>
                    </w:rPr>
                  </w:pPr>
                </w:p>
              </w:tc>
              <w:tc>
                <w:tcPr>
                  <w:tcW w:w="576" w:type="dxa"/>
                  <w:vAlign w:val="center"/>
                </w:tcPr>
                <w:p w14:paraId="43AB1395" w14:textId="77777777" w:rsidR="004A2C58" w:rsidRPr="00715DDA" w:rsidRDefault="001E2FBA">
                  <w:pPr>
                    <w:jc w:val="center"/>
                    <w:rPr>
                      <w:color w:val="000000" w:themeColor="text1"/>
                      <w:szCs w:val="21"/>
                    </w:rPr>
                  </w:pPr>
                  <w:r w:rsidRPr="00715DDA">
                    <w:rPr>
                      <w:color w:val="000000" w:themeColor="text1"/>
                      <w:szCs w:val="21"/>
                    </w:rPr>
                    <w:t>47</w:t>
                  </w:r>
                </w:p>
              </w:tc>
              <w:tc>
                <w:tcPr>
                  <w:tcW w:w="1750" w:type="dxa"/>
                  <w:vAlign w:val="center"/>
                </w:tcPr>
                <w:p w14:paraId="151B1D70" w14:textId="77777777" w:rsidR="004A2C58" w:rsidRPr="00715DDA" w:rsidRDefault="001E2FBA">
                  <w:pPr>
                    <w:jc w:val="center"/>
                    <w:rPr>
                      <w:color w:val="000000" w:themeColor="text1"/>
                      <w:szCs w:val="21"/>
                    </w:rPr>
                  </w:pPr>
                  <w:r w:rsidRPr="00715DDA">
                    <w:rPr>
                      <w:color w:val="000000" w:themeColor="text1"/>
                      <w:szCs w:val="21"/>
                    </w:rPr>
                    <w:t>缓冲蛋白胨水</w:t>
                  </w:r>
                </w:p>
              </w:tc>
              <w:tc>
                <w:tcPr>
                  <w:tcW w:w="983" w:type="dxa"/>
                  <w:vAlign w:val="center"/>
                </w:tcPr>
                <w:p w14:paraId="4C451127" w14:textId="77777777" w:rsidR="004A2C58" w:rsidRPr="00715DDA" w:rsidRDefault="001E2FBA">
                  <w:pPr>
                    <w:jc w:val="center"/>
                    <w:rPr>
                      <w:color w:val="000000" w:themeColor="text1"/>
                      <w:szCs w:val="21"/>
                    </w:rPr>
                  </w:pPr>
                  <w:r w:rsidRPr="00715DDA">
                    <w:rPr>
                      <w:color w:val="000000" w:themeColor="text1"/>
                      <w:szCs w:val="21"/>
                    </w:rPr>
                    <w:t>3.75kg</w:t>
                  </w:r>
                </w:p>
              </w:tc>
              <w:tc>
                <w:tcPr>
                  <w:tcW w:w="978" w:type="dxa"/>
                  <w:vAlign w:val="center"/>
                </w:tcPr>
                <w:p w14:paraId="10AFD93E" w14:textId="77777777" w:rsidR="004A2C58" w:rsidRPr="00715DDA" w:rsidRDefault="001E2FBA">
                  <w:pPr>
                    <w:jc w:val="center"/>
                    <w:rPr>
                      <w:color w:val="000000" w:themeColor="text1"/>
                      <w:szCs w:val="21"/>
                    </w:rPr>
                  </w:pPr>
                  <w:r w:rsidRPr="00715DDA">
                    <w:rPr>
                      <w:color w:val="000000" w:themeColor="text1"/>
                      <w:szCs w:val="21"/>
                    </w:rPr>
                    <w:t>3.75kg</w:t>
                  </w:r>
                </w:p>
              </w:tc>
              <w:tc>
                <w:tcPr>
                  <w:tcW w:w="1122" w:type="dxa"/>
                  <w:vAlign w:val="center"/>
                </w:tcPr>
                <w:p w14:paraId="452DCB5B" w14:textId="77777777" w:rsidR="004A2C58" w:rsidRPr="00715DDA" w:rsidRDefault="001E2FBA">
                  <w:pPr>
                    <w:jc w:val="center"/>
                    <w:rPr>
                      <w:color w:val="000000" w:themeColor="text1"/>
                      <w:szCs w:val="21"/>
                    </w:rPr>
                  </w:pPr>
                  <w:r w:rsidRPr="00715DDA">
                    <w:rPr>
                      <w:color w:val="000000" w:themeColor="text1"/>
                      <w:szCs w:val="21"/>
                    </w:rPr>
                    <w:t>250g</w:t>
                  </w:r>
                </w:p>
              </w:tc>
              <w:tc>
                <w:tcPr>
                  <w:tcW w:w="843" w:type="dxa"/>
                  <w:vAlign w:val="center"/>
                </w:tcPr>
                <w:p w14:paraId="08DF45DE"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7888070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1F347863" w14:textId="77777777">
              <w:trPr>
                <w:trHeight w:val="397"/>
                <w:jc w:val="center"/>
              </w:trPr>
              <w:tc>
                <w:tcPr>
                  <w:tcW w:w="713" w:type="dxa"/>
                  <w:vMerge/>
                  <w:vAlign w:val="center"/>
                </w:tcPr>
                <w:p w14:paraId="468CC236" w14:textId="77777777" w:rsidR="004A2C58" w:rsidRPr="00715DDA" w:rsidRDefault="004A2C58">
                  <w:pPr>
                    <w:jc w:val="center"/>
                    <w:rPr>
                      <w:color w:val="000000" w:themeColor="text1"/>
                      <w:szCs w:val="21"/>
                    </w:rPr>
                  </w:pPr>
                </w:p>
              </w:tc>
              <w:tc>
                <w:tcPr>
                  <w:tcW w:w="576" w:type="dxa"/>
                  <w:vAlign w:val="center"/>
                </w:tcPr>
                <w:p w14:paraId="2103634B" w14:textId="77777777" w:rsidR="004A2C58" w:rsidRPr="00715DDA" w:rsidRDefault="001E2FBA">
                  <w:pPr>
                    <w:jc w:val="center"/>
                    <w:rPr>
                      <w:color w:val="000000" w:themeColor="text1"/>
                      <w:szCs w:val="21"/>
                    </w:rPr>
                  </w:pPr>
                  <w:r w:rsidRPr="00715DDA">
                    <w:rPr>
                      <w:color w:val="000000" w:themeColor="text1"/>
                      <w:szCs w:val="21"/>
                    </w:rPr>
                    <w:t>48</w:t>
                  </w:r>
                </w:p>
              </w:tc>
              <w:tc>
                <w:tcPr>
                  <w:tcW w:w="1750" w:type="dxa"/>
                  <w:vAlign w:val="center"/>
                </w:tcPr>
                <w:p w14:paraId="1A04E746" w14:textId="77777777" w:rsidR="004A2C58" w:rsidRPr="00715DDA" w:rsidRDefault="001E2FBA">
                  <w:pPr>
                    <w:jc w:val="center"/>
                    <w:rPr>
                      <w:color w:val="000000" w:themeColor="text1"/>
                      <w:szCs w:val="21"/>
                    </w:rPr>
                  </w:pPr>
                  <w:proofErr w:type="gramStart"/>
                  <w:r w:rsidRPr="00715DDA">
                    <w:rPr>
                      <w:color w:val="000000" w:themeColor="text1"/>
                      <w:szCs w:val="21"/>
                    </w:rPr>
                    <w:t>煌</w:t>
                  </w:r>
                  <w:proofErr w:type="gramEnd"/>
                  <w:r w:rsidRPr="00715DDA">
                    <w:rPr>
                      <w:color w:val="000000" w:themeColor="text1"/>
                      <w:szCs w:val="21"/>
                    </w:rPr>
                    <w:t>绿乳糖胆盐肉汤</w:t>
                  </w:r>
                </w:p>
              </w:tc>
              <w:tc>
                <w:tcPr>
                  <w:tcW w:w="983" w:type="dxa"/>
                  <w:vAlign w:val="center"/>
                </w:tcPr>
                <w:p w14:paraId="492936A8" w14:textId="77777777" w:rsidR="004A2C58" w:rsidRPr="00715DDA" w:rsidRDefault="001E2FBA">
                  <w:pPr>
                    <w:jc w:val="center"/>
                    <w:rPr>
                      <w:color w:val="000000" w:themeColor="text1"/>
                      <w:szCs w:val="21"/>
                    </w:rPr>
                  </w:pPr>
                  <w:r w:rsidRPr="00715DDA">
                    <w:rPr>
                      <w:color w:val="000000" w:themeColor="text1"/>
                      <w:szCs w:val="21"/>
                    </w:rPr>
                    <w:t>1.25 kg</w:t>
                  </w:r>
                </w:p>
              </w:tc>
              <w:tc>
                <w:tcPr>
                  <w:tcW w:w="978" w:type="dxa"/>
                  <w:vAlign w:val="center"/>
                </w:tcPr>
                <w:p w14:paraId="4D2296C9" w14:textId="77777777" w:rsidR="004A2C58" w:rsidRPr="00715DDA" w:rsidRDefault="001E2FBA">
                  <w:pPr>
                    <w:jc w:val="center"/>
                    <w:rPr>
                      <w:color w:val="000000" w:themeColor="text1"/>
                      <w:szCs w:val="21"/>
                    </w:rPr>
                  </w:pPr>
                  <w:r w:rsidRPr="00715DDA">
                    <w:rPr>
                      <w:color w:val="000000" w:themeColor="text1"/>
                      <w:szCs w:val="21"/>
                    </w:rPr>
                    <w:t>1.25 kg</w:t>
                  </w:r>
                </w:p>
              </w:tc>
              <w:tc>
                <w:tcPr>
                  <w:tcW w:w="1122" w:type="dxa"/>
                  <w:vAlign w:val="center"/>
                </w:tcPr>
                <w:p w14:paraId="42FF68FF" w14:textId="77777777" w:rsidR="004A2C58" w:rsidRPr="00715DDA" w:rsidRDefault="001E2FBA">
                  <w:pPr>
                    <w:jc w:val="center"/>
                    <w:rPr>
                      <w:color w:val="000000" w:themeColor="text1"/>
                      <w:szCs w:val="21"/>
                    </w:rPr>
                  </w:pPr>
                  <w:r w:rsidRPr="00715DDA">
                    <w:rPr>
                      <w:color w:val="000000" w:themeColor="text1"/>
                      <w:szCs w:val="21"/>
                    </w:rPr>
                    <w:t>250g</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5B6BDF85"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546AC5D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221050B3" w14:textId="77777777">
              <w:trPr>
                <w:trHeight w:val="397"/>
                <w:jc w:val="center"/>
              </w:trPr>
              <w:tc>
                <w:tcPr>
                  <w:tcW w:w="713" w:type="dxa"/>
                  <w:vMerge/>
                  <w:vAlign w:val="center"/>
                </w:tcPr>
                <w:p w14:paraId="3AFB390B" w14:textId="77777777" w:rsidR="004A2C58" w:rsidRPr="00715DDA" w:rsidRDefault="004A2C58">
                  <w:pPr>
                    <w:jc w:val="center"/>
                    <w:rPr>
                      <w:color w:val="000000" w:themeColor="text1"/>
                      <w:szCs w:val="21"/>
                    </w:rPr>
                  </w:pPr>
                </w:p>
              </w:tc>
              <w:tc>
                <w:tcPr>
                  <w:tcW w:w="576" w:type="dxa"/>
                  <w:vAlign w:val="center"/>
                </w:tcPr>
                <w:p w14:paraId="52C834FC" w14:textId="77777777" w:rsidR="004A2C58" w:rsidRPr="00715DDA" w:rsidRDefault="001E2FBA">
                  <w:pPr>
                    <w:jc w:val="center"/>
                    <w:rPr>
                      <w:color w:val="000000" w:themeColor="text1"/>
                      <w:szCs w:val="21"/>
                    </w:rPr>
                  </w:pPr>
                  <w:r w:rsidRPr="00715DDA">
                    <w:rPr>
                      <w:color w:val="000000" w:themeColor="text1"/>
                      <w:szCs w:val="21"/>
                    </w:rPr>
                    <w:t>49</w:t>
                  </w:r>
                </w:p>
              </w:tc>
              <w:tc>
                <w:tcPr>
                  <w:tcW w:w="1750" w:type="dxa"/>
                  <w:vAlign w:val="center"/>
                </w:tcPr>
                <w:p w14:paraId="65A58727" w14:textId="77777777" w:rsidR="004A2C58" w:rsidRPr="00715DDA" w:rsidRDefault="001E2FBA">
                  <w:pPr>
                    <w:jc w:val="center"/>
                    <w:rPr>
                      <w:color w:val="000000" w:themeColor="text1"/>
                      <w:szCs w:val="21"/>
                    </w:rPr>
                  </w:pPr>
                  <w:r w:rsidRPr="00715DDA">
                    <w:rPr>
                      <w:color w:val="000000" w:themeColor="text1"/>
                      <w:szCs w:val="21"/>
                    </w:rPr>
                    <w:t>甲基红</w:t>
                  </w:r>
                  <w:r w:rsidRPr="00715DDA">
                    <w:rPr>
                      <w:color w:val="000000" w:themeColor="text1"/>
                      <w:szCs w:val="21"/>
                    </w:rPr>
                    <w:t>-</w:t>
                  </w:r>
                  <w:r w:rsidRPr="00715DDA">
                    <w:rPr>
                      <w:color w:val="000000" w:themeColor="text1"/>
                      <w:szCs w:val="21"/>
                    </w:rPr>
                    <w:t>溴甲酚绿指示剂</w:t>
                  </w:r>
                </w:p>
              </w:tc>
              <w:tc>
                <w:tcPr>
                  <w:tcW w:w="983" w:type="dxa"/>
                  <w:vAlign w:val="center"/>
                </w:tcPr>
                <w:p w14:paraId="1A3EDAAE"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7858142F"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660B3A25" w14:textId="77777777" w:rsidR="004A2C58" w:rsidRPr="00715DDA" w:rsidRDefault="001E2FBA">
                  <w:pPr>
                    <w:jc w:val="center"/>
                    <w:rPr>
                      <w:color w:val="000000" w:themeColor="text1"/>
                      <w:szCs w:val="21"/>
                    </w:rPr>
                  </w:pPr>
                  <w:r w:rsidRPr="00715DDA">
                    <w:rPr>
                      <w:color w:val="000000" w:themeColor="text1"/>
                      <w:szCs w:val="21"/>
                    </w:rPr>
                    <w:t>100ml/</w:t>
                  </w:r>
                  <w:r w:rsidRPr="00715DDA">
                    <w:rPr>
                      <w:color w:val="000000" w:themeColor="text1"/>
                      <w:szCs w:val="21"/>
                    </w:rPr>
                    <w:t>瓶</w:t>
                  </w:r>
                </w:p>
              </w:tc>
              <w:tc>
                <w:tcPr>
                  <w:tcW w:w="843" w:type="dxa"/>
                  <w:vAlign w:val="center"/>
                </w:tcPr>
                <w:p w14:paraId="57C28D02"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5DA87152"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490A86C4" w14:textId="77777777">
              <w:trPr>
                <w:trHeight w:val="397"/>
                <w:jc w:val="center"/>
              </w:trPr>
              <w:tc>
                <w:tcPr>
                  <w:tcW w:w="713" w:type="dxa"/>
                  <w:vMerge/>
                  <w:vAlign w:val="center"/>
                </w:tcPr>
                <w:p w14:paraId="66F4AACE" w14:textId="77777777" w:rsidR="004A2C58" w:rsidRPr="00715DDA" w:rsidRDefault="004A2C58">
                  <w:pPr>
                    <w:jc w:val="center"/>
                    <w:rPr>
                      <w:color w:val="000000" w:themeColor="text1"/>
                      <w:szCs w:val="21"/>
                    </w:rPr>
                  </w:pPr>
                </w:p>
              </w:tc>
              <w:tc>
                <w:tcPr>
                  <w:tcW w:w="576" w:type="dxa"/>
                  <w:vAlign w:val="center"/>
                </w:tcPr>
                <w:p w14:paraId="5349A17D" w14:textId="77777777" w:rsidR="004A2C58" w:rsidRPr="00715DDA" w:rsidRDefault="001E2FBA">
                  <w:pPr>
                    <w:jc w:val="center"/>
                    <w:rPr>
                      <w:color w:val="000000" w:themeColor="text1"/>
                      <w:szCs w:val="21"/>
                    </w:rPr>
                  </w:pPr>
                  <w:r w:rsidRPr="00715DDA">
                    <w:rPr>
                      <w:color w:val="000000" w:themeColor="text1"/>
                      <w:szCs w:val="21"/>
                    </w:rPr>
                    <w:t>50</w:t>
                  </w:r>
                </w:p>
              </w:tc>
              <w:tc>
                <w:tcPr>
                  <w:tcW w:w="1750" w:type="dxa"/>
                  <w:vAlign w:val="center"/>
                </w:tcPr>
                <w:p w14:paraId="4AC50D87" w14:textId="77777777" w:rsidR="004A2C58" w:rsidRPr="00715DDA" w:rsidRDefault="001E2FBA">
                  <w:pPr>
                    <w:jc w:val="center"/>
                    <w:rPr>
                      <w:color w:val="000000" w:themeColor="text1"/>
                      <w:szCs w:val="21"/>
                    </w:rPr>
                  </w:pPr>
                  <w:r w:rsidRPr="00715DDA">
                    <w:rPr>
                      <w:color w:val="000000" w:themeColor="text1"/>
                      <w:szCs w:val="21"/>
                    </w:rPr>
                    <w:t>酪</w:t>
                  </w:r>
                  <w:proofErr w:type="gramStart"/>
                  <w:r w:rsidRPr="00715DDA">
                    <w:rPr>
                      <w:color w:val="000000" w:themeColor="text1"/>
                      <w:szCs w:val="21"/>
                    </w:rPr>
                    <w:t>胨</w:t>
                  </w:r>
                  <w:proofErr w:type="gramEnd"/>
                  <w:r w:rsidRPr="00715DDA">
                    <w:rPr>
                      <w:color w:val="000000" w:themeColor="text1"/>
                      <w:szCs w:val="21"/>
                    </w:rPr>
                    <w:t>琼脂培养基</w:t>
                  </w:r>
                </w:p>
              </w:tc>
              <w:tc>
                <w:tcPr>
                  <w:tcW w:w="983" w:type="dxa"/>
                  <w:vAlign w:val="center"/>
                </w:tcPr>
                <w:p w14:paraId="04A4DB1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4375120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7D40DA13"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3BFAF4B4"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58A6327"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1FE2058B" w14:textId="77777777">
              <w:trPr>
                <w:trHeight w:val="397"/>
                <w:jc w:val="center"/>
              </w:trPr>
              <w:tc>
                <w:tcPr>
                  <w:tcW w:w="713" w:type="dxa"/>
                  <w:vMerge/>
                  <w:vAlign w:val="center"/>
                </w:tcPr>
                <w:p w14:paraId="33E0DE80" w14:textId="77777777" w:rsidR="004A2C58" w:rsidRPr="00715DDA" w:rsidRDefault="004A2C58">
                  <w:pPr>
                    <w:jc w:val="center"/>
                    <w:rPr>
                      <w:color w:val="000000" w:themeColor="text1"/>
                      <w:szCs w:val="21"/>
                    </w:rPr>
                  </w:pPr>
                </w:p>
              </w:tc>
              <w:tc>
                <w:tcPr>
                  <w:tcW w:w="576" w:type="dxa"/>
                  <w:vAlign w:val="center"/>
                </w:tcPr>
                <w:p w14:paraId="54C4B169" w14:textId="77777777" w:rsidR="004A2C58" w:rsidRPr="00715DDA" w:rsidRDefault="001E2FBA">
                  <w:pPr>
                    <w:jc w:val="center"/>
                    <w:rPr>
                      <w:color w:val="000000" w:themeColor="text1"/>
                      <w:szCs w:val="21"/>
                    </w:rPr>
                  </w:pPr>
                  <w:r w:rsidRPr="00715DDA">
                    <w:rPr>
                      <w:color w:val="000000" w:themeColor="text1"/>
                      <w:szCs w:val="21"/>
                    </w:rPr>
                    <w:t>51</w:t>
                  </w:r>
                </w:p>
              </w:tc>
              <w:tc>
                <w:tcPr>
                  <w:tcW w:w="1750" w:type="dxa"/>
                  <w:vAlign w:val="center"/>
                </w:tcPr>
                <w:p w14:paraId="18D6EBFA" w14:textId="585AA3B6" w:rsidR="004A2C58" w:rsidRPr="00715DDA" w:rsidRDefault="00EE6BA7">
                  <w:pPr>
                    <w:jc w:val="center"/>
                    <w:rPr>
                      <w:color w:val="000000" w:themeColor="text1"/>
                      <w:szCs w:val="21"/>
                    </w:rPr>
                  </w:pPr>
                  <w:r w:rsidRPr="00715DDA">
                    <w:rPr>
                      <w:rFonts w:hint="eastAsia"/>
                      <w:color w:val="000000" w:themeColor="text1"/>
                      <w:szCs w:val="21"/>
                    </w:rPr>
                    <w:t>90%</w:t>
                  </w:r>
                  <w:r w:rsidR="001E2FBA" w:rsidRPr="00715DDA">
                    <w:rPr>
                      <w:color w:val="000000" w:themeColor="text1"/>
                      <w:szCs w:val="21"/>
                    </w:rPr>
                    <w:t>硫酸</w:t>
                  </w:r>
                </w:p>
              </w:tc>
              <w:tc>
                <w:tcPr>
                  <w:tcW w:w="983" w:type="dxa"/>
                  <w:vAlign w:val="center"/>
                </w:tcPr>
                <w:p w14:paraId="08279FB4" w14:textId="77777777" w:rsidR="004A2C58" w:rsidRPr="00715DDA" w:rsidRDefault="001E2FBA">
                  <w:pPr>
                    <w:jc w:val="center"/>
                    <w:rPr>
                      <w:color w:val="000000" w:themeColor="text1"/>
                      <w:szCs w:val="21"/>
                    </w:rPr>
                  </w:pPr>
                  <w:r w:rsidRPr="00715DDA">
                    <w:rPr>
                      <w:color w:val="000000" w:themeColor="text1"/>
                      <w:szCs w:val="21"/>
                    </w:rPr>
                    <w:t>30L</w:t>
                  </w:r>
                </w:p>
              </w:tc>
              <w:tc>
                <w:tcPr>
                  <w:tcW w:w="978" w:type="dxa"/>
                  <w:vAlign w:val="center"/>
                </w:tcPr>
                <w:p w14:paraId="7326739C" w14:textId="77777777" w:rsidR="004A2C58" w:rsidRPr="00715DDA" w:rsidRDefault="001E2FBA">
                  <w:pPr>
                    <w:jc w:val="center"/>
                    <w:rPr>
                      <w:color w:val="000000" w:themeColor="text1"/>
                      <w:szCs w:val="21"/>
                    </w:rPr>
                  </w:pPr>
                  <w:r w:rsidRPr="00715DDA">
                    <w:rPr>
                      <w:color w:val="000000" w:themeColor="text1"/>
                      <w:szCs w:val="21"/>
                    </w:rPr>
                    <w:t>30L</w:t>
                  </w:r>
                </w:p>
              </w:tc>
              <w:tc>
                <w:tcPr>
                  <w:tcW w:w="1122" w:type="dxa"/>
                  <w:vAlign w:val="center"/>
                </w:tcPr>
                <w:p w14:paraId="252E22DB" w14:textId="77777777" w:rsidR="004A2C58" w:rsidRPr="00715DDA" w:rsidRDefault="001E2FBA">
                  <w:pPr>
                    <w:jc w:val="center"/>
                    <w:rPr>
                      <w:color w:val="000000" w:themeColor="text1"/>
                      <w:szCs w:val="21"/>
                    </w:rPr>
                  </w:pPr>
                  <w:r w:rsidRPr="00715DDA">
                    <w:rPr>
                      <w:color w:val="000000" w:themeColor="text1"/>
                      <w:szCs w:val="21"/>
                    </w:rPr>
                    <w:t>500mL</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75FBF6B5"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5E348513"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危险化学品暂存间</w:t>
                  </w:r>
                </w:p>
              </w:tc>
            </w:tr>
            <w:tr w:rsidR="00617EFF" w:rsidRPr="00715DDA" w14:paraId="023E8DC1" w14:textId="77777777">
              <w:trPr>
                <w:trHeight w:val="397"/>
                <w:jc w:val="center"/>
              </w:trPr>
              <w:tc>
                <w:tcPr>
                  <w:tcW w:w="713" w:type="dxa"/>
                  <w:vMerge/>
                  <w:vAlign w:val="center"/>
                </w:tcPr>
                <w:p w14:paraId="3CFB5E98" w14:textId="77777777" w:rsidR="004A2C58" w:rsidRPr="00715DDA" w:rsidRDefault="004A2C58">
                  <w:pPr>
                    <w:jc w:val="center"/>
                    <w:rPr>
                      <w:color w:val="000000" w:themeColor="text1"/>
                      <w:szCs w:val="21"/>
                    </w:rPr>
                  </w:pPr>
                </w:p>
              </w:tc>
              <w:tc>
                <w:tcPr>
                  <w:tcW w:w="576" w:type="dxa"/>
                  <w:vAlign w:val="center"/>
                </w:tcPr>
                <w:p w14:paraId="1268B06F" w14:textId="77777777" w:rsidR="004A2C58" w:rsidRPr="00715DDA" w:rsidRDefault="001E2FBA">
                  <w:pPr>
                    <w:jc w:val="center"/>
                    <w:rPr>
                      <w:color w:val="000000" w:themeColor="text1"/>
                      <w:szCs w:val="21"/>
                    </w:rPr>
                  </w:pPr>
                  <w:r w:rsidRPr="00715DDA">
                    <w:rPr>
                      <w:color w:val="000000" w:themeColor="text1"/>
                      <w:szCs w:val="21"/>
                    </w:rPr>
                    <w:t>52</w:t>
                  </w:r>
                </w:p>
              </w:tc>
              <w:tc>
                <w:tcPr>
                  <w:tcW w:w="1750" w:type="dxa"/>
                  <w:vAlign w:val="center"/>
                </w:tcPr>
                <w:p w14:paraId="5545432D" w14:textId="77777777" w:rsidR="004A2C58" w:rsidRPr="00715DDA" w:rsidRDefault="001E2FBA">
                  <w:pPr>
                    <w:jc w:val="center"/>
                    <w:rPr>
                      <w:color w:val="000000" w:themeColor="text1"/>
                      <w:szCs w:val="21"/>
                    </w:rPr>
                  </w:pPr>
                  <w:proofErr w:type="gramStart"/>
                  <w:r w:rsidRPr="00715DDA">
                    <w:rPr>
                      <w:color w:val="000000" w:themeColor="text1"/>
                      <w:szCs w:val="21"/>
                    </w:rPr>
                    <w:t>硫乙醇酸</w:t>
                  </w:r>
                  <w:proofErr w:type="gramEnd"/>
                  <w:r w:rsidRPr="00715DDA">
                    <w:rPr>
                      <w:color w:val="000000" w:themeColor="text1"/>
                      <w:szCs w:val="21"/>
                    </w:rPr>
                    <w:t>盐流体培养基</w:t>
                  </w:r>
                </w:p>
              </w:tc>
              <w:tc>
                <w:tcPr>
                  <w:tcW w:w="983" w:type="dxa"/>
                  <w:vAlign w:val="center"/>
                </w:tcPr>
                <w:p w14:paraId="5D2EFFA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6F1339A8"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4F97C982"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0D1A543A"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461DD9EF"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678A33A0" w14:textId="77777777">
              <w:trPr>
                <w:trHeight w:val="397"/>
                <w:jc w:val="center"/>
              </w:trPr>
              <w:tc>
                <w:tcPr>
                  <w:tcW w:w="713" w:type="dxa"/>
                  <w:vMerge/>
                  <w:vAlign w:val="center"/>
                </w:tcPr>
                <w:p w14:paraId="34D0D61E" w14:textId="77777777" w:rsidR="004A2C58" w:rsidRPr="00715DDA" w:rsidRDefault="004A2C58">
                  <w:pPr>
                    <w:jc w:val="center"/>
                    <w:rPr>
                      <w:color w:val="000000" w:themeColor="text1"/>
                      <w:szCs w:val="21"/>
                    </w:rPr>
                  </w:pPr>
                </w:p>
              </w:tc>
              <w:tc>
                <w:tcPr>
                  <w:tcW w:w="576" w:type="dxa"/>
                  <w:vAlign w:val="center"/>
                </w:tcPr>
                <w:p w14:paraId="4AB30ECC" w14:textId="77777777" w:rsidR="004A2C58" w:rsidRPr="00715DDA" w:rsidRDefault="001E2FBA">
                  <w:pPr>
                    <w:jc w:val="center"/>
                    <w:rPr>
                      <w:color w:val="000000" w:themeColor="text1"/>
                      <w:szCs w:val="21"/>
                    </w:rPr>
                  </w:pPr>
                  <w:r w:rsidRPr="00715DDA">
                    <w:rPr>
                      <w:color w:val="000000" w:themeColor="text1"/>
                      <w:szCs w:val="21"/>
                    </w:rPr>
                    <w:t>53</w:t>
                  </w:r>
                </w:p>
              </w:tc>
              <w:tc>
                <w:tcPr>
                  <w:tcW w:w="1750" w:type="dxa"/>
                  <w:vAlign w:val="center"/>
                </w:tcPr>
                <w:p w14:paraId="524B870B" w14:textId="77777777" w:rsidR="004A2C58" w:rsidRPr="00715DDA" w:rsidRDefault="001E2FBA">
                  <w:pPr>
                    <w:jc w:val="center"/>
                    <w:rPr>
                      <w:color w:val="000000" w:themeColor="text1"/>
                      <w:szCs w:val="21"/>
                    </w:rPr>
                  </w:pPr>
                  <w:proofErr w:type="gramStart"/>
                  <w:r w:rsidRPr="00715DDA">
                    <w:rPr>
                      <w:color w:val="000000" w:themeColor="text1"/>
                      <w:szCs w:val="21"/>
                    </w:rPr>
                    <w:t>卢戈氏碘液</w:t>
                  </w:r>
                  <w:proofErr w:type="gramEnd"/>
                </w:p>
              </w:tc>
              <w:tc>
                <w:tcPr>
                  <w:tcW w:w="983" w:type="dxa"/>
                  <w:vAlign w:val="center"/>
                </w:tcPr>
                <w:p w14:paraId="36889028" w14:textId="77777777" w:rsidR="004A2C58" w:rsidRPr="00715DDA" w:rsidRDefault="001E2FBA">
                  <w:pPr>
                    <w:jc w:val="center"/>
                    <w:rPr>
                      <w:color w:val="000000" w:themeColor="text1"/>
                      <w:szCs w:val="21"/>
                    </w:rPr>
                  </w:pPr>
                  <w:r w:rsidRPr="00715DDA">
                    <w:rPr>
                      <w:color w:val="000000" w:themeColor="text1"/>
                      <w:szCs w:val="21"/>
                    </w:rPr>
                    <w:t>60 mL</w:t>
                  </w:r>
                </w:p>
              </w:tc>
              <w:tc>
                <w:tcPr>
                  <w:tcW w:w="978" w:type="dxa"/>
                  <w:vAlign w:val="center"/>
                </w:tcPr>
                <w:p w14:paraId="300F1C3C" w14:textId="77777777" w:rsidR="004A2C58" w:rsidRPr="00715DDA" w:rsidRDefault="001E2FBA">
                  <w:pPr>
                    <w:jc w:val="center"/>
                    <w:rPr>
                      <w:color w:val="000000" w:themeColor="text1"/>
                      <w:szCs w:val="21"/>
                    </w:rPr>
                  </w:pPr>
                  <w:r w:rsidRPr="00715DDA">
                    <w:rPr>
                      <w:color w:val="000000" w:themeColor="text1"/>
                      <w:szCs w:val="21"/>
                    </w:rPr>
                    <w:t>60 mL</w:t>
                  </w:r>
                </w:p>
              </w:tc>
              <w:tc>
                <w:tcPr>
                  <w:tcW w:w="1122" w:type="dxa"/>
                  <w:vAlign w:val="center"/>
                </w:tcPr>
                <w:p w14:paraId="4EBAEB22" w14:textId="77777777" w:rsidR="004A2C58" w:rsidRPr="00715DDA" w:rsidRDefault="001E2FBA">
                  <w:pPr>
                    <w:jc w:val="center"/>
                    <w:rPr>
                      <w:color w:val="000000" w:themeColor="text1"/>
                      <w:szCs w:val="21"/>
                    </w:rPr>
                  </w:pPr>
                  <w:r w:rsidRPr="00715DDA">
                    <w:rPr>
                      <w:color w:val="000000" w:themeColor="text1"/>
                      <w:szCs w:val="21"/>
                    </w:rPr>
                    <w:t>5ml</w:t>
                  </w:r>
                  <w:r w:rsidRPr="00715DDA">
                    <w:rPr>
                      <w:rFonts w:hint="eastAsia"/>
                      <w:color w:val="000000" w:themeColor="text1"/>
                      <w:szCs w:val="21"/>
                    </w:rPr>
                    <w:t>/</w:t>
                  </w:r>
                  <w:r w:rsidRPr="00715DDA">
                    <w:rPr>
                      <w:color w:val="000000" w:themeColor="text1"/>
                      <w:szCs w:val="21"/>
                    </w:rPr>
                    <w:t>支</w:t>
                  </w:r>
                </w:p>
              </w:tc>
              <w:tc>
                <w:tcPr>
                  <w:tcW w:w="843" w:type="dxa"/>
                  <w:vAlign w:val="center"/>
                </w:tcPr>
                <w:p w14:paraId="73DB602C"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42057C9C"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1F0442D7" w14:textId="77777777">
              <w:trPr>
                <w:trHeight w:val="397"/>
                <w:jc w:val="center"/>
              </w:trPr>
              <w:tc>
                <w:tcPr>
                  <w:tcW w:w="713" w:type="dxa"/>
                  <w:vMerge/>
                  <w:vAlign w:val="center"/>
                </w:tcPr>
                <w:p w14:paraId="3BEB81DA" w14:textId="77777777" w:rsidR="004A2C58" w:rsidRPr="00715DDA" w:rsidRDefault="004A2C58">
                  <w:pPr>
                    <w:jc w:val="center"/>
                    <w:rPr>
                      <w:color w:val="000000" w:themeColor="text1"/>
                      <w:szCs w:val="21"/>
                    </w:rPr>
                  </w:pPr>
                </w:p>
              </w:tc>
              <w:tc>
                <w:tcPr>
                  <w:tcW w:w="576" w:type="dxa"/>
                  <w:vAlign w:val="center"/>
                </w:tcPr>
                <w:p w14:paraId="54E16448" w14:textId="77777777" w:rsidR="004A2C58" w:rsidRPr="00715DDA" w:rsidRDefault="001E2FBA">
                  <w:pPr>
                    <w:jc w:val="center"/>
                    <w:rPr>
                      <w:color w:val="000000" w:themeColor="text1"/>
                      <w:szCs w:val="21"/>
                    </w:rPr>
                  </w:pPr>
                  <w:r w:rsidRPr="00715DDA">
                    <w:rPr>
                      <w:color w:val="000000" w:themeColor="text1"/>
                      <w:szCs w:val="21"/>
                    </w:rPr>
                    <w:t>54</w:t>
                  </w:r>
                </w:p>
              </w:tc>
              <w:tc>
                <w:tcPr>
                  <w:tcW w:w="1750" w:type="dxa"/>
                  <w:vAlign w:val="center"/>
                </w:tcPr>
                <w:p w14:paraId="65D1010F" w14:textId="77777777" w:rsidR="004A2C58" w:rsidRPr="00715DDA" w:rsidRDefault="001E2FBA">
                  <w:pPr>
                    <w:jc w:val="center"/>
                    <w:rPr>
                      <w:color w:val="000000" w:themeColor="text1"/>
                      <w:szCs w:val="21"/>
                    </w:rPr>
                  </w:pPr>
                  <w:r w:rsidRPr="00715DDA">
                    <w:rPr>
                      <w:color w:val="000000" w:themeColor="text1"/>
                      <w:szCs w:val="21"/>
                    </w:rPr>
                    <w:t>氯化钠</w:t>
                  </w:r>
                </w:p>
              </w:tc>
              <w:tc>
                <w:tcPr>
                  <w:tcW w:w="983" w:type="dxa"/>
                  <w:vAlign w:val="center"/>
                </w:tcPr>
                <w:p w14:paraId="1E2293AA"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2F8793DC"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7F40341D"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5D1C2A87"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1C986FC3"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抗体室</w:t>
                  </w:r>
                  <w:proofErr w:type="gramEnd"/>
                </w:p>
              </w:tc>
            </w:tr>
            <w:tr w:rsidR="00617EFF" w:rsidRPr="00715DDA" w14:paraId="717CDE41" w14:textId="77777777">
              <w:trPr>
                <w:trHeight w:val="397"/>
                <w:jc w:val="center"/>
              </w:trPr>
              <w:tc>
                <w:tcPr>
                  <w:tcW w:w="713" w:type="dxa"/>
                  <w:vMerge/>
                  <w:vAlign w:val="center"/>
                </w:tcPr>
                <w:p w14:paraId="0184F206" w14:textId="77777777" w:rsidR="004A2C58" w:rsidRPr="00715DDA" w:rsidRDefault="004A2C58">
                  <w:pPr>
                    <w:jc w:val="center"/>
                    <w:rPr>
                      <w:color w:val="000000" w:themeColor="text1"/>
                      <w:szCs w:val="21"/>
                    </w:rPr>
                  </w:pPr>
                </w:p>
              </w:tc>
              <w:tc>
                <w:tcPr>
                  <w:tcW w:w="576" w:type="dxa"/>
                  <w:vAlign w:val="center"/>
                </w:tcPr>
                <w:p w14:paraId="64458155" w14:textId="77777777" w:rsidR="004A2C58" w:rsidRPr="00715DDA" w:rsidRDefault="001E2FBA">
                  <w:pPr>
                    <w:jc w:val="center"/>
                    <w:rPr>
                      <w:color w:val="000000" w:themeColor="text1"/>
                      <w:szCs w:val="21"/>
                    </w:rPr>
                  </w:pPr>
                  <w:r w:rsidRPr="00715DDA">
                    <w:rPr>
                      <w:color w:val="000000" w:themeColor="text1"/>
                      <w:szCs w:val="21"/>
                    </w:rPr>
                    <w:t>55</w:t>
                  </w:r>
                </w:p>
              </w:tc>
              <w:tc>
                <w:tcPr>
                  <w:tcW w:w="1750" w:type="dxa"/>
                  <w:vAlign w:val="center"/>
                </w:tcPr>
                <w:p w14:paraId="597F79B6" w14:textId="77777777" w:rsidR="004A2C58" w:rsidRPr="00715DDA" w:rsidRDefault="001E2FBA">
                  <w:pPr>
                    <w:jc w:val="center"/>
                    <w:rPr>
                      <w:color w:val="000000" w:themeColor="text1"/>
                      <w:szCs w:val="21"/>
                    </w:rPr>
                  </w:pPr>
                  <w:r w:rsidRPr="00715DDA">
                    <w:rPr>
                      <w:color w:val="000000" w:themeColor="text1"/>
                      <w:szCs w:val="21"/>
                    </w:rPr>
                    <w:t>麦芽糖（乳酸菌）</w:t>
                  </w:r>
                </w:p>
              </w:tc>
              <w:tc>
                <w:tcPr>
                  <w:tcW w:w="983" w:type="dxa"/>
                  <w:vAlign w:val="center"/>
                </w:tcPr>
                <w:p w14:paraId="0A6D2CA3"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195623D0"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18A897B0"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16D00C7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冷藏</w:t>
                  </w:r>
                </w:p>
              </w:tc>
              <w:tc>
                <w:tcPr>
                  <w:tcW w:w="980" w:type="dxa"/>
                  <w:vAlign w:val="center"/>
                </w:tcPr>
                <w:p w14:paraId="467AD652"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7F27D3D1" w14:textId="77777777">
              <w:trPr>
                <w:trHeight w:val="397"/>
                <w:jc w:val="center"/>
              </w:trPr>
              <w:tc>
                <w:tcPr>
                  <w:tcW w:w="713" w:type="dxa"/>
                  <w:vMerge/>
                  <w:vAlign w:val="center"/>
                </w:tcPr>
                <w:p w14:paraId="5E6754FA" w14:textId="77777777" w:rsidR="004A2C58" w:rsidRPr="00715DDA" w:rsidRDefault="004A2C58">
                  <w:pPr>
                    <w:jc w:val="center"/>
                    <w:rPr>
                      <w:color w:val="000000" w:themeColor="text1"/>
                      <w:szCs w:val="21"/>
                    </w:rPr>
                  </w:pPr>
                </w:p>
              </w:tc>
              <w:tc>
                <w:tcPr>
                  <w:tcW w:w="576" w:type="dxa"/>
                  <w:vAlign w:val="center"/>
                </w:tcPr>
                <w:p w14:paraId="3D33F448" w14:textId="77777777" w:rsidR="004A2C58" w:rsidRPr="00715DDA" w:rsidRDefault="001E2FBA">
                  <w:pPr>
                    <w:jc w:val="center"/>
                    <w:rPr>
                      <w:color w:val="000000" w:themeColor="text1"/>
                      <w:szCs w:val="21"/>
                    </w:rPr>
                  </w:pPr>
                  <w:r w:rsidRPr="00715DDA">
                    <w:rPr>
                      <w:color w:val="000000" w:themeColor="text1"/>
                      <w:szCs w:val="21"/>
                    </w:rPr>
                    <w:t>56</w:t>
                  </w:r>
                </w:p>
              </w:tc>
              <w:tc>
                <w:tcPr>
                  <w:tcW w:w="1750" w:type="dxa"/>
                  <w:vAlign w:val="center"/>
                </w:tcPr>
                <w:p w14:paraId="0D2F327F" w14:textId="77777777" w:rsidR="004A2C58" w:rsidRPr="00715DDA" w:rsidRDefault="001E2FBA">
                  <w:pPr>
                    <w:jc w:val="center"/>
                    <w:rPr>
                      <w:color w:val="000000" w:themeColor="text1"/>
                      <w:szCs w:val="21"/>
                    </w:rPr>
                  </w:pPr>
                  <w:r w:rsidRPr="00715DDA">
                    <w:rPr>
                      <w:color w:val="000000" w:themeColor="text1"/>
                      <w:szCs w:val="21"/>
                    </w:rPr>
                    <w:t>木糖（乳酸菌）</w:t>
                  </w:r>
                </w:p>
              </w:tc>
              <w:tc>
                <w:tcPr>
                  <w:tcW w:w="983" w:type="dxa"/>
                  <w:vAlign w:val="center"/>
                </w:tcPr>
                <w:p w14:paraId="66B0D86C"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296BA078"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20F7F164"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62F43BFA"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冷藏</w:t>
                  </w:r>
                </w:p>
              </w:tc>
              <w:tc>
                <w:tcPr>
                  <w:tcW w:w="980" w:type="dxa"/>
                  <w:vAlign w:val="center"/>
                </w:tcPr>
                <w:p w14:paraId="4EADDDEE"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微生物室</w:t>
                  </w:r>
                </w:p>
              </w:tc>
            </w:tr>
            <w:tr w:rsidR="00617EFF" w:rsidRPr="00715DDA" w14:paraId="5244758E" w14:textId="77777777">
              <w:trPr>
                <w:trHeight w:val="397"/>
                <w:jc w:val="center"/>
              </w:trPr>
              <w:tc>
                <w:tcPr>
                  <w:tcW w:w="713" w:type="dxa"/>
                  <w:vMerge/>
                  <w:vAlign w:val="center"/>
                </w:tcPr>
                <w:p w14:paraId="35F5E965" w14:textId="77777777" w:rsidR="004A2C58" w:rsidRPr="00715DDA" w:rsidRDefault="004A2C58">
                  <w:pPr>
                    <w:jc w:val="center"/>
                    <w:rPr>
                      <w:color w:val="000000" w:themeColor="text1"/>
                      <w:szCs w:val="21"/>
                    </w:rPr>
                  </w:pPr>
                </w:p>
              </w:tc>
              <w:tc>
                <w:tcPr>
                  <w:tcW w:w="576" w:type="dxa"/>
                  <w:vAlign w:val="center"/>
                </w:tcPr>
                <w:p w14:paraId="360793E5" w14:textId="77777777" w:rsidR="004A2C58" w:rsidRPr="00715DDA" w:rsidRDefault="001E2FBA">
                  <w:pPr>
                    <w:jc w:val="center"/>
                    <w:rPr>
                      <w:color w:val="000000" w:themeColor="text1"/>
                      <w:szCs w:val="21"/>
                    </w:rPr>
                  </w:pPr>
                  <w:r w:rsidRPr="00715DDA">
                    <w:rPr>
                      <w:color w:val="000000" w:themeColor="text1"/>
                      <w:szCs w:val="21"/>
                    </w:rPr>
                    <w:t>57</w:t>
                  </w:r>
                </w:p>
              </w:tc>
              <w:tc>
                <w:tcPr>
                  <w:tcW w:w="1750" w:type="dxa"/>
                  <w:vAlign w:val="center"/>
                </w:tcPr>
                <w:p w14:paraId="5BC1879D" w14:textId="77777777" w:rsidR="004A2C58" w:rsidRPr="00715DDA" w:rsidRDefault="001E2FBA">
                  <w:pPr>
                    <w:jc w:val="center"/>
                    <w:rPr>
                      <w:color w:val="000000" w:themeColor="text1"/>
                      <w:szCs w:val="21"/>
                    </w:rPr>
                  </w:pPr>
                  <w:r w:rsidRPr="00715DDA">
                    <w:rPr>
                      <w:color w:val="000000" w:themeColor="text1"/>
                      <w:szCs w:val="21"/>
                    </w:rPr>
                    <w:t>耐高温灭菌袋</w:t>
                  </w:r>
                </w:p>
              </w:tc>
              <w:tc>
                <w:tcPr>
                  <w:tcW w:w="983" w:type="dxa"/>
                  <w:vAlign w:val="center"/>
                </w:tcPr>
                <w:p w14:paraId="2A7C808E" w14:textId="77777777" w:rsidR="004A2C58" w:rsidRPr="00715DDA" w:rsidRDefault="001E2FBA">
                  <w:pPr>
                    <w:jc w:val="center"/>
                    <w:rPr>
                      <w:color w:val="000000" w:themeColor="text1"/>
                      <w:szCs w:val="21"/>
                    </w:rPr>
                  </w:pPr>
                  <w:r w:rsidRPr="00715DDA">
                    <w:rPr>
                      <w:color w:val="000000" w:themeColor="text1"/>
                      <w:szCs w:val="21"/>
                    </w:rPr>
                    <w:t>750</w:t>
                  </w:r>
                  <w:r w:rsidRPr="00715DDA">
                    <w:rPr>
                      <w:rFonts w:hint="eastAsia"/>
                      <w:color w:val="000000" w:themeColor="text1"/>
                      <w:szCs w:val="21"/>
                    </w:rPr>
                    <w:t>个</w:t>
                  </w:r>
                </w:p>
              </w:tc>
              <w:tc>
                <w:tcPr>
                  <w:tcW w:w="978" w:type="dxa"/>
                  <w:vAlign w:val="center"/>
                </w:tcPr>
                <w:p w14:paraId="055C9E5B" w14:textId="77777777" w:rsidR="004A2C58" w:rsidRPr="00715DDA" w:rsidRDefault="001E2FBA">
                  <w:pPr>
                    <w:jc w:val="center"/>
                    <w:rPr>
                      <w:color w:val="000000" w:themeColor="text1"/>
                      <w:szCs w:val="21"/>
                    </w:rPr>
                  </w:pPr>
                  <w:r w:rsidRPr="00715DDA">
                    <w:rPr>
                      <w:color w:val="000000" w:themeColor="text1"/>
                      <w:szCs w:val="21"/>
                    </w:rPr>
                    <w:t>750</w:t>
                  </w:r>
                  <w:r w:rsidRPr="00715DDA">
                    <w:rPr>
                      <w:rFonts w:hint="eastAsia"/>
                      <w:color w:val="000000" w:themeColor="text1"/>
                      <w:szCs w:val="21"/>
                    </w:rPr>
                    <w:t>个</w:t>
                  </w:r>
                </w:p>
              </w:tc>
              <w:tc>
                <w:tcPr>
                  <w:tcW w:w="1122" w:type="dxa"/>
                  <w:vAlign w:val="center"/>
                </w:tcPr>
                <w:p w14:paraId="4D33C992" w14:textId="77777777" w:rsidR="004A2C58" w:rsidRPr="00715DDA" w:rsidRDefault="001E2FBA">
                  <w:pPr>
                    <w:jc w:val="center"/>
                    <w:rPr>
                      <w:color w:val="000000" w:themeColor="text1"/>
                      <w:szCs w:val="21"/>
                    </w:rPr>
                  </w:pPr>
                  <w:r w:rsidRPr="00715DDA">
                    <w:rPr>
                      <w:color w:val="000000" w:themeColor="text1"/>
                      <w:szCs w:val="21"/>
                    </w:rPr>
                    <w:t>50cm*80cm</w:t>
                  </w:r>
                  <w:r w:rsidRPr="00715DDA">
                    <w:rPr>
                      <w:rFonts w:hint="eastAsia"/>
                      <w:color w:val="000000" w:themeColor="text1"/>
                      <w:szCs w:val="21"/>
                    </w:rPr>
                    <w:t>/</w:t>
                  </w:r>
                  <w:proofErr w:type="gramStart"/>
                  <w:r w:rsidRPr="00715DDA">
                    <w:rPr>
                      <w:rFonts w:hint="eastAsia"/>
                      <w:color w:val="000000" w:themeColor="text1"/>
                      <w:szCs w:val="21"/>
                    </w:rPr>
                    <w:t>个</w:t>
                  </w:r>
                  <w:proofErr w:type="gramEnd"/>
                </w:p>
              </w:tc>
              <w:tc>
                <w:tcPr>
                  <w:tcW w:w="843" w:type="dxa"/>
                  <w:vAlign w:val="center"/>
                </w:tcPr>
                <w:p w14:paraId="56C8CEF0"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70B7B26A"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584D18E2" w14:textId="77777777">
              <w:trPr>
                <w:trHeight w:val="397"/>
                <w:jc w:val="center"/>
              </w:trPr>
              <w:tc>
                <w:tcPr>
                  <w:tcW w:w="713" w:type="dxa"/>
                  <w:vMerge/>
                  <w:vAlign w:val="center"/>
                </w:tcPr>
                <w:p w14:paraId="275EBBE7" w14:textId="77777777" w:rsidR="004A2C58" w:rsidRPr="00715DDA" w:rsidRDefault="004A2C58">
                  <w:pPr>
                    <w:jc w:val="center"/>
                    <w:rPr>
                      <w:color w:val="000000" w:themeColor="text1"/>
                      <w:szCs w:val="21"/>
                    </w:rPr>
                  </w:pPr>
                </w:p>
              </w:tc>
              <w:tc>
                <w:tcPr>
                  <w:tcW w:w="576" w:type="dxa"/>
                  <w:vAlign w:val="center"/>
                </w:tcPr>
                <w:p w14:paraId="785B554C" w14:textId="77777777" w:rsidR="004A2C58" w:rsidRPr="00715DDA" w:rsidRDefault="001E2FBA">
                  <w:pPr>
                    <w:jc w:val="center"/>
                    <w:rPr>
                      <w:color w:val="000000" w:themeColor="text1"/>
                      <w:szCs w:val="21"/>
                    </w:rPr>
                  </w:pPr>
                  <w:r w:rsidRPr="00715DDA">
                    <w:rPr>
                      <w:color w:val="000000" w:themeColor="text1"/>
                      <w:szCs w:val="21"/>
                    </w:rPr>
                    <w:t>58</w:t>
                  </w:r>
                </w:p>
              </w:tc>
              <w:tc>
                <w:tcPr>
                  <w:tcW w:w="1750" w:type="dxa"/>
                  <w:vAlign w:val="center"/>
                </w:tcPr>
                <w:p w14:paraId="62E43048" w14:textId="77777777" w:rsidR="004A2C58" w:rsidRPr="00715DDA" w:rsidRDefault="001E2FBA">
                  <w:pPr>
                    <w:jc w:val="center"/>
                    <w:rPr>
                      <w:color w:val="000000" w:themeColor="text1"/>
                      <w:szCs w:val="21"/>
                    </w:rPr>
                  </w:pPr>
                  <w:proofErr w:type="gramStart"/>
                  <w:r w:rsidRPr="00715DDA">
                    <w:rPr>
                      <w:color w:val="000000" w:themeColor="text1"/>
                      <w:szCs w:val="21"/>
                    </w:rPr>
                    <w:t>萘啶</w:t>
                  </w:r>
                  <w:proofErr w:type="gramEnd"/>
                  <w:r w:rsidRPr="00715DDA">
                    <w:rPr>
                      <w:color w:val="000000" w:themeColor="text1"/>
                      <w:szCs w:val="21"/>
                    </w:rPr>
                    <w:t>酮酸</w:t>
                  </w:r>
                </w:p>
              </w:tc>
              <w:tc>
                <w:tcPr>
                  <w:tcW w:w="983" w:type="dxa"/>
                  <w:vAlign w:val="center"/>
                </w:tcPr>
                <w:p w14:paraId="671D14BE" w14:textId="77777777" w:rsidR="004A2C58" w:rsidRPr="00715DDA" w:rsidRDefault="001E2FBA">
                  <w:pPr>
                    <w:jc w:val="center"/>
                    <w:rPr>
                      <w:color w:val="000000" w:themeColor="text1"/>
                      <w:szCs w:val="21"/>
                    </w:rPr>
                  </w:pPr>
                  <w:r w:rsidRPr="00715DDA">
                    <w:rPr>
                      <w:rFonts w:hint="eastAsia"/>
                      <w:color w:val="000000" w:themeColor="text1"/>
                      <w:szCs w:val="21"/>
                    </w:rPr>
                    <w:t>22.5mg</w:t>
                  </w:r>
                </w:p>
              </w:tc>
              <w:tc>
                <w:tcPr>
                  <w:tcW w:w="978" w:type="dxa"/>
                  <w:vAlign w:val="center"/>
                </w:tcPr>
                <w:p w14:paraId="61B1AE03" w14:textId="77777777" w:rsidR="004A2C58" w:rsidRPr="00715DDA" w:rsidRDefault="001E2FBA">
                  <w:pPr>
                    <w:jc w:val="center"/>
                    <w:rPr>
                      <w:color w:val="000000" w:themeColor="text1"/>
                      <w:szCs w:val="21"/>
                    </w:rPr>
                  </w:pPr>
                  <w:r w:rsidRPr="00715DDA">
                    <w:rPr>
                      <w:rFonts w:hint="eastAsia"/>
                      <w:color w:val="000000" w:themeColor="text1"/>
                      <w:szCs w:val="21"/>
                    </w:rPr>
                    <w:t>22.5mg</w:t>
                  </w:r>
                </w:p>
              </w:tc>
              <w:tc>
                <w:tcPr>
                  <w:tcW w:w="1122" w:type="dxa"/>
                  <w:vAlign w:val="center"/>
                </w:tcPr>
                <w:p w14:paraId="786DA5FE" w14:textId="77777777" w:rsidR="004A2C58" w:rsidRPr="00715DDA" w:rsidRDefault="001E2FBA">
                  <w:pPr>
                    <w:jc w:val="center"/>
                    <w:rPr>
                      <w:color w:val="000000" w:themeColor="text1"/>
                      <w:szCs w:val="21"/>
                    </w:rPr>
                  </w:pPr>
                  <w:r w:rsidRPr="00715DDA">
                    <w:rPr>
                      <w:color w:val="000000" w:themeColor="text1"/>
                      <w:szCs w:val="21"/>
                    </w:rPr>
                    <w:t>2.25mg</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2185F99C"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BC5A4B9"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443A6FA1" w14:textId="77777777">
              <w:trPr>
                <w:trHeight w:val="397"/>
                <w:jc w:val="center"/>
              </w:trPr>
              <w:tc>
                <w:tcPr>
                  <w:tcW w:w="713" w:type="dxa"/>
                  <w:vMerge/>
                  <w:vAlign w:val="center"/>
                </w:tcPr>
                <w:p w14:paraId="20C0817A" w14:textId="77777777" w:rsidR="004A2C58" w:rsidRPr="00715DDA" w:rsidRDefault="004A2C58">
                  <w:pPr>
                    <w:jc w:val="center"/>
                    <w:rPr>
                      <w:color w:val="000000" w:themeColor="text1"/>
                      <w:szCs w:val="21"/>
                    </w:rPr>
                  </w:pPr>
                </w:p>
              </w:tc>
              <w:tc>
                <w:tcPr>
                  <w:tcW w:w="576" w:type="dxa"/>
                  <w:vAlign w:val="center"/>
                </w:tcPr>
                <w:p w14:paraId="1433E3F7" w14:textId="77777777" w:rsidR="004A2C58" w:rsidRPr="00715DDA" w:rsidRDefault="001E2FBA">
                  <w:pPr>
                    <w:jc w:val="center"/>
                    <w:rPr>
                      <w:color w:val="000000" w:themeColor="text1"/>
                      <w:szCs w:val="21"/>
                    </w:rPr>
                  </w:pPr>
                  <w:r w:rsidRPr="00715DDA">
                    <w:rPr>
                      <w:color w:val="000000" w:themeColor="text1"/>
                      <w:szCs w:val="21"/>
                    </w:rPr>
                    <w:t>59</w:t>
                  </w:r>
                </w:p>
              </w:tc>
              <w:tc>
                <w:tcPr>
                  <w:tcW w:w="1750" w:type="dxa"/>
                  <w:vAlign w:val="center"/>
                </w:tcPr>
                <w:p w14:paraId="25BD2883" w14:textId="77777777" w:rsidR="004A2C58" w:rsidRPr="00715DDA" w:rsidRDefault="001E2FBA">
                  <w:pPr>
                    <w:jc w:val="center"/>
                    <w:rPr>
                      <w:color w:val="000000" w:themeColor="text1"/>
                      <w:szCs w:val="21"/>
                    </w:rPr>
                  </w:pPr>
                  <w:r w:rsidRPr="00715DDA">
                    <w:rPr>
                      <w:color w:val="000000" w:themeColor="text1"/>
                      <w:szCs w:val="21"/>
                    </w:rPr>
                    <w:t>内毒素检测</w:t>
                  </w:r>
                  <w:proofErr w:type="gramStart"/>
                  <w:r w:rsidRPr="00715DDA">
                    <w:rPr>
                      <w:color w:val="000000" w:themeColor="text1"/>
                      <w:szCs w:val="21"/>
                    </w:rPr>
                    <w:t>鲎试剂试剂</w:t>
                  </w:r>
                  <w:proofErr w:type="gramEnd"/>
                  <w:r w:rsidRPr="00715DDA">
                    <w:rPr>
                      <w:color w:val="000000" w:themeColor="text1"/>
                      <w:szCs w:val="21"/>
                    </w:rPr>
                    <w:t>盒（试管定量显色基质法）</w:t>
                  </w:r>
                </w:p>
              </w:tc>
              <w:tc>
                <w:tcPr>
                  <w:tcW w:w="983" w:type="dxa"/>
                  <w:vAlign w:val="center"/>
                </w:tcPr>
                <w:p w14:paraId="64C802C1"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681E85C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75FFBB39" w14:textId="77777777" w:rsidR="004A2C58" w:rsidRPr="00715DDA" w:rsidRDefault="001E2FBA">
                  <w:pPr>
                    <w:jc w:val="center"/>
                    <w:rPr>
                      <w:color w:val="000000" w:themeColor="text1"/>
                      <w:szCs w:val="21"/>
                    </w:rPr>
                  </w:pPr>
                  <w:r w:rsidRPr="00715DDA">
                    <w:rPr>
                      <w:color w:val="000000" w:themeColor="text1"/>
                      <w:szCs w:val="21"/>
                    </w:rPr>
                    <w:t>EC80545</w:t>
                  </w:r>
                </w:p>
              </w:tc>
              <w:tc>
                <w:tcPr>
                  <w:tcW w:w="843" w:type="dxa"/>
                  <w:vAlign w:val="center"/>
                </w:tcPr>
                <w:p w14:paraId="6EBE6AEC"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冷藏</w:t>
                  </w:r>
                </w:p>
              </w:tc>
              <w:tc>
                <w:tcPr>
                  <w:tcW w:w="980" w:type="dxa"/>
                  <w:vAlign w:val="center"/>
                </w:tcPr>
                <w:p w14:paraId="1A18CB42"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质检室</w:t>
                  </w:r>
                  <w:proofErr w:type="gramEnd"/>
                </w:p>
              </w:tc>
            </w:tr>
            <w:tr w:rsidR="00617EFF" w:rsidRPr="00715DDA" w14:paraId="1467CB0F" w14:textId="77777777">
              <w:trPr>
                <w:trHeight w:val="397"/>
                <w:jc w:val="center"/>
              </w:trPr>
              <w:tc>
                <w:tcPr>
                  <w:tcW w:w="713" w:type="dxa"/>
                  <w:vMerge/>
                  <w:vAlign w:val="center"/>
                </w:tcPr>
                <w:p w14:paraId="10D9465D" w14:textId="77777777" w:rsidR="004A2C58" w:rsidRPr="00715DDA" w:rsidRDefault="004A2C58">
                  <w:pPr>
                    <w:jc w:val="center"/>
                    <w:rPr>
                      <w:color w:val="000000" w:themeColor="text1"/>
                      <w:szCs w:val="21"/>
                    </w:rPr>
                  </w:pPr>
                </w:p>
              </w:tc>
              <w:tc>
                <w:tcPr>
                  <w:tcW w:w="576" w:type="dxa"/>
                  <w:vAlign w:val="center"/>
                </w:tcPr>
                <w:p w14:paraId="7A6D0D36" w14:textId="77777777" w:rsidR="004A2C58" w:rsidRPr="00715DDA" w:rsidRDefault="001E2FBA">
                  <w:pPr>
                    <w:jc w:val="center"/>
                    <w:rPr>
                      <w:color w:val="000000" w:themeColor="text1"/>
                      <w:szCs w:val="21"/>
                    </w:rPr>
                  </w:pPr>
                  <w:r w:rsidRPr="00715DDA">
                    <w:rPr>
                      <w:color w:val="000000" w:themeColor="text1"/>
                      <w:szCs w:val="21"/>
                    </w:rPr>
                    <w:t>60</w:t>
                  </w:r>
                </w:p>
              </w:tc>
              <w:tc>
                <w:tcPr>
                  <w:tcW w:w="1750" w:type="dxa"/>
                  <w:vAlign w:val="center"/>
                </w:tcPr>
                <w:p w14:paraId="44A0CFFF" w14:textId="77777777" w:rsidR="004A2C58" w:rsidRPr="00715DDA" w:rsidRDefault="001E2FBA">
                  <w:pPr>
                    <w:jc w:val="center"/>
                    <w:rPr>
                      <w:color w:val="000000" w:themeColor="text1"/>
                      <w:szCs w:val="21"/>
                    </w:rPr>
                  </w:pPr>
                  <w:r w:rsidRPr="00715DDA">
                    <w:rPr>
                      <w:color w:val="000000" w:themeColor="text1"/>
                      <w:szCs w:val="21"/>
                    </w:rPr>
                    <w:t>柠檬酸三钠</w:t>
                  </w:r>
                </w:p>
              </w:tc>
              <w:tc>
                <w:tcPr>
                  <w:tcW w:w="983" w:type="dxa"/>
                  <w:vAlign w:val="center"/>
                </w:tcPr>
                <w:p w14:paraId="68583B62"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1BEAFEF6"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2143ED79"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45FA071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3EE9F73"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7397E675" w14:textId="77777777">
              <w:trPr>
                <w:trHeight w:val="397"/>
                <w:jc w:val="center"/>
              </w:trPr>
              <w:tc>
                <w:tcPr>
                  <w:tcW w:w="713" w:type="dxa"/>
                  <w:vMerge/>
                  <w:vAlign w:val="center"/>
                </w:tcPr>
                <w:p w14:paraId="6CE5AE7A" w14:textId="77777777" w:rsidR="004A2C58" w:rsidRPr="00715DDA" w:rsidRDefault="004A2C58">
                  <w:pPr>
                    <w:jc w:val="center"/>
                    <w:rPr>
                      <w:color w:val="000000" w:themeColor="text1"/>
                      <w:szCs w:val="21"/>
                    </w:rPr>
                  </w:pPr>
                </w:p>
              </w:tc>
              <w:tc>
                <w:tcPr>
                  <w:tcW w:w="576" w:type="dxa"/>
                  <w:vAlign w:val="center"/>
                </w:tcPr>
                <w:p w14:paraId="426368B8" w14:textId="77777777" w:rsidR="004A2C58" w:rsidRPr="00715DDA" w:rsidRDefault="001E2FBA">
                  <w:pPr>
                    <w:jc w:val="center"/>
                    <w:rPr>
                      <w:color w:val="000000" w:themeColor="text1"/>
                      <w:szCs w:val="21"/>
                    </w:rPr>
                  </w:pPr>
                  <w:r w:rsidRPr="00715DDA">
                    <w:rPr>
                      <w:color w:val="000000" w:themeColor="text1"/>
                      <w:szCs w:val="21"/>
                    </w:rPr>
                    <w:t>61</w:t>
                  </w:r>
                </w:p>
              </w:tc>
              <w:tc>
                <w:tcPr>
                  <w:tcW w:w="1750" w:type="dxa"/>
                  <w:vAlign w:val="center"/>
                </w:tcPr>
                <w:p w14:paraId="7AB531FB" w14:textId="77777777" w:rsidR="004A2C58" w:rsidRPr="00715DDA" w:rsidRDefault="001E2FBA">
                  <w:pPr>
                    <w:jc w:val="center"/>
                    <w:rPr>
                      <w:color w:val="000000" w:themeColor="text1"/>
                      <w:szCs w:val="21"/>
                    </w:rPr>
                  </w:pPr>
                  <w:r w:rsidRPr="00715DDA">
                    <w:rPr>
                      <w:color w:val="000000" w:themeColor="text1"/>
                      <w:szCs w:val="21"/>
                    </w:rPr>
                    <w:t>凝胶板</w:t>
                  </w:r>
                </w:p>
              </w:tc>
              <w:tc>
                <w:tcPr>
                  <w:tcW w:w="983" w:type="dxa"/>
                  <w:vAlign w:val="center"/>
                </w:tcPr>
                <w:p w14:paraId="144B73E8" w14:textId="77777777" w:rsidR="004A2C58" w:rsidRPr="00715DDA" w:rsidRDefault="001E2FBA">
                  <w:pPr>
                    <w:jc w:val="center"/>
                    <w:rPr>
                      <w:color w:val="000000" w:themeColor="text1"/>
                      <w:szCs w:val="21"/>
                    </w:rPr>
                  </w:pPr>
                  <w:r w:rsidRPr="00715DDA">
                    <w:rPr>
                      <w:color w:val="000000" w:themeColor="text1"/>
                      <w:szCs w:val="21"/>
                    </w:rPr>
                    <w:t xml:space="preserve">6 </w:t>
                  </w:r>
                  <w:proofErr w:type="gramStart"/>
                  <w:r w:rsidRPr="00715DDA">
                    <w:rPr>
                      <w:rFonts w:hint="eastAsia"/>
                      <w:color w:val="000000" w:themeColor="text1"/>
                      <w:szCs w:val="21"/>
                    </w:rPr>
                    <w:t>个</w:t>
                  </w:r>
                  <w:proofErr w:type="gramEnd"/>
                </w:p>
              </w:tc>
              <w:tc>
                <w:tcPr>
                  <w:tcW w:w="978" w:type="dxa"/>
                  <w:vAlign w:val="center"/>
                </w:tcPr>
                <w:p w14:paraId="2DAA395D" w14:textId="77777777" w:rsidR="004A2C58" w:rsidRPr="00715DDA" w:rsidRDefault="001E2FBA">
                  <w:pPr>
                    <w:jc w:val="center"/>
                    <w:rPr>
                      <w:color w:val="000000" w:themeColor="text1"/>
                      <w:szCs w:val="21"/>
                    </w:rPr>
                  </w:pPr>
                  <w:r w:rsidRPr="00715DDA">
                    <w:rPr>
                      <w:color w:val="000000" w:themeColor="text1"/>
                      <w:szCs w:val="21"/>
                    </w:rPr>
                    <w:t xml:space="preserve">6 </w:t>
                  </w:r>
                  <w:proofErr w:type="gramStart"/>
                  <w:r w:rsidRPr="00715DDA">
                    <w:rPr>
                      <w:rFonts w:hint="eastAsia"/>
                      <w:color w:val="000000" w:themeColor="text1"/>
                      <w:szCs w:val="21"/>
                    </w:rPr>
                    <w:t>个</w:t>
                  </w:r>
                  <w:proofErr w:type="gramEnd"/>
                </w:p>
              </w:tc>
              <w:tc>
                <w:tcPr>
                  <w:tcW w:w="1122" w:type="dxa"/>
                  <w:vAlign w:val="center"/>
                </w:tcPr>
                <w:p w14:paraId="76677375" w14:textId="77777777" w:rsidR="004A2C58" w:rsidRPr="00715DDA" w:rsidRDefault="001E2FBA">
                  <w:pPr>
                    <w:jc w:val="center"/>
                    <w:rPr>
                      <w:color w:val="000000" w:themeColor="text1"/>
                      <w:szCs w:val="21"/>
                    </w:rPr>
                  </w:pPr>
                  <w:r w:rsidRPr="00715DDA">
                    <w:rPr>
                      <w:color w:val="000000" w:themeColor="text1"/>
                      <w:szCs w:val="21"/>
                    </w:rPr>
                    <w:t>12cm*12c</w:t>
                  </w:r>
                  <w:r w:rsidRPr="00715DDA">
                    <w:rPr>
                      <w:color w:val="000000" w:themeColor="text1"/>
                      <w:szCs w:val="21"/>
                    </w:rPr>
                    <w:lastRenderedPageBreak/>
                    <w:t>m*1.6cm</w:t>
                  </w:r>
                  <w:r w:rsidRPr="00715DDA">
                    <w:rPr>
                      <w:rFonts w:hint="eastAsia"/>
                      <w:color w:val="000000" w:themeColor="text1"/>
                      <w:szCs w:val="21"/>
                    </w:rPr>
                    <w:t>/</w:t>
                  </w:r>
                  <w:proofErr w:type="gramStart"/>
                  <w:r w:rsidRPr="00715DDA">
                    <w:rPr>
                      <w:rFonts w:hint="eastAsia"/>
                      <w:color w:val="000000" w:themeColor="text1"/>
                      <w:szCs w:val="21"/>
                    </w:rPr>
                    <w:t>个</w:t>
                  </w:r>
                  <w:proofErr w:type="gramEnd"/>
                </w:p>
              </w:tc>
              <w:tc>
                <w:tcPr>
                  <w:tcW w:w="843" w:type="dxa"/>
                  <w:vAlign w:val="center"/>
                </w:tcPr>
                <w:p w14:paraId="79C54510"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lastRenderedPageBreak/>
                    <w:t>常温</w:t>
                  </w:r>
                </w:p>
              </w:tc>
              <w:tc>
                <w:tcPr>
                  <w:tcW w:w="980" w:type="dxa"/>
                  <w:vAlign w:val="center"/>
                </w:tcPr>
                <w:p w14:paraId="1FF776DE"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4041B601" w14:textId="77777777">
              <w:trPr>
                <w:trHeight w:val="397"/>
                <w:jc w:val="center"/>
              </w:trPr>
              <w:tc>
                <w:tcPr>
                  <w:tcW w:w="713" w:type="dxa"/>
                  <w:vMerge/>
                  <w:vAlign w:val="center"/>
                </w:tcPr>
                <w:p w14:paraId="2570FF1B" w14:textId="77777777" w:rsidR="004A2C58" w:rsidRPr="00715DDA" w:rsidRDefault="004A2C58">
                  <w:pPr>
                    <w:jc w:val="center"/>
                    <w:rPr>
                      <w:color w:val="000000" w:themeColor="text1"/>
                      <w:szCs w:val="21"/>
                    </w:rPr>
                  </w:pPr>
                </w:p>
              </w:tc>
              <w:tc>
                <w:tcPr>
                  <w:tcW w:w="576" w:type="dxa"/>
                  <w:vAlign w:val="center"/>
                </w:tcPr>
                <w:p w14:paraId="7AF77829" w14:textId="77777777" w:rsidR="004A2C58" w:rsidRPr="00715DDA" w:rsidRDefault="001E2FBA">
                  <w:pPr>
                    <w:jc w:val="center"/>
                    <w:rPr>
                      <w:color w:val="000000" w:themeColor="text1"/>
                      <w:szCs w:val="21"/>
                    </w:rPr>
                  </w:pPr>
                  <w:r w:rsidRPr="00715DDA">
                    <w:rPr>
                      <w:color w:val="000000" w:themeColor="text1"/>
                      <w:szCs w:val="21"/>
                    </w:rPr>
                    <w:t>62</w:t>
                  </w:r>
                </w:p>
              </w:tc>
              <w:tc>
                <w:tcPr>
                  <w:tcW w:w="1750" w:type="dxa"/>
                  <w:vAlign w:val="center"/>
                </w:tcPr>
                <w:p w14:paraId="02C9B66F" w14:textId="77777777" w:rsidR="004A2C58" w:rsidRPr="00715DDA" w:rsidRDefault="001E2FBA">
                  <w:pPr>
                    <w:jc w:val="center"/>
                    <w:rPr>
                      <w:color w:val="000000" w:themeColor="text1"/>
                      <w:szCs w:val="21"/>
                    </w:rPr>
                  </w:pPr>
                  <w:r w:rsidRPr="00715DDA">
                    <w:rPr>
                      <w:color w:val="000000" w:themeColor="text1"/>
                      <w:szCs w:val="21"/>
                    </w:rPr>
                    <w:t>葡萄糖发酵管</w:t>
                  </w:r>
                </w:p>
              </w:tc>
              <w:tc>
                <w:tcPr>
                  <w:tcW w:w="983" w:type="dxa"/>
                  <w:vAlign w:val="center"/>
                </w:tcPr>
                <w:p w14:paraId="0F68656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330769F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3E797DD4"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55DCF7F8"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1921C9A6"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3E977981" w14:textId="77777777">
              <w:trPr>
                <w:trHeight w:val="397"/>
                <w:jc w:val="center"/>
              </w:trPr>
              <w:tc>
                <w:tcPr>
                  <w:tcW w:w="713" w:type="dxa"/>
                  <w:vMerge/>
                  <w:vAlign w:val="center"/>
                </w:tcPr>
                <w:p w14:paraId="33F00FE4" w14:textId="77777777" w:rsidR="004A2C58" w:rsidRPr="00715DDA" w:rsidRDefault="004A2C58">
                  <w:pPr>
                    <w:jc w:val="center"/>
                    <w:rPr>
                      <w:color w:val="000000" w:themeColor="text1"/>
                      <w:szCs w:val="21"/>
                    </w:rPr>
                  </w:pPr>
                </w:p>
              </w:tc>
              <w:tc>
                <w:tcPr>
                  <w:tcW w:w="576" w:type="dxa"/>
                  <w:vAlign w:val="center"/>
                </w:tcPr>
                <w:p w14:paraId="1B9E7B44" w14:textId="77777777" w:rsidR="004A2C58" w:rsidRPr="00715DDA" w:rsidRDefault="001E2FBA">
                  <w:pPr>
                    <w:jc w:val="center"/>
                    <w:rPr>
                      <w:color w:val="000000" w:themeColor="text1"/>
                      <w:szCs w:val="21"/>
                    </w:rPr>
                  </w:pPr>
                  <w:r w:rsidRPr="00715DDA">
                    <w:rPr>
                      <w:color w:val="000000" w:themeColor="text1"/>
                      <w:szCs w:val="21"/>
                    </w:rPr>
                    <w:t>63</w:t>
                  </w:r>
                </w:p>
              </w:tc>
              <w:tc>
                <w:tcPr>
                  <w:tcW w:w="1750" w:type="dxa"/>
                  <w:vAlign w:val="center"/>
                </w:tcPr>
                <w:p w14:paraId="29EBA696" w14:textId="77777777" w:rsidR="004A2C58" w:rsidRPr="00715DDA" w:rsidRDefault="001E2FBA">
                  <w:pPr>
                    <w:jc w:val="center"/>
                    <w:rPr>
                      <w:color w:val="000000" w:themeColor="text1"/>
                      <w:szCs w:val="21"/>
                    </w:rPr>
                  </w:pPr>
                  <w:r w:rsidRPr="00715DDA">
                    <w:rPr>
                      <w:color w:val="000000" w:themeColor="text1"/>
                      <w:szCs w:val="21"/>
                    </w:rPr>
                    <w:t>七叶</w:t>
                  </w:r>
                  <w:proofErr w:type="gramStart"/>
                  <w:r w:rsidRPr="00715DDA">
                    <w:rPr>
                      <w:color w:val="000000" w:themeColor="text1"/>
                      <w:szCs w:val="21"/>
                    </w:rPr>
                    <w:t>苷生化管</w:t>
                  </w:r>
                  <w:proofErr w:type="gramEnd"/>
                </w:p>
              </w:tc>
              <w:tc>
                <w:tcPr>
                  <w:tcW w:w="983" w:type="dxa"/>
                  <w:vAlign w:val="center"/>
                </w:tcPr>
                <w:p w14:paraId="50629BE3"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720333AC"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7FE23003"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2358DDE6"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3458F4E"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636C4B42" w14:textId="77777777">
              <w:trPr>
                <w:trHeight w:val="397"/>
                <w:jc w:val="center"/>
              </w:trPr>
              <w:tc>
                <w:tcPr>
                  <w:tcW w:w="713" w:type="dxa"/>
                  <w:vMerge/>
                  <w:vAlign w:val="center"/>
                </w:tcPr>
                <w:p w14:paraId="541D1F5B" w14:textId="77777777" w:rsidR="004A2C58" w:rsidRPr="00715DDA" w:rsidRDefault="004A2C58">
                  <w:pPr>
                    <w:jc w:val="center"/>
                    <w:rPr>
                      <w:color w:val="000000" w:themeColor="text1"/>
                      <w:szCs w:val="21"/>
                    </w:rPr>
                  </w:pPr>
                </w:p>
              </w:tc>
              <w:tc>
                <w:tcPr>
                  <w:tcW w:w="576" w:type="dxa"/>
                  <w:vAlign w:val="center"/>
                </w:tcPr>
                <w:p w14:paraId="7C48C98F" w14:textId="77777777" w:rsidR="004A2C58" w:rsidRPr="00715DDA" w:rsidRDefault="001E2FBA">
                  <w:pPr>
                    <w:jc w:val="center"/>
                    <w:rPr>
                      <w:color w:val="000000" w:themeColor="text1"/>
                      <w:szCs w:val="21"/>
                    </w:rPr>
                  </w:pPr>
                  <w:r w:rsidRPr="00715DDA">
                    <w:rPr>
                      <w:color w:val="000000" w:themeColor="text1"/>
                      <w:szCs w:val="21"/>
                    </w:rPr>
                    <w:t>64</w:t>
                  </w:r>
                </w:p>
              </w:tc>
              <w:tc>
                <w:tcPr>
                  <w:tcW w:w="1750" w:type="dxa"/>
                  <w:vAlign w:val="center"/>
                </w:tcPr>
                <w:p w14:paraId="0F697B8C" w14:textId="77777777" w:rsidR="004A2C58" w:rsidRPr="00715DDA" w:rsidRDefault="001E2FBA">
                  <w:pPr>
                    <w:jc w:val="center"/>
                    <w:rPr>
                      <w:color w:val="000000" w:themeColor="text1"/>
                      <w:szCs w:val="21"/>
                    </w:rPr>
                  </w:pPr>
                  <w:r w:rsidRPr="00715DDA">
                    <w:rPr>
                      <w:color w:val="000000" w:themeColor="text1"/>
                      <w:szCs w:val="21"/>
                    </w:rPr>
                    <w:t>氢氧化钠</w:t>
                  </w:r>
                </w:p>
              </w:tc>
              <w:tc>
                <w:tcPr>
                  <w:tcW w:w="983" w:type="dxa"/>
                  <w:vAlign w:val="center"/>
                </w:tcPr>
                <w:p w14:paraId="5CB5626E"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978" w:type="dxa"/>
                  <w:vAlign w:val="center"/>
                </w:tcPr>
                <w:p w14:paraId="358DF51F"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1122" w:type="dxa"/>
                  <w:vAlign w:val="center"/>
                </w:tcPr>
                <w:p w14:paraId="220173F7"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2CCA8C12"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716C50FF"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03EE5F2D" w14:textId="77777777">
              <w:trPr>
                <w:trHeight w:val="397"/>
                <w:jc w:val="center"/>
              </w:trPr>
              <w:tc>
                <w:tcPr>
                  <w:tcW w:w="713" w:type="dxa"/>
                  <w:vMerge/>
                  <w:vAlign w:val="center"/>
                </w:tcPr>
                <w:p w14:paraId="4C90104C" w14:textId="77777777" w:rsidR="004A2C58" w:rsidRPr="00715DDA" w:rsidRDefault="004A2C58">
                  <w:pPr>
                    <w:jc w:val="center"/>
                    <w:rPr>
                      <w:color w:val="000000" w:themeColor="text1"/>
                      <w:szCs w:val="21"/>
                    </w:rPr>
                  </w:pPr>
                </w:p>
              </w:tc>
              <w:tc>
                <w:tcPr>
                  <w:tcW w:w="576" w:type="dxa"/>
                  <w:vAlign w:val="center"/>
                </w:tcPr>
                <w:p w14:paraId="4DCE0DF9" w14:textId="77777777" w:rsidR="004A2C58" w:rsidRPr="00715DDA" w:rsidRDefault="001E2FBA">
                  <w:pPr>
                    <w:jc w:val="center"/>
                    <w:rPr>
                      <w:color w:val="000000" w:themeColor="text1"/>
                      <w:szCs w:val="21"/>
                    </w:rPr>
                  </w:pPr>
                  <w:r w:rsidRPr="00715DDA">
                    <w:rPr>
                      <w:color w:val="000000" w:themeColor="text1"/>
                      <w:szCs w:val="21"/>
                    </w:rPr>
                    <w:t>65</w:t>
                  </w:r>
                </w:p>
              </w:tc>
              <w:tc>
                <w:tcPr>
                  <w:tcW w:w="1750" w:type="dxa"/>
                  <w:vAlign w:val="center"/>
                </w:tcPr>
                <w:p w14:paraId="74FAE58A" w14:textId="77777777" w:rsidR="004A2C58" w:rsidRPr="00715DDA" w:rsidRDefault="001E2FBA">
                  <w:pPr>
                    <w:jc w:val="center"/>
                    <w:rPr>
                      <w:color w:val="000000" w:themeColor="text1"/>
                      <w:szCs w:val="21"/>
                    </w:rPr>
                  </w:pPr>
                  <w:r w:rsidRPr="00715DDA">
                    <w:rPr>
                      <w:color w:val="000000" w:themeColor="text1"/>
                      <w:szCs w:val="21"/>
                    </w:rPr>
                    <w:t>琼脂粉</w:t>
                  </w:r>
                </w:p>
              </w:tc>
              <w:tc>
                <w:tcPr>
                  <w:tcW w:w="983" w:type="dxa"/>
                  <w:vAlign w:val="center"/>
                </w:tcPr>
                <w:p w14:paraId="5844E866" w14:textId="77777777" w:rsidR="004A2C58" w:rsidRPr="00715DDA" w:rsidRDefault="001E2FBA">
                  <w:pPr>
                    <w:jc w:val="center"/>
                    <w:rPr>
                      <w:color w:val="000000" w:themeColor="text1"/>
                      <w:szCs w:val="21"/>
                    </w:rPr>
                  </w:pPr>
                  <w:r w:rsidRPr="00715DDA">
                    <w:rPr>
                      <w:color w:val="000000" w:themeColor="text1"/>
                      <w:szCs w:val="21"/>
                    </w:rPr>
                    <w:t xml:space="preserve">30 </w:t>
                  </w:r>
                  <w:r w:rsidRPr="00715DDA">
                    <w:rPr>
                      <w:rFonts w:hint="eastAsia"/>
                      <w:color w:val="000000" w:themeColor="text1"/>
                      <w:szCs w:val="21"/>
                    </w:rPr>
                    <w:t>瓶</w:t>
                  </w:r>
                </w:p>
              </w:tc>
              <w:tc>
                <w:tcPr>
                  <w:tcW w:w="978" w:type="dxa"/>
                  <w:vAlign w:val="center"/>
                </w:tcPr>
                <w:p w14:paraId="66948843" w14:textId="77777777" w:rsidR="004A2C58" w:rsidRPr="00715DDA" w:rsidRDefault="001E2FBA">
                  <w:pPr>
                    <w:jc w:val="center"/>
                    <w:rPr>
                      <w:color w:val="000000" w:themeColor="text1"/>
                      <w:szCs w:val="21"/>
                    </w:rPr>
                  </w:pPr>
                  <w:r w:rsidRPr="00715DDA">
                    <w:rPr>
                      <w:color w:val="000000" w:themeColor="text1"/>
                      <w:szCs w:val="21"/>
                    </w:rPr>
                    <w:t>30</w:t>
                  </w:r>
                  <w:r w:rsidRPr="00715DDA">
                    <w:rPr>
                      <w:rFonts w:hint="eastAsia"/>
                      <w:color w:val="000000" w:themeColor="text1"/>
                      <w:szCs w:val="21"/>
                    </w:rPr>
                    <w:t>瓶</w:t>
                  </w:r>
                </w:p>
              </w:tc>
              <w:tc>
                <w:tcPr>
                  <w:tcW w:w="1122" w:type="dxa"/>
                  <w:vAlign w:val="center"/>
                </w:tcPr>
                <w:p w14:paraId="6B3C722A" w14:textId="77777777" w:rsidR="004A2C58" w:rsidRPr="00715DDA" w:rsidRDefault="001E2FBA">
                  <w:pPr>
                    <w:jc w:val="center"/>
                    <w:rPr>
                      <w:color w:val="000000" w:themeColor="text1"/>
                      <w:szCs w:val="21"/>
                    </w:rPr>
                  </w:pPr>
                  <w:r w:rsidRPr="00715DDA">
                    <w:rPr>
                      <w:rFonts w:hint="eastAsia"/>
                      <w:color w:val="000000" w:themeColor="text1"/>
                      <w:szCs w:val="21"/>
                    </w:rPr>
                    <w:t>100g/</w:t>
                  </w:r>
                  <w:r w:rsidRPr="00715DDA">
                    <w:rPr>
                      <w:rFonts w:hint="eastAsia"/>
                      <w:color w:val="000000" w:themeColor="text1"/>
                      <w:szCs w:val="21"/>
                    </w:rPr>
                    <w:t>瓶</w:t>
                  </w:r>
                </w:p>
              </w:tc>
              <w:tc>
                <w:tcPr>
                  <w:tcW w:w="843" w:type="dxa"/>
                  <w:vAlign w:val="center"/>
                </w:tcPr>
                <w:p w14:paraId="08F4B0D1"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2E3009A2"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78B91732" w14:textId="77777777">
              <w:trPr>
                <w:trHeight w:val="397"/>
                <w:jc w:val="center"/>
              </w:trPr>
              <w:tc>
                <w:tcPr>
                  <w:tcW w:w="713" w:type="dxa"/>
                  <w:vMerge/>
                  <w:vAlign w:val="center"/>
                </w:tcPr>
                <w:p w14:paraId="6AC5F439" w14:textId="77777777" w:rsidR="004A2C58" w:rsidRPr="00715DDA" w:rsidRDefault="004A2C58">
                  <w:pPr>
                    <w:jc w:val="center"/>
                    <w:rPr>
                      <w:color w:val="000000" w:themeColor="text1"/>
                      <w:szCs w:val="21"/>
                    </w:rPr>
                  </w:pPr>
                </w:p>
              </w:tc>
              <w:tc>
                <w:tcPr>
                  <w:tcW w:w="576" w:type="dxa"/>
                  <w:vAlign w:val="center"/>
                </w:tcPr>
                <w:p w14:paraId="4737155C" w14:textId="77777777" w:rsidR="004A2C58" w:rsidRPr="00715DDA" w:rsidRDefault="001E2FBA">
                  <w:pPr>
                    <w:jc w:val="center"/>
                    <w:rPr>
                      <w:color w:val="000000" w:themeColor="text1"/>
                      <w:szCs w:val="21"/>
                    </w:rPr>
                  </w:pPr>
                  <w:r w:rsidRPr="00715DDA">
                    <w:rPr>
                      <w:color w:val="000000" w:themeColor="text1"/>
                      <w:szCs w:val="21"/>
                    </w:rPr>
                    <w:t>66</w:t>
                  </w:r>
                </w:p>
              </w:tc>
              <w:tc>
                <w:tcPr>
                  <w:tcW w:w="1750" w:type="dxa"/>
                  <w:vAlign w:val="center"/>
                </w:tcPr>
                <w:p w14:paraId="273B3E91" w14:textId="77777777" w:rsidR="004A2C58" w:rsidRPr="00715DDA" w:rsidRDefault="001E2FBA">
                  <w:pPr>
                    <w:jc w:val="center"/>
                    <w:rPr>
                      <w:color w:val="000000" w:themeColor="text1"/>
                      <w:szCs w:val="21"/>
                    </w:rPr>
                  </w:pPr>
                  <w:r w:rsidRPr="00715DDA">
                    <w:rPr>
                      <w:color w:val="000000" w:themeColor="text1"/>
                      <w:szCs w:val="21"/>
                    </w:rPr>
                    <w:t>三氯甲烷</w:t>
                  </w:r>
                </w:p>
              </w:tc>
              <w:tc>
                <w:tcPr>
                  <w:tcW w:w="983" w:type="dxa"/>
                  <w:vAlign w:val="center"/>
                </w:tcPr>
                <w:p w14:paraId="26DC19D8" w14:textId="77777777" w:rsidR="004A2C58" w:rsidRPr="00715DDA" w:rsidRDefault="001E2FBA">
                  <w:pPr>
                    <w:jc w:val="center"/>
                    <w:rPr>
                      <w:color w:val="000000" w:themeColor="text1"/>
                      <w:szCs w:val="21"/>
                    </w:rPr>
                  </w:pPr>
                  <w:r w:rsidRPr="00715DDA">
                    <w:rPr>
                      <w:rFonts w:hint="eastAsia"/>
                      <w:color w:val="000000" w:themeColor="text1"/>
                      <w:szCs w:val="21"/>
                    </w:rPr>
                    <w:t>1.5L</w:t>
                  </w:r>
                </w:p>
              </w:tc>
              <w:tc>
                <w:tcPr>
                  <w:tcW w:w="978" w:type="dxa"/>
                  <w:vAlign w:val="center"/>
                </w:tcPr>
                <w:p w14:paraId="64D82CC9" w14:textId="77777777" w:rsidR="004A2C58" w:rsidRPr="00715DDA" w:rsidRDefault="001E2FBA">
                  <w:pPr>
                    <w:jc w:val="center"/>
                    <w:rPr>
                      <w:color w:val="000000" w:themeColor="text1"/>
                      <w:szCs w:val="21"/>
                    </w:rPr>
                  </w:pPr>
                  <w:r w:rsidRPr="00715DDA">
                    <w:rPr>
                      <w:rFonts w:hint="eastAsia"/>
                      <w:color w:val="000000" w:themeColor="text1"/>
                      <w:szCs w:val="21"/>
                    </w:rPr>
                    <w:t>1.5L</w:t>
                  </w:r>
                </w:p>
              </w:tc>
              <w:tc>
                <w:tcPr>
                  <w:tcW w:w="1122" w:type="dxa"/>
                  <w:vAlign w:val="center"/>
                </w:tcPr>
                <w:p w14:paraId="543B197F" w14:textId="77777777" w:rsidR="004A2C58" w:rsidRPr="00715DDA" w:rsidRDefault="001E2FBA">
                  <w:pPr>
                    <w:jc w:val="center"/>
                    <w:rPr>
                      <w:color w:val="000000" w:themeColor="text1"/>
                      <w:szCs w:val="21"/>
                    </w:rPr>
                  </w:pPr>
                  <w:r w:rsidRPr="00715DDA">
                    <w:rPr>
                      <w:color w:val="000000" w:themeColor="text1"/>
                      <w:szCs w:val="21"/>
                    </w:rPr>
                    <w:t>500</w:t>
                  </w:r>
                  <w:r w:rsidRPr="00715DDA">
                    <w:rPr>
                      <w:rFonts w:hint="eastAsia"/>
                      <w:color w:val="000000" w:themeColor="text1"/>
                      <w:szCs w:val="21"/>
                    </w:rPr>
                    <w:t>m</w:t>
                  </w:r>
                  <w:r w:rsidRPr="00715DDA">
                    <w:rPr>
                      <w:color w:val="000000" w:themeColor="text1"/>
                      <w:szCs w:val="21"/>
                    </w:rPr>
                    <w:t>L</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7A4E0E5A" w14:textId="77777777" w:rsidR="004A2C58" w:rsidRPr="00715DDA" w:rsidRDefault="001E2FBA">
                  <w:pPr>
                    <w:jc w:val="center"/>
                    <w:rPr>
                      <w:rFonts w:ascii="宋体" w:hAnsi="宋体" w:hint="eastAsia"/>
                      <w:color w:val="000000" w:themeColor="text1"/>
                      <w:szCs w:val="21"/>
                    </w:rPr>
                  </w:pPr>
                  <w:r w:rsidRPr="00715DDA">
                    <w:rPr>
                      <w:rFonts w:ascii="宋体" w:hAnsi="宋体" w:hint="eastAsia"/>
                      <w:color w:val="000000" w:themeColor="text1"/>
                      <w:szCs w:val="21"/>
                    </w:rPr>
                    <w:t>常温</w:t>
                  </w:r>
                </w:p>
              </w:tc>
              <w:tc>
                <w:tcPr>
                  <w:tcW w:w="980" w:type="dxa"/>
                  <w:vAlign w:val="center"/>
                </w:tcPr>
                <w:p w14:paraId="1F897E25" w14:textId="77777777" w:rsidR="004A2C58" w:rsidRPr="00715DDA" w:rsidRDefault="001E2FBA">
                  <w:pPr>
                    <w:jc w:val="center"/>
                    <w:rPr>
                      <w:rFonts w:ascii="宋体" w:hAnsi="宋体" w:hint="eastAsia"/>
                      <w:color w:val="000000" w:themeColor="text1"/>
                      <w:szCs w:val="21"/>
                    </w:rPr>
                  </w:pPr>
                  <w:proofErr w:type="gramStart"/>
                  <w:r w:rsidRPr="00715DDA">
                    <w:rPr>
                      <w:rFonts w:ascii="宋体" w:hAnsi="宋体" w:hint="eastAsia"/>
                      <w:color w:val="000000" w:themeColor="text1"/>
                      <w:szCs w:val="21"/>
                    </w:rPr>
                    <w:t>耗材室</w:t>
                  </w:r>
                  <w:proofErr w:type="gramEnd"/>
                </w:p>
              </w:tc>
            </w:tr>
            <w:tr w:rsidR="00617EFF" w:rsidRPr="00715DDA" w14:paraId="5D3EA3E3" w14:textId="77777777">
              <w:trPr>
                <w:trHeight w:val="397"/>
                <w:jc w:val="center"/>
              </w:trPr>
              <w:tc>
                <w:tcPr>
                  <w:tcW w:w="713" w:type="dxa"/>
                  <w:vMerge/>
                  <w:vAlign w:val="center"/>
                </w:tcPr>
                <w:p w14:paraId="6FBBDD7C" w14:textId="77777777" w:rsidR="004A2C58" w:rsidRPr="00715DDA" w:rsidRDefault="004A2C58">
                  <w:pPr>
                    <w:jc w:val="center"/>
                    <w:rPr>
                      <w:color w:val="000000" w:themeColor="text1"/>
                      <w:szCs w:val="21"/>
                    </w:rPr>
                  </w:pPr>
                </w:p>
              </w:tc>
              <w:tc>
                <w:tcPr>
                  <w:tcW w:w="576" w:type="dxa"/>
                  <w:vAlign w:val="center"/>
                </w:tcPr>
                <w:p w14:paraId="152CD5DC" w14:textId="77777777" w:rsidR="004A2C58" w:rsidRPr="00715DDA" w:rsidRDefault="001E2FBA">
                  <w:pPr>
                    <w:jc w:val="center"/>
                    <w:rPr>
                      <w:color w:val="000000" w:themeColor="text1"/>
                      <w:szCs w:val="21"/>
                    </w:rPr>
                  </w:pPr>
                  <w:r w:rsidRPr="00715DDA">
                    <w:rPr>
                      <w:color w:val="000000" w:themeColor="text1"/>
                      <w:szCs w:val="21"/>
                    </w:rPr>
                    <w:t>67</w:t>
                  </w:r>
                </w:p>
              </w:tc>
              <w:tc>
                <w:tcPr>
                  <w:tcW w:w="1750" w:type="dxa"/>
                  <w:vAlign w:val="center"/>
                </w:tcPr>
                <w:p w14:paraId="74151D7A" w14:textId="77777777" w:rsidR="004A2C58" w:rsidRPr="00715DDA" w:rsidRDefault="001E2FBA">
                  <w:pPr>
                    <w:jc w:val="center"/>
                    <w:rPr>
                      <w:color w:val="000000" w:themeColor="text1"/>
                      <w:szCs w:val="21"/>
                      <w:highlight w:val="yellow"/>
                    </w:rPr>
                  </w:pPr>
                  <w:r w:rsidRPr="00715DDA">
                    <w:rPr>
                      <w:color w:val="000000" w:themeColor="text1"/>
                      <w:szCs w:val="21"/>
                    </w:rPr>
                    <w:t>沙门氏第二代显色培养基</w:t>
                  </w:r>
                </w:p>
              </w:tc>
              <w:tc>
                <w:tcPr>
                  <w:tcW w:w="983" w:type="dxa"/>
                  <w:vAlign w:val="center"/>
                </w:tcPr>
                <w:p w14:paraId="6918D93D" w14:textId="77777777" w:rsidR="004A2C58" w:rsidRPr="00715DDA" w:rsidRDefault="001E2FBA">
                  <w:pPr>
                    <w:jc w:val="center"/>
                    <w:rPr>
                      <w:color w:val="000000" w:themeColor="text1"/>
                      <w:szCs w:val="21"/>
                      <w:highlight w:val="yellow"/>
                    </w:rPr>
                  </w:pPr>
                  <w:r w:rsidRPr="00715DDA">
                    <w:rPr>
                      <w:color w:val="000000" w:themeColor="text1"/>
                      <w:szCs w:val="21"/>
                    </w:rPr>
                    <w:t xml:space="preserve">5 </w:t>
                  </w:r>
                  <w:r w:rsidRPr="00715DDA">
                    <w:rPr>
                      <w:rFonts w:hint="eastAsia"/>
                      <w:color w:val="000000" w:themeColor="text1"/>
                      <w:szCs w:val="21"/>
                    </w:rPr>
                    <w:t>L</w:t>
                  </w:r>
                </w:p>
              </w:tc>
              <w:tc>
                <w:tcPr>
                  <w:tcW w:w="978" w:type="dxa"/>
                  <w:vAlign w:val="center"/>
                </w:tcPr>
                <w:p w14:paraId="7952E62D" w14:textId="77777777" w:rsidR="004A2C58" w:rsidRPr="00715DDA" w:rsidRDefault="001E2FBA">
                  <w:pPr>
                    <w:jc w:val="center"/>
                    <w:rPr>
                      <w:color w:val="000000" w:themeColor="text1"/>
                      <w:szCs w:val="21"/>
                      <w:highlight w:val="yellow"/>
                    </w:rPr>
                  </w:pPr>
                  <w:r w:rsidRPr="00715DDA">
                    <w:rPr>
                      <w:color w:val="000000" w:themeColor="text1"/>
                      <w:szCs w:val="21"/>
                    </w:rPr>
                    <w:t xml:space="preserve">5 </w:t>
                  </w:r>
                  <w:r w:rsidRPr="00715DDA">
                    <w:rPr>
                      <w:rFonts w:hint="eastAsia"/>
                      <w:color w:val="000000" w:themeColor="text1"/>
                      <w:szCs w:val="21"/>
                    </w:rPr>
                    <w:t>L</w:t>
                  </w:r>
                </w:p>
              </w:tc>
              <w:tc>
                <w:tcPr>
                  <w:tcW w:w="1122" w:type="dxa"/>
                  <w:vAlign w:val="center"/>
                </w:tcPr>
                <w:p w14:paraId="7C555790" w14:textId="77777777" w:rsidR="004A2C58" w:rsidRPr="00715DDA" w:rsidRDefault="001E2FBA">
                  <w:pPr>
                    <w:jc w:val="center"/>
                    <w:rPr>
                      <w:color w:val="000000" w:themeColor="text1"/>
                      <w:szCs w:val="21"/>
                    </w:rPr>
                  </w:pPr>
                  <w:r w:rsidRPr="00715DDA">
                    <w:rPr>
                      <w:color w:val="000000" w:themeColor="text1"/>
                      <w:szCs w:val="21"/>
                    </w:rPr>
                    <w:t>1000ml</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710D1C08" w14:textId="77777777" w:rsidR="004A2C58" w:rsidRPr="00715DDA" w:rsidRDefault="001E2FBA">
                  <w:pPr>
                    <w:jc w:val="center"/>
                    <w:rPr>
                      <w:rFonts w:ascii="宋体" w:hAnsi="宋体" w:hint="eastAsia"/>
                      <w:color w:val="000000" w:themeColor="text1"/>
                      <w:szCs w:val="21"/>
                    </w:rPr>
                  </w:pPr>
                  <w:r w:rsidRPr="00715DDA">
                    <w:rPr>
                      <w:rFonts w:hint="eastAsia"/>
                      <w:color w:val="000000" w:themeColor="text1"/>
                      <w:szCs w:val="21"/>
                    </w:rPr>
                    <w:t>常温</w:t>
                  </w:r>
                </w:p>
              </w:tc>
              <w:tc>
                <w:tcPr>
                  <w:tcW w:w="980" w:type="dxa"/>
                  <w:vAlign w:val="center"/>
                </w:tcPr>
                <w:p w14:paraId="1EF94E54" w14:textId="77777777" w:rsidR="004A2C58" w:rsidRPr="00715DDA" w:rsidRDefault="001E2FBA">
                  <w:pPr>
                    <w:jc w:val="center"/>
                    <w:rPr>
                      <w:rFonts w:ascii="宋体" w:hAnsi="宋体" w:hint="eastAsia"/>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7C3881EA" w14:textId="77777777">
              <w:trPr>
                <w:trHeight w:val="397"/>
                <w:jc w:val="center"/>
              </w:trPr>
              <w:tc>
                <w:tcPr>
                  <w:tcW w:w="713" w:type="dxa"/>
                  <w:vMerge/>
                  <w:vAlign w:val="center"/>
                </w:tcPr>
                <w:p w14:paraId="47221E38" w14:textId="77777777" w:rsidR="004A2C58" w:rsidRPr="00715DDA" w:rsidRDefault="004A2C58">
                  <w:pPr>
                    <w:jc w:val="center"/>
                    <w:rPr>
                      <w:color w:val="000000" w:themeColor="text1"/>
                      <w:szCs w:val="21"/>
                    </w:rPr>
                  </w:pPr>
                </w:p>
              </w:tc>
              <w:tc>
                <w:tcPr>
                  <w:tcW w:w="576" w:type="dxa"/>
                  <w:vAlign w:val="center"/>
                </w:tcPr>
                <w:p w14:paraId="02EE339F" w14:textId="77777777" w:rsidR="004A2C58" w:rsidRPr="00715DDA" w:rsidRDefault="001E2FBA">
                  <w:pPr>
                    <w:jc w:val="center"/>
                    <w:rPr>
                      <w:color w:val="000000" w:themeColor="text1"/>
                      <w:szCs w:val="21"/>
                    </w:rPr>
                  </w:pPr>
                  <w:r w:rsidRPr="00715DDA">
                    <w:rPr>
                      <w:color w:val="000000" w:themeColor="text1"/>
                      <w:szCs w:val="21"/>
                    </w:rPr>
                    <w:t>68</w:t>
                  </w:r>
                </w:p>
              </w:tc>
              <w:tc>
                <w:tcPr>
                  <w:tcW w:w="1750" w:type="dxa"/>
                  <w:vAlign w:val="center"/>
                </w:tcPr>
                <w:p w14:paraId="073F161C" w14:textId="77777777" w:rsidR="004A2C58" w:rsidRPr="00715DDA" w:rsidRDefault="001E2FBA">
                  <w:pPr>
                    <w:jc w:val="center"/>
                    <w:rPr>
                      <w:color w:val="000000" w:themeColor="text1"/>
                      <w:szCs w:val="21"/>
                    </w:rPr>
                  </w:pPr>
                  <w:r w:rsidRPr="00715DDA">
                    <w:rPr>
                      <w:color w:val="000000" w:themeColor="text1"/>
                      <w:szCs w:val="21"/>
                    </w:rPr>
                    <w:t>沙门氏菌属诊断血清</w:t>
                  </w:r>
                  <w:r w:rsidRPr="00715DDA">
                    <w:rPr>
                      <w:color w:val="000000" w:themeColor="text1"/>
                      <w:szCs w:val="21"/>
                    </w:rPr>
                    <w:t>A-F</w:t>
                  </w:r>
                </w:p>
              </w:tc>
              <w:tc>
                <w:tcPr>
                  <w:tcW w:w="983" w:type="dxa"/>
                  <w:vAlign w:val="center"/>
                </w:tcPr>
                <w:p w14:paraId="1A3FDE42"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978" w:type="dxa"/>
                  <w:vAlign w:val="center"/>
                </w:tcPr>
                <w:p w14:paraId="1F3E4949" w14:textId="77777777" w:rsidR="004A2C58" w:rsidRPr="00715DDA" w:rsidRDefault="001E2FBA">
                  <w:pPr>
                    <w:jc w:val="center"/>
                    <w:rPr>
                      <w:color w:val="000000" w:themeColor="text1"/>
                      <w:szCs w:val="21"/>
                    </w:rPr>
                  </w:pPr>
                  <w:r w:rsidRPr="00715DDA">
                    <w:rPr>
                      <w:color w:val="000000" w:themeColor="text1"/>
                      <w:szCs w:val="21"/>
                    </w:rPr>
                    <w:t>30</w:t>
                  </w:r>
                  <w:r w:rsidRPr="00715DDA">
                    <w:rPr>
                      <w:color w:val="000000" w:themeColor="text1"/>
                      <w:szCs w:val="21"/>
                    </w:rPr>
                    <w:t>瓶</w:t>
                  </w:r>
                </w:p>
              </w:tc>
              <w:tc>
                <w:tcPr>
                  <w:tcW w:w="1122" w:type="dxa"/>
                  <w:vAlign w:val="center"/>
                </w:tcPr>
                <w:p w14:paraId="338E2C68" w14:textId="77777777" w:rsidR="004A2C58" w:rsidRPr="00715DDA" w:rsidRDefault="001E2FBA">
                  <w:pPr>
                    <w:jc w:val="center"/>
                    <w:rPr>
                      <w:color w:val="000000" w:themeColor="text1"/>
                      <w:szCs w:val="21"/>
                    </w:rPr>
                  </w:pPr>
                  <w:r w:rsidRPr="00715DDA">
                    <w:rPr>
                      <w:color w:val="000000" w:themeColor="text1"/>
                      <w:szCs w:val="21"/>
                    </w:rPr>
                    <w:t>1ml/</w:t>
                  </w:r>
                  <w:r w:rsidRPr="00715DDA">
                    <w:rPr>
                      <w:color w:val="000000" w:themeColor="text1"/>
                      <w:szCs w:val="21"/>
                    </w:rPr>
                    <w:t>瓶</w:t>
                  </w:r>
                </w:p>
              </w:tc>
              <w:tc>
                <w:tcPr>
                  <w:tcW w:w="843" w:type="dxa"/>
                  <w:vAlign w:val="center"/>
                </w:tcPr>
                <w:p w14:paraId="704A5A6C" w14:textId="77777777" w:rsidR="004A2C58" w:rsidRPr="00715DDA" w:rsidRDefault="001E2FBA">
                  <w:pPr>
                    <w:jc w:val="center"/>
                    <w:rPr>
                      <w:rFonts w:ascii="宋体" w:hAnsi="宋体" w:hint="eastAsia"/>
                      <w:color w:val="000000" w:themeColor="text1"/>
                      <w:szCs w:val="21"/>
                    </w:rPr>
                  </w:pPr>
                  <w:r w:rsidRPr="00715DDA">
                    <w:rPr>
                      <w:rFonts w:hint="eastAsia"/>
                      <w:color w:val="000000" w:themeColor="text1"/>
                      <w:szCs w:val="21"/>
                    </w:rPr>
                    <w:t>常温</w:t>
                  </w:r>
                </w:p>
              </w:tc>
              <w:tc>
                <w:tcPr>
                  <w:tcW w:w="980" w:type="dxa"/>
                  <w:vAlign w:val="center"/>
                </w:tcPr>
                <w:p w14:paraId="6F7BD21C" w14:textId="77777777" w:rsidR="004A2C58" w:rsidRPr="00715DDA" w:rsidRDefault="001E2FBA">
                  <w:pPr>
                    <w:jc w:val="center"/>
                    <w:rPr>
                      <w:rFonts w:ascii="宋体" w:hAnsi="宋体" w:hint="eastAsia"/>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20A1BD87" w14:textId="77777777">
              <w:trPr>
                <w:trHeight w:val="397"/>
                <w:jc w:val="center"/>
              </w:trPr>
              <w:tc>
                <w:tcPr>
                  <w:tcW w:w="713" w:type="dxa"/>
                  <w:vMerge/>
                  <w:vAlign w:val="center"/>
                </w:tcPr>
                <w:p w14:paraId="1EDCF70E" w14:textId="77777777" w:rsidR="004A2C58" w:rsidRPr="00715DDA" w:rsidRDefault="004A2C58">
                  <w:pPr>
                    <w:jc w:val="center"/>
                    <w:rPr>
                      <w:color w:val="000000" w:themeColor="text1"/>
                      <w:szCs w:val="21"/>
                    </w:rPr>
                  </w:pPr>
                </w:p>
              </w:tc>
              <w:tc>
                <w:tcPr>
                  <w:tcW w:w="576" w:type="dxa"/>
                  <w:vAlign w:val="center"/>
                </w:tcPr>
                <w:p w14:paraId="1DFE901B" w14:textId="77777777" w:rsidR="004A2C58" w:rsidRPr="00715DDA" w:rsidRDefault="001E2FBA">
                  <w:pPr>
                    <w:jc w:val="center"/>
                    <w:rPr>
                      <w:color w:val="000000" w:themeColor="text1"/>
                      <w:szCs w:val="21"/>
                    </w:rPr>
                  </w:pPr>
                  <w:r w:rsidRPr="00715DDA">
                    <w:rPr>
                      <w:color w:val="000000" w:themeColor="text1"/>
                      <w:szCs w:val="21"/>
                    </w:rPr>
                    <w:t>69</w:t>
                  </w:r>
                </w:p>
              </w:tc>
              <w:tc>
                <w:tcPr>
                  <w:tcW w:w="1750" w:type="dxa"/>
                  <w:vAlign w:val="center"/>
                </w:tcPr>
                <w:p w14:paraId="49EB223E" w14:textId="77777777" w:rsidR="004A2C58" w:rsidRPr="00715DDA" w:rsidRDefault="001E2FBA">
                  <w:pPr>
                    <w:jc w:val="center"/>
                    <w:rPr>
                      <w:color w:val="000000" w:themeColor="text1"/>
                      <w:szCs w:val="21"/>
                    </w:rPr>
                  </w:pPr>
                  <w:r w:rsidRPr="00715DDA">
                    <w:rPr>
                      <w:color w:val="000000" w:themeColor="text1"/>
                      <w:szCs w:val="21"/>
                    </w:rPr>
                    <w:t>生理盐水玻璃瓶</w:t>
                  </w:r>
                </w:p>
              </w:tc>
              <w:tc>
                <w:tcPr>
                  <w:tcW w:w="983" w:type="dxa"/>
                  <w:vAlign w:val="center"/>
                </w:tcPr>
                <w:p w14:paraId="5C8D7478" w14:textId="77777777" w:rsidR="004A2C58" w:rsidRPr="00715DDA" w:rsidRDefault="001E2FBA">
                  <w:pPr>
                    <w:jc w:val="center"/>
                    <w:rPr>
                      <w:color w:val="000000" w:themeColor="text1"/>
                      <w:szCs w:val="21"/>
                    </w:rPr>
                  </w:pPr>
                  <w:r w:rsidRPr="00715DDA">
                    <w:rPr>
                      <w:color w:val="000000" w:themeColor="text1"/>
                      <w:szCs w:val="21"/>
                    </w:rPr>
                    <w:t>300</w:t>
                  </w:r>
                  <w:r w:rsidRPr="00715DDA">
                    <w:rPr>
                      <w:color w:val="000000" w:themeColor="text1"/>
                      <w:szCs w:val="21"/>
                    </w:rPr>
                    <w:t>瓶</w:t>
                  </w:r>
                </w:p>
              </w:tc>
              <w:tc>
                <w:tcPr>
                  <w:tcW w:w="978" w:type="dxa"/>
                  <w:vAlign w:val="center"/>
                </w:tcPr>
                <w:p w14:paraId="39BA1887" w14:textId="77777777" w:rsidR="004A2C58" w:rsidRPr="00715DDA" w:rsidRDefault="001E2FBA">
                  <w:pPr>
                    <w:jc w:val="center"/>
                    <w:rPr>
                      <w:color w:val="000000" w:themeColor="text1"/>
                      <w:szCs w:val="21"/>
                    </w:rPr>
                  </w:pPr>
                  <w:r w:rsidRPr="00715DDA">
                    <w:rPr>
                      <w:color w:val="000000" w:themeColor="text1"/>
                      <w:szCs w:val="21"/>
                    </w:rPr>
                    <w:t>300</w:t>
                  </w:r>
                  <w:r w:rsidRPr="00715DDA">
                    <w:rPr>
                      <w:color w:val="000000" w:themeColor="text1"/>
                      <w:szCs w:val="21"/>
                    </w:rPr>
                    <w:t>瓶</w:t>
                  </w:r>
                </w:p>
              </w:tc>
              <w:tc>
                <w:tcPr>
                  <w:tcW w:w="1122" w:type="dxa"/>
                  <w:vAlign w:val="center"/>
                </w:tcPr>
                <w:p w14:paraId="334BD354" w14:textId="77777777" w:rsidR="004A2C58" w:rsidRPr="00715DDA" w:rsidRDefault="001E2FBA">
                  <w:pPr>
                    <w:jc w:val="center"/>
                    <w:rPr>
                      <w:color w:val="000000" w:themeColor="text1"/>
                      <w:szCs w:val="21"/>
                    </w:rPr>
                  </w:pPr>
                  <w:r w:rsidRPr="00715DDA">
                    <w:rPr>
                      <w:color w:val="000000" w:themeColor="text1"/>
                      <w:szCs w:val="21"/>
                    </w:rPr>
                    <w:t>500</w:t>
                  </w:r>
                  <w:r w:rsidRPr="00715DDA">
                    <w:rPr>
                      <w:rFonts w:hint="eastAsia"/>
                      <w:color w:val="000000" w:themeColor="text1"/>
                      <w:szCs w:val="21"/>
                    </w:rPr>
                    <w:t>m</w:t>
                  </w:r>
                  <w:r w:rsidRPr="00715DDA">
                    <w:rPr>
                      <w:color w:val="000000" w:themeColor="text1"/>
                      <w:szCs w:val="21"/>
                    </w:rPr>
                    <w:t>L/</w:t>
                  </w:r>
                  <w:r w:rsidRPr="00715DDA">
                    <w:rPr>
                      <w:color w:val="000000" w:themeColor="text1"/>
                      <w:szCs w:val="21"/>
                    </w:rPr>
                    <w:t>瓶</w:t>
                  </w:r>
                </w:p>
              </w:tc>
              <w:tc>
                <w:tcPr>
                  <w:tcW w:w="843" w:type="dxa"/>
                  <w:vAlign w:val="center"/>
                </w:tcPr>
                <w:p w14:paraId="7EF700A6"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64E0D6EA"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726ED1FF" w14:textId="77777777">
              <w:trPr>
                <w:trHeight w:val="397"/>
                <w:jc w:val="center"/>
              </w:trPr>
              <w:tc>
                <w:tcPr>
                  <w:tcW w:w="713" w:type="dxa"/>
                  <w:vMerge/>
                  <w:vAlign w:val="center"/>
                </w:tcPr>
                <w:p w14:paraId="77F0BACF" w14:textId="77777777" w:rsidR="004A2C58" w:rsidRPr="00715DDA" w:rsidRDefault="004A2C58">
                  <w:pPr>
                    <w:jc w:val="center"/>
                    <w:rPr>
                      <w:color w:val="000000" w:themeColor="text1"/>
                      <w:szCs w:val="21"/>
                    </w:rPr>
                  </w:pPr>
                </w:p>
              </w:tc>
              <w:tc>
                <w:tcPr>
                  <w:tcW w:w="576" w:type="dxa"/>
                  <w:vAlign w:val="center"/>
                </w:tcPr>
                <w:p w14:paraId="693B7E13" w14:textId="77777777" w:rsidR="004A2C58" w:rsidRPr="00715DDA" w:rsidRDefault="001E2FBA">
                  <w:pPr>
                    <w:jc w:val="center"/>
                    <w:rPr>
                      <w:color w:val="000000" w:themeColor="text1"/>
                      <w:szCs w:val="21"/>
                    </w:rPr>
                  </w:pPr>
                  <w:r w:rsidRPr="00715DDA">
                    <w:rPr>
                      <w:color w:val="000000" w:themeColor="text1"/>
                      <w:szCs w:val="21"/>
                    </w:rPr>
                    <w:t>70</w:t>
                  </w:r>
                </w:p>
              </w:tc>
              <w:tc>
                <w:tcPr>
                  <w:tcW w:w="1750" w:type="dxa"/>
                  <w:vAlign w:val="center"/>
                </w:tcPr>
                <w:p w14:paraId="2A6087E1" w14:textId="77777777" w:rsidR="004A2C58" w:rsidRPr="00715DDA" w:rsidRDefault="001E2FBA">
                  <w:pPr>
                    <w:jc w:val="center"/>
                    <w:rPr>
                      <w:color w:val="000000" w:themeColor="text1"/>
                      <w:szCs w:val="21"/>
                    </w:rPr>
                  </w:pPr>
                  <w:r w:rsidRPr="00715DDA">
                    <w:rPr>
                      <w:color w:val="000000" w:themeColor="text1"/>
                      <w:szCs w:val="21"/>
                    </w:rPr>
                    <w:t>鼠李糖发酵管</w:t>
                  </w:r>
                </w:p>
              </w:tc>
              <w:tc>
                <w:tcPr>
                  <w:tcW w:w="983" w:type="dxa"/>
                  <w:vAlign w:val="center"/>
                </w:tcPr>
                <w:p w14:paraId="54498892"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24092DF8"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0F355046"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0B55445B"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612C1001"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00703AB2" w14:textId="77777777">
              <w:trPr>
                <w:trHeight w:val="397"/>
                <w:jc w:val="center"/>
              </w:trPr>
              <w:tc>
                <w:tcPr>
                  <w:tcW w:w="713" w:type="dxa"/>
                  <w:vMerge/>
                  <w:vAlign w:val="center"/>
                </w:tcPr>
                <w:p w14:paraId="207B2976" w14:textId="77777777" w:rsidR="004A2C58" w:rsidRPr="00715DDA" w:rsidRDefault="004A2C58">
                  <w:pPr>
                    <w:jc w:val="center"/>
                    <w:rPr>
                      <w:color w:val="000000" w:themeColor="text1"/>
                      <w:szCs w:val="21"/>
                    </w:rPr>
                  </w:pPr>
                </w:p>
              </w:tc>
              <w:tc>
                <w:tcPr>
                  <w:tcW w:w="576" w:type="dxa"/>
                  <w:vAlign w:val="center"/>
                </w:tcPr>
                <w:p w14:paraId="2FF2573B" w14:textId="77777777" w:rsidR="004A2C58" w:rsidRPr="00715DDA" w:rsidRDefault="001E2FBA">
                  <w:pPr>
                    <w:jc w:val="center"/>
                    <w:rPr>
                      <w:color w:val="000000" w:themeColor="text1"/>
                      <w:szCs w:val="21"/>
                    </w:rPr>
                  </w:pPr>
                  <w:r w:rsidRPr="00715DDA">
                    <w:rPr>
                      <w:color w:val="000000" w:themeColor="text1"/>
                      <w:szCs w:val="21"/>
                    </w:rPr>
                    <w:t>71</w:t>
                  </w:r>
                </w:p>
              </w:tc>
              <w:tc>
                <w:tcPr>
                  <w:tcW w:w="1750" w:type="dxa"/>
                  <w:vAlign w:val="center"/>
                </w:tcPr>
                <w:p w14:paraId="7F093138" w14:textId="77777777" w:rsidR="004A2C58" w:rsidRPr="00715DDA" w:rsidRDefault="001E2FBA">
                  <w:pPr>
                    <w:jc w:val="center"/>
                    <w:rPr>
                      <w:color w:val="000000" w:themeColor="text1"/>
                      <w:szCs w:val="21"/>
                    </w:rPr>
                  </w:pPr>
                  <w:r w:rsidRPr="00715DDA">
                    <w:rPr>
                      <w:color w:val="000000" w:themeColor="text1"/>
                      <w:szCs w:val="21"/>
                    </w:rPr>
                    <w:t>水杨</w:t>
                  </w:r>
                  <w:proofErr w:type="gramStart"/>
                  <w:r w:rsidRPr="00715DDA">
                    <w:rPr>
                      <w:color w:val="000000" w:themeColor="text1"/>
                      <w:szCs w:val="21"/>
                    </w:rPr>
                    <w:t>苷</w:t>
                  </w:r>
                  <w:proofErr w:type="gramEnd"/>
                  <w:r w:rsidRPr="00715DDA">
                    <w:rPr>
                      <w:color w:val="000000" w:themeColor="text1"/>
                      <w:szCs w:val="21"/>
                    </w:rPr>
                    <w:t>发酵管</w:t>
                  </w:r>
                </w:p>
              </w:tc>
              <w:tc>
                <w:tcPr>
                  <w:tcW w:w="983" w:type="dxa"/>
                  <w:vAlign w:val="center"/>
                </w:tcPr>
                <w:p w14:paraId="1EB239CA"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365FCB62"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140A2FA4"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65D27387"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5A6F0C9"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3ECDA977" w14:textId="77777777">
              <w:trPr>
                <w:trHeight w:val="397"/>
                <w:jc w:val="center"/>
              </w:trPr>
              <w:tc>
                <w:tcPr>
                  <w:tcW w:w="713" w:type="dxa"/>
                  <w:vMerge/>
                  <w:vAlign w:val="center"/>
                </w:tcPr>
                <w:p w14:paraId="6C8872D0" w14:textId="77777777" w:rsidR="004A2C58" w:rsidRPr="00715DDA" w:rsidRDefault="004A2C58">
                  <w:pPr>
                    <w:jc w:val="center"/>
                    <w:rPr>
                      <w:color w:val="000000" w:themeColor="text1"/>
                      <w:szCs w:val="21"/>
                    </w:rPr>
                  </w:pPr>
                </w:p>
              </w:tc>
              <w:tc>
                <w:tcPr>
                  <w:tcW w:w="576" w:type="dxa"/>
                  <w:vAlign w:val="center"/>
                </w:tcPr>
                <w:p w14:paraId="49A97F96" w14:textId="77777777" w:rsidR="004A2C58" w:rsidRPr="00715DDA" w:rsidRDefault="001E2FBA">
                  <w:pPr>
                    <w:jc w:val="center"/>
                    <w:rPr>
                      <w:color w:val="000000" w:themeColor="text1"/>
                      <w:szCs w:val="21"/>
                    </w:rPr>
                  </w:pPr>
                  <w:r w:rsidRPr="00715DDA">
                    <w:rPr>
                      <w:color w:val="000000" w:themeColor="text1"/>
                      <w:szCs w:val="21"/>
                    </w:rPr>
                    <w:t>72</w:t>
                  </w:r>
                </w:p>
              </w:tc>
              <w:tc>
                <w:tcPr>
                  <w:tcW w:w="1750" w:type="dxa"/>
                  <w:vAlign w:val="center"/>
                </w:tcPr>
                <w:p w14:paraId="069083C6" w14:textId="1DA5AFC4" w:rsidR="004A2C58" w:rsidRPr="00715DDA" w:rsidRDefault="0038681A">
                  <w:pPr>
                    <w:jc w:val="center"/>
                    <w:rPr>
                      <w:color w:val="000000" w:themeColor="text1"/>
                      <w:szCs w:val="21"/>
                    </w:rPr>
                  </w:pPr>
                  <w:r w:rsidRPr="00715DDA">
                    <w:rPr>
                      <w:rFonts w:hint="eastAsia"/>
                      <w:color w:val="000000" w:themeColor="text1"/>
                      <w:szCs w:val="21"/>
                    </w:rPr>
                    <w:t>四硫磺酸钠</w:t>
                  </w:r>
                  <w:proofErr w:type="gramStart"/>
                  <w:r w:rsidRPr="00715DDA">
                    <w:rPr>
                      <w:rFonts w:hint="eastAsia"/>
                      <w:color w:val="000000" w:themeColor="text1"/>
                      <w:szCs w:val="21"/>
                    </w:rPr>
                    <w:t>煌绿增</w:t>
                  </w:r>
                  <w:proofErr w:type="gramEnd"/>
                  <w:r w:rsidRPr="00715DDA">
                    <w:rPr>
                      <w:rFonts w:hint="eastAsia"/>
                      <w:color w:val="000000" w:themeColor="text1"/>
                      <w:szCs w:val="21"/>
                    </w:rPr>
                    <w:t>菌液</w:t>
                  </w:r>
                </w:p>
              </w:tc>
              <w:tc>
                <w:tcPr>
                  <w:tcW w:w="983" w:type="dxa"/>
                  <w:vAlign w:val="center"/>
                </w:tcPr>
                <w:p w14:paraId="711BF414" w14:textId="77777777" w:rsidR="004A2C58" w:rsidRPr="00715DDA" w:rsidRDefault="001E2FBA">
                  <w:pPr>
                    <w:jc w:val="center"/>
                    <w:rPr>
                      <w:color w:val="000000" w:themeColor="text1"/>
                      <w:szCs w:val="21"/>
                    </w:rPr>
                  </w:pPr>
                  <w:r w:rsidRPr="00715DDA">
                    <w:rPr>
                      <w:rFonts w:hint="eastAsia"/>
                      <w:color w:val="000000" w:themeColor="text1"/>
                      <w:szCs w:val="21"/>
                    </w:rPr>
                    <w:t>750g</w:t>
                  </w:r>
                </w:p>
              </w:tc>
              <w:tc>
                <w:tcPr>
                  <w:tcW w:w="978" w:type="dxa"/>
                  <w:vAlign w:val="center"/>
                </w:tcPr>
                <w:p w14:paraId="586FA976" w14:textId="77777777" w:rsidR="004A2C58" w:rsidRPr="00715DDA" w:rsidRDefault="001E2FBA">
                  <w:pPr>
                    <w:jc w:val="center"/>
                    <w:rPr>
                      <w:color w:val="000000" w:themeColor="text1"/>
                      <w:szCs w:val="21"/>
                    </w:rPr>
                  </w:pPr>
                  <w:r w:rsidRPr="00715DDA">
                    <w:rPr>
                      <w:rFonts w:hint="eastAsia"/>
                      <w:color w:val="000000" w:themeColor="text1"/>
                      <w:szCs w:val="21"/>
                    </w:rPr>
                    <w:t>750g</w:t>
                  </w:r>
                </w:p>
              </w:tc>
              <w:tc>
                <w:tcPr>
                  <w:tcW w:w="1122" w:type="dxa"/>
                  <w:vAlign w:val="center"/>
                </w:tcPr>
                <w:p w14:paraId="4EC4F9FE" w14:textId="77777777" w:rsidR="004A2C58" w:rsidRPr="00715DDA" w:rsidRDefault="001E2FBA">
                  <w:pPr>
                    <w:jc w:val="center"/>
                    <w:rPr>
                      <w:color w:val="000000" w:themeColor="text1"/>
                      <w:szCs w:val="21"/>
                    </w:rPr>
                  </w:pPr>
                  <w:r w:rsidRPr="00715DDA">
                    <w:rPr>
                      <w:color w:val="000000" w:themeColor="text1"/>
                      <w:szCs w:val="21"/>
                    </w:rPr>
                    <w:t>250</w:t>
                  </w:r>
                  <w:r w:rsidRPr="00715DDA">
                    <w:rPr>
                      <w:rFonts w:hint="eastAsia"/>
                      <w:color w:val="000000" w:themeColor="text1"/>
                      <w:szCs w:val="21"/>
                    </w:rPr>
                    <w:t>g/</w:t>
                  </w:r>
                  <w:r w:rsidRPr="00715DDA">
                    <w:rPr>
                      <w:rFonts w:hint="eastAsia"/>
                      <w:color w:val="000000" w:themeColor="text1"/>
                      <w:szCs w:val="21"/>
                    </w:rPr>
                    <w:t>瓶</w:t>
                  </w:r>
                </w:p>
              </w:tc>
              <w:tc>
                <w:tcPr>
                  <w:tcW w:w="843" w:type="dxa"/>
                  <w:vAlign w:val="center"/>
                </w:tcPr>
                <w:p w14:paraId="75B77537"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1A18A70F"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0A7F65B9" w14:textId="77777777">
              <w:trPr>
                <w:trHeight w:val="397"/>
                <w:jc w:val="center"/>
              </w:trPr>
              <w:tc>
                <w:tcPr>
                  <w:tcW w:w="713" w:type="dxa"/>
                  <w:vMerge/>
                  <w:vAlign w:val="center"/>
                </w:tcPr>
                <w:p w14:paraId="72EB0ADA" w14:textId="77777777" w:rsidR="004A2C58" w:rsidRPr="00715DDA" w:rsidRDefault="004A2C58">
                  <w:pPr>
                    <w:jc w:val="center"/>
                    <w:rPr>
                      <w:color w:val="000000" w:themeColor="text1"/>
                      <w:szCs w:val="21"/>
                    </w:rPr>
                  </w:pPr>
                </w:p>
              </w:tc>
              <w:tc>
                <w:tcPr>
                  <w:tcW w:w="576" w:type="dxa"/>
                  <w:vAlign w:val="center"/>
                </w:tcPr>
                <w:p w14:paraId="3E0C381E" w14:textId="77777777" w:rsidR="004A2C58" w:rsidRPr="00715DDA" w:rsidRDefault="001E2FBA">
                  <w:pPr>
                    <w:jc w:val="center"/>
                    <w:rPr>
                      <w:color w:val="000000" w:themeColor="text1"/>
                      <w:szCs w:val="21"/>
                    </w:rPr>
                  </w:pPr>
                  <w:r w:rsidRPr="00715DDA">
                    <w:rPr>
                      <w:color w:val="000000" w:themeColor="text1"/>
                      <w:szCs w:val="21"/>
                    </w:rPr>
                    <w:t>73</w:t>
                  </w:r>
                </w:p>
              </w:tc>
              <w:tc>
                <w:tcPr>
                  <w:tcW w:w="1750" w:type="dxa"/>
                  <w:vAlign w:val="center"/>
                </w:tcPr>
                <w:p w14:paraId="75D1B887" w14:textId="77777777" w:rsidR="004A2C58" w:rsidRPr="00715DDA" w:rsidRDefault="001E2FBA">
                  <w:pPr>
                    <w:jc w:val="center"/>
                    <w:rPr>
                      <w:color w:val="000000" w:themeColor="text1"/>
                      <w:szCs w:val="21"/>
                    </w:rPr>
                  </w:pPr>
                  <w:r w:rsidRPr="00715DDA">
                    <w:rPr>
                      <w:color w:val="000000" w:themeColor="text1"/>
                      <w:szCs w:val="21"/>
                    </w:rPr>
                    <w:t>松三糖发酵管</w:t>
                  </w:r>
                </w:p>
              </w:tc>
              <w:tc>
                <w:tcPr>
                  <w:tcW w:w="983" w:type="dxa"/>
                  <w:vAlign w:val="center"/>
                </w:tcPr>
                <w:p w14:paraId="09A106E3"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0191DF0D"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5426AC1F" w14:textId="77777777" w:rsidR="004A2C58" w:rsidRPr="00715DDA" w:rsidRDefault="001E2FBA">
                  <w:pPr>
                    <w:jc w:val="center"/>
                    <w:rPr>
                      <w:color w:val="000000" w:themeColor="text1"/>
                      <w:szCs w:val="21"/>
                    </w:rPr>
                  </w:pPr>
                  <w:r w:rsidRPr="00715DDA">
                    <w:rPr>
                      <w:color w:val="000000" w:themeColor="text1"/>
                      <w:szCs w:val="21"/>
                    </w:rPr>
                    <w:t>20</w:t>
                  </w:r>
                  <w:r w:rsidRPr="00715DDA">
                    <w:rPr>
                      <w:color w:val="000000" w:themeColor="text1"/>
                      <w:szCs w:val="21"/>
                    </w:rPr>
                    <w:t>支</w:t>
                  </w:r>
                  <w:r w:rsidRPr="00715DDA">
                    <w:rPr>
                      <w:color w:val="000000" w:themeColor="text1"/>
                      <w:szCs w:val="21"/>
                    </w:rPr>
                    <w:t>/</w:t>
                  </w:r>
                  <w:r w:rsidRPr="00715DDA">
                    <w:rPr>
                      <w:color w:val="000000" w:themeColor="text1"/>
                      <w:szCs w:val="21"/>
                    </w:rPr>
                    <w:t>盒</w:t>
                  </w:r>
                </w:p>
              </w:tc>
              <w:tc>
                <w:tcPr>
                  <w:tcW w:w="843" w:type="dxa"/>
                  <w:vAlign w:val="center"/>
                </w:tcPr>
                <w:p w14:paraId="6AA5F628"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7BE13A1D"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4C0E271C" w14:textId="77777777">
              <w:trPr>
                <w:trHeight w:val="397"/>
                <w:jc w:val="center"/>
              </w:trPr>
              <w:tc>
                <w:tcPr>
                  <w:tcW w:w="713" w:type="dxa"/>
                  <w:vMerge/>
                  <w:vAlign w:val="center"/>
                </w:tcPr>
                <w:p w14:paraId="546E0EFF" w14:textId="77777777" w:rsidR="004A2C58" w:rsidRPr="00715DDA" w:rsidRDefault="004A2C58">
                  <w:pPr>
                    <w:jc w:val="center"/>
                    <w:rPr>
                      <w:color w:val="000000" w:themeColor="text1"/>
                      <w:szCs w:val="21"/>
                    </w:rPr>
                  </w:pPr>
                </w:p>
              </w:tc>
              <w:tc>
                <w:tcPr>
                  <w:tcW w:w="576" w:type="dxa"/>
                  <w:vAlign w:val="center"/>
                </w:tcPr>
                <w:p w14:paraId="1D422D99" w14:textId="77777777" w:rsidR="004A2C58" w:rsidRPr="00715DDA" w:rsidRDefault="001E2FBA">
                  <w:pPr>
                    <w:jc w:val="center"/>
                    <w:rPr>
                      <w:color w:val="000000" w:themeColor="text1"/>
                      <w:szCs w:val="21"/>
                    </w:rPr>
                  </w:pPr>
                  <w:r w:rsidRPr="00715DDA">
                    <w:rPr>
                      <w:color w:val="000000" w:themeColor="text1"/>
                      <w:szCs w:val="21"/>
                    </w:rPr>
                    <w:t>74</w:t>
                  </w:r>
                </w:p>
              </w:tc>
              <w:tc>
                <w:tcPr>
                  <w:tcW w:w="1750" w:type="dxa"/>
                  <w:vAlign w:val="center"/>
                </w:tcPr>
                <w:p w14:paraId="0EDBFBB6" w14:textId="77777777" w:rsidR="004A2C58" w:rsidRPr="00715DDA" w:rsidRDefault="001E2FBA">
                  <w:pPr>
                    <w:jc w:val="center"/>
                    <w:rPr>
                      <w:color w:val="000000" w:themeColor="text1"/>
                      <w:szCs w:val="21"/>
                    </w:rPr>
                  </w:pPr>
                  <w:r w:rsidRPr="00715DDA">
                    <w:rPr>
                      <w:color w:val="000000" w:themeColor="text1"/>
                      <w:szCs w:val="21"/>
                    </w:rPr>
                    <w:t>天之泰病毒性关节炎抗体试剂盒</w:t>
                  </w:r>
                </w:p>
              </w:tc>
              <w:tc>
                <w:tcPr>
                  <w:tcW w:w="983" w:type="dxa"/>
                  <w:vAlign w:val="center"/>
                </w:tcPr>
                <w:p w14:paraId="28542047"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3E670F3F"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12C0BA5B"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06BA0011"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28A138D6"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531947C6" w14:textId="77777777">
              <w:trPr>
                <w:trHeight w:val="397"/>
                <w:jc w:val="center"/>
              </w:trPr>
              <w:tc>
                <w:tcPr>
                  <w:tcW w:w="713" w:type="dxa"/>
                  <w:vMerge/>
                  <w:vAlign w:val="center"/>
                </w:tcPr>
                <w:p w14:paraId="55FF2DF2" w14:textId="77777777" w:rsidR="004A2C58" w:rsidRPr="00715DDA" w:rsidRDefault="004A2C58">
                  <w:pPr>
                    <w:jc w:val="center"/>
                    <w:rPr>
                      <w:color w:val="000000" w:themeColor="text1"/>
                      <w:szCs w:val="21"/>
                    </w:rPr>
                  </w:pPr>
                </w:p>
              </w:tc>
              <w:tc>
                <w:tcPr>
                  <w:tcW w:w="576" w:type="dxa"/>
                  <w:vAlign w:val="center"/>
                </w:tcPr>
                <w:p w14:paraId="39926F69" w14:textId="77777777" w:rsidR="004A2C58" w:rsidRPr="00715DDA" w:rsidRDefault="001E2FBA">
                  <w:pPr>
                    <w:jc w:val="center"/>
                    <w:rPr>
                      <w:color w:val="000000" w:themeColor="text1"/>
                      <w:szCs w:val="21"/>
                    </w:rPr>
                  </w:pPr>
                  <w:r w:rsidRPr="00715DDA">
                    <w:rPr>
                      <w:color w:val="000000" w:themeColor="text1"/>
                      <w:szCs w:val="21"/>
                    </w:rPr>
                    <w:t>75</w:t>
                  </w:r>
                </w:p>
              </w:tc>
              <w:tc>
                <w:tcPr>
                  <w:tcW w:w="1750" w:type="dxa"/>
                  <w:vAlign w:val="center"/>
                </w:tcPr>
                <w:p w14:paraId="41C8E876" w14:textId="77777777" w:rsidR="004A2C58" w:rsidRPr="00715DDA" w:rsidRDefault="001E2FBA">
                  <w:pPr>
                    <w:jc w:val="center"/>
                    <w:rPr>
                      <w:color w:val="000000" w:themeColor="text1"/>
                      <w:szCs w:val="21"/>
                    </w:rPr>
                  </w:pPr>
                  <w:r w:rsidRPr="00715DDA">
                    <w:rPr>
                      <w:color w:val="000000" w:themeColor="text1"/>
                      <w:szCs w:val="21"/>
                    </w:rPr>
                    <w:t>天之泰肠炎沙门氏菌抗体</w:t>
                  </w:r>
                  <w:r w:rsidRPr="00715DDA">
                    <w:rPr>
                      <w:color w:val="000000" w:themeColor="text1"/>
                      <w:szCs w:val="21"/>
                    </w:rPr>
                    <w:t>ELISA</w:t>
                  </w:r>
                  <w:r w:rsidRPr="00715DDA">
                    <w:rPr>
                      <w:color w:val="000000" w:themeColor="text1"/>
                      <w:szCs w:val="21"/>
                    </w:rPr>
                    <w:t>试剂盒</w:t>
                  </w:r>
                </w:p>
              </w:tc>
              <w:tc>
                <w:tcPr>
                  <w:tcW w:w="983" w:type="dxa"/>
                  <w:vAlign w:val="center"/>
                </w:tcPr>
                <w:p w14:paraId="538ABE20" w14:textId="77777777" w:rsidR="004A2C58" w:rsidRPr="00715DDA" w:rsidRDefault="001E2FBA">
                  <w:pPr>
                    <w:jc w:val="center"/>
                    <w:rPr>
                      <w:color w:val="000000" w:themeColor="text1"/>
                      <w:szCs w:val="21"/>
                    </w:rPr>
                  </w:pPr>
                  <w:r w:rsidRPr="00715DDA">
                    <w:rPr>
                      <w:color w:val="000000" w:themeColor="text1"/>
                      <w:szCs w:val="21"/>
                    </w:rPr>
                    <w:t>11</w:t>
                  </w:r>
                  <w:r w:rsidRPr="00715DDA">
                    <w:rPr>
                      <w:color w:val="000000" w:themeColor="text1"/>
                      <w:szCs w:val="21"/>
                    </w:rPr>
                    <w:t>盒</w:t>
                  </w:r>
                </w:p>
              </w:tc>
              <w:tc>
                <w:tcPr>
                  <w:tcW w:w="978" w:type="dxa"/>
                  <w:vAlign w:val="center"/>
                </w:tcPr>
                <w:p w14:paraId="0CACA181" w14:textId="77777777" w:rsidR="004A2C58" w:rsidRPr="00715DDA" w:rsidRDefault="001E2FBA">
                  <w:pPr>
                    <w:jc w:val="center"/>
                    <w:rPr>
                      <w:color w:val="000000" w:themeColor="text1"/>
                      <w:szCs w:val="21"/>
                    </w:rPr>
                  </w:pPr>
                  <w:r w:rsidRPr="00715DDA">
                    <w:rPr>
                      <w:color w:val="000000" w:themeColor="text1"/>
                      <w:szCs w:val="21"/>
                    </w:rPr>
                    <w:t>11</w:t>
                  </w:r>
                  <w:r w:rsidRPr="00715DDA">
                    <w:rPr>
                      <w:color w:val="000000" w:themeColor="text1"/>
                      <w:szCs w:val="21"/>
                    </w:rPr>
                    <w:t>盒</w:t>
                  </w:r>
                </w:p>
              </w:tc>
              <w:tc>
                <w:tcPr>
                  <w:tcW w:w="1122" w:type="dxa"/>
                  <w:vAlign w:val="center"/>
                </w:tcPr>
                <w:p w14:paraId="55BC771A"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3A3204DA"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2BF0E1F5"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5201A351" w14:textId="77777777">
              <w:trPr>
                <w:trHeight w:val="397"/>
                <w:jc w:val="center"/>
              </w:trPr>
              <w:tc>
                <w:tcPr>
                  <w:tcW w:w="713" w:type="dxa"/>
                  <w:vMerge/>
                  <w:vAlign w:val="center"/>
                </w:tcPr>
                <w:p w14:paraId="0BE3539F" w14:textId="77777777" w:rsidR="004A2C58" w:rsidRPr="00715DDA" w:rsidRDefault="004A2C58">
                  <w:pPr>
                    <w:jc w:val="center"/>
                    <w:rPr>
                      <w:color w:val="000000" w:themeColor="text1"/>
                      <w:szCs w:val="21"/>
                    </w:rPr>
                  </w:pPr>
                </w:p>
              </w:tc>
              <w:tc>
                <w:tcPr>
                  <w:tcW w:w="576" w:type="dxa"/>
                  <w:vAlign w:val="center"/>
                </w:tcPr>
                <w:p w14:paraId="2B0BA253" w14:textId="77777777" w:rsidR="004A2C58" w:rsidRPr="00715DDA" w:rsidRDefault="001E2FBA">
                  <w:pPr>
                    <w:jc w:val="center"/>
                    <w:rPr>
                      <w:color w:val="000000" w:themeColor="text1"/>
                      <w:szCs w:val="21"/>
                    </w:rPr>
                  </w:pPr>
                  <w:r w:rsidRPr="00715DDA">
                    <w:rPr>
                      <w:color w:val="000000" w:themeColor="text1"/>
                      <w:szCs w:val="21"/>
                    </w:rPr>
                    <w:t>76</w:t>
                  </w:r>
                </w:p>
              </w:tc>
              <w:tc>
                <w:tcPr>
                  <w:tcW w:w="1750" w:type="dxa"/>
                  <w:vAlign w:val="center"/>
                </w:tcPr>
                <w:p w14:paraId="785F2064" w14:textId="77777777" w:rsidR="004A2C58" w:rsidRPr="00715DDA" w:rsidRDefault="001E2FBA">
                  <w:pPr>
                    <w:jc w:val="center"/>
                    <w:rPr>
                      <w:color w:val="000000" w:themeColor="text1"/>
                      <w:szCs w:val="21"/>
                    </w:rPr>
                  </w:pPr>
                  <w:r w:rsidRPr="00715DDA">
                    <w:rPr>
                      <w:color w:val="000000" w:themeColor="text1"/>
                      <w:szCs w:val="21"/>
                    </w:rPr>
                    <w:t>天之泰传染性贫血抗体试剂盒</w:t>
                  </w:r>
                  <w:r w:rsidRPr="00715DDA">
                    <w:rPr>
                      <w:color w:val="000000" w:themeColor="text1"/>
                      <w:szCs w:val="21"/>
                    </w:rPr>
                    <w:t>CAV-</w:t>
                  </w:r>
                </w:p>
              </w:tc>
              <w:tc>
                <w:tcPr>
                  <w:tcW w:w="983" w:type="dxa"/>
                  <w:vAlign w:val="center"/>
                </w:tcPr>
                <w:p w14:paraId="746A9F26"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39687AB4"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783815A4"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1AA33502"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02354E18"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1878B930" w14:textId="77777777">
              <w:trPr>
                <w:trHeight w:val="397"/>
                <w:jc w:val="center"/>
              </w:trPr>
              <w:tc>
                <w:tcPr>
                  <w:tcW w:w="713" w:type="dxa"/>
                  <w:vMerge/>
                  <w:vAlign w:val="center"/>
                </w:tcPr>
                <w:p w14:paraId="23E347E7" w14:textId="77777777" w:rsidR="004A2C58" w:rsidRPr="00715DDA" w:rsidRDefault="004A2C58">
                  <w:pPr>
                    <w:jc w:val="center"/>
                    <w:rPr>
                      <w:color w:val="000000" w:themeColor="text1"/>
                      <w:szCs w:val="21"/>
                    </w:rPr>
                  </w:pPr>
                </w:p>
              </w:tc>
              <w:tc>
                <w:tcPr>
                  <w:tcW w:w="576" w:type="dxa"/>
                  <w:vAlign w:val="center"/>
                </w:tcPr>
                <w:p w14:paraId="614A1B7E" w14:textId="77777777" w:rsidR="004A2C58" w:rsidRPr="00715DDA" w:rsidRDefault="001E2FBA">
                  <w:pPr>
                    <w:jc w:val="center"/>
                    <w:rPr>
                      <w:color w:val="000000" w:themeColor="text1"/>
                      <w:szCs w:val="21"/>
                    </w:rPr>
                  </w:pPr>
                  <w:r w:rsidRPr="00715DDA">
                    <w:rPr>
                      <w:color w:val="000000" w:themeColor="text1"/>
                      <w:szCs w:val="21"/>
                    </w:rPr>
                    <w:t>77</w:t>
                  </w:r>
                </w:p>
              </w:tc>
              <w:tc>
                <w:tcPr>
                  <w:tcW w:w="1750" w:type="dxa"/>
                  <w:vAlign w:val="center"/>
                </w:tcPr>
                <w:p w14:paraId="730DA1EA" w14:textId="77777777" w:rsidR="004A2C58" w:rsidRPr="00715DDA" w:rsidRDefault="001E2FBA">
                  <w:pPr>
                    <w:jc w:val="center"/>
                    <w:rPr>
                      <w:color w:val="000000" w:themeColor="text1"/>
                      <w:szCs w:val="21"/>
                    </w:rPr>
                  </w:pPr>
                  <w:r w:rsidRPr="00715DDA">
                    <w:rPr>
                      <w:color w:val="000000" w:themeColor="text1"/>
                      <w:szCs w:val="21"/>
                    </w:rPr>
                    <w:t>天之泰传染性支气管炎抗体</w:t>
                  </w:r>
                  <w:r w:rsidRPr="00715DDA">
                    <w:rPr>
                      <w:color w:val="000000" w:themeColor="text1"/>
                      <w:szCs w:val="21"/>
                    </w:rPr>
                    <w:t>ELISA</w:t>
                  </w:r>
                  <w:r w:rsidRPr="00715DDA">
                    <w:rPr>
                      <w:color w:val="000000" w:themeColor="text1"/>
                      <w:szCs w:val="21"/>
                    </w:rPr>
                    <w:t>试剂盒</w:t>
                  </w:r>
                </w:p>
              </w:tc>
              <w:tc>
                <w:tcPr>
                  <w:tcW w:w="983" w:type="dxa"/>
                  <w:vAlign w:val="center"/>
                </w:tcPr>
                <w:p w14:paraId="6D09727C"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1E79EF38"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46DAE7AC"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56F69164"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4C349659"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4BDC3A3F" w14:textId="77777777">
              <w:trPr>
                <w:trHeight w:val="397"/>
                <w:jc w:val="center"/>
              </w:trPr>
              <w:tc>
                <w:tcPr>
                  <w:tcW w:w="713" w:type="dxa"/>
                  <w:vMerge/>
                  <w:vAlign w:val="center"/>
                </w:tcPr>
                <w:p w14:paraId="6A652CA5" w14:textId="77777777" w:rsidR="004A2C58" w:rsidRPr="00715DDA" w:rsidRDefault="004A2C58">
                  <w:pPr>
                    <w:jc w:val="center"/>
                    <w:rPr>
                      <w:color w:val="000000" w:themeColor="text1"/>
                      <w:szCs w:val="21"/>
                    </w:rPr>
                  </w:pPr>
                </w:p>
              </w:tc>
              <w:tc>
                <w:tcPr>
                  <w:tcW w:w="576" w:type="dxa"/>
                  <w:vAlign w:val="center"/>
                </w:tcPr>
                <w:p w14:paraId="466E9759" w14:textId="77777777" w:rsidR="004A2C58" w:rsidRPr="00715DDA" w:rsidRDefault="001E2FBA">
                  <w:pPr>
                    <w:jc w:val="center"/>
                    <w:rPr>
                      <w:color w:val="000000" w:themeColor="text1"/>
                      <w:szCs w:val="21"/>
                    </w:rPr>
                  </w:pPr>
                  <w:r w:rsidRPr="00715DDA">
                    <w:rPr>
                      <w:color w:val="000000" w:themeColor="text1"/>
                      <w:szCs w:val="21"/>
                    </w:rPr>
                    <w:t>78</w:t>
                  </w:r>
                </w:p>
              </w:tc>
              <w:tc>
                <w:tcPr>
                  <w:tcW w:w="1750" w:type="dxa"/>
                  <w:vAlign w:val="center"/>
                </w:tcPr>
                <w:p w14:paraId="1BB11045" w14:textId="77777777" w:rsidR="004A2C58" w:rsidRPr="00715DDA" w:rsidRDefault="001E2FBA">
                  <w:pPr>
                    <w:jc w:val="center"/>
                    <w:rPr>
                      <w:color w:val="000000" w:themeColor="text1"/>
                      <w:szCs w:val="21"/>
                    </w:rPr>
                  </w:pPr>
                  <w:r w:rsidRPr="00715DDA">
                    <w:rPr>
                      <w:color w:val="000000" w:themeColor="text1"/>
                      <w:szCs w:val="21"/>
                    </w:rPr>
                    <w:t>天之泰法氏囊抗体</w:t>
                  </w:r>
                  <w:r w:rsidRPr="00715DDA">
                    <w:rPr>
                      <w:color w:val="000000" w:themeColor="text1"/>
                      <w:szCs w:val="21"/>
                    </w:rPr>
                    <w:t>ELISA</w:t>
                  </w:r>
                  <w:r w:rsidRPr="00715DDA">
                    <w:rPr>
                      <w:color w:val="000000" w:themeColor="text1"/>
                      <w:szCs w:val="21"/>
                    </w:rPr>
                    <w:t>试剂盒</w:t>
                  </w:r>
                </w:p>
              </w:tc>
              <w:tc>
                <w:tcPr>
                  <w:tcW w:w="983" w:type="dxa"/>
                  <w:vAlign w:val="center"/>
                </w:tcPr>
                <w:p w14:paraId="72C9DFDC"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459DEEFC"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56E62152"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55993695"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71CFCC44"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7A418B2C" w14:textId="77777777">
              <w:trPr>
                <w:trHeight w:val="397"/>
                <w:jc w:val="center"/>
              </w:trPr>
              <w:tc>
                <w:tcPr>
                  <w:tcW w:w="713" w:type="dxa"/>
                  <w:vMerge/>
                  <w:vAlign w:val="center"/>
                </w:tcPr>
                <w:p w14:paraId="5AB3724E" w14:textId="77777777" w:rsidR="004A2C58" w:rsidRPr="00715DDA" w:rsidRDefault="004A2C58">
                  <w:pPr>
                    <w:jc w:val="center"/>
                    <w:rPr>
                      <w:color w:val="000000" w:themeColor="text1"/>
                      <w:szCs w:val="21"/>
                    </w:rPr>
                  </w:pPr>
                </w:p>
              </w:tc>
              <w:tc>
                <w:tcPr>
                  <w:tcW w:w="576" w:type="dxa"/>
                  <w:vAlign w:val="center"/>
                </w:tcPr>
                <w:p w14:paraId="3134F7FF" w14:textId="77777777" w:rsidR="004A2C58" w:rsidRPr="00715DDA" w:rsidRDefault="001E2FBA">
                  <w:pPr>
                    <w:jc w:val="center"/>
                    <w:rPr>
                      <w:color w:val="000000" w:themeColor="text1"/>
                      <w:szCs w:val="21"/>
                    </w:rPr>
                  </w:pPr>
                  <w:r w:rsidRPr="00715DDA">
                    <w:rPr>
                      <w:color w:val="000000" w:themeColor="text1"/>
                      <w:szCs w:val="21"/>
                    </w:rPr>
                    <w:t>79</w:t>
                  </w:r>
                </w:p>
              </w:tc>
              <w:tc>
                <w:tcPr>
                  <w:tcW w:w="1750" w:type="dxa"/>
                  <w:vAlign w:val="center"/>
                </w:tcPr>
                <w:p w14:paraId="581ACD6C" w14:textId="77777777" w:rsidR="004A2C58" w:rsidRPr="00715DDA" w:rsidRDefault="001E2FBA">
                  <w:pPr>
                    <w:jc w:val="center"/>
                    <w:rPr>
                      <w:color w:val="000000" w:themeColor="text1"/>
                      <w:szCs w:val="21"/>
                    </w:rPr>
                  </w:pPr>
                  <w:r w:rsidRPr="00715DDA">
                    <w:rPr>
                      <w:color w:val="000000" w:themeColor="text1"/>
                      <w:szCs w:val="21"/>
                    </w:rPr>
                    <w:t>天之泰</w:t>
                  </w:r>
                  <w:proofErr w:type="gramStart"/>
                  <w:r w:rsidRPr="00715DDA">
                    <w:rPr>
                      <w:color w:val="000000" w:themeColor="text1"/>
                      <w:szCs w:val="21"/>
                    </w:rPr>
                    <w:t>呼肠孤抗体</w:t>
                  </w:r>
                  <w:proofErr w:type="gramEnd"/>
                  <w:r w:rsidRPr="00715DDA">
                    <w:rPr>
                      <w:color w:val="000000" w:themeColor="text1"/>
                      <w:szCs w:val="21"/>
                    </w:rPr>
                    <w:t>试剂盒</w:t>
                  </w:r>
                </w:p>
              </w:tc>
              <w:tc>
                <w:tcPr>
                  <w:tcW w:w="983" w:type="dxa"/>
                  <w:vAlign w:val="center"/>
                </w:tcPr>
                <w:p w14:paraId="174795A2"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盒</w:t>
                  </w:r>
                </w:p>
              </w:tc>
              <w:tc>
                <w:tcPr>
                  <w:tcW w:w="978" w:type="dxa"/>
                  <w:vAlign w:val="center"/>
                </w:tcPr>
                <w:p w14:paraId="304422D2"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盒</w:t>
                  </w:r>
                </w:p>
              </w:tc>
              <w:tc>
                <w:tcPr>
                  <w:tcW w:w="1122" w:type="dxa"/>
                  <w:vAlign w:val="center"/>
                </w:tcPr>
                <w:p w14:paraId="40F8AA41"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1EA862E5"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3CE6B885"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2D7D82C1" w14:textId="77777777">
              <w:trPr>
                <w:trHeight w:val="397"/>
                <w:jc w:val="center"/>
              </w:trPr>
              <w:tc>
                <w:tcPr>
                  <w:tcW w:w="713" w:type="dxa"/>
                  <w:vMerge/>
                  <w:vAlign w:val="center"/>
                </w:tcPr>
                <w:p w14:paraId="3F85146A" w14:textId="77777777" w:rsidR="004A2C58" w:rsidRPr="00715DDA" w:rsidRDefault="004A2C58">
                  <w:pPr>
                    <w:jc w:val="center"/>
                    <w:rPr>
                      <w:color w:val="000000" w:themeColor="text1"/>
                      <w:szCs w:val="21"/>
                    </w:rPr>
                  </w:pPr>
                </w:p>
              </w:tc>
              <w:tc>
                <w:tcPr>
                  <w:tcW w:w="576" w:type="dxa"/>
                  <w:vAlign w:val="center"/>
                </w:tcPr>
                <w:p w14:paraId="6F6D030B" w14:textId="77777777" w:rsidR="004A2C58" w:rsidRPr="00715DDA" w:rsidRDefault="001E2FBA">
                  <w:pPr>
                    <w:jc w:val="center"/>
                    <w:rPr>
                      <w:color w:val="000000" w:themeColor="text1"/>
                      <w:szCs w:val="21"/>
                    </w:rPr>
                  </w:pPr>
                  <w:r w:rsidRPr="00715DDA">
                    <w:rPr>
                      <w:color w:val="000000" w:themeColor="text1"/>
                      <w:szCs w:val="21"/>
                    </w:rPr>
                    <w:t>80</w:t>
                  </w:r>
                </w:p>
              </w:tc>
              <w:tc>
                <w:tcPr>
                  <w:tcW w:w="1750" w:type="dxa"/>
                  <w:vAlign w:val="center"/>
                </w:tcPr>
                <w:p w14:paraId="441AA359" w14:textId="77777777" w:rsidR="004A2C58" w:rsidRPr="00715DDA" w:rsidRDefault="001E2FBA">
                  <w:pPr>
                    <w:jc w:val="center"/>
                    <w:rPr>
                      <w:color w:val="000000" w:themeColor="text1"/>
                      <w:szCs w:val="21"/>
                    </w:rPr>
                  </w:pPr>
                  <w:r w:rsidRPr="00715DDA">
                    <w:rPr>
                      <w:color w:val="000000" w:themeColor="text1"/>
                      <w:szCs w:val="21"/>
                    </w:rPr>
                    <w:t>天之</w:t>
                  </w:r>
                  <w:proofErr w:type="gramStart"/>
                  <w:r w:rsidRPr="00715DDA">
                    <w:rPr>
                      <w:color w:val="000000" w:themeColor="text1"/>
                      <w:szCs w:val="21"/>
                    </w:rPr>
                    <w:t>泰鸡毒支</w:t>
                  </w:r>
                  <w:proofErr w:type="gramEnd"/>
                  <w:r w:rsidRPr="00715DDA">
                    <w:rPr>
                      <w:color w:val="000000" w:themeColor="text1"/>
                      <w:szCs w:val="21"/>
                    </w:rPr>
                    <w:t>原体抗体试剂盒</w:t>
                  </w:r>
                </w:p>
              </w:tc>
              <w:tc>
                <w:tcPr>
                  <w:tcW w:w="983" w:type="dxa"/>
                  <w:vAlign w:val="center"/>
                </w:tcPr>
                <w:p w14:paraId="4CF96BF7"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盒</w:t>
                  </w:r>
                </w:p>
              </w:tc>
              <w:tc>
                <w:tcPr>
                  <w:tcW w:w="978" w:type="dxa"/>
                  <w:vAlign w:val="center"/>
                </w:tcPr>
                <w:p w14:paraId="17AFCC62"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盒</w:t>
                  </w:r>
                </w:p>
              </w:tc>
              <w:tc>
                <w:tcPr>
                  <w:tcW w:w="1122" w:type="dxa"/>
                  <w:vAlign w:val="center"/>
                </w:tcPr>
                <w:p w14:paraId="4E40836C"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1BFEAC70"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142A153D"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447928A6" w14:textId="77777777">
              <w:trPr>
                <w:trHeight w:val="397"/>
                <w:jc w:val="center"/>
              </w:trPr>
              <w:tc>
                <w:tcPr>
                  <w:tcW w:w="713" w:type="dxa"/>
                  <w:vMerge/>
                  <w:vAlign w:val="center"/>
                </w:tcPr>
                <w:p w14:paraId="430DE56E" w14:textId="77777777" w:rsidR="004A2C58" w:rsidRPr="00715DDA" w:rsidRDefault="004A2C58">
                  <w:pPr>
                    <w:jc w:val="center"/>
                    <w:rPr>
                      <w:color w:val="000000" w:themeColor="text1"/>
                      <w:szCs w:val="21"/>
                    </w:rPr>
                  </w:pPr>
                </w:p>
              </w:tc>
              <w:tc>
                <w:tcPr>
                  <w:tcW w:w="576" w:type="dxa"/>
                  <w:vAlign w:val="center"/>
                </w:tcPr>
                <w:p w14:paraId="07277319" w14:textId="77777777" w:rsidR="004A2C58" w:rsidRPr="00715DDA" w:rsidRDefault="001E2FBA">
                  <w:pPr>
                    <w:jc w:val="center"/>
                    <w:rPr>
                      <w:color w:val="000000" w:themeColor="text1"/>
                      <w:szCs w:val="21"/>
                    </w:rPr>
                  </w:pPr>
                  <w:r w:rsidRPr="00715DDA">
                    <w:rPr>
                      <w:color w:val="000000" w:themeColor="text1"/>
                      <w:szCs w:val="21"/>
                    </w:rPr>
                    <w:t>81</w:t>
                  </w:r>
                </w:p>
              </w:tc>
              <w:tc>
                <w:tcPr>
                  <w:tcW w:w="1750" w:type="dxa"/>
                  <w:vAlign w:val="center"/>
                </w:tcPr>
                <w:p w14:paraId="0F773A29" w14:textId="77777777" w:rsidR="004A2C58" w:rsidRPr="00715DDA" w:rsidRDefault="001E2FBA">
                  <w:pPr>
                    <w:jc w:val="center"/>
                    <w:rPr>
                      <w:color w:val="000000" w:themeColor="text1"/>
                      <w:szCs w:val="21"/>
                    </w:rPr>
                  </w:pPr>
                  <w:r w:rsidRPr="00715DDA">
                    <w:rPr>
                      <w:color w:val="000000" w:themeColor="text1"/>
                      <w:szCs w:val="21"/>
                    </w:rPr>
                    <w:t>天之泰脑脊髓炎抗体</w:t>
                  </w:r>
                  <w:r w:rsidRPr="00715DDA">
                    <w:rPr>
                      <w:color w:val="000000" w:themeColor="text1"/>
                      <w:szCs w:val="21"/>
                    </w:rPr>
                    <w:t>ELISA</w:t>
                  </w:r>
                  <w:r w:rsidRPr="00715DDA">
                    <w:rPr>
                      <w:color w:val="000000" w:themeColor="text1"/>
                      <w:szCs w:val="21"/>
                    </w:rPr>
                    <w:t>试剂盒</w:t>
                  </w:r>
                </w:p>
              </w:tc>
              <w:tc>
                <w:tcPr>
                  <w:tcW w:w="983" w:type="dxa"/>
                  <w:vAlign w:val="center"/>
                </w:tcPr>
                <w:p w14:paraId="6BFEF396"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978" w:type="dxa"/>
                  <w:vAlign w:val="center"/>
                </w:tcPr>
                <w:p w14:paraId="2ED3A047"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07B89518"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4F3C7044"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5CABC388"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60BE7795" w14:textId="77777777">
              <w:trPr>
                <w:trHeight w:val="397"/>
                <w:jc w:val="center"/>
              </w:trPr>
              <w:tc>
                <w:tcPr>
                  <w:tcW w:w="713" w:type="dxa"/>
                  <w:vMerge/>
                  <w:vAlign w:val="center"/>
                </w:tcPr>
                <w:p w14:paraId="771945E3" w14:textId="77777777" w:rsidR="004A2C58" w:rsidRPr="00715DDA" w:rsidRDefault="004A2C58">
                  <w:pPr>
                    <w:jc w:val="center"/>
                    <w:rPr>
                      <w:color w:val="000000" w:themeColor="text1"/>
                      <w:szCs w:val="21"/>
                    </w:rPr>
                  </w:pPr>
                </w:p>
              </w:tc>
              <w:tc>
                <w:tcPr>
                  <w:tcW w:w="576" w:type="dxa"/>
                  <w:vAlign w:val="center"/>
                </w:tcPr>
                <w:p w14:paraId="1F9B10A6" w14:textId="77777777" w:rsidR="004A2C58" w:rsidRPr="00715DDA" w:rsidRDefault="001E2FBA">
                  <w:pPr>
                    <w:jc w:val="center"/>
                    <w:rPr>
                      <w:color w:val="000000" w:themeColor="text1"/>
                      <w:szCs w:val="21"/>
                    </w:rPr>
                  </w:pPr>
                  <w:r w:rsidRPr="00715DDA">
                    <w:rPr>
                      <w:color w:val="000000" w:themeColor="text1"/>
                      <w:szCs w:val="21"/>
                    </w:rPr>
                    <w:t>82</w:t>
                  </w:r>
                </w:p>
              </w:tc>
              <w:tc>
                <w:tcPr>
                  <w:tcW w:w="1750" w:type="dxa"/>
                  <w:vAlign w:val="center"/>
                </w:tcPr>
                <w:p w14:paraId="1ADA7B76" w14:textId="77777777" w:rsidR="004A2C58" w:rsidRPr="00715DDA" w:rsidRDefault="001E2FBA">
                  <w:pPr>
                    <w:jc w:val="center"/>
                    <w:rPr>
                      <w:color w:val="000000" w:themeColor="text1"/>
                      <w:szCs w:val="21"/>
                    </w:rPr>
                  </w:pPr>
                  <w:r w:rsidRPr="00715DDA">
                    <w:rPr>
                      <w:color w:val="000000" w:themeColor="text1"/>
                      <w:szCs w:val="21"/>
                    </w:rPr>
                    <w:t>天</w:t>
                  </w:r>
                  <w:proofErr w:type="gramStart"/>
                  <w:r w:rsidRPr="00715DDA">
                    <w:rPr>
                      <w:color w:val="000000" w:themeColor="text1"/>
                      <w:szCs w:val="21"/>
                    </w:rPr>
                    <w:t>之泰禽腺病毒</w:t>
                  </w:r>
                  <w:proofErr w:type="gramEnd"/>
                  <w:r w:rsidRPr="00715DDA">
                    <w:rPr>
                      <w:color w:val="000000" w:themeColor="text1"/>
                      <w:szCs w:val="21"/>
                    </w:rPr>
                    <w:t>1</w:t>
                  </w:r>
                  <w:r w:rsidRPr="00715DDA">
                    <w:rPr>
                      <w:color w:val="000000" w:themeColor="text1"/>
                      <w:szCs w:val="21"/>
                    </w:rPr>
                    <w:t>型抗体</w:t>
                  </w:r>
                  <w:r w:rsidRPr="00715DDA">
                    <w:rPr>
                      <w:color w:val="000000" w:themeColor="text1"/>
                      <w:szCs w:val="21"/>
                    </w:rPr>
                    <w:t>ELISA</w:t>
                  </w:r>
                  <w:r w:rsidRPr="00715DDA">
                    <w:rPr>
                      <w:color w:val="000000" w:themeColor="text1"/>
                      <w:szCs w:val="21"/>
                    </w:rPr>
                    <w:t>试剂盒（</w:t>
                  </w:r>
                  <w:r w:rsidRPr="00715DDA">
                    <w:rPr>
                      <w:color w:val="000000" w:themeColor="text1"/>
                      <w:szCs w:val="21"/>
                    </w:rPr>
                    <w:t>FADV-Ab</w:t>
                  </w:r>
                  <w:r w:rsidRPr="00715DDA">
                    <w:rPr>
                      <w:color w:val="000000" w:themeColor="text1"/>
                      <w:szCs w:val="21"/>
                    </w:rPr>
                    <w:t>）</w:t>
                  </w:r>
                </w:p>
              </w:tc>
              <w:tc>
                <w:tcPr>
                  <w:tcW w:w="983" w:type="dxa"/>
                  <w:vAlign w:val="center"/>
                </w:tcPr>
                <w:p w14:paraId="4ABF1876"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201A425B"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2A706E95"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364F1595"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12FBCB99"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7299F147" w14:textId="77777777">
              <w:trPr>
                <w:trHeight w:val="397"/>
                <w:jc w:val="center"/>
              </w:trPr>
              <w:tc>
                <w:tcPr>
                  <w:tcW w:w="713" w:type="dxa"/>
                  <w:vMerge/>
                  <w:vAlign w:val="center"/>
                </w:tcPr>
                <w:p w14:paraId="05FE8884" w14:textId="77777777" w:rsidR="004A2C58" w:rsidRPr="00715DDA" w:rsidRDefault="004A2C58">
                  <w:pPr>
                    <w:jc w:val="center"/>
                    <w:rPr>
                      <w:color w:val="000000" w:themeColor="text1"/>
                      <w:szCs w:val="21"/>
                    </w:rPr>
                  </w:pPr>
                </w:p>
              </w:tc>
              <w:tc>
                <w:tcPr>
                  <w:tcW w:w="576" w:type="dxa"/>
                  <w:vAlign w:val="center"/>
                </w:tcPr>
                <w:p w14:paraId="10C7ED53" w14:textId="77777777" w:rsidR="004A2C58" w:rsidRPr="00715DDA" w:rsidRDefault="001E2FBA">
                  <w:pPr>
                    <w:jc w:val="center"/>
                    <w:rPr>
                      <w:color w:val="000000" w:themeColor="text1"/>
                      <w:szCs w:val="21"/>
                    </w:rPr>
                  </w:pPr>
                  <w:r w:rsidRPr="00715DDA">
                    <w:rPr>
                      <w:color w:val="000000" w:themeColor="text1"/>
                      <w:szCs w:val="21"/>
                    </w:rPr>
                    <w:t>83</w:t>
                  </w:r>
                </w:p>
              </w:tc>
              <w:tc>
                <w:tcPr>
                  <w:tcW w:w="1750" w:type="dxa"/>
                  <w:vAlign w:val="center"/>
                </w:tcPr>
                <w:p w14:paraId="60E8338F" w14:textId="77777777" w:rsidR="004A2C58" w:rsidRPr="00715DDA" w:rsidRDefault="001E2FBA">
                  <w:pPr>
                    <w:jc w:val="center"/>
                    <w:rPr>
                      <w:color w:val="000000" w:themeColor="text1"/>
                      <w:szCs w:val="21"/>
                    </w:rPr>
                  </w:pPr>
                  <w:r w:rsidRPr="00715DDA">
                    <w:rPr>
                      <w:color w:val="000000" w:themeColor="text1"/>
                      <w:szCs w:val="21"/>
                    </w:rPr>
                    <w:t>天之泰沙门氏菌</w:t>
                  </w:r>
                  <w:r w:rsidRPr="00715DDA">
                    <w:rPr>
                      <w:color w:val="000000" w:themeColor="text1"/>
                      <w:szCs w:val="21"/>
                    </w:rPr>
                    <w:t>B+D</w:t>
                  </w:r>
                  <w:r w:rsidRPr="00715DDA">
                    <w:rPr>
                      <w:color w:val="000000" w:themeColor="text1"/>
                      <w:szCs w:val="21"/>
                    </w:rPr>
                    <w:t>群</w:t>
                  </w:r>
                  <w:r w:rsidRPr="00715DDA">
                    <w:rPr>
                      <w:color w:val="000000" w:themeColor="text1"/>
                      <w:szCs w:val="21"/>
                    </w:rPr>
                    <w:t>ELISA</w:t>
                  </w:r>
                  <w:r w:rsidRPr="00715DDA">
                    <w:rPr>
                      <w:color w:val="000000" w:themeColor="text1"/>
                      <w:szCs w:val="21"/>
                    </w:rPr>
                    <w:lastRenderedPageBreak/>
                    <w:t>检测试剂盒</w:t>
                  </w:r>
                </w:p>
              </w:tc>
              <w:tc>
                <w:tcPr>
                  <w:tcW w:w="983" w:type="dxa"/>
                  <w:vAlign w:val="center"/>
                </w:tcPr>
                <w:p w14:paraId="470EEDCF" w14:textId="77777777" w:rsidR="004A2C58" w:rsidRPr="00715DDA" w:rsidRDefault="001E2FBA">
                  <w:pPr>
                    <w:jc w:val="center"/>
                    <w:rPr>
                      <w:color w:val="000000" w:themeColor="text1"/>
                      <w:szCs w:val="21"/>
                    </w:rPr>
                  </w:pPr>
                  <w:r w:rsidRPr="00715DDA">
                    <w:rPr>
                      <w:color w:val="000000" w:themeColor="text1"/>
                      <w:szCs w:val="21"/>
                    </w:rPr>
                    <w:lastRenderedPageBreak/>
                    <w:t>2</w:t>
                  </w:r>
                  <w:r w:rsidRPr="00715DDA">
                    <w:rPr>
                      <w:color w:val="000000" w:themeColor="text1"/>
                      <w:szCs w:val="21"/>
                    </w:rPr>
                    <w:t>盒</w:t>
                  </w:r>
                </w:p>
              </w:tc>
              <w:tc>
                <w:tcPr>
                  <w:tcW w:w="978" w:type="dxa"/>
                  <w:vAlign w:val="center"/>
                </w:tcPr>
                <w:p w14:paraId="22C5F784"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盒</w:t>
                  </w:r>
                </w:p>
              </w:tc>
              <w:tc>
                <w:tcPr>
                  <w:tcW w:w="1122" w:type="dxa"/>
                  <w:vAlign w:val="center"/>
                </w:tcPr>
                <w:p w14:paraId="1FB54A36"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08ECC97F"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7EFAB25F"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417CEFFD" w14:textId="77777777">
              <w:trPr>
                <w:trHeight w:val="397"/>
                <w:jc w:val="center"/>
              </w:trPr>
              <w:tc>
                <w:tcPr>
                  <w:tcW w:w="713" w:type="dxa"/>
                  <w:vMerge/>
                  <w:vAlign w:val="center"/>
                </w:tcPr>
                <w:p w14:paraId="16CA19EC" w14:textId="77777777" w:rsidR="004A2C58" w:rsidRPr="00715DDA" w:rsidRDefault="004A2C58">
                  <w:pPr>
                    <w:jc w:val="center"/>
                    <w:rPr>
                      <w:color w:val="000000" w:themeColor="text1"/>
                      <w:szCs w:val="21"/>
                    </w:rPr>
                  </w:pPr>
                </w:p>
              </w:tc>
              <w:tc>
                <w:tcPr>
                  <w:tcW w:w="576" w:type="dxa"/>
                  <w:vAlign w:val="center"/>
                </w:tcPr>
                <w:p w14:paraId="62512037" w14:textId="77777777" w:rsidR="004A2C58" w:rsidRPr="00715DDA" w:rsidRDefault="001E2FBA">
                  <w:pPr>
                    <w:jc w:val="center"/>
                    <w:rPr>
                      <w:color w:val="000000" w:themeColor="text1"/>
                      <w:szCs w:val="21"/>
                    </w:rPr>
                  </w:pPr>
                  <w:r w:rsidRPr="00715DDA">
                    <w:rPr>
                      <w:color w:val="000000" w:themeColor="text1"/>
                      <w:szCs w:val="21"/>
                    </w:rPr>
                    <w:t>84</w:t>
                  </w:r>
                </w:p>
              </w:tc>
              <w:tc>
                <w:tcPr>
                  <w:tcW w:w="1750" w:type="dxa"/>
                  <w:vAlign w:val="center"/>
                </w:tcPr>
                <w:p w14:paraId="5D4DC1A2" w14:textId="77777777" w:rsidR="004A2C58" w:rsidRPr="00715DDA" w:rsidRDefault="001E2FBA">
                  <w:pPr>
                    <w:jc w:val="center"/>
                    <w:rPr>
                      <w:color w:val="000000" w:themeColor="text1"/>
                      <w:szCs w:val="21"/>
                    </w:rPr>
                  </w:pPr>
                  <w:r w:rsidRPr="00715DDA">
                    <w:rPr>
                      <w:color w:val="000000" w:themeColor="text1"/>
                      <w:szCs w:val="21"/>
                    </w:rPr>
                    <w:t>天之泰网状内皮抗体试剂盒</w:t>
                  </w:r>
                </w:p>
              </w:tc>
              <w:tc>
                <w:tcPr>
                  <w:tcW w:w="983" w:type="dxa"/>
                  <w:vAlign w:val="center"/>
                </w:tcPr>
                <w:p w14:paraId="0B0A5406"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盒</w:t>
                  </w:r>
                </w:p>
              </w:tc>
              <w:tc>
                <w:tcPr>
                  <w:tcW w:w="978" w:type="dxa"/>
                  <w:vAlign w:val="center"/>
                </w:tcPr>
                <w:p w14:paraId="26461A6F"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盒</w:t>
                  </w:r>
                </w:p>
              </w:tc>
              <w:tc>
                <w:tcPr>
                  <w:tcW w:w="1122" w:type="dxa"/>
                  <w:vAlign w:val="center"/>
                </w:tcPr>
                <w:p w14:paraId="6A70ED43"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094B147C"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205D972A"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260041E3" w14:textId="77777777">
              <w:trPr>
                <w:trHeight w:val="397"/>
                <w:jc w:val="center"/>
              </w:trPr>
              <w:tc>
                <w:tcPr>
                  <w:tcW w:w="713" w:type="dxa"/>
                  <w:vMerge/>
                  <w:vAlign w:val="center"/>
                </w:tcPr>
                <w:p w14:paraId="710F8C8E" w14:textId="77777777" w:rsidR="004A2C58" w:rsidRPr="00715DDA" w:rsidRDefault="004A2C58">
                  <w:pPr>
                    <w:jc w:val="center"/>
                    <w:rPr>
                      <w:color w:val="000000" w:themeColor="text1"/>
                      <w:szCs w:val="21"/>
                    </w:rPr>
                  </w:pPr>
                </w:p>
              </w:tc>
              <w:tc>
                <w:tcPr>
                  <w:tcW w:w="576" w:type="dxa"/>
                  <w:vAlign w:val="center"/>
                </w:tcPr>
                <w:p w14:paraId="7C902702" w14:textId="77777777" w:rsidR="004A2C58" w:rsidRPr="00715DDA" w:rsidRDefault="001E2FBA">
                  <w:pPr>
                    <w:jc w:val="center"/>
                    <w:rPr>
                      <w:color w:val="000000" w:themeColor="text1"/>
                      <w:szCs w:val="21"/>
                    </w:rPr>
                  </w:pPr>
                  <w:r w:rsidRPr="00715DDA">
                    <w:rPr>
                      <w:color w:val="000000" w:themeColor="text1"/>
                      <w:szCs w:val="21"/>
                    </w:rPr>
                    <w:t>85</w:t>
                  </w:r>
                </w:p>
              </w:tc>
              <w:tc>
                <w:tcPr>
                  <w:tcW w:w="1750" w:type="dxa"/>
                  <w:vAlign w:val="center"/>
                </w:tcPr>
                <w:p w14:paraId="413568A5" w14:textId="77777777" w:rsidR="004A2C58" w:rsidRPr="00715DDA" w:rsidRDefault="001E2FBA">
                  <w:pPr>
                    <w:jc w:val="center"/>
                    <w:rPr>
                      <w:color w:val="000000" w:themeColor="text1"/>
                      <w:szCs w:val="21"/>
                    </w:rPr>
                  </w:pPr>
                  <w:r w:rsidRPr="00715DDA">
                    <w:rPr>
                      <w:color w:val="000000" w:themeColor="text1"/>
                      <w:szCs w:val="21"/>
                    </w:rPr>
                    <w:t>无水氯化镁</w:t>
                  </w:r>
                </w:p>
              </w:tc>
              <w:tc>
                <w:tcPr>
                  <w:tcW w:w="983" w:type="dxa"/>
                  <w:vAlign w:val="center"/>
                </w:tcPr>
                <w:p w14:paraId="38FC5197"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42D2EAE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308B03C7"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601CAAEE"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46D64ACC"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106856B2" w14:textId="77777777">
              <w:trPr>
                <w:trHeight w:val="397"/>
                <w:jc w:val="center"/>
              </w:trPr>
              <w:tc>
                <w:tcPr>
                  <w:tcW w:w="713" w:type="dxa"/>
                  <w:vMerge/>
                  <w:vAlign w:val="center"/>
                </w:tcPr>
                <w:p w14:paraId="72EC69C5" w14:textId="77777777" w:rsidR="004A2C58" w:rsidRPr="00715DDA" w:rsidRDefault="004A2C58">
                  <w:pPr>
                    <w:jc w:val="center"/>
                    <w:rPr>
                      <w:color w:val="000000" w:themeColor="text1"/>
                      <w:szCs w:val="21"/>
                    </w:rPr>
                  </w:pPr>
                </w:p>
              </w:tc>
              <w:tc>
                <w:tcPr>
                  <w:tcW w:w="576" w:type="dxa"/>
                  <w:vAlign w:val="center"/>
                </w:tcPr>
                <w:p w14:paraId="72A28F44" w14:textId="77777777" w:rsidR="004A2C58" w:rsidRPr="00715DDA" w:rsidRDefault="001E2FBA">
                  <w:pPr>
                    <w:jc w:val="center"/>
                    <w:rPr>
                      <w:color w:val="000000" w:themeColor="text1"/>
                      <w:szCs w:val="21"/>
                    </w:rPr>
                  </w:pPr>
                  <w:r w:rsidRPr="00715DDA">
                    <w:rPr>
                      <w:color w:val="000000" w:themeColor="text1"/>
                      <w:szCs w:val="21"/>
                    </w:rPr>
                    <w:t>86</w:t>
                  </w:r>
                </w:p>
              </w:tc>
              <w:tc>
                <w:tcPr>
                  <w:tcW w:w="1750" w:type="dxa"/>
                  <w:vAlign w:val="center"/>
                </w:tcPr>
                <w:p w14:paraId="615F28B3" w14:textId="77777777" w:rsidR="004A2C58" w:rsidRPr="00715DDA" w:rsidRDefault="001E2FBA">
                  <w:pPr>
                    <w:jc w:val="center"/>
                    <w:rPr>
                      <w:color w:val="000000" w:themeColor="text1"/>
                      <w:szCs w:val="21"/>
                    </w:rPr>
                  </w:pPr>
                  <w:r w:rsidRPr="00715DDA">
                    <w:rPr>
                      <w:color w:val="000000" w:themeColor="text1"/>
                      <w:szCs w:val="21"/>
                    </w:rPr>
                    <w:t>信和</w:t>
                  </w:r>
                  <w:proofErr w:type="gramStart"/>
                  <w:r w:rsidRPr="00715DDA">
                    <w:rPr>
                      <w:color w:val="000000" w:themeColor="text1"/>
                      <w:szCs w:val="21"/>
                    </w:rPr>
                    <w:t>翔</w:t>
                  </w:r>
                  <w:r w:rsidRPr="00715DDA">
                    <w:rPr>
                      <w:color w:val="000000" w:themeColor="text1"/>
                      <w:szCs w:val="21"/>
                    </w:rPr>
                    <w:t>-</w:t>
                  </w:r>
                  <w:proofErr w:type="gramEnd"/>
                  <w:r w:rsidRPr="00715DDA">
                    <w:rPr>
                      <w:color w:val="000000" w:themeColor="text1"/>
                      <w:szCs w:val="21"/>
                    </w:rPr>
                    <w:t>国生生物鸡传染性支气管炎病毒荧光</w:t>
                  </w:r>
                  <w:r w:rsidRPr="00715DDA">
                    <w:rPr>
                      <w:color w:val="000000" w:themeColor="text1"/>
                      <w:szCs w:val="21"/>
                    </w:rPr>
                    <w:t>RT-PCR</w:t>
                  </w:r>
                  <w:r w:rsidRPr="00715DDA">
                    <w:rPr>
                      <w:color w:val="000000" w:themeColor="text1"/>
                      <w:szCs w:val="21"/>
                    </w:rPr>
                    <w:t>检测试剂盒</w:t>
                  </w:r>
                </w:p>
              </w:tc>
              <w:tc>
                <w:tcPr>
                  <w:tcW w:w="983" w:type="dxa"/>
                  <w:vAlign w:val="center"/>
                </w:tcPr>
                <w:p w14:paraId="1AA944C1"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978" w:type="dxa"/>
                  <w:vAlign w:val="center"/>
                </w:tcPr>
                <w:p w14:paraId="6ABF5EE7"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盒</w:t>
                  </w:r>
                </w:p>
              </w:tc>
              <w:tc>
                <w:tcPr>
                  <w:tcW w:w="1122" w:type="dxa"/>
                  <w:vAlign w:val="center"/>
                </w:tcPr>
                <w:p w14:paraId="4AA8A600" w14:textId="77777777" w:rsidR="004A2C58" w:rsidRPr="00715DDA" w:rsidRDefault="001E2FBA">
                  <w:pPr>
                    <w:jc w:val="center"/>
                    <w:rPr>
                      <w:color w:val="000000" w:themeColor="text1"/>
                      <w:szCs w:val="21"/>
                    </w:rPr>
                  </w:pPr>
                  <w:r w:rsidRPr="00715DDA">
                    <w:rPr>
                      <w:color w:val="000000" w:themeColor="text1"/>
                      <w:szCs w:val="21"/>
                    </w:rPr>
                    <w:t>50</w:t>
                  </w:r>
                  <w:r w:rsidRPr="00715DDA">
                    <w:rPr>
                      <w:color w:val="000000" w:themeColor="text1"/>
                      <w:szCs w:val="21"/>
                    </w:rPr>
                    <w:t>样</w:t>
                  </w:r>
                  <w:r w:rsidRPr="00715DDA">
                    <w:rPr>
                      <w:color w:val="000000" w:themeColor="text1"/>
                      <w:szCs w:val="21"/>
                    </w:rPr>
                    <w:t>/</w:t>
                  </w:r>
                  <w:r w:rsidRPr="00715DDA">
                    <w:rPr>
                      <w:color w:val="000000" w:themeColor="text1"/>
                      <w:szCs w:val="21"/>
                    </w:rPr>
                    <w:t>盒</w:t>
                  </w:r>
                </w:p>
              </w:tc>
              <w:tc>
                <w:tcPr>
                  <w:tcW w:w="843" w:type="dxa"/>
                  <w:vAlign w:val="center"/>
                </w:tcPr>
                <w:p w14:paraId="42F51EEC"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50B0242B"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3EE36D8B" w14:textId="77777777">
              <w:trPr>
                <w:trHeight w:val="397"/>
                <w:jc w:val="center"/>
              </w:trPr>
              <w:tc>
                <w:tcPr>
                  <w:tcW w:w="713" w:type="dxa"/>
                  <w:vMerge/>
                  <w:vAlign w:val="center"/>
                </w:tcPr>
                <w:p w14:paraId="0DD2B2AC" w14:textId="77777777" w:rsidR="004A2C58" w:rsidRPr="00715DDA" w:rsidRDefault="004A2C58">
                  <w:pPr>
                    <w:jc w:val="center"/>
                    <w:rPr>
                      <w:color w:val="000000" w:themeColor="text1"/>
                      <w:szCs w:val="21"/>
                    </w:rPr>
                  </w:pPr>
                </w:p>
              </w:tc>
              <w:tc>
                <w:tcPr>
                  <w:tcW w:w="576" w:type="dxa"/>
                  <w:vAlign w:val="center"/>
                </w:tcPr>
                <w:p w14:paraId="671D3950" w14:textId="77777777" w:rsidR="004A2C58" w:rsidRPr="00715DDA" w:rsidRDefault="001E2FBA">
                  <w:pPr>
                    <w:jc w:val="center"/>
                    <w:rPr>
                      <w:color w:val="000000" w:themeColor="text1"/>
                      <w:szCs w:val="21"/>
                    </w:rPr>
                  </w:pPr>
                  <w:r w:rsidRPr="00715DDA">
                    <w:rPr>
                      <w:color w:val="000000" w:themeColor="text1"/>
                      <w:szCs w:val="21"/>
                    </w:rPr>
                    <w:t>87</w:t>
                  </w:r>
                </w:p>
              </w:tc>
              <w:tc>
                <w:tcPr>
                  <w:tcW w:w="1750" w:type="dxa"/>
                  <w:vAlign w:val="center"/>
                </w:tcPr>
                <w:p w14:paraId="672CA12E" w14:textId="77777777" w:rsidR="004A2C58" w:rsidRPr="00715DDA" w:rsidRDefault="001E2FBA">
                  <w:pPr>
                    <w:jc w:val="center"/>
                    <w:rPr>
                      <w:color w:val="000000" w:themeColor="text1"/>
                      <w:szCs w:val="21"/>
                    </w:rPr>
                  </w:pPr>
                  <w:r w:rsidRPr="00715DDA">
                    <w:rPr>
                      <w:color w:val="000000" w:themeColor="text1"/>
                      <w:szCs w:val="21"/>
                    </w:rPr>
                    <w:t>信和</w:t>
                  </w:r>
                  <w:proofErr w:type="gramStart"/>
                  <w:r w:rsidRPr="00715DDA">
                    <w:rPr>
                      <w:color w:val="000000" w:themeColor="text1"/>
                      <w:szCs w:val="21"/>
                    </w:rPr>
                    <w:t>翔</w:t>
                  </w:r>
                  <w:r w:rsidRPr="00715DDA">
                    <w:rPr>
                      <w:color w:val="000000" w:themeColor="text1"/>
                      <w:szCs w:val="21"/>
                    </w:rPr>
                    <w:t>-</w:t>
                  </w:r>
                  <w:proofErr w:type="gramEnd"/>
                  <w:r w:rsidRPr="00715DDA">
                    <w:rPr>
                      <w:color w:val="000000" w:themeColor="text1"/>
                      <w:szCs w:val="21"/>
                    </w:rPr>
                    <w:t>国生生物禽白血病抗原试剂盒</w:t>
                  </w:r>
                </w:p>
              </w:tc>
              <w:tc>
                <w:tcPr>
                  <w:tcW w:w="983" w:type="dxa"/>
                  <w:vAlign w:val="center"/>
                </w:tcPr>
                <w:p w14:paraId="363049DD" w14:textId="77777777" w:rsidR="004A2C58" w:rsidRPr="00715DDA" w:rsidRDefault="001E2FBA">
                  <w:pPr>
                    <w:jc w:val="center"/>
                    <w:rPr>
                      <w:color w:val="000000" w:themeColor="text1"/>
                      <w:szCs w:val="21"/>
                    </w:rPr>
                  </w:pPr>
                  <w:r w:rsidRPr="00715DDA">
                    <w:rPr>
                      <w:color w:val="000000" w:themeColor="text1"/>
                      <w:szCs w:val="21"/>
                    </w:rPr>
                    <w:t>74</w:t>
                  </w:r>
                  <w:r w:rsidRPr="00715DDA">
                    <w:rPr>
                      <w:color w:val="000000" w:themeColor="text1"/>
                      <w:szCs w:val="21"/>
                    </w:rPr>
                    <w:t>盒</w:t>
                  </w:r>
                </w:p>
              </w:tc>
              <w:tc>
                <w:tcPr>
                  <w:tcW w:w="978" w:type="dxa"/>
                  <w:vAlign w:val="center"/>
                </w:tcPr>
                <w:p w14:paraId="758E6931" w14:textId="77777777" w:rsidR="004A2C58" w:rsidRPr="00715DDA" w:rsidRDefault="001E2FBA">
                  <w:pPr>
                    <w:jc w:val="center"/>
                    <w:rPr>
                      <w:color w:val="000000" w:themeColor="text1"/>
                      <w:szCs w:val="21"/>
                    </w:rPr>
                  </w:pPr>
                  <w:r w:rsidRPr="00715DDA">
                    <w:rPr>
                      <w:color w:val="000000" w:themeColor="text1"/>
                      <w:szCs w:val="21"/>
                    </w:rPr>
                    <w:t>74</w:t>
                  </w:r>
                  <w:r w:rsidRPr="00715DDA">
                    <w:rPr>
                      <w:color w:val="000000" w:themeColor="text1"/>
                      <w:szCs w:val="21"/>
                    </w:rPr>
                    <w:t>盒</w:t>
                  </w:r>
                </w:p>
              </w:tc>
              <w:tc>
                <w:tcPr>
                  <w:tcW w:w="1122" w:type="dxa"/>
                  <w:vAlign w:val="center"/>
                </w:tcPr>
                <w:p w14:paraId="736668B2" w14:textId="77777777" w:rsidR="004A2C58" w:rsidRPr="00715DDA" w:rsidRDefault="001E2FBA">
                  <w:pPr>
                    <w:jc w:val="center"/>
                    <w:rPr>
                      <w:color w:val="000000" w:themeColor="text1"/>
                      <w:szCs w:val="21"/>
                    </w:rPr>
                  </w:pPr>
                  <w:r w:rsidRPr="00715DDA">
                    <w:rPr>
                      <w:color w:val="000000" w:themeColor="text1"/>
                      <w:szCs w:val="21"/>
                    </w:rPr>
                    <w:t>5</w:t>
                  </w:r>
                  <w:r w:rsidRPr="00715DDA">
                    <w:rPr>
                      <w:color w:val="000000" w:themeColor="text1"/>
                      <w:szCs w:val="21"/>
                    </w:rPr>
                    <w:t>板</w:t>
                  </w:r>
                  <w:r w:rsidRPr="00715DDA">
                    <w:rPr>
                      <w:color w:val="000000" w:themeColor="text1"/>
                      <w:szCs w:val="21"/>
                    </w:rPr>
                    <w:t>/</w:t>
                  </w:r>
                  <w:r w:rsidRPr="00715DDA">
                    <w:rPr>
                      <w:color w:val="000000" w:themeColor="text1"/>
                      <w:szCs w:val="21"/>
                    </w:rPr>
                    <w:t>盒</w:t>
                  </w:r>
                </w:p>
              </w:tc>
              <w:tc>
                <w:tcPr>
                  <w:tcW w:w="843" w:type="dxa"/>
                  <w:vAlign w:val="center"/>
                </w:tcPr>
                <w:p w14:paraId="3ACB6415" w14:textId="77777777" w:rsidR="004A2C58" w:rsidRPr="00715DDA" w:rsidRDefault="001E2FBA">
                  <w:pPr>
                    <w:jc w:val="center"/>
                    <w:rPr>
                      <w:color w:val="000000" w:themeColor="text1"/>
                      <w:szCs w:val="21"/>
                    </w:rPr>
                  </w:pPr>
                  <w:r w:rsidRPr="00715DDA">
                    <w:rPr>
                      <w:rFonts w:hint="eastAsia"/>
                      <w:color w:val="000000" w:themeColor="text1"/>
                      <w:szCs w:val="21"/>
                    </w:rPr>
                    <w:t>冷藏</w:t>
                  </w:r>
                </w:p>
              </w:tc>
              <w:tc>
                <w:tcPr>
                  <w:tcW w:w="980" w:type="dxa"/>
                  <w:vAlign w:val="center"/>
                </w:tcPr>
                <w:p w14:paraId="27CB575E" w14:textId="77777777" w:rsidR="004A2C58" w:rsidRPr="00715DDA" w:rsidRDefault="001E2FBA">
                  <w:pPr>
                    <w:jc w:val="center"/>
                    <w:rPr>
                      <w:color w:val="000000" w:themeColor="text1"/>
                      <w:szCs w:val="21"/>
                    </w:rPr>
                  </w:pPr>
                  <w:r w:rsidRPr="00715DDA">
                    <w:rPr>
                      <w:rFonts w:hint="eastAsia"/>
                      <w:color w:val="000000" w:themeColor="text1"/>
                      <w:szCs w:val="21"/>
                    </w:rPr>
                    <w:t>冷库</w:t>
                  </w:r>
                </w:p>
              </w:tc>
            </w:tr>
            <w:tr w:rsidR="00617EFF" w:rsidRPr="00715DDA" w14:paraId="003DD396" w14:textId="77777777">
              <w:trPr>
                <w:trHeight w:val="397"/>
                <w:jc w:val="center"/>
              </w:trPr>
              <w:tc>
                <w:tcPr>
                  <w:tcW w:w="713" w:type="dxa"/>
                  <w:vMerge/>
                  <w:vAlign w:val="center"/>
                </w:tcPr>
                <w:p w14:paraId="35EE3068" w14:textId="77777777" w:rsidR="004A2C58" w:rsidRPr="00715DDA" w:rsidRDefault="004A2C58">
                  <w:pPr>
                    <w:jc w:val="center"/>
                    <w:rPr>
                      <w:color w:val="000000" w:themeColor="text1"/>
                      <w:szCs w:val="21"/>
                    </w:rPr>
                  </w:pPr>
                </w:p>
              </w:tc>
              <w:tc>
                <w:tcPr>
                  <w:tcW w:w="576" w:type="dxa"/>
                  <w:vAlign w:val="center"/>
                </w:tcPr>
                <w:p w14:paraId="0DC3E77E" w14:textId="77777777" w:rsidR="004A2C58" w:rsidRPr="00715DDA" w:rsidRDefault="001E2FBA">
                  <w:pPr>
                    <w:jc w:val="center"/>
                    <w:rPr>
                      <w:color w:val="000000" w:themeColor="text1"/>
                      <w:szCs w:val="21"/>
                    </w:rPr>
                  </w:pPr>
                  <w:r w:rsidRPr="00715DDA">
                    <w:rPr>
                      <w:color w:val="000000" w:themeColor="text1"/>
                      <w:szCs w:val="21"/>
                    </w:rPr>
                    <w:t>88</w:t>
                  </w:r>
                </w:p>
              </w:tc>
              <w:tc>
                <w:tcPr>
                  <w:tcW w:w="1750" w:type="dxa"/>
                  <w:vAlign w:val="center"/>
                </w:tcPr>
                <w:p w14:paraId="2F947ADB" w14:textId="77777777" w:rsidR="004A2C58" w:rsidRPr="00715DDA" w:rsidRDefault="001E2FBA">
                  <w:pPr>
                    <w:jc w:val="center"/>
                    <w:rPr>
                      <w:color w:val="000000" w:themeColor="text1"/>
                      <w:szCs w:val="21"/>
                    </w:rPr>
                  </w:pPr>
                  <w:proofErr w:type="gramStart"/>
                  <w:r w:rsidRPr="00715DDA">
                    <w:rPr>
                      <w:color w:val="000000" w:themeColor="text1"/>
                      <w:szCs w:val="21"/>
                    </w:rPr>
                    <w:t>溴</w:t>
                  </w:r>
                  <w:proofErr w:type="gramEnd"/>
                  <w:r w:rsidRPr="00715DDA">
                    <w:rPr>
                      <w:color w:val="000000" w:themeColor="text1"/>
                      <w:szCs w:val="21"/>
                    </w:rPr>
                    <w:t>麝香草</w:t>
                  </w:r>
                  <w:proofErr w:type="gramStart"/>
                  <w:r w:rsidRPr="00715DDA">
                    <w:rPr>
                      <w:color w:val="000000" w:themeColor="text1"/>
                      <w:szCs w:val="21"/>
                    </w:rPr>
                    <w:t>酚</w:t>
                  </w:r>
                  <w:proofErr w:type="gramEnd"/>
                  <w:r w:rsidRPr="00715DDA">
                    <w:rPr>
                      <w:color w:val="000000" w:themeColor="text1"/>
                      <w:szCs w:val="21"/>
                    </w:rPr>
                    <w:t>蓝指示剂</w:t>
                  </w:r>
                </w:p>
              </w:tc>
              <w:tc>
                <w:tcPr>
                  <w:tcW w:w="983" w:type="dxa"/>
                  <w:vAlign w:val="center"/>
                </w:tcPr>
                <w:p w14:paraId="6E39F23B"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400EB6FF"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0F8F2E54" w14:textId="77777777" w:rsidR="004A2C58" w:rsidRPr="00715DDA" w:rsidRDefault="001E2FBA">
                  <w:pPr>
                    <w:jc w:val="center"/>
                    <w:rPr>
                      <w:color w:val="000000" w:themeColor="text1"/>
                      <w:szCs w:val="21"/>
                    </w:rPr>
                  </w:pPr>
                  <w:r w:rsidRPr="00715DDA">
                    <w:rPr>
                      <w:color w:val="000000" w:themeColor="text1"/>
                      <w:szCs w:val="21"/>
                    </w:rPr>
                    <w:t>100ml/</w:t>
                  </w:r>
                  <w:r w:rsidRPr="00715DDA">
                    <w:rPr>
                      <w:color w:val="000000" w:themeColor="text1"/>
                      <w:szCs w:val="21"/>
                    </w:rPr>
                    <w:t>瓶</w:t>
                  </w:r>
                </w:p>
              </w:tc>
              <w:tc>
                <w:tcPr>
                  <w:tcW w:w="843" w:type="dxa"/>
                  <w:vAlign w:val="center"/>
                </w:tcPr>
                <w:p w14:paraId="02F11041"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750948E1"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0655DF81" w14:textId="77777777">
              <w:trPr>
                <w:trHeight w:val="397"/>
                <w:jc w:val="center"/>
              </w:trPr>
              <w:tc>
                <w:tcPr>
                  <w:tcW w:w="713" w:type="dxa"/>
                  <w:vMerge/>
                  <w:vAlign w:val="center"/>
                </w:tcPr>
                <w:p w14:paraId="5EEABEA3" w14:textId="77777777" w:rsidR="004A2C58" w:rsidRPr="00715DDA" w:rsidRDefault="004A2C58">
                  <w:pPr>
                    <w:jc w:val="center"/>
                    <w:rPr>
                      <w:color w:val="000000" w:themeColor="text1"/>
                      <w:szCs w:val="21"/>
                    </w:rPr>
                  </w:pPr>
                </w:p>
              </w:tc>
              <w:tc>
                <w:tcPr>
                  <w:tcW w:w="576" w:type="dxa"/>
                  <w:vAlign w:val="center"/>
                </w:tcPr>
                <w:p w14:paraId="6EA0664E" w14:textId="77777777" w:rsidR="004A2C58" w:rsidRPr="00715DDA" w:rsidRDefault="001E2FBA">
                  <w:pPr>
                    <w:jc w:val="center"/>
                    <w:rPr>
                      <w:color w:val="000000" w:themeColor="text1"/>
                      <w:szCs w:val="21"/>
                    </w:rPr>
                  </w:pPr>
                  <w:r w:rsidRPr="00715DDA">
                    <w:rPr>
                      <w:color w:val="000000" w:themeColor="text1"/>
                      <w:szCs w:val="21"/>
                    </w:rPr>
                    <w:t>89</w:t>
                  </w:r>
                </w:p>
              </w:tc>
              <w:tc>
                <w:tcPr>
                  <w:tcW w:w="1750" w:type="dxa"/>
                  <w:vAlign w:val="center"/>
                </w:tcPr>
                <w:p w14:paraId="1A81A690" w14:textId="77777777" w:rsidR="004A2C58" w:rsidRPr="00715DDA" w:rsidRDefault="001E2FBA">
                  <w:pPr>
                    <w:jc w:val="center"/>
                    <w:rPr>
                      <w:color w:val="000000" w:themeColor="text1"/>
                      <w:szCs w:val="21"/>
                    </w:rPr>
                  </w:pPr>
                  <w:r w:rsidRPr="00715DDA">
                    <w:rPr>
                      <w:color w:val="000000" w:themeColor="text1"/>
                      <w:szCs w:val="21"/>
                    </w:rPr>
                    <w:t>亚硫酸铁琼脂</w:t>
                  </w:r>
                </w:p>
              </w:tc>
              <w:tc>
                <w:tcPr>
                  <w:tcW w:w="983" w:type="dxa"/>
                  <w:vAlign w:val="center"/>
                </w:tcPr>
                <w:p w14:paraId="7ADFAF4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72538C15"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0A31ED74"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386F3D4E"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1E8F9BBA"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0405098F" w14:textId="77777777">
              <w:trPr>
                <w:trHeight w:val="397"/>
                <w:jc w:val="center"/>
              </w:trPr>
              <w:tc>
                <w:tcPr>
                  <w:tcW w:w="713" w:type="dxa"/>
                  <w:vMerge/>
                  <w:vAlign w:val="center"/>
                </w:tcPr>
                <w:p w14:paraId="276BFC6E" w14:textId="77777777" w:rsidR="004A2C58" w:rsidRPr="00715DDA" w:rsidRDefault="004A2C58">
                  <w:pPr>
                    <w:jc w:val="center"/>
                    <w:rPr>
                      <w:color w:val="000000" w:themeColor="text1"/>
                      <w:szCs w:val="21"/>
                    </w:rPr>
                  </w:pPr>
                </w:p>
              </w:tc>
              <w:tc>
                <w:tcPr>
                  <w:tcW w:w="576" w:type="dxa"/>
                  <w:vAlign w:val="center"/>
                </w:tcPr>
                <w:p w14:paraId="74BFD403" w14:textId="77777777" w:rsidR="004A2C58" w:rsidRPr="00715DDA" w:rsidRDefault="001E2FBA">
                  <w:pPr>
                    <w:jc w:val="center"/>
                    <w:rPr>
                      <w:color w:val="000000" w:themeColor="text1"/>
                      <w:szCs w:val="21"/>
                    </w:rPr>
                  </w:pPr>
                  <w:r w:rsidRPr="00715DDA">
                    <w:rPr>
                      <w:color w:val="000000" w:themeColor="text1"/>
                      <w:szCs w:val="21"/>
                    </w:rPr>
                    <w:t>90</w:t>
                  </w:r>
                </w:p>
              </w:tc>
              <w:tc>
                <w:tcPr>
                  <w:tcW w:w="1750" w:type="dxa"/>
                  <w:vAlign w:val="center"/>
                </w:tcPr>
                <w:p w14:paraId="7E355EF0" w14:textId="77777777" w:rsidR="004A2C58" w:rsidRPr="00715DDA" w:rsidRDefault="001E2FBA">
                  <w:pPr>
                    <w:jc w:val="center"/>
                    <w:rPr>
                      <w:color w:val="000000" w:themeColor="text1"/>
                      <w:szCs w:val="21"/>
                    </w:rPr>
                  </w:pPr>
                  <w:r w:rsidRPr="00715DDA">
                    <w:rPr>
                      <w:color w:val="000000" w:themeColor="text1"/>
                      <w:szCs w:val="21"/>
                    </w:rPr>
                    <w:t>亚硒酸盐</w:t>
                  </w:r>
                  <w:proofErr w:type="gramStart"/>
                  <w:r w:rsidRPr="00715DDA">
                    <w:rPr>
                      <w:color w:val="000000" w:themeColor="text1"/>
                      <w:szCs w:val="21"/>
                    </w:rPr>
                    <w:t>煌绿增</w:t>
                  </w:r>
                  <w:proofErr w:type="gramEnd"/>
                  <w:r w:rsidRPr="00715DDA">
                    <w:rPr>
                      <w:color w:val="000000" w:themeColor="text1"/>
                      <w:szCs w:val="21"/>
                    </w:rPr>
                    <w:t>菌液</w:t>
                  </w:r>
                </w:p>
              </w:tc>
              <w:tc>
                <w:tcPr>
                  <w:tcW w:w="983" w:type="dxa"/>
                  <w:vAlign w:val="center"/>
                </w:tcPr>
                <w:p w14:paraId="60881419" w14:textId="77777777" w:rsidR="004A2C58" w:rsidRPr="00715DDA" w:rsidRDefault="001E2FBA">
                  <w:pPr>
                    <w:jc w:val="center"/>
                    <w:rPr>
                      <w:color w:val="000000" w:themeColor="text1"/>
                      <w:szCs w:val="21"/>
                    </w:rPr>
                  </w:pPr>
                  <w:r w:rsidRPr="00715DDA">
                    <w:rPr>
                      <w:rFonts w:hint="eastAsia"/>
                      <w:color w:val="000000" w:themeColor="text1"/>
                      <w:szCs w:val="21"/>
                    </w:rPr>
                    <w:t>500g</w:t>
                  </w:r>
                </w:p>
              </w:tc>
              <w:tc>
                <w:tcPr>
                  <w:tcW w:w="978" w:type="dxa"/>
                  <w:vAlign w:val="center"/>
                </w:tcPr>
                <w:p w14:paraId="5F77E71C" w14:textId="77777777" w:rsidR="004A2C58" w:rsidRPr="00715DDA" w:rsidRDefault="001E2FBA">
                  <w:pPr>
                    <w:jc w:val="center"/>
                    <w:rPr>
                      <w:color w:val="000000" w:themeColor="text1"/>
                      <w:szCs w:val="21"/>
                    </w:rPr>
                  </w:pPr>
                  <w:r w:rsidRPr="00715DDA">
                    <w:rPr>
                      <w:rFonts w:hint="eastAsia"/>
                      <w:color w:val="000000" w:themeColor="text1"/>
                      <w:szCs w:val="21"/>
                    </w:rPr>
                    <w:t>500g</w:t>
                  </w:r>
                </w:p>
              </w:tc>
              <w:tc>
                <w:tcPr>
                  <w:tcW w:w="1122" w:type="dxa"/>
                  <w:vAlign w:val="center"/>
                </w:tcPr>
                <w:p w14:paraId="15EA09D2" w14:textId="77777777" w:rsidR="004A2C58" w:rsidRPr="00715DDA" w:rsidRDefault="001E2FBA">
                  <w:pPr>
                    <w:jc w:val="center"/>
                    <w:rPr>
                      <w:color w:val="000000" w:themeColor="text1"/>
                      <w:szCs w:val="21"/>
                    </w:rPr>
                  </w:pPr>
                  <w:r w:rsidRPr="00715DDA">
                    <w:rPr>
                      <w:color w:val="000000" w:themeColor="text1"/>
                      <w:szCs w:val="21"/>
                    </w:rPr>
                    <w:t>250</w:t>
                  </w:r>
                  <w:r w:rsidRPr="00715DDA">
                    <w:rPr>
                      <w:color w:val="000000" w:themeColor="text1"/>
                      <w:szCs w:val="21"/>
                    </w:rPr>
                    <w:t>克</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4E877F4D"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3F2B87C9"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562EEB60" w14:textId="77777777">
              <w:trPr>
                <w:trHeight w:val="397"/>
                <w:jc w:val="center"/>
              </w:trPr>
              <w:tc>
                <w:tcPr>
                  <w:tcW w:w="713" w:type="dxa"/>
                  <w:vMerge/>
                  <w:vAlign w:val="center"/>
                </w:tcPr>
                <w:p w14:paraId="504C56C4" w14:textId="77777777" w:rsidR="004A2C58" w:rsidRPr="00715DDA" w:rsidRDefault="004A2C58">
                  <w:pPr>
                    <w:jc w:val="center"/>
                    <w:rPr>
                      <w:color w:val="000000" w:themeColor="text1"/>
                      <w:szCs w:val="21"/>
                    </w:rPr>
                  </w:pPr>
                </w:p>
              </w:tc>
              <w:tc>
                <w:tcPr>
                  <w:tcW w:w="576" w:type="dxa"/>
                  <w:vAlign w:val="center"/>
                </w:tcPr>
                <w:p w14:paraId="1BA9704D" w14:textId="77777777" w:rsidR="004A2C58" w:rsidRPr="00715DDA" w:rsidRDefault="001E2FBA">
                  <w:pPr>
                    <w:jc w:val="center"/>
                    <w:rPr>
                      <w:color w:val="000000" w:themeColor="text1"/>
                      <w:szCs w:val="21"/>
                    </w:rPr>
                  </w:pPr>
                  <w:r w:rsidRPr="00715DDA">
                    <w:rPr>
                      <w:color w:val="000000" w:themeColor="text1"/>
                      <w:szCs w:val="21"/>
                    </w:rPr>
                    <w:t>91</w:t>
                  </w:r>
                </w:p>
              </w:tc>
              <w:tc>
                <w:tcPr>
                  <w:tcW w:w="1750" w:type="dxa"/>
                  <w:vAlign w:val="center"/>
                </w:tcPr>
                <w:p w14:paraId="4E45FE4F" w14:textId="77777777" w:rsidR="004A2C58" w:rsidRPr="00715DDA" w:rsidRDefault="001E2FBA">
                  <w:pPr>
                    <w:jc w:val="center"/>
                    <w:rPr>
                      <w:color w:val="000000" w:themeColor="text1"/>
                      <w:szCs w:val="21"/>
                    </w:rPr>
                  </w:pPr>
                  <w:r w:rsidRPr="00715DDA">
                    <w:rPr>
                      <w:color w:val="000000" w:themeColor="text1"/>
                      <w:szCs w:val="21"/>
                    </w:rPr>
                    <w:t>医用胶布</w:t>
                  </w:r>
                </w:p>
              </w:tc>
              <w:tc>
                <w:tcPr>
                  <w:tcW w:w="983" w:type="dxa"/>
                  <w:vAlign w:val="center"/>
                </w:tcPr>
                <w:p w14:paraId="6E39E959" w14:textId="77777777" w:rsidR="004A2C58" w:rsidRPr="00715DDA" w:rsidRDefault="001E2FBA">
                  <w:pPr>
                    <w:jc w:val="center"/>
                    <w:rPr>
                      <w:color w:val="000000" w:themeColor="text1"/>
                      <w:szCs w:val="21"/>
                    </w:rPr>
                  </w:pPr>
                  <w:r w:rsidRPr="00715DDA">
                    <w:rPr>
                      <w:color w:val="000000" w:themeColor="text1"/>
                      <w:szCs w:val="21"/>
                    </w:rPr>
                    <w:t>45</w:t>
                  </w:r>
                  <w:r w:rsidRPr="00715DDA">
                    <w:rPr>
                      <w:color w:val="000000" w:themeColor="text1"/>
                      <w:szCs w:val="21"/>
                    </w:rPr>
                    <w:t>卷</w:t>
                  </w:r>
                </w:p>
              </w:tc>
              <w:tc>
                <w:tcPr>
                  <w:tcW w:w="978" w:type="dxa"/>
                  <w:vAlign w:val="center"/>
                </w:tcPr>
                <w:p w14:paraId="3EB9F491" w14:textId="77777777" w:rsidR="004A2C58" w:rsidRPr="00715DDA" w:rsidRDefault="001E2FBA">
                  <w:pPr>
                    <w:jc w:val="center"/>
                    <w:rPr>
                      <w:color w:val="000000" w:themeColor="text1"/>
                      <w:szCs w:val="21"/>
                    </w:rPr>
                  </w:pPr>
                  <w:r w:rsidRPr="00715DDA">
                    <w:rPr>
                      <w:color w:val="000000" w:themeColor="text1"/>
                      <w:szCs w:val="21"/>
                    </w:rPr>
                    <w:t>45</w:t>
                  </w:r>
                  <w:r w:rsidRPr="00715DDA">
                    <w:rPr>
                      <w:color w:val="000000" w:themeColor="text1"/>
                      <w:szCs w:val="21"/>
                    </w:rPr>
                    <w:t>卷</w:t>
                  </w:r>
                </w:p>
              </w:tc>
              <w:tc>
                <w:tcPr>
                  <w:tcW w:w="1122" w:type="dxa"/>
                  <w:vAlign w:val="center"/>
                </w:tcPr>
                <w:p w14:paraId="7EE8349D" w14:textId="77777777" w:rsidR="004A2C58" w:rsidRPr="00715DDA" w:rsidRDefault="001E2FBA">
                  <w:pPr>
                    <w:jc w:val="center"/>
                    <w:rPr>
                      <w:color w:val="000000" w:themeColor="text1"/>
                      <w:szCs w:val="21"/>
                    </w:rPr>
                  </w:pPr>
                  <w:r w:rsidRPr="00715DDA">
                    <w:rPr>
                      <w:color w:val="000000" w:themeColor="text1"/>
                      <w:szCs w:val="21"/>
                    </w:rPr>
                    <w:t>2.5cm/</w:t>
                  </w:r>
                  <w:r w:rsidRPr="00715DDA">
                    <w:rPr>
                      <w:color w:val="000000" w:themeColor="text1"/>
                      <w:szCs w:val="21"/>
                    </w:rPr>
                    <w:t>卷</w:t>
                  </w:r>
                </w:p>
              </w:tc>
              <w:tc>
                <w:tcPr>
                  <w:tcW w:w="843" w:type="dxa"/>
                  <w:vAlign w:val="center"/>
                </w:tcPr>
                <w:p w14:paraId="2D37785A"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4410DE5A"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570612DA" w14:textId="77777777">
              <w:trPr>
                <w:trHeight w:val="397"/>
                <w:jc w:val="center"/>
              </w:trPr>
              <w:tc>
                <w:tcPr>
                  <w:tcW w:w="713" w:type="dxa"/>
                  <w:vMerge/>
                  <w:vAlign w:val="center"/>
                </w:tcPr>
                <w:p w14:paraId="6108A30E" w14:textId="77777777" w:rsidR="004A2C58" w:rsidRPr="00715DDA" w:rsidRDefault="004A2C58">
                  <w:pPr>
                    <w:jc w:val="center"/>
                    <w:rPr>
                      <w:color w:val="000000" w:themeColor="text1"/>
                      <w:szCs w:val="21"/>
                    </w:rPr>
                  </w:pPr>
                </w:p>
              </w:tc>
              <w:tc>
                <w:tcPr>
                  <w:tcW w:w="576" w:type="dxa"/>
                  <w:vAlign w:val="center"/>
                </w:tcPr>
                <w:p w14:paraId="2364407B" w14:textId="77777777" w:rsidR="004A2C58" w:rsidRPr="00715DDA" w:rsidRDefault="001E2FBA">
                  <w:pPr>
                    <w:jc w:val="center"/>
                    <w:rPr>
                      <w:color w:val="000000" w:themeColor="text1"/>
                      <w:szCs w:val="21"/>
                    </w:rPr>
                  </w:pPr>
                  <w:r w:rsidRPr="00715DDA">
                    <w:rPr>
                      <w:color w:val="000000" w:themeColor="text1"/>
                      <w:szCs w:val="21"/>
                    </w:rPr>
                    <w:t>92</w:t>
                  </w:r>
                </w:p>
              </w:tc>
              <w:tc>
                <w:tcPr>
                  <w:tcW w:w="1750" w:type="dxa"/>
                  <w:vAlign w:val="center"/>
                </w:tcPr>
                <w:p w14:paraId="580A73D7" w14:textId="77777777" w:rsidR="004A2C58" w:rsidRPr="00715DDA" w:rsidRDefault="001E2FBA">
                  <w:pPr>
                    <w:jc w:val="center"/>
                    <w:rPr>
                      <w:color w:val="000000" w:themeColor="text1"/>
                      <w:szCs w:val="21"/>
                    </w:rPr>
                  </w:pPr>
                  <w:r w:rsidRPr="00715DDA">
                    <w:rPr>
                      <w:color w:val="000000" w:themeColor="text1"/>
                      <w:szCs w:val="21"/>
                    </w:rPr>
                    <w:t>胰酪大豆</w:t>
                  </w:r>
                  <w:proofErr w:type="gramStart"/>
                  <w:r w:rsidRPr="00715DDA">
                    <w:rPr>
                      <w:color w:val="000000" w:themeColor="text1"/>
                      <w:szCs w:val="21"/>
                    </w:rPr>
                    <w:t>胨</w:t>
                  </w:r>
                  <w:proofErr w:type="gramEnd"/>
                  <w:r w:rsidRPr="00715DDA">
                    <w:rPr>
                      <w:color w:val="000000" w:themeColor="text1"/>
                      <w:szCs w:val="21"/>
                    </w:rPr>
                    <w:t>液体培养基</w:t>
                  </w:r>
                </w:p>
              </w:tc>
              <w:tc>
                <w:tcPr>
                  <w:tcW w:w="983" w:type="dxa"/>
                  <w:vAlign w:val="center"/>
                </w:tcPr>
                <w:p w14:paraId="240AF20C"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978" w:type="dxa"/>
                  <w:vAlign w:val="center"/>
                </w:tcPr>
                <w:p w14:paraId="52F48243" w14:textId="77777777" w:rsidR="004A2C58" w:rsidRPr="00715DDA" w:rsidRDefault="001E2FBA">
                  <w:pPr>
                    <w:jc w:val="center"/>
                    <w:rPr>
                      <w:color w:val="000000" w:themeColor="text1"/>
                      <w:szCs w:val="21"/>
                    </w:rPr>
                  </w:pPr>
                  <w:r w:rsidRPr="00715DDA">
                    <w:rPr>
                      <w:color w:val="000000" w:themeColor="text1"/>
                      <w:szCs w:val="21"/>
                    </w:rPr>
                    <w:t>2</w:t>
                  </w:r>
                  <w:r w:rsidRPr="00715DDA">
                    <w:rPr>
                      <w:color w:val="000000" w:themeColor="text1"/>
                      <w:szCs w:val="21"/>
                    </w:rPr>
                    <w:t>瓶</w:t>
                  </w:r>
                </w:p>
              </w:tc>
              <w:tc>
                <w:tcPr>
                  <w:tcW w:w="1122" w:type="dxa"/>
                  <w:vAlign w:val="center"/>
                </w:tcPr>
                <w:p w14:paraId="09361E42"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7C337C40"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E329EE1"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79EAD4FD" w14:textId="77777777">
              <w:trPr>
                <w:trHeight w:val="397"/>
                <w:jc w:val="center"/>
              </w:trPr>
              <w:tc>
                <w:tcPr>
                  <w:tcW w:w="713" w:type="dxa"/>
                  <w:vMerge/>
                  <w:vAlign w:val="center"/>
                </w:tcPr>
                <w:p w14:paraId="1F0E0B5D" w14:textId="77777777" w:rsidR="004A2C58" w:rsidRPr="00715DDA" w:rsidRDefault="004A2C58">
                  <w:pPr>
                    <w:jc w:val="center"/>
                    <w:rPr>
                      <w:color w:val="000000" w:themeColor="text1"/>
                      <w:szCs w:val="21"/>
                    </w:rPr>
                  </w:pPr>
                </w:p>
              </w:tc>
              <w:tc>
                <w:tcPr>
                  <w:tcW w:w="576" w:type="dxa"/>
                  <w:vAlign w:val="center"/>
                </w:tcPr>
                <w:p w14:paraId="78D6C446" w14:textId="77777777" w:rsidR="004A2C58" w:rsidRPr="00715DDA" w:rsidRDefault="001E2FBA">
                  <w:pPr>
                    <w:jc w:val="center"/>
                    <w:rPr>
                      <w:color w:val="000000" w:themeColor="text1"/>
                      <w:szCs w:val="21"/>
                    </w:rPr>
                  </w:pPr>
                  <w:r w:rsidRPr="00715DDA">
                    <w:rPr>
                      <w:color w:val="000000" w:themeColor="text1"/>
                      <w:szCs w:val="21"/>
                    </w:rPr>
                    <w:t>93</w:t>
                  </w:r>
                </w:p>
              </w:tc>
              <w:tc>
                <w:tcPr>
                  <w:tcW w:w="1750" w:type="dxa"/>
                  <w:vAlign w:val="center"/>
                </w:tcPr>
                <w:p w14:paraId="6234BB4C" w14:textId="77777777" w:rsidR="004A2C58" w:rsidRPr="00715DDA" w:rsidRDefault="001E2FBA">
                  <w:pPr>
                    <w:jc w:val="center"/>
                    <w:rPr>
                      <w:color w:val="000000" w:themeColor="text1"/>
                      <w:szCs w:val="21"/>
                    </w:rPr>
                  </w:pPr>
                  <w:r w:rsidRPr="00715DDA">
                    <w:rPr>
                      <w:color w:val="000000" w:themeColor="text1"/>
                      <w:szCs w:val="21"/>
                    </w:rPr>
                    <w:t>乙酸铵（分析纯）</w:t>
                  </w:r>
                </w:p>
              </w:tc>
              <w:tc>
                <w:tcPr>
                  <w:tcW w:w="983" w:type="dxa"/>
                  <w:vAlign w:val="center"/>
                </w:tcPr>
                <w:p w14:paraId="1C0234D8"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978" w:type="dxa"/>
                  <w:vAlign w:val="center"/>
                </w:tcPr>
                <w:p w14:paraId="1BB1FAF8" w14:textId="77777777" w:rsidR="004A2C58" w:rsidRPr="00715DDA" w:rsidRDefault="001E2FBA">
                  <w:pPr>
                    <w:jc w:val="center"/>
                    <w:rPr>
                      <w:color w:val="000000" w:themeColor="text1"/>
                      <w:szCs w:val="21"/>
                    </w:rPr>
                  </w:pPr>
                  <w:r w:rsidRPr="00715DDA">
                    <w:rPr>
                      <w:color w:val="000000" w:themeColor="text1"/>
                      <w:szCs w:val="21"/>
                    </w:rPr>
                    <w:t>3</w:t>
                  </w:r>
                  <w:r w:rsidRPr="00715DDA">
                    <w:rPr>
                      <w:color w:val="000000" w:themeColor="text1"/>
                      <w:szCs w:val="21"/>
                    </w:rPr>
                    <w:t>瓶</w:t>
                  </w:r>
                </w:p>
              </w:tc>
              <w:tc>
                <w:tcPr>
                  <w:tcW w:w="1122" w:type="dxa"/>
                  <w:vAlign w:val="center"/>
                </w:tcPr>
                <w:p w14:paraId="15F5ADED" w14:textId="77777777" w:rsidR="004A2C58" w:rsidRPr="00715DDA" w:rsidRDefault="001E2FBA">
                  <w:pPr>
                    <w:jc w:val="center"/>
                    <w:rPr>
                      <w:color w:val="000000" w:themeColor="text1"/>
                      <w:szCs w:val="21"/>
                    </w:rPr>
                  </w:pPr>
                  <w:r w:rsidRPr="00715DDA">
                    <w:rPr>
                      <w:color w:val="000000" w:themeColor="text1"/>
                      <w:szCs w:val="21"/>
                    </w:rPr>
                    <w:t>500g/</w:t>
                  </w:r>
                  <w:r w:rsidRPr="00715DDA">
                    <w:rPr>
                      <w:color w:val="000000" w:themeColor="text1"/>
                      <w:szCs w:val="21"/>
                    </w:rPr>
                    <w:t>瓶</w:t>
                  </w:r>
                </w:p>
              </w:tc>
              <w:tc>
                <w:tcPr>
                  <w:tcW w:w="843" w:type="dxa"/>
                  <w:vAlign w:val="center"/>
                </w:tcPr>
                <w:p w14:paraId="0D1E088F"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543B16E9"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51AEE192" w14:textId="77777777">
              <w:trPr>
                <w:trHeight w:val="397"/>
                <w:jc w:val="center"/>
              </w:trPr>
              <w:tc>
                <w:tcPr>
                  <w:tcW w:w="713" w:type="dxa"/>
                  <w:vMerge/>
                  <w:vAlign w:val="center"/>
                </w:tcPr>
                <w:p w14:paraId="40F9E0C7" w14:textId="77777777" w:rsidR="004A2C58" w:rsidRPr="00715DDA" w:rsidRDefault="004A2C58">
                  <w:pPr>
                    <w:jc w:val="center"/>
                    <w:rPr>
                      <w:color w:val="000000" w:themeColor="text1"/>
                      <w:szCs w:val="21"/>
                    </w:rPr>
                  </w:pPr>
                </w:p>
              </w:tc>
              <w:tc>
                <w:tcPr>
                  <w:tcW w:w="576" w:type="dxa"/>
                  <w:vAlign w:val="center"/>
                </w:tcPr>
                <w:p w14:paraId="4D30F74D" w14:textId="77777777" w:rsidR="004A2C58" w:rsidRPr="00715DDA" w:rsidRDefault="001E2FBA">
                  <w:pPr>
                    <w:jc w:val="center"/>
                    <w:rPr>
                      <w:color w:val="000000" w:themeColor="text1"/>
                      <w:szCs w:val="21"/>
                    </w:rPr>
                  </w:pPr>
                  <w:r w:rsidRPr="00715DDA">
                    <w:rPr>
                      <w:color w:val="000000" w:themeColor="text1"/>
                      <w:szCs w:val="21"/>
                    </w:rPr>
                    <w:t>94</w:t>
                  </w:r>
                </w:p>
              </w:tc>
              <w:tc>
                <w:tcPr>
                  <w:tcW w:w="1750" w:type="dxa"/>
                  <w:vAlign w:val="center"/>
                </w:tcPr>
                <w:p w14:paraId="6A8C29F9" w14:textId="77777777" w:rsidR="004A2C58" w:rsidRPr="00715DDA" w:rsidRDefault="001E2FBA">
                  <w:pPr>
                    <w:jc w:val="center"/>
                    <w:rPr>
                      <w:color w:val="000000" w:themeColor="text1"/>
                      <w:szCs w:val="21"/>
                    </w:rPr>
                  </w:pPr>
                  <w:r w:rsidRPr="00715DDA">
                    <w:rPr>
                      <w:color w:val="000000" w:themeColor="text1"/>
                      <w:szCs w:val="21"/>
                    </w:rPr>
                    <w:t>引物</w:t>
                  </w:r>
                </w:p>
              </w:tc>
              <w:tc>
                <w:tcPr>
                  <w:tcW w:w="983" w:type="dxa"/>
                  <w:vAlign w:val="center"/>
                </w:tcPr>
                <w:p w14:paraId="1E332FF8" w14:textId="77777777" w:rsidR="004A2C58" w:rsidRPr="00715DDA" w:rsidRDefault="001E2FBA">
                  <w:pPr>
                    <w:jc w:val="center"/>
                    <w:rPr>
                      <w:color w:val="000000" w:themeColor="text1"/>
                      <w:szCs w:val="21"/>
                    </w:rPr>
                  </w:pPr>
                  <w:r w:rsidRPr="00715DDA">
                    <w:rPr>
                      <w:color w:val="000000" w:themeColor="text1"/>
                      <w:szCs w:val="21"/>
                    </w:rPr>
                    <w:t xml:space="preserve">2511 </w:t>
                  </w:r>
                  <w:proofErr w:type="gramStart"/>
                  <w:r w:rsidRPr="00715DDA">
                    <w:rPr>
                      <w:rFonts w:hint="eastAsia"/>
                      <w:color w:val="000000" w:themeColor="text1"/>
                      <w:szCs w:val="21"/>
                    </w:rPr>
                    <w:t>个</w:t>
                  </w:r>
                  <w:proofErr w:type="gramEnd"/>
                </w:p>
              </w:tc>
              <w:tc>
                <w:tcPr>
                  <w:tcW w:w="978" w:type="dxa"/>
                  <w:vAlign w:val="center"/>
                </w:tcPr>
                <w:p w14:paraId="2CC3EFE6" w14:textId="77777777" w:rsidR="004A2C58" w:rsidRPr="00715DDA" w:rsidRDefault="001E2FBA">
                  <w:pPr>
                    <w:jc w:val="center"/>
                    <w:rPr>
                      <w:color w:val="000000" w:themeColor="text1"/>
                      <w:szCs w:val="21"/>
                    </w:rPr>
                  </w:pPr>
                  <w:r w:rsidRPr="00715DDA">
                    <w:rPr>
                      <w:color w:val="000000" w:themeColor="text1"/>
                      <w:szCs w:val="21"/>
                    </w:rPr>
                    <w:t xml:space="preserve">2511 </w:t>
                  </w:r>
                  <w:proofErr w:type="gramStart"/>
                  <w:r w:rsidRPr="00715DDA">
                    <w:rPr>
                      <w:rFonts w:hint="eastAsia"/>
                      <w:color w:val="000000" w:themeColor="text1"/>
                      <w:szCs w:val="21"/>
                    </w:rPr>
                    <w:t>个</w:t>
                  </w:r>
                  <w:proofErr w:type="gramEnd"/>
                </w:p>
              </w:tc>
              <w:tc>
                <w:tcPr>
                  <w:tcW w:w="1122" w:type="dxa"/>
                  <w:vAlign w:val="center"/>
                </w:tcPr>
                <w:p w14:paraId="73D703DF" w14:textId="77777777" w:rsidR="004A2C58" w:rsidRPr="00715DDA" w:rsidRDefault="001E2FBA">
                  <w:pPr>
                    <w:jc w:val="center"/>
                    <w:rPr>
                      <w:color w:val="000000" w:themeColor="text1"/>
                      <w:szCs w:val="21"/>
                    </w:rPr>
                  </w:pPr>
                  <w:r w:rsidRPr="00715DDA">
                    <w:rPr>
                      <w:rFonts w:hint="eastAsia"/>
                      <w:color w:val="000000" w:themeColor="text1"/>
                      <w:szCs w:val="21"/>
                    </w:rPr>
                    <w:t>/</w:t>
                  </w:r>
                </w:p>
              </w:tc>
              <w:tc>
                <w:tcPr>
                  <w:tcW w:w="843" w:type="dxa"/>
                  <w:vAlign w:val="center"/>
                </w:tcPr>
                <w:p w14:paraId="1ABC807E" w14:textId="77777777" w:rsidR="004A2C58" w:rsidRPr="00715DDA" w:rsidRDefault="001E2FBA">
                  <w:pPr>
                    <w:jc w:val="center"/>
                    <w:rPr>
                      <w:color w:val="000000" w:themeColor="text1"/>
                      <w:szCs w:val="21"/>
                    </w:rPr>
                  </w:pPr>
                  <w:r w:rsidRPr="00715DDA">
                    <w:rPr>
                      <w:rFonts w:hint="eastAsia"/>
                      <w:color w:val="000000" w:themeColor="text1"/>
                      <w:szCs w:val="21"/>
                    </w:rPr>
                    <w:t>冷冻</w:t>
                  </w:r>
                </w:p>
              </w:tc>
              <w:tc>
                <w:tcPr>
                  <w:tcW w:w="980" w:type="dxa"/>
                  <w:vAlign w:val="center"/>
                </w:tcPr>
                <w:p w14:paraId="4C9A2CA0" w14:textId="77777777" w:rsidR="004A2C58" w:rsidRPr="00715DDA" w:rsidRDefault="001E2FBA">
                  <w:pPr>
                    <w:jc w:val="center"/>
                    <w:rPr>
                      <w:color w:val="000000" w:themeColor="text1"/>
                      <w:szCs w:val="21"/>
                    </w:rPr>
                  </w:pPr>
                  <w:r w:rsidRPr="00715DDA">
                    <w:rPr>
                      <w:rFonts w:hint="eastAsia"/>
                      <w:color w:val="000000" w:themeColor="text1"/>
                      <w:szCs w:val="21"/>
                    </w:rPr>
                    <w:t>病毒室</w:t>
                  </w:r>
                </w:p>
              </w:tc>
            </w:tr>
            <w:tr w:rsidR="00617EFF" w:rsidRPr="00715DDA" w14:paraId="2E963C27" w14:textId="77777777">
              <w:trPr>
                <w:trHeight w:val="397"/>
                <w:jc w:val="center"/>
              </w:trPr>
              <w:tc>
                <w:tcPr>
                  <w:tcW w:w="713" w:type="dxa"/>
                  <w:vMerge/>
                  <w:vAlign w:val="center"/>
                </w:tcPr>
                <w:p w14:paraId="3D108A03" w14:textId="77777777" w:rsidR="004A2C58" w:rsidRPr="00715DDA" w:rsidRDefault="004A2C58">
                  <w:pPr>
                    <w:jc w:val="center"/>
                    <w:rPr>
                      <w:color w:val="000000" w:themeColor="text1"/>
                      <w:szCs w:val="21"/>
                    </w:rPr>
                  </w:pPr>
                </w:p>
              </w:tc>
              <w:tc>
                <w:tcPr>
                  <w:tcW w:w="576" w:type="dxa"/>
                  <w:vAlign w:val="center"/>
                </w:tcPr>
                <w:p w14:paraId="3E8B651D" w14:textId="77777777" w:rsidR="004A2C58" w:rsidRPr="00715DDA" w:rsidRDefault="001E2FBA">
                  <w:pPr>
                    <w:jc w:val="center"/>
                    <w:rPr>
                      <w:color w:val="000000" w:themeColor="text1"/>
                      <w:szCs w:val="21"/>
                    </w:rPr>
                  </w:pPr>
                  <w:r w:rsidRPr="00715DDA">
                    <w:rPr>
                      <w:color w:val="000000" w:themeColor="text1"/>
                      <w:szCs w:val="21"/>
                    </w:rPr>
                    <w:t>95</w:t>
                  </w:r>
                </w:p>
              </w:tc>
              <w:tc>
                <w:tcPr>
                  <w:tcW w:w="1750" w:type="dxa"/>
                  <w:vAlign w:val="center"/>
                </w:tcPr>
                <w:p w14:paraId="04B2E314" w14:textId="77777777" w:rsidR="004A2C58" w:rsidRPr="00715DDA" w:rsidRDefault="001E2FBA">
                  <w:pPr>
                    <w:jc w:val="center"/>
                    <w:rPr>
                      <w:color w:val="000000" w:themeColor="text1"/>
                      <w:szCs w:val="21"/>
                    </w:rPr>
                  </w:pPr>
                  <w:r w:rsidRPr="00715DDA">
                    <w:rPr>
                      <w:color w:val="000000" w:themeColor="text1"/>
                      <w:szCs w:val="21"/>
                    </w:rPr>
                    <w:t>引物探针两端修饰</w:t>
                  </w:r>
                </w:p>
              </w:tc>
              <w:tc>
                <w:tcPr>
                  <w:tcW w:w="983" w:type="dxa"/>
                  <w:vAlign w:val="center"/>
                </w:tcPr>
                <w:p w14:paraId="5DBE2C10" w14:textId="77777777" w:rsidR="004A2C58" w:rsidRPr="00715DDA" w:rsidRDefault="001E2FBA">
                  <w:pPr>
                    <w:jc w:val="center"/>
                    <w:rPr>
                      <w:color w:val="000000" w:themeColor="text1"/>
                      <w:szCs w:val="21"/>
                    </w:rPr>
                  </w:pPr>
                  <w:r w:rsidRPr="00715DDA">
                    <w:rPr>
                      <w:color w:val="000000" w:themeColor="text1"/>
                      <w:szCs w:val="21"/>
                    </w:rPr>
                    <w:t>366</w:t>
                  </w:r>
                  <w:r w:rsidRPr="00715DDA">
                    <w:rPr>
                      <w:rFonts w:hint="eastAsia"/>
                      <w:color w:val="000000" w:themeColor="text1"/>
                      <w:szCs w:val="21"/>
                    </w:rPr>
                    <w:t>个</w:t>
                  </w:r>
                </w:p>
              </w:tc>
              <w:tc>
                <w:tcPr>
                  <w:tcW w:w="978" w:type="dxa"/>
                  <w:vAlign w:val="center"/>
                </w:tcPr>
                <w:p w14:paraId="63AD4BAF" w14:textId="77777777" w:rsidR="004A2C58" w:rsidRPr="00715DDA" w:rsidRDefault="001E2FBA">
                  <w:pPr>
                    <w:jc w:val="center"/>
                    <w:rPr>
                      <w:color w:val="000000" w:themeColor="text1"/>
                      <w:szCs w:val="21"/>
                    </w:rPr>
                  </w:pPr>
                  <w:r w:rsidRPr="00715DDA">
                    <w:rPr>
                      <w:color w:val="000000" w:themeColor="text1"/>
                      <w:szCs w:val="21"/>
                    </w:rPr>
                    <w:t>366</w:t>
                  </w:r>
                  <w:r w:rsidRPr="00715DDA">
                    <w:rPr>
                      <w:rFonts w:hint="eastAsia"/>
                      <w:color w:val="000000" w:themeColor="text1"/>
                      <w:szCs w:val="21"/>
                    </w:rPr>
                    <w:t>个</w:t>
                  </w:r>
                </w:p>
              </w:tc>
              <w:tc>
                <w:tcPr>
                  <w:tcW w:w="1122" w:type="dxa"/>
                  <w:vAlign w:val="center"/>
                </w:tcPr>
                <w:p w14:paraId="0A3D6BAB" w14:textId="77777777" w:rsidR="004A2C58" w:rsidRPr="00715DDA" w:rsidRDefault="001E2FBA">
                  <w:pPr>
                    <w:jc w:val="center"/>
                    <w:rPr>
                      <w:color w:val="000000" w:themeColor="text1"/>
                      <w:szCs w:val="21"/>
                    </w:rPr>
                  </w:pPr>
                  <w:r w:rsidRPr="00715DDA">
                    <w:rPr>
                      <w:rFonts w:hint="eastAsia"/>
                      <w:color w:val="000000" w:themeColor="text1"/>
                      <w:szCs w:val="21"/>
                    </w:rPr>
                    <w:t>/</w:t>
                  </w:r>
                </w:p>
              </w:tc>
              <w:tc>
                <w:tcPr>
                  <w:tcW w:w="843" w:type="dxa"/>
                  <w:vAlign w:val="center"/>
                </w:tcPr>
                <w:p w14:paraId="71583298" w14:textId="77777777" w:rsidR="004A2C58" w:rsidRPr="00715DDA" w:rsidRDefault="001E2FBA">
                  <w:pPr>
                    <w:jc w:val="center"/>
                    <w:rPr>
                      <w:color w:val="000000" w:themeColor="text1"/>
                      <w:szCs w:val="21"/>
                    </w:rPr>
                  </w:pPr>
                  <w:r w:rsidRPr="00715DDA">
                    <w:rPr>
                      <w:rFonts w:hint="eastAsia"/>
                      <w:color w:val="000000" w:themeColor="text1"/>
                      <w:szCs w:val="21"/>
                    </w:rPr>
                    <w:t>冷冻</w:t>
                  </w:r>
                </w:p>
              </w:tc>
              <w:tc>
                <w:tcPr>
                  <w:tcW w:w="980" w:type="dxa"/>
                  <w:vAlign w:val="center"/>
                </w:tcPr>
                <w:p w14:paraId="5F99E941" w14:textId="77777777" w:rsidR="004A2C58" w:rsidRPr="00715DDA" w:rsidRDefault="001E2FBA">
                  <w:pPr>
                    <w:jc w:val="center"/>
                    <w:rPr>
                      <w:color w:val="000000" w:themeColor="text1"/>
                      <w:szCs w:val="21"/>
                    </w:rPr>
                  </w:pPr>
                  <w:r w:rsidRPr="00715DDA">
                    <w:rPr>
                      <w:rFonts w:hint="eastAsia"/>
                      <w:color w:val="000000" w:themeColor="text1"/>
                      <w:szCs w:val="21"/>
                    </w:rPr>
                    <w:t>病毒室</w:t>
                  </w:r>
                </w:p>
              </w:tc>
            </w:tr>
            <w:tr w:rsidR="00617EFF" w:rsidRPr="00715DDA" w14:paraId="55EB876A" w14:textId="77777777">
              <w:trPr>
                <w:trHeight w:val="397"/>
                <w:jc w:val="center"/>
              </w:trPr>
              <w:tc>
                <w:tcPr>
                  <w:tcW w:w="713" w:type="dxa"/>
                  <w:vMerge/>
                  <w:vAlign w:val="center"/>
                </w:tcPr>
                <w:p w14:paraId="548E8054" w14:textId="77777777" w:rsidR="004A2C58" w:rsidRPr="00715DDA" w:rsidRDefault="004A2C58">
                  <w:pPr>
                    <w:jc w:val="center"/>
                    <w:rPr>
                      <w:color w:val="000000" w:themeColor="text1"/>
                      <w:szCs w:val="21"/>
                    </w:rPr>
                  </w:pPr>
                </w:p>
              </w:tc>
              <w:tc>
                <w:tcPr>
                  <w:tcW w:w="576" w:type="dxa"/>
                  <w:vAlign w:val="center"/>
                </w:tcPr>
                <w:p w14:paraId="79DE0063" w14:textId="77777777" w:rsidR="004A2C58" w:rsidRPr="00715DDA" w:rsidRDefault="001E2FBA">
                  <w:pPr>
                    <w:jc w:val="center"/>
                    <w:rPr>
                      <w:color w:val="000000" w:themeColor="text1"/>
                      <w:szCs w:val="21"/>
                    </w:rPr>
                  </w:pPr>
                  <w:r w:rsidRPr="00715DDA">
                    <w:rPr>
                      <w:color w:val="000000" w:themeColor="text1"/>
                      <w:szCs w:val="21"/>
                    </w:rPr>
                    <w:t>96</w:t>
                  </w:r>
                </w:p>
              </w:tc>
              <w:tc>
                <w:tcPr>
                  <w:tcW w:w="1750" w:type="dxa"/>
                  <w:vAlign w:val="center"/>
                </w:tcPr>
                <w:p w14:paraId="54C1C90E" w14:textId="77777777" w:rsidR="004A2C58" w:rsidRPr="00715DDA" w:rsidRDefault="001E2FBA">
                  <w:pPr>
                    <w:jc w:val="center"/>
                    <w:rPr>
                      <w:color w:val="000000" w:themeColor="text1"/>
                      <w:szCs w:val="21"/>
                    </w:rPr>
                  </w:pPr>
                  <w:r w:rsidRPr="00715DDA">
                    <w:rPr>
                      <w:color w:val="000000" w:themeColor="text1"/>
                      <w:szCs w:val="21"/>
                    </w:rPr>
                    <w:t>营养琼脂</w:t>
                  </w:r>
                </w:p>
              </w:tc>
              <w:tc>
                <w:tcPr>
                  <w:tcW w:w="983" w:type="dxa"/>
                  <w:vAlign w:val="center"/>
                </w:tcPr>
                <w:p w14:paraId="294AF7ED" w14:textId="77777777" w:rsidR="004A2C58" w:rsidRPr="00715DDA" w:rsidRDefault="001E2FBA">
                  <w:pPr>
                    <w:jc w:val="center"/>
                    <w:rPr>
                      <w:color w:val="000000" w:themeColor="text1"/>
                      <w:szCs w:val="21"/>
                    </w:rPr>
                  </w:pPr>
                  <w:r w:rsidRPr="00715DDA">
                    <w:rPr>
                      <w:rFonts w:hint="eastAsia"/>
                      <w:color w:val="000000" w:themeColor="text1"/>
                      <w:szCs w:val="21"/>
                    </w:rPr>
                    <w:t>3kg</w:t>
                  </w:r>
                </w:p>
              </w:tc>
              <w:tc>
                <w:tcPr>
                  <w:tcW w:w="978" w:type="dxa"/>
                  <w:vAlign w:val="center"/>
                </w:tcPr>
                <w:p w14:paraId="3C1610C5" w14:textId="77777777" w:rsidR="004A2C58" w:rsidRPr="00715DDA" w:rsidRDefault="001E2FBA">
                  <w:pPr>
                    <w:jc w:val="center"/>
                    <w:rPr>
                      <w:color w:val="000000" w:themeColor="text1"/>
                      <w:szCs w:val="21"/>
                    </w:rPr>
                  </w:pPr>
                  <w:r w:rsidRPr="00715DDA">
                    <w:rPr>
                      <w:rFonts w:hint="eastAsia"/>
                      <w:color w:val="000000" w:themeColor="text1"/>
                      <w:szCs w:val="21"/>
                    </w:rPr>
                    <w:t>3kg</w:t>
                  </w:r>
                </w:p>
              </w:tc>
              <w:tc>
                <w:tcPr>
                  <w:tcW w:w="1122" w:type="dxa"/>
                  <w:vAlign w:val="center"/>
                </w:tcPr>
                <w:p w14:paraId="358E2EF5" w14:textId="77777777" w:rsidR="004A2C58" w:rsidRPr="00715DDA" w:rsidRDefault="001E2FBA">
                  <w:pPr>
                    <w:jc w:val="center"/>
                    <w:rPr>
                      <w:color w:val="000000" w:themeColor="text1"/>
                      <w:szCs w:val="21"/>
                    </w:rPr>
                  </w:pPr>
                  <w:r w:rsidRPr="00715DDA">
                    <w:rPr>
                      <w:color w:val="000000" w:themeColor="text1"/>
                      <w:szCs w:val="21"/>
                    </w:rPr>
                    <w:t>250g</w:t>
                  </w:r>
                  <w:r w:rsidRPr="00715DDA">
                    <w:rPr>
                      <w:rFonts w:hint="eastAsia"/>
                      <w:color w:val="000000" w:themeColor="text1"/>
                      <w:szCs w:val="21"/>
                    </w:rPr>
                    <w:t>/</w:t>
                  </w:r>
                  <w:r w:rsidRPr="00715DDA">
                    <w:rPr>
                      <w:rFonts w:hint="eastAsia"/>
                      <w:color w:val="000000" w:themeColor="text1"/>
                      <w:szCs w:val="21"/>
                    </w:rPr>
                    <w:t>瓶</w:t>
                  </w:r>
                </w:p>
              </w:tc>
              <w:tc>
                <w:tcPr>
                  <w:tcW w:w="843" w:type="dxa"/>
                  <w:vAlign w:val="center"/>
                </w:tcPr>
                <w:p w14:paraId="2AAC3B3B"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2C691230"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473E9C65" w14:textId="77777777">
              <w:trPr>
                <w:trHeight w:val="397"/>
                <w:jc w:val="center"/>
              </w:trPr>
              <w:tc>
                <w:tcPr>
                  <w:tcW w:w="713" w:type="dxa"/>
                  <w:vMerge/>
                  <w:vAlign w:val="center"/>
                </w:tcPr>
                <w:p w14:paraId="47B6CE64" w14:textId="77777777" w:rsidR="004A2C58" w:rsidRPr="00715DDA" w:rsidRDefault="004A2C58">
                  <w:pPr>
                    <w:jc w:val="center"/>
                    <w:rPr>
                      <w:color w:val="000000" w:themeColor="text1"/>
                      <w:szCs w:val="21"/>
                    </w:rPr>
                  </w:pPr>
                </w:p>
              </w:tc>
              <w:tc>
                <w:tcPr>
                  <w:tcW w:w="576" w:type="dxa"/>
                  <w:vAlign w:val="center"/>
                </w:tcPr>
                <w:p w14:paraId="4B18A6D9" w14:textId="77777777" w:rsidR="004A2C58" w:rsidRPr="00715DDA" w:rsidRDefault="001E2FBA">
                  <w:pPr>
                    <w:jc w:val="center"/>
                    <w:rPr>
                      <w:color w:val="000000" w:themeColor="text1"/>
                      <w:szCs w:val="21"/>
                    </w:rPr>
                  </w:pPr>
                  <w:r w:rsidRPr="00715DDA">
                    <w:rPr>
                      <w:color w:val="000000" w:themeColor="text1"/>
                      <w:szCs w:val="21"/>
                    </w:rPr>
                    <w:t>97</w:t>
                  </w:r>
                </w:p>
              </w:tc>
              <w:tc>
                <w:tcPr>
                  <w:tcW w:w="1750" w:type="dxa"/>
                  <w:vAlign w:val="center"/>
                </w:tcPr>
                <w:p w14:paraId="0BC5A87B" w14:textId="77777777" w:rsidR="004A2C58" w:rsidRPr="00715DDA" w:rsidRDefault="001E2FBA">
                  <w:pPr>
                    <w:jc w:val="center"/>
                    <w:rPr>
                      <w:color w:val="000000" w:themeColor="text1"/>
                      <w:szCs w:val="21"/>
                    </w:rPr>
                  </w:pPr>
                  <w:r w:rsidRPr="00715DDA">
                    <w:rPr>
                      <w:color w:val="000000" w:themeColor="text1"/>
                      <w:szCs w:val="21"/>
                    </w:rPr>
                    <w:t>月桂基硫酸盐</w:t>
                  </w:r>
                  <w:proofErr w:type="gramStart"/>
                  <w:r w:rsidRPr="00715DDA">
                    <w:rPr>
                      <w:color w:val="000000" w:themeColor="text1"/>
                      <w:szCs w:val="21"/>
                    </w:rPr>
                    <w:t>胰</w:t>
                  </w:r>
                  <w:proofErr w:type="gramEnd"/>
                  <w:r w:rsidRPr="00715DDA">
                    <w:rPr>
                      <w:color w:val="000000" w:themeColor="text1"/>
                      <w:szCs w:val="21"/>
                    </w:rPr>
                    <w:t>蛋白胨肉汤（</w:t>
                  </w:r>
                  <w:r w:rsidRPr="00715DDA">
                    <w:rPr>
                      <w:color w:val="000000" w:themeColor="text1"/>
                      <w:szCs w:val="21"/>
                    </w:rPr>
                    <w:t>LST</w:t>
                  </w:r>
                  <w:r w:rsidRPr="00715DDA">
                    <w:rPr>
                      <w:color w:val="000000" w:themeColor="text1"/>
                      <w:szCs w:val="21"/>
                    </w:rPr>
                    <w:t>）</w:t>
                  </w:r>
                </w:p>
              </w:tc>
              <w:tc>
                <w:tcPr>
                  <w:tcW w:w="983" w:type="dxa"/>
                  <w:vAlign w:val="center"/>
                </w:tcPr>
                <w:p w14:paraId="38DD1B66"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瓶</w:t>
                  </w:r>
                </w:p>
              </w:tc>
              <w:tc>
                <w:tcPr>
                  <w:tcW w:w="978" w:type="dxa"/>
                  <w:vAlign w:val="center"/>
                </w:tcPr>
                <w:p w14:paraId="1570F20C"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瓶</w:t>
                  </w:r>
                </w:p>
              </w:tc>
              <w:tc>
                <w:tcPr>
                  <w:tcW w:w="1122" w:type="dxa"/>
                  <w:vAlign w:val="center"/>
                </w:tcPr>
                <w:p w14:paraId="29026F9B" w14:textId="77777777" w:rsidR="004A2C58" w:rsidRPr="00715DDA" w:rsidRDefault="001E2FBA">
                  <w:pPr>
                    <w:jc w:val="center"/>
                    <w:rPr>
                      <w:color w:val="000000" w:themeColor="text1"/>
                      <w:szCs w:val="21"/>
                    </w:rPr>
                  </w:pPr>
                  <w:r w:rsidRPr="00715DDA">
                    <w:rPr>
                      <w:color w:val="000000" w:themeColor="text1"/>
                      <w:szCs w:val="21"/>
                    </w:rPr>
                    <w:t>250g/</w:t>
                  </w:r>
                  <w:r w:rsidRPr="00715DDA">
                    <w:rPr>
                      <w:color w:val="000000" w:themeColor="text1"/>
                      <w:szCs w:val="21"/>
                    </w:rPr>
                    <w:t>瓶</w:t>
                  </w:r>
                </w:p>
              </w:tc>
              <w:tc>
                <w:tcPr>
                  <w:tcW w:w="843" w:type="dxa"/>
                  <w:vAlign w:val="center"/>
                </w:tcPr>
                <w:p w14:paraId="5D805E74"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20B47D7B"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4C4B14C8" w14:textId="77777777">
              <w:trPr>
                <w:trHeight w:val="397"/>
                <w:jc w:val="center"/>
              </w:trPr>
              <w:tc>
                <w:tcPr>
                  <w:tcW w:w="713" w:type="dxa"/>
                  <w:vMerge/>
                  <w:vAlign w:val="center"/>
                </w:tcPr>
                <w:p w14:paraId="480297D2" w14:textId="77777777" w:rsidR="004A2C58" w:rsidRPr="00715DDA" w:rsidRDefault="004A2C58">
                  <w:pPr>
                    <w:jc w:val="center"/>
                    <w:rPr>
                      <w:color w:val="000000" w:themeColor="text1"/>
                      <w:szCs w:val="21"/>
                    </w:rPr>
                  </w:pPr>
                </w:p>
              </w:tc>
              <w:tc>
                <w:tcPr>
                  <w:tcW w:w="576" w:type="dxa"/>
                  <w:vAlign w:val="center"/>
                </w:tcPr>
                <w:p w14:paraId="268737EB" w14:textId="77777777" w:rsidR="004A2C58" w:rsidRPr="00715DDA" w:rsidRDefault="001E2FBA">
                  <w:pPr>
                    <w:jc w:val="center"/>
                    <w:rPr>
                      <w:color w:val="000000" w:themeColor="text1"/>
                      <w:szCs w:val="21"/>
                    </w:rPr>
                  </w:pPr>
                  <w:r w:rsidRPr="00715DDA">
                    <w:rPr>
                      <w:color w:val="000000" w:themeColor="text1"/>
                      <w:szCs w:val="21"/>
                    </w:rPr>
                    <w:t>98</w:t>
                  </w:r>
                </w:p>
              </w:tc>
              <w:tc>
                <w:tcPr>
                  <w:tcW w:w="1750" w:type="dxa"/>
                  <w:vAlign w:val="center"/>
                </w:tcPr>
                <w:p w14:paraId="2C790A0A" w14:textId="77777777" w:rsidR="004A2C58" w:rsidRPr="00715DDA" w:rsidRDefault="001E2FBA">
                  <w:pPr>
                    <w:jc w:val="center"/>
                    <w:rPr>
                      <w:color w:val="000000" w:themeColor="text1"/>
                      <w:szCs w:val="21"/>
                    </w:rPr>
                  </w:pPr>
                  <w:r w:rsidRPr="00715DDA">
                    <w:rPr>
                      <w:color w:val="000000" w:themeColor="text1"/>
                      <w:szCs w:val="21"/>
                    </w:rPr>
                    <w:t>杂蛋白检测试剂盒</w:t>
                  </w:r>
                </w:p>
              </w:tc>
              <w:tc>
                <w:tcPr>
                  <w:tcW w:w="983" w:type="dxa"/>
                  <w:vAlign w:val="center"/>
                </w:tcPr>
                <w:p w14:paraId="3A82E90A"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盒</w:t>
                  </w:r>
                </w:p>
              </w:tc>
              <w:tc>
                <w:tcPr>
                  <w:tcW w:w="978" w:type="dxa"/>
                  <w:vAlign w:val="center"/>
                </w:tcPr>
                <w:p w14:paraId="4B330271" w14:textId="77777777" w:rsidR="004A2C58" w:rsidRPr="00715DDA" w:rsidRDefault="001E2FBA">
                  <w:pPr>
                    <w:jc w:val="center"/>
                    <w:rPr>
                      <w:color w:val="000000" w:themeColor="text1"/>
                      <w:szCs w:val="21"/>
                    </w:rPr>
                  </w:pPr>
                  <w:r w:rsidRPr="00715DDA">
                    <w:rPr>
                      <w:color w:val="000000" w:themeColor="text1"/>
                      <w:szCs w:val="21"/>
                    </w:rPr>
                    <w:t>8</w:t>
                  </w:r>
                  <w:r w:rsidRPr="00715DDA">
                    <w:rPr>
                      <w:color w:val="000000" w:themeColor="text1"/>
                      <w:szCs w:val="21"/>
                    </w:rPr>
                    <w:t>盒</w:t>
                  </w:r>
                </w:p>
              </w:tc>
              <w:tc>
                <w:tcPr>
                  <w:tcW w:w="1122" w:type="dxa"/>
                  <w:vAlign w:val="center"/>
                </w:tcPr>
                <w:p w14:paraId="7EF192C5" w14:textId="77777777" w:rsidR="004A2C58" w:rsidRPr="00715DDA" w:rsidRDefault="001E2FBA">
                  <w:pPr>
                    <w:jc w:val="center"/>
                    <w:rPr>
                      <w:color w:val="000000" w:themeColor="text1"/>
                      <w:szCs w:val="21"/>
                    </w:rPr>
                  </w:pPr>
                  <w:r w:rsidRPr="00715DDA">
                    <w:rPr>
                      <w:color w:val="000000" w:themeColor="text1"/>
                      <w:szCs w:val="21"/>
                    </w:rPr>
                    <w:t>500</w:t>
                  </w:r>
                  <w:r w:rsidRPr="00715DDA">
                    <w:rPr>
                      <w:color w:val="000000" w:themeColor="text1"/>
                      <w:szCs w:val="21"/>
                    </w:rPr>
                    <w:t>次</w:t>
                  </w:r>
                  <w:r w:rsidRPr="00715DDA">
                    <w:rPr>
                      <w:color w:val="000000" w:themeColor="text1"/>
                      <w:szCs w:val="21"/>
                    </w:rPr>
                    <w:t>/</w:t>
                  </w:r>
                  <w:r w:rsidRPr="00715DDA">
                    <w:rPr>
                      <w:color w:val="000000" w:themeColor="text1"/>
                      <w:szCs w:val="21"/>
                    </w:rPr>
                    <w:t>盒</w:t>
                  </w:r>
                </w:p>
              </w:tc>
              <w:tc>
                <w:tcPr>
                  <w:tcW w:w="843" w:type="dxa"/>
                  <w:vAlign w:val="center"/>
                </w:tcPr>
                <w:p w14:paraId="14989B16"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3D8256DC"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5DD651AF" w14:textId="77777777">
              <w:trPr>
                <w:trHeight w:val="397"/>
                <w:jc w:val="center"/>
              </w:trPr>
              <w:tc>
                <w:tcPr>
                  <w:tcW w:w="713" w:type="dxa"/>
                  <w:vMerge/>
                  <w:vAlign w:val="center"/>
                </w:tcPr>
                <w:p w14:paraId="776914D8" w14:textId="77777777" w:rsidR="004A2C58" w:rsidRPr="00715DDA" w:rsidRDefault="004A2C58">
                  <w:pPr>
                    <w:jc w:val="center"/>
                    <w:rPr>
                      <w:color w:val="000000" w:themeColor="text1"/>
                      <w:szCs w:val="21"/>
                    </w:rPr>
                  </w:pPr>
                </w:p>
              </w:tc>
              <w:tc>
                <w:tcPr>
                  <w:tcW w:w="576" w:type="dxa"/>
                  <w:vAlign w:val="center"/>
                </w:tcPr>
                <w:p w14:paraId="15519AA8" w14:textId="77777777" w:rsidR="004A2C58" w:rsidRPr="00715DDA" w:rsidRDefault="001E2FBA">
                  <w:pPr>
                    <w:jc w:val="center"/>
                    <w:rPr>
                      <w:color w:val="000000" w:themeColor="text1"/>
                      <w:szCs w:val="21"/>
                    </w:rPr>
                  </w:pPr>
                  <w:r w:rsidRPr="00715DDA">
                    <w:rPr>
                      <w:color w:val="000000" w:themeColor="text1"/>
                      <w:szCs w:val="21"/>
                    </w:rPr>
                    <w:t>99</w:t>
                  </w:r>
                </w:p>
              </w:tc>
              <w:tc>
                <w:tcPr>
                  <w:tcW w:w="1750" w:type="dxa"/>
                  <w:vAlign w:val="center"/>
                </w:tcPr>
                <w:p w14:paraId="76A6DFFE" w14:textId="77777777" w:rsidR="004A2C58" w:rsidRPr="00715DDA" w:rsidRDefault="001E2FBA">
                  <w:pPr>
                    <w:jc w:val="center"/>
                    <w:rPr>
                      <w:color w:val="000000" w:themeColor="text1"/>
                      <w:szCs w:val="21"/>
                    </w:rPr>
                  </w:pPr>
                  <w:r w:rsidRPr="00715DDA">
                    <w:rPr>
                      <w:color w:val="000000" w:themeColor="text1"/>
                      <w:szCs w:val="21"/>
                    </w:rPr>
                    <w:t>蒸馏水</w:t>
                  </w:r>
                </w:p>
              </w:tc>
              <w:tc>
                <w:tcPr>
                  <w:tcW w:w="983" w:type="dxa"/>
                  <w:vAlign w:val="center"/>
                </w:tcPr>
                <w:p w14:paraId="7AEBFF9E" w14:textId="77777777" w:rsidR="004A2C58" w:rsidRPr="00715DDA" w:rsidRDefault="001E2FBA">
                  <w:pPr>
                    <w:jc w:val="center"/>
                    <w:rPr>
                      <w:color w:val="000000" w:themeColor="text1"/>
                      <w:szCs w:val="21"/>
                    </w:rPr>
                  </w:pPr>
                  <w:r w:rsidRPr="00715DDA">
                    <w:rPr>
                      <w:color w:val="000000" w:themeColor="text1"/>
                      <w:szCs w:val="21"/>
                    </w:rPr>
                    <w:t xml:space="preserve">378 </w:t>
                  </w:r>
                  <w:r w:rsidRPr="00715DDA">
                    <w:rPr>
                      <w:rFonts w:hint="eastAsia"/>
                      <w:color w:val="000000" w:themeColor="text1"/>
                      <w:szCs w:val="21"/>
                    </w:rPr>
                    <w:t>L</w:t>
                  </w:r>
                </w:p>
              </w:tc>
              <w:tc>
                <w:tcPr>
                  <w:tcW w:w="978" w:type="dxa"/>
                  <w:vAlign w:val="center"/>
                </w:tcPr>
                <w:p w14:paraId="4ABA436A" w14:textId="77777777" w:rsidR="004A2C58" w:rsidRPr="00715DDA" w:rsidRDefault="001E2FBA">
                  <w:pPr>
                    <w:jc w:val="center"/>
                    <w:rPr>
                      <w:color w:val="000000" w:themeColor="text1"/>
                      <w:szCs w:val="21"/>
                    </w:rPr>
                  </w:pPr>
                  <w:r w:rsidRPr="00715DDA">
                    <w:rPr>
                      <w:color w:val="000000" w:themeColor="text1"/>
                      <w:szCs w:val="21"/>
                    </w:rPr>
                    <w:t xml:space="preserve">378 </w:t>
                  </w:r>
                  <w:r w:rsidRPr="00715DDA">
                    <w:rPr>
                      <w:rFonts w:hint="eastAsia"/>
                      <w:color w:val="000000" w:themeColor="text1"/>
                      <w:szCs w:val="21"/>
                    </w:rPr>
                    <w:t>L</w:t>
                  </w:r>
                </w:p>
              </w:tc>
              <w:tc>
                <w:tcPr>
                  <w:tcW w:w="1122" w:type="dxa"/>
                  <w:vAlign w:val="center"/>
                </w:tcPr>
                <w:p w14:paraId="66B90C74" w14:textId="77777777" w:rsidR="004A2C58" w:rsidRPr="00715DDA" w:rsidRDefault="001E2FBA">
                  <w:pPr>
                    <w:jc w:val="center"/>
                    <w:rPr>
                      <w:color w:val="000000" w:themeColor="text1"/>
                      <w:szCs w:val="21"/>
                    </w:rPr>
                  </w:pPr>
                  <w:r w:rsidRPr="00715DDA">
                    <w:rPr>
                      <w:rFonts w:hint="eastAsia"/>
                      <w:color w:val="000000" w:themeColor="text1"/>
                      <w:szCs w:val="21"/>
                    </w:rPr>
                    <w:t>/</w:t>
                  </w:r>
                </w:p>
              </w:tc>
              <w:tc>
                <w:tcPr>
                  <w:tcW w:w="843" w:type="dxa"/>
                  <w:vAlign w:val="center"/>
                </w:tcPr>
                <w:p w14:paraId="641F9AE6"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2B8664D0"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6C03852B" w14:textId="77777777">
              <w:trPr>
                <w:trHeight w:val="397"/>
                <w:jc w:val="center"/>
              </w:trPr>
              <w:tc>
                <w:tcPr>
                  <w:tcW w:w="713" w:type="dxa"/>
                  <w:vMerge/>
                  <w:vAlign w:val="center"/>
                </w:tcPr>
                <w:p w14:paraId="0208836A" w14:textId="77777777" w:rsidR="004A2C58" w:rsidRPr="00715DDA" w:rsidRDefault="004A2C58">
                  <w:pPr>
                    <w:jc w:val="center"/>
                    <w:rPr>
                      <w:color w:val="000000" w:themeColor="text1"/>
                      <w:szCs w:val="21"/>
                    </w:rPr>
                  </w:pPr>
                </w:p>
              </w:tc>
              <w:tc>
                <w:tcPr>
                  <w:tcW w:w="576" w:type="dxa"/>
                  <w:vAlign w:val="center"/>
                </w:tcPr>
                <w:p w14:paraId="1BA62F02" w14:textId="77777777" w:rsidR="004A2C58" w:rsidRPr="00715DDA" w:rsidRDefault="001E2FBA">
                  <w:pPr>
                    <w:jc w:val="center"/>
                    <w:rPr>
                      <w:color w:val="000000" w:themeColor="text1"/>
                      <w:szCs w:val="21"/>
                    </w:rPr>
                  </w:pPr>
                  <w:r w:rsidRPr="00715DDA">
                    <w:rPr>
                      <w:color w:val="000000" w:themeColor="text1"/>
                      <w:szCs w:val="21"/>
                    </w:rPr>
                    <w:t>100</w:t>
                  </w:r>
                </w:p>
              </w:tc>
              <w:tc>
                <w:tcPr>
                  <w:tcW w:w="1750" w:type="dxa"/>
                  <w:vAlign w:val="center"/>
                </w:tcPr>
                <w:p w14:paraId="51662DBB" w14:textId="77777777" w:rsidR="004A2C58" w:rsidRPr="00715DDA" w:rsidRDefault="001E2FBA">
                  <w:pPr>
                    <w:jc w:val="center"/>
                    <w:rPr>
                      <w:color w:val="000000" w:themeColor="text1"/>
                      <w:szCs w:val="21"/>
                    </w:rPr>
                  </w:pPr>
                  <w:r w:rsidRPr="00715DDA">
                    <w:rPr>
                      <w:color w:val="000000" w:themeColor="text1"/>
                      <w:szCs w:val="21"/>
                    </w:rPr>
                    <w:t>中</w:t>
                  </w:r>
                  <w:proofErr w:type="gramStart"/>
                  <w:r w:rsidRPr="00715DDA">
                    <w:rPr>
                      <w:color w:val="000000" w:themeColor="text1"/>
                      <w:szCs w:val="21"/>
                    </w:rPr>
                    <w:t>海减蛋</w:t>
                  </w:r>
                  <w:proofErr w:type="gramEnd"/>
                  <w:r w:rsidRPr="00715DDA">
                    <w:rPr>
                      <w:color w:val="000000" w:themeColor="text1"/>
                      <w:szCs w:val="21"/>
                    </w:rPr>
                    <w:t>抗原</w:t>
                  </w:r>
                </w:p>
              </w:tc>
              <w:tc>
                <w:tcPr>
                  <w:tcW w:w="983" w:type="dxa"/>
                  <w:vAlign w:val="center"/>
                </w:tcPr>
                <w:p w14:paraId="57F52CC8"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rFonts w:hint="eastAsia"/>
                      <w:color w:val="000000" w:themeColor="text1"/>
                      <w:szCs w:val="21"/>
                    </w:rPr>
                    <w:t>瓶</w:t>
                  </w:r>
                </w:p>
              </w:tc>
              <w:tc>
                <w:tcPr>
                  <w:tcW w:w="978" w:type="dxa"/>
                  <w:vAlign w:val="center"/>
                </w:tcPr>
                <w:p w14:paraId="73C3EA4A" w14:textId="77777777" w:rsidR="004A2C58" w:rsidRPr="00715DDA" w:rsidRDefault="001E2FBA">
                  <w:pPr>
                    <w:jc w:val="center"/>
                    <w:rPr>
                      <w:color w:val="000000" w:themeColor="text1"/>
                      <w:szCs w:val="21"/>
                    </w:rPr>
                  </w:pPr>
                  <w:r w:rsidRPr="00715DDA">
                    <w:rPr>
                      <w:rFonts w:hint="eastAsia"/>
                      <w:color w:val="000000" w:themeColor="text1"/>
                      <w:szCs w:val="21"/>
                    </w:rPr>
                    <w:t>5</w:t>
                  </w:r>
                  <w:r w:rsidRPr="00715DDA">
                    <w:rPr>
                      <w:rFonts w:hint="eastAsia"/>
                      <w:color w:val="000000" w:themeColor="text1"/>
                      <w:szCs w:val="21"/>
                    </w:rPr>
                    <w:t>瓶</w:t>
                  </w:r>
                </w:p>
              </w:tc>
              <w:tc>
                <w:tcPr>
                  <w:tcW w:w="1122" w:type="dxa"/>
                  <w:vAlign w:val="center"/>
                </w:tcPr>
                <w:p w14:paraId="3E001FD4" w14:textId="77777777" w:rsidR="004A2C58" w:rsidRPr="00715DDA" w:rsidRDefault="001E2FBA">
                  <w:pPr>
                    <w:jc w:val="center"/>
                    <w:rPr>
                      <w:color w:val="000000" w:themeColor="text1"/>
                      <w:szCs w:val="21"/>
                    </w:rPr>
                  </w:pPr>
                  <w:r w:rsidRPr="00715DDA">
                    <w:rPr>
                      <w:rFonts w:hint="eastAsia"/>
                      <w:color w:val="000000" w:themeColor="text1"/>
                      <w:szCs w:val="21"/>
                    </w:rPr>
                    <w:t>1mL/</w:t>
                  </w:r>
                  <w:r w:rsidRPr="00715DDA">
                    <w:rPr>
                      <w:rFonts w:hint="eastAsia"/>
                      <w:color w:val="000000" w:themeColor="text1"/>
                      <w:szCs w:val="21"/>
                    </w:rPr>
                    <w:t>瓶</w:t>
                  </w:r>
                </w:p>
              </w:tc>
              <w:tc>
                <w:tcPr>
                  <w:tcW w:w="843" w:type="dxa"/>
                  <w:vAlign w:val="center"/>
                </w:tcPr>
                <w:p w14:paraId="25D1E71A" w14:textId="77777777" w:rsidR="004A2C58" w:rsidRPr="00715DDA" w:rsidRDefault="001E2FBA">
                  <w:pPr>
                    <w:jc w:val="center"/>
                    <w:rPr>
                      <w:color w:val="000000" w:themeColor="text1"/>
                      <w:szCs w:val="21"/>
                    </w:rPr>
                  </w:pPr>
                  <w:r w:rsidRPr="00715DDA">
                    <w:rPr>
                      <w:rFonts w:hint="eastAsia"/>
                      <w:color w:val="000000" w:themeColor="text1"/>
                      <w:szCs w:val="21"/>
                    </w:rPr>
                    <w:t>冷冻</w:t>
                  </w:r>
                </w:p>
              </w:tc>
              <w:tc>
                <w:tcPr>
                  <w:tcW w:w="980" w:type="dxa"/>
                  <w:vAlign w:val="center"/>
                </w:tcPr>
                <w:p w14:paraId="009B972F"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5C2D288D" w14:textId="77777777">
              <w:trPr>
                <w:trHeight w:val="397"/>
                <w:jc w:val="center"/>
              </w:trPr>
              <w:tc>
                <w:tcPr>
                  <w:tcW w:w="713" w:type="dxa"/>
                  <w:vMerge/>
                  <w:vAlign w:val="center"/>
                </w:tcPr>
                <w:p w14:paraId="5E18AB12" w14:textId="77777777" w:rsidR="004A2C58" w:rsidRPr="00715DDA" w:rsidRDefault="004A2C58">
                  <w:pPr>
                    <w:jc w:val="center"/>
                    <w:rPr>
                      <w:color w:val="000000" w:themeColor="text1"/>
                      <w:szCs w:val="21"/>
                    </w:rPr>
                  </w:pPr>
                </w:p>
              </w:tc>
              <w:tc>
                <w:tcPr>
                  <w:tcW w:w="576" w:type="dxa"/>
                  <w:vAlign w:val="center"/>
                </w:tcPr>
                <w:p w14:paraId="7367BEDB" w14:textId="77777777" w:rsidR="004A2C58" w:rsidRPr="00715DDA" w:rsidRDefault="001E2FBA">
                  <w:pPr>
                    <w:jc w:val="center"/>
                    <w:rPr>
                      <w:color w:val="000000" w:themeColor="text1"/>
                      <w:szCs w:val="21"/>
                    </w:rPr>
                  </w:pPr>
                  <w:r w:rsidRPr="00715DDA">
                    <w:rPr>
                      <w:color w:val="000000" w:themeColor="text1"/>
                      <w:szCs w:val="21"/>
                    </w:rPr>
                    <w:t>101</w:t>
                  </w:r>
                </w:p>
              </w:tc>
              <w:tc>
                <w:tcPr>
                  <w:tcW w:w="1750" w:type="dxa"/>
                  <w:vAlign w:val="center"/>
                </w:tcPr>
                <w:p w14:paraId="6E11D848" w14:textId="77777777" w:rsidR="004A2C58" w:rsidRPr="00715DDA" w:rsidRDefault="001E2FBA">
                  <w:pPr>
                    <w:jc w:val="center"/>
                    <w:rPr>
                      <w:color w:val="000000" w:themeColor="text1"/>
                      <w:szCs w:val="21"/>
                    </w:rPr>
                  </w:pPr>
                  <w:r w:rsidRPr="00715DDA">
                    <w:rPr>
                      <w:color w:val="000000" w:themeColor="text1"/>
                      <w:szCs w:val="21"/>
                    </w:rPr>
                    <w:t>中</w:t>
                  </w:r>
                  <w:proofErr w:type="gramStart"/>
                  <w:r w:rsidRPr="00715DDA">
                    <w:rPr>
                      <w:color w:val="000000" w:themeColor="text1"/>
                      <w:szCs w:val="21"/>
                    </w:rPr>
                    <w:t>海禽源</w:t>
                  </w:r>
                  <w:proofErr w:type="gramEnd"/>
                  <w:r w:rsidRPr="00715DDA">
                    <w:rPr>
                      <w:color w:val="000000" w:themeColor="text1"/>
                      <w:szCs w:val="21"/>
                    </w:rPr>
                    <w:t>支原体培养基</w:t>
                  </w:r>
                  <w:r w:rsidRPr="00715DDA">
                    <w:rPr>
                      <w:color w:val="000000" w:themeColor="text1"/>
                      <w:szCs w:val="21"/>
                    </w:rPr>
                    <w:t>-</w:t>
                  </w:r>
                  <w:r w:rsidRPr="00715DDA">
                    <w:rPr>
                      <w:color w:val="000000" w:themeColor="text1"/>
                      <w:szCs w:val="21"/>
                    </w:rPr>
                    <w:t>改良</w:t>
                  </w:r>
                  <w:r w:rsidRPr="00715DDA">
                    <w:rPr>
                      <w:color w:val="000000" w:themeColor="text1"/>
                      <w:szCs w:val="21"/>
                    </w:rPr>
                    <w:t>Frey</w:t>
                  </w:r>
                  <w:r w:rsidRPr="00715DDA">
                    <w:rPr>
                      <w:color w:val="000000" w:themeColor="text1"/>
                      <w:szCs w:val="21"/>
                    </w:rPr>
                    <w:t>培养基</w:t>
                  </w:r>
                </w:p>
              </w:tc>
              <w:tc>
                <w:tcPr>
                  <w:tcW w:w="983" w:type="dxa"/>
                  <w:vAlign w:val="center"/>
                </w:tcPr>
                <w:p w14:paraId="3DA344C2" w14:textId="77777777" w:rsidR="004A2C58" w:rsidRPr="00715DDA" w:rsidRDefault="001E2FBA">
                  <w:pPr>
                    <w:jc w:val="center"/>
                    <w:rPr>
                      <w:color w:val="000000" w:themeColor="text1"/>
                      <w:szCs w:val="21"/>
                    </w:rPr>
                  </w:pPr>
                  <w:r w:rsidRPr="00715DDA">
                    <w:rPr>
                      <w:color w:val="000000" w:themeColor="text1"/>
                      <w:szCs w:val="21"/>
                    </w:rPr>
                    <w:t>45</w:t>
                  </w:r>
                  <w:r w:rsidRPr="00715DDA">
                    <w:rPr>
                      <w:rFonts w:hint="eastAsia"/>
                      <w:color w:val="000000" w:themeColor="text1"/>
                      <w:szCs w:val="21"/>
                    </w:rPr>
                    <w:t>瓶</w:t>
                  </w:r>
                </w:p>
              </w:tc>
              <w:tc>
                <w:tcPr>
                  <w:tcW w:w="978" w:type="dxa"/>
                  <w:vAlign w:val="center"/>
                </w:tcPr>
                <w:p w14:paraId="3B919108" w14:textId="77777777" w:rsidR="004A2C58" w:rsidRPr="00715DDA" w:rsidRDefault="001E2FBA">
                  <w:pPr>
                    <w:jc w:val="center"/>
                    <w:rPr>
                      <w:color w:val="000000" w:themeColor="text1"/>
                      <w:szCs w:val="21"/>
                    </w:rPr>
                  </w:pPr>
                  <w:r w:rsidRPr="00715DDA">
                    <w:rPr>
                      <w:color w:val="000000" w:themeColor="text1"/>
                      <w:szCs w:val="21"/>
                    </w:rPr>
                    <w:t>45</w:t>
                  </w:r>
                  <w:r w:rsidRPr="00715DDA">
                    <w:rPr>
                      <w:rFonts w:hint="eastAsia"/>
                      <w:color w:val="000000" w:themeColor="text1"/>
                      <w:szCs w:val="21"/>
                    </w:rPr>
                    <w:t>瓶</w:t>
                  </w:r>
                </w:p>
              </w:tc>
              <w:tc>
                <w:tcPr>
                  <w:tcW w:w="1122" w:type="dxa"/>
                  <w:vAlign w:val="center"/>
                </w:tcPr>
                <w:p w14:paraId="5A75AF7B" w14:textId="77777777" w:rsidR="004A2C58" w:rsidRPr="00715DDA" w:rsidRDefault="001E2FBA">
                  <w:pPr>
                    <w:jc w:val="center"/>
                    <w:rPr>
                      <w:color w:val="000000" w:themeColor="text1"/>
                      <w:szCs w:val="21"/>
                    </w:rPr>
                  </w:pPr>
                  <w:r w:rsidRPr="00715DDA">
                    <w:rPr>
                      <w:rFonts w:hint="eastAsia"/>
                      <w:color w:val="000000" w:themeColor="text1"/>
                      <w:szCs w:val="21"/>
                    </w:rPr>
                    <w:t>50 mL/</w:t>
                  </w:r>
                  <w:r w:rsidRPr="00715DDA">
                    <w:rPr>
                      <w:rFonts w:hint="eastAsia"/>
                      <w:color w:val="000000" w:themeColor="text1"/>
                      <w:szCs w:val="21"/>
                    </w:rPr>
                    <w:t>瓶</w:t>
                  </w:r>
                </w:p>
              </w:tc>
              <w:tc>
                <w:tcPr>
                  <w:tcW w:w="843" w:type="dxa"/>
                  <w:vAlign w:val="center"/>
                </w:tcPr>
                <w:p w14:paraId="6FD9D7C6" w14:textId="77777777" w:rsidR="004A2C58" w:rsidRPr="00715DDA" w:rsidRDefault="001E2FBA">
                  <w:pPr>
                    <w:jc w:val="center"/>
                    <w:rPr>
                      <w:color w:val="000000" w:themeColor="text1"/>
                      <w:szCs w:val="21"/>
                    </w:rPr>
                  </w:pPr>
                  <w:r w:rsidRPr="00715DDA">
                    <w:rPr>
                      <w:rFonts w:hint="eastAsia"/>
                      <w:color w:val="000000" w:themeColor="text1"/>
                      <w:szCs w:val="21"/>
                    </w:rPr>
                    <w:t>冷冻</w:t>
                  </w:r>
                </w:p>
              </w:tc>
              <w:tc>
                <w:tcPr>
                  <w:tcW w:w="980" w:type="dxa"/>
                  <w:vAlign w:val="center"/>
                </w:tcPr>
                <w:p w14:paraId="1337BBD2"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2210953A" w14:textId="77777777">
              <w:trPr>
                <w:trHeight w:val="397"/>
                <w:jc w:val="center"/>
              </w:trPr>
              <w:tc>
                <w:tcPr>
                  <w:tcW w:w="713" w:type="dxa"/>
                  <w:vMerge/>
                  <w:vAlign w:val="center"/>
                </w:tcPr>
                <w:p w14:paraId="4B798B14" w14:textId="77777777" w:rsidR="004A2C58" w:rsidRPr="00715DDA" w:rsidRDefault="004A2C58">
                  <w:pPr>
                    <w:jc w:val="center"/>
                    <w:rPr>
                      <w:color w:val="000000" w:themeColor="text1"/>
                      <w:szCs w:val="21"/>
                    </w:rPr>
                  </w:pPr>
                </w:p>
              </w:tc>
              <w:tc>
                <w:tcPr>
                  <w:tcW w:w="576" w:type="dxa"/>
                  <w:vAlign w:val="center"/>
                </w:tcPr>
                <w:p w14:paraId="10D960A6" w14:textId="77777777" w:rsidR="004A2C58" w:rsidRPr="00715DDA" w:rsidRDefault="001E2FBA">
                  <w:pPr>
                    <w:jc w:val="center"/>
                    <w:rPr>
                      <w:color w:val="000000" w:themeColor="text1"/>
                      <w:szCs w:val="21"/>
                    </w:rPr>
                  </w:pPr>
                  <w:r w:rsidRPr="00715DDA">
                    <w:rPr>
                      <w:color w:val="000000" w:themeColor="text1"/>
                      <w:szCs w:val="21"/>
                    </w:rPr>
                    <w:t>102</w:t>
                  </w:r>
                </w:p>
              </w:tc>
              <w:tc>
                <w:tcPr>
                  <w:tcW w:w="1750" w:type="dxa"/>
                  <w:vAlign w:val="center"/>
                </w:tcPr>
                <w:p w14:paraId="7E5D86BC" w14:textId="77777777" w:rsidR="004A2C58" w:rsidRPr="00715DDA" w:rsidRDefault="001E2FBA">
                  <w:pPr>
                    <w:jc w:val="center"/>
                    <w:rPr>
                      <w:color w:val="000000" w:themeColor="text1"/>
                      <w:szCs w:val="21"/>
                      <w:highlight w:val="yellow"/>
                    </w:rPr>
                  </w:pPr>
                  <w:r w:rsidRPr="00715DDA">
                    <w:rPr>
                      <w:color w:val="000000" w:themeColor="text1"/>
                      <w:szCs w:val="21"/>
                    </w:rPr>
                    <w:t>重铬酸钾</w:t>
                  </w:r>
                </w:p>
              </w:tc>
              <w:tc>
                <w:tcPr>
                  <w:tcW w:w="983" w:type="dxa"/>
                  <w:vAlign w:val="center"/>
                </w:tcPr>
                <w:p w14:paraId="6506D09B" w14:textId="77777777" w:rsidR="004A2C58" w:rsidRPr="00715DDA" w:rsidRDefault="001E2FBA">
                  <w:pPr>
                    <w:jc w:val="center"/>
                    <w:rPr>
                      <w:color w:val="000000" w:themeColor="text1"/>
                      <w:szCs w:val="21"/>
                      <w:highlight w:val="yellow"/>
                    </w:rPr>
                  </w:pPr>
                  <w:r w:rsidRPr="00715DDA">
                    <w:rPr>
                      <w:rFonts w:hint="eastAsia"/>
                      <w:color w:val="000000" w:themeColor="text1"/>
                      <w:szCs w:val="21"/>
                    </w:rPr>
                    <w:t>30</w:t>
                  </w:r>
                  <w:r w:rsidRPr="00715DDA">
                    <w:rPr>
                      <w:color w:val="000000" w:themeColor="text1"/>
                      <w:szCs w:val="21"/>
                    </w:rPr>
                    <w:t>瓶</w:t>
                  </w:r>
                </w:p>
              </w:tc>
              <w:tc>
                <w:tcPr>
                  <w:tcW w:w="978" w:type="dxa"/>
                  <w:vAlign w:val="center"/>
                </w:tcPr>
                <w:p w14:paraId="517DC351" w14:textId="77777777" w:rsidR="004A2C58" w:rsidRPr="00715DDA" w:rsidRDefault="001E2FBA">
                  <w:pPr>
                    <w:jc w:val="center"/>
                    <w:rPr>
                      <w:color w:val="000000" w:themeColor="text1"/>
                      <w:szCs w:val="21"/>
                      <w:highlight w:val="yellow"/>
                    </w:rPr>
                  </w:pPr>
                  <w:r w:rsidRPr="00715DDA">
                    <w:rPr>
                      <w:rFonts w:hint="eastAsia"/>
                      <w:color w:val="000000" w:themeColor="text1"/>
                      <w:szCs w:val="21"/>
                    </w:rPr>
                    <w:t>30</w:t>
                  </w:r>
                  <w:r w:rsidRPr="00715DDA">
                    <w:rPr>
                      <w:color w:val="000000" w:themeColor="text1"/>
                      <w:szCs w:val="21"/>
                    </w:rPr>
                    <w:t>瓶</w:t>
                  </w:r>
                </w:p>
              </w:tc>
              <w:tc>
                <w:tcPr>
                  <w:tcW w:w="1122" w:type="dxa"/>
                  <w:vAlign w:val="center"/>
                </w:tcPr>
                <w:p w14:paraId="60BAE1AD" w14:textId="77777777" w:rsidR="004A2C58" w:rsidRPr="00715DDA" w:rsidRDefault="001E2FBA">
                  <w:pPr>
                    <w:jc w:val="center"/>
                    <w:rPr>
                      <w:color w:val="000000" w:themeColor="text1"/>
                      <w:szCs w:val="21"/>
                    </w:rPr>
                  </w:pPr>
                  <w:r w:rsidRPr="00715DDA">
                    <w:rPr>
                      <w:color w:val="000000" w:themeColor="text1"/>
                      <w:szCs w:val="21"/>
                    </w:rPr>
                    <w:t>500</w:t>
                  </w:r>
                  <w:r w:rsidRPr="00715DDA">
                    <w:rPr>
                      <w:rFonts w:hint="eastAsia"/>
                      <w:color w:val="000000" w:themeColor="text1"/>
                      <w:szCs w:val="21"/>
                    </w:rPr>
                    <w:t>g/</w:t>
                  </w:r>
                  <w:r w:rsidRPr="00715DDA">
                    <w:rPr>
                      <w:rFonts w:hint="eastAsia"/>
                      <w:color w:val="000000" w:themeColor="text1"/>
                      <w:szCs w:val="21"/>
                    </w:rPr>
                    <w:t>瓶</w:t>
                  </w:r>
                </w:p>
              </w:tc>
              <w:tc>
                <w:tcPr>
                  <w:tcW w:w="843" w:type="dxa"/>
                  <w:vAlign w:val="center"/>
                </w:tcPr>
                <w:p w14:paraId="7C708F39"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053374B2" w14:textId="77777777" w:rsidR="004A2C58" w:rsidRPr="00715DDA" w:rsidRDefault="001E2FBA">
                  <w:pPr>
                    <w:jc w:val="center"/>
                    <w:rPr>
                      <w:color w:val="000000" w:themeColor="text1"/>
                      <w:szCs w:val="21"/>
                    </w:rPr>
                  </w:pPr>
                  <w:r w:rsidRPr="00715DDA">
                    <w:rPr>
                      <w:rFonts w:hint="eastAsia"/>
                      <w:color w:val="000000" w:themeColor="text1"/>
                      <w:szCs w:val="21"/>
                    </w:rPr>
                    <w:t>危险化学品暂存间</w:t>
                  </w:r>
                </w:p>
              </w:tc>
            </w:tr>
            <w:tr w:rsidR="00617EFF" w:rsidRPr="00715DDA" w14:paraId="59536714" w14:textId="77777777">
              <w:trPr>
                <w:trHeight w:val="397"/>
                <w:jc w:val="center"/>
              </w:trPr>
              <w:tc>
                <w:tcPr>
                  <w:tcW w:w="713" w:type="dxa"/>
                  <w:vMerge/>
                  <w:vAlign w:val="center"/>
                </w:tcPr>
                <w:p w14:paraId="71398D43" w14:textId="77777777" w:rsidR="004A2C58" w:rsidRPr="00715DDA" w:rsidRDefault="004A2C58">
                  <w:pPr>
                    <w:jc w:val="center"/>
                    <w:rPr>
                      <w:color w:val="000000" w:themeColor="text1"/>
                      <w:szCs w:val="21"/>
                    </w:rPr>
                  </w:pPr>
                </w:p>
              </w:tc>
              <w:tc>
                <w:tcPr>
                  <w:tcW w:w="576" w:type="dxa"/>
                  <w:vAlign w:val="center"/>
                </w:tcPr>
                <w:p w14:paraId="47ED3036" w14:textId="77777777" w:rsidR="004A2C58" w:rsidRPr="00715DDA" w:rsidRDefault="001E2FBA">
                  <w:pPr>
                    <w:jc w:val="center"/>
                    <w:rPr>
                      <w:color w:val="000000" w:themeColor="text1"/>
                      <w:szCs w:val="21"/>
                    </w:rPr>
                  </w:pPr>
                  <w:r w:rsidRPr="00715DDA">
                    <w:rPr>
                      <w:color w:val="000000" w:themeColor="text1"/>
                      <w:szCs w:val="21"/>
                    </w:rPr>
                    <w:t>103</w:t>
                  </w:r>
                </w:p>
              </w:tc>
              <w:tc>
                <w:tcPr>
                  <w:tcW w:w="1750" w:type="dxa"/>
                  <w:vAlign w:val="center"/>
                </w:tcPr>
                <w:p w14:paraId="715F5E9B" w14:textId="77777777" w:rsidR="004A2C58" w:rsidRPr="00715DDA" w:rsidRDefault="001E2FBA">
                  <w:pPr>
                    <w:jc w:val="center"/>
                    <w:rPr>
                      <w:color w:val="000000" w:themeColor="text1"/>
                      <w:szCs w:val="21"/>
                      <w:highlight w:val="yellow"/>
                    </w:rPr>
                  </w:pPr>
                  <w:r w:rsidRPr="00715DDA">
                    <w:rPr>
                      <w:color w:val="000000" w:themeColor="text1"/>
                      <w:szCs w:val="21"/>
                    </w:rPr>
                    <w:t>丙酮</w:t>
                  </w:r>
                </w:p>
              </w:tc>
              <w:tc>
                <w:tcPr>
                  <w:tcW w:w="983" w:type="dxa"/>
                  <w:vAlign w:val="center"/>
                </w:tcPr>
                <w:p w14:paraId="72BD5C16" w14:textId="77777777" w:rsidR="004A2C58" w:rsidRPr="00715DDA" w:rsidRDefault="001E2FBA">
                  <w:pPr>
                    <w:jc w:val="center"/>
                    <w:rPr>
                      <w:color w:val="000000" w:themeColor="text1"/>
                      <w:szCs w:val="21"/>
                      <w:highlight w:val="yellow"/>
                    </w:rPr>
                  </w:pPr>
                  <w:r w:rsidRPr="00715DDA">
                    <w:rPr>
                      <w:color w:val="000000" w:themeColor="text1"/>
                      <w:szCs w:val="21"/>
                    </w:rPr>
                    <w:t>1</w:t>
                  </w:r>
                  <w:r w:rsidRPr="00715DDA">
                    <w:rPr>
                      <w:color w:val="000000" w:themeColor="text1"/>
                      <w:szCs w:val="21"/>
                    </w:rPr>
                    <w:t>瓶</w:t>
                  </w:r>
                </w:p>
              </w:tc>
              <w:tc>
                <w:tcPr>
                  <w:tcW w:w="978" w:type="dxa"/>
                  <w:vAlign w:val="center"/>
                </w:tcPr>
                <w:p w14:paraId="6582BAE4" w14:textId="77777777" w:rsidR="004A2C58" w:rsidRPr="00715DDA" w:rsidRDefault="001E2FBA">
                  <w:pPr>
                    <w:jc w:val="center"/>
                    <w:rPr>
                      <w:color w:val="000000" w:themeColor="text1"/>
                      <w:szCs w:val="21"/>
                      <w:highlight w:val="yellow"/>
                    </w:rPr>
                  </w:pPr>
                  <w:r w:rsidRPr="00715DDA">
                    <w:rPr>
                      <w:color w:val="000000" w:themeColor="text1"/>
                      <w:szCs w:val="21"/>
                    </w:rPr>
                    <w:t>1</w:t>
                  </w:r>
                  <w:r w:rsidRPr="00715DDA">
                    <w:rPr>
                      <w:color w:val="000000" w:themeColor="text1"/>
                      <w:szCs w:val="21"/>
                    </w:rPr>
                    <w:t>瓶</w:t>
                  </w:r>
                </w:p>
              </w:tc>
              <w:tc>
                <w:tcPr>
                  <w:tcW w:w="1122" w:type="dxa"/>
                  <w:vAlign w:val="center"/>
                </w:tcPr>
                <w:p w14:paraId="6348A341"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74ABDA10"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7FD995C3" w14:textId="77777777" w:rsidR="004A2C58" w:rsidRPr="00715DDA" w:rsidRDefault="001E2FBA">
                  <w:pPr>
                    <w:jc w:val="center"/>
                    <w:rPr>
                      <w:color w:val="000000" w:themeColor="text1"/>
                      <w:szCs w:val="21"/>
                    </w:rPr>
                  </w:pPr>
                  <w:r w:rsidRPr="00715DDA">
                    <w:rPr>
                      <w:rFonts w:hint="eastAsia"/>
                      <w:color w:val="000000" w:themeColor="text1"/>
                      <w:szCs w:val="21"/>
                    </w:rPr>
                    <w:t>危险化学品暂存间</w:t>
                  </w:r>
                </w:p>
              </w:tc>
            </w:tr>
            <w:tr w:rsidR="00617EFF" w:rsidRPr="00715DDA" w14:paraId="1CE9E3CA" w14:textId="77777777">
              <w:trPr>
                <w:trHeight w:val="397"/>
                <w:jc w:val="center"/>
              </w:trPr>
              <w:tc>
                <w:tcPr>
                  <w:tcW w:w="713" w:type="dxa"/>
                  <w:vMerge/>
                  <w:vAlign w:val="center"/>
                </w:tcPr>
                <w:p w14:paraId="6FA6533D" w14:textId="77777777" w:rsidR="004A2C58" w:rsidRPr="00715DDA" w:rsidRDefault="004A2C58">
                  <w:pPr>
                    <w:jc w:val="center"/>
                    <w:rPr>
                      <w:color w:val="000000" w:themeColor="text1"/>
                      <w:szCs w:val="21"/>
                    </w:rPr>
                  </w:pPr>
                </w:p>
              </w:tc>
              <w:tc>
                <w:tcPr>
                  <w:tcW w:w="576" w:type="dxa"/>
                  <w:vAlign w:val="center"/>
                </w:tcPr>
                <w:p w14:paraId="5AD4375B" w14:textId="77777777" w:rsidR="004A2C58" w:rsidRPr="00715DDA" w:rsidRDefault="001E2FBA">
                  <w:pPr>
                    <w:jc w:val="center"/>
                    <w:rPr>
                      <w:color w:val="000000" w:themeColor="text1"/>
                      <w:szCs w:val="21"/>
                    </w:rPr>
                  </w:pPr>
                  <w:r w:rsidRPr="00715DDA">
                    <w:rPr>
                      <w:rFonts w:hint="eastAsia"/>
                      <w:color w:val="000000" w:themeColor="text1"/>
                      <w:szCs w:val="21"/>
                    </w:rPr>
                    <w:t>104</w:t>
                  </w:r>
                </w:p>
              </w:tc>
              <w:tc>
                <w:tcPr>
                  <w:tcW w:w="1750" w:type="dxa"/>
                  <w:vAlign w:val="center"/>
                </w:tcPr>
                <w:p w14:paraId="1A5C82FD" w14:textId="77777777" w:rsidR="004A2C58" w:rsidRPr="00715DDA" w:rsidRDefault="001E2FBA">
                  <w:pPr>
                    <w:jc w:val="center"/>
                    <w:rPr>
                      <w:color w:val="000000" w:themeColor="text1"/>
                    </w:rPr>
                  </w:pPr>
                  <w:r w:rsidRPr="00715DDA">
                    <w:rPr>
                      <w:rFonts w:hint="eastAsia"/>
                      <w:color w:val="000000" w:themeColor="text1"/>
                    </w:rPr>
                    <w:t>琼脂糖</w:t>
                  </w:r>
                </w:p>
              </w:tc>
              <w:tc>
                <w:tcPr>
                  <w:tcW w:w="983" w:type="dxa"/>
                  <w:vAlign w:val="center"/>
                </w:tcPr>
                <w:p w14:paraId="6A19F116"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0042B648"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1A57A11B" w14:textId="77777777" w:rsidR="004A2C58" w:rsidRPr="00715DDA" w:rsidRDefault="001E2FBA">
                  <w:pPr>
                    <w:jc w:val="center"/>
                    <w:rPr>
                      <w:color w:val="000000" w:themeColor="text1"/>
                    </w:rPr>
                  </w:pPr>
                  <w:r w:rsidRPr="00715DDA">
                    <w:rPr>
                      <w:rFonts w:hint="eastAsia"/>
                      <w:color w:val="000000" w:themeColor="text1"/>
                    </w:rPr>
                    <w:t>500g/</w:t>
                  </w:r>
                  <w:r w:rsidRPr="00715DDA">
                    <w:rPr>
                      <w:rFonts w:hint="eastAsia"/>
                      <w:color w:val="000000" w:themeColor="text1"/>
                    </w:rPr>
                    <w:t>瓶</w:t>
                  </w:r>
                </w:p>
              </w:tc>
              <w:tc>
                <w:tcPr>
                  <w:tcW w:w="843" w:type="dxa"/>
                  <w:vAlign w:val="center"/>
                </w:tcPr>
                <w:p w14:paraId="2ECC3E16"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6C769974"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16EEFE5D" w14:textId="77777777">
              <w:trPr>
                <w:trHeight w:val="397"/>
                <w:jc w:val="center"/>
              </w:trPr>
              <w:tc>
                <w:tcPr>
                  <w:tcW w:w="713" w:type="dxa"/>
                  <w:vMerge/>
                  <w:vAlign w:val="center"/>
                </w:tcPr>
                <w:p w14:paraId="53D47E8B" w14:textId="77777777" w:rsidR="004A2C58" w:rsidRPr="00715DDA" w:rsidRDefault="004A2C58">
                  <w:pPr>
                    <w:jc w:val="center"/>
                    <w:rPr>
                      <w:color w:val="000000" w:themeColor="text1"/>
                      <w:szCs w:val="21"/>
                    </w:rPr>
                  </w:pPr>
                </w:p>
              </w:tc>
              <w:tc>
                <w:tcPr>
                  <w:tcW w:w="576" w:type="dxa"/>
                  <w:vAlign w:val="center"/>
                </w:tcPr>
                <w:p w14:paraId="1A078340" w14:textId="77777777" w:rsidR="004A2C58" w:rsidRPr="00715DDA" w:rsidRDefault="001E2FBA">
                  <w:pPr>
                    <w:jc w:val="center"/>
                    <w:rPr>
                      <w:color w:val="000000" w:themeColor="text1"/>
                      <w:szCs w:val="21"/>
                    </w:rPr>
                  </w:pPr>
                  <w:r w:rsidRPr="00715DDA">
                    <w:rPr>
                      <w:rFonts w:hint="eastAsia"/>
                      <w:color w:val="000000" w:themeColor="text1"/>
                      <w:szCs w:val="21"/>
                    </w:rPr>
                    <w:t>105</w:t>
                  </w:r>
                </w:p>
              </w:tc>
              <w:tc>
                <w:tcPr>
                  <w:tcW w:w="1750" w:type="dxa"/>
                  <w:vAlign w:val="center"/>
                </w:tcPr>
                <w:p w14:paraId="2D42DF2E" w14:textId="77777777" w:rsidR="004A2C58" w:rsidRPr="00715DDA" w:rsidRDefault="001E2FBA">
                  <w:pPr>
                    <w:jc w:val="center"/>
                    <w:rPr>
                      <w:color w:val="000000" w:themeColor="text1"/>
                    </w:rPr>
                  </w:pPr>
                  <w:r w:rsidRPr="00715DDA">
                    <w:rPr>
                      <w:rFonts w:hint="eastAsia"/>
                      <w:color w:val="000000" w:themeColor="text1"/>
                    </w:rPr>
                    <w:t>磷酸氢二钠</w:t>
                  </w:r>
                </w:p>
              </w:tc>
              <w:tc>
                <w:tcPr>
                  <w:tcW w:w="983" w:type="dxa"/>
                  <w:vAlign w:val="center"/>
                </w:tcPr>
                <w:p w14:paraId="7978B2A3"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266A09A2"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4D004D6A" w14:textId="77777777" w:rsidR="004A2C58" w:rsidRPr="00715DDA" w:rsidRDefault="001E2FBA">
                  <w:pPr>
                    <w:jc w:val="center"/>
                    <w:rPr>
                      <w:color w:val="000000" w:themeColor="text1"/>
                    </w:rPr>
                  </w:pPr>
                  <w:r w:rsidRPr="00715DDA">
                    <w:rPr>
                      <w:rFonts w:hint="eastAsia"/>
                      <w:color w:val="000000" w:themeColor="text1"/>
                    </w:rPr>
                    <w:t>500g/</w:t>
                  </w:r>
                  <w:r w:rsidRPr="00715DDA">
                    <w:rPr>
                      <w:rFonts w:hint="eastAsia"/>
                      <w:color w:val="000000" w:themeColor="text1"/>
                    </w:rPr>
                    <w:t>瓶</w:t>
                  </w:r>
                </w:p>
              </w:tc>
              <w:tc>
                <w:tcPr>
                  <w:tcW w:w="843" w:type="dxa"/>
                  <w:vAlign w:val="center"/>
                </w:tcPr>
                <w:p w14:paraId="1FA6B2E0"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59290D45"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1F51A8F3" w14:textId="77777777">
              <w:trPr>
                <w:trHeight w:val="397"/>
                <w:jc w:val="center"/>
              </w:trPr>
              <w:tc>
                <w:tcPr>
                  <w:tcW w:w="713" w:type="dxa"/>
                  <w:vMerge/>
                  <w:vAlign w:val="center"/>
                </w:tcPr>
                <w:p w14:paraId="69A0F7A5" w14:textId="77777777" w:rsidR="004A2C58" w:rsidRPr="00715DDA" w:rsidRDefault="004A2C58">
                  <w:pPr>
                    <w:jc w:val="center"/>
                    <w:rPr>
                      <w:color w:val="000000" w:themeColor="text1"/>
                      <w:szCs w:val="21"/>
                    </w:rPr>
                  </w:pPr>
                </w:p>
              </w:tc>
              <w:tc>
                <w:tcPr>
                  <w:tcW w:w="576" w:type="dxa"/>
                  <w:vAlign w:val="center"/>
                </w:tcPr>
                <w:p w14:paraId="5F49682E" w14:textId="77777777" w:rsidR="004A2C58" w:rsidRPr="00715DDA" w:rsidRDefault="001E2FBA">
                  <w:pPr>
                    <w:jc w:val="center"/>
                    <w:rPr>
                      <w:color w:val="000000" w:themeColor="text1"/>
                      <w:szCs w:val="21"/>
                    </w:rPr>
                  </w:pPr>
                  <w:r w:rsidRPr="00715DDA">
                    <w:rPr>
                      <w:rFonts w:hint="eastAsia"/>
                      <w:color w:val="000000" w:themeColor="text1"/>
                      <w:szCs w:val="21"/>
                    </w:rPr>
                    <w:t>106</w:t>
                  </w:r>
                </w:p>
              </w:tc>
              <w:tc>
                <w:tcPr>
                  <w:tcW w:w="1750" w:type="dxa"/>
                  <w:vAlign w:val="center"/>
                </w:tcPr>
                <w:p w14:paraId="1E2E947D" w14:textId="77777777" w:rsidR="004A2C58" w:rsidRPr="00715DDA" w:rsidRDefault="001E2FBA">
                  <w:pPr>
                    <w:jc w:val="center"/>
                    <w:rPr>
                      <w:color w:val="000000" w:themeColor="text1"/>
                    </w:rPr>
                  </w:pPr>
                  <w:r w:rsidRPr="00715DDA">
                    <w:rPr>
                      <w:rFonts w:hint="eastAsia"/>
                      <w:color w:val="000000" w:themeColor="text1"/>
                    </w:rPr>
                    <w:t>磷酸</w:t>
                  </w:r>
                  <w:proofErr w:type="gramStart"/>
                  <w:r w:rsidRPr="00715DDA">
                    <w:rPr>
                      <w:rFonts w:hint="eastAsia"/>
                      <w:color w:val="000000" w:themeColor="text1"/>
                    </w:rPr>
                    <w:t>氢二钾</w:t>
                  </w:r>
                  <w:proofErr w:type="gramEnd"/>
                </w:p>
              </w:tc>
              <w:tc>
                <w:tcPr>
                  <w:tcW w:w="983" w:type="dxa"/>
                  <w:vAlign w:val="center"/>
                </w:tcPr>
                <w:p w14:paraId="7C0348D6"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250E3A3F"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2DDD4A25" w14:textId="77777777" w:rsidR="004A2C58" w:rsidRPr="00715DDA" w:rsidRDefault="001E2FBA">
                  <w:pPr>
                    <w:jc w:val="center"/>
                    <w:rPr>
                      <w:color w:val="000000" w:themeColor="text1"/>
                    </w:rPr>
                  </w:pPr>
                  <w:r w:rsidRPr="00715DDA">
                    <w:rPr>
                      <w:rFonts w:hint="eastAsia"/>
                      <w:color w:val="000000" w:themeColor="text1"/>
                    </w:rPr>
                    <w:t>500g/</w:t>
                  </w:r>
                  <w:r w:rsidRPr="00715DDA">
                    <w:rPr>
                      <w:rFonts w:hint="eastAsia"/>
                      <w:color w:val="000000" w:themeColor="text1"/>
                    </w:rPr>
                    <w:t>瓶</w:t>
                  </w:r>
                </w:p>
              </w:tc>
              <w:tc>
                <w:tcPr>
                  <w:tcW w:w="843" w:type="dxa"/>
                  <w:vAlign w:val="center"/>
                </w:tcPr>
                <w:p w14:paraId="1D723D51"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42A71807"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53DFC4CD" w14:textId="77777777">
              <w:trPr>
                <w:trHeight w:val="397"/>
                <w:jc w:val="center"/>
              </w:trPr>
              <w:tc>
                <w:tcPr>
                  <w:tcW w:w="713" w:type="dxa"/>
                  <w:vMerge/>
                  <w:vAlign w:val="center"/>
                </w:tcPr>
                <w:p w14:paraId="1ACB350B" w14:textId="77777777" w:rsidR="004A2C58" w:rsidRPr="00715DDA" w:rsidRDefault="004A2C58">
                  <w:pPr>
                    <w:jc w:val="center"/>
                    <w:rPr>
                      <w:color w:val="000000" w:themeColor="text1"/>
                      <w:szCs w:val="21"/>
                    </w:rPr>
                  </w:pPr>
                </w:p>
              </w:tc>
              <w:tc>
                <w:tcPr>
                  <w:tcW w:w="576" w:type="dxa"/>
                  <w:vAlign w:val="center"/>
                </w:tcPr>
                <w:p w14:paraId="00BE9468" w14:textId="77777777" w:rsidR="004A2C58" w:rsidRPr="00715DDA" w:rsidRDefault="001E2FBA">
                  <w:pPr>
                    <w:jc w:val="center"/>
                    <w:rPr>
                      <w:color w:val="000000" w:themeColor="text1"/>
                      <w:szCs w:val="21"/>
                    </w:rPr>
                  </w:pPr>
                  <w:r w:rsidRPr="00715DDA">
                    <w:rPr>
                      <w:rFonts w:hint="eastAsia"/>
                      <w:color w:val="000000" w:themeColor="text1"/>
                      <w:szCs w:val="21"/>
                    </w:rPr>
                    <w:t>107</w:t>
                  </w:r>
                </w:p>
              </w:tc>
              <w:tc>
                <w:tcPr>
                  <w:tcW w:w="1750" w:type="dxa"/>
                  <w:vAlign w:val="center"/>
                </w:tcPr>
                <w:p w14:paraId="2A50101B" w14:textId="77777777" w:rsidR="004A2C58" w:rsidRPr="00715DDA" w:rsidRDefault="001E2FBA">
                  <w:pPr>
                    <w:jc w:val="center"/>
                    <w:rPr>
                      <w:color w:val="000000" w:themeColor="text1"/>
                    </w:rPr>
                  </w:pPr>
                  <w:r w:rsidRPr="00715DDA">
                    <w:rPr>
                      <w:rFonts w:hint="eastAsia"/>
                      <w:color w:val="000000" w:themeColor="text1"/>
                    </w:rPr>
                    <w:t>胰蛋白酶</w:t>
                  </w:r>
                </w:p>
              </w:tc>
              <w:tc>
                <w:tcPr>
                  <w:tcW w:w="983" w:type="dxa"/>
                  <w:vAlign w:val="center"/>
                </w:tcPr>
                <w:p w14:paraId="5C86A9BC"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352A730B"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388C31C8" w14:textId="77777777" w:rsidR="004A2C58" w:rsidRPr="00715DDA" w:rsidRDefault="001E2FBA">
                  <w:pPr>
                    <w:jc w:val="center"/>
                    <w:rPr>
                      <w:color w:val="000000" w:themeColor="text1"/>
                    </w:rPr>
                  </w:pPr>
                  <w:r w:rsidRPr="00715DDA">
                    <w:rPr>
                      <w:rFonts w:hint="eastAsia"/>
                      <w:color w:val="000000" w:themeColor="text1"/>
                    </w:rPr>
                    <w:t>25g/</w:t>
                  </w:r>
                  <w:r w:rsidRPr="00715DDA">
                    <w:rPr>
                      <w:rFonts w:hint="eastAsia"/>
                      <w:color w:val="000000" w:themeColor="text1"/>
                    </w:rPr>
                    <w:t>瓶</w:t>
                  </w:r>
                </w:p>
              </w:tc>
              <w:tc>
                <w:tcPr>
                  <w:tcW w:w="843" w:type="dxa"/>
                  <w:vAlign w:val="center"/>
                </w:tcPr>
                <w:p w14:paraId="755E95C0"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48A3ED9F"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69D09276" w14:textId="77777777">
              <w:trPr>
                <w:trHeight w:val="397"/>
                <w:jc w:val="center"/>
              </w:trPr>
              <w:tc>
                <w:tcPr>
                  <w:tcW w:w="713" w:type="dxa"/>
                  <w:vMerge/>
                  <w:vAlign w:val="center"/>
                </w:tcPr>
                <w:p w14:paraId="4A8DD6B8" w14:textId="77777777" w:rsidR="004A2C58" w:rsidRPr="00715DDA" w:rsidRDefault="004A2C58">
                  <w:pPr>
                    <w:jc w:val="center"/>
                    <w:rPr>
                      <w:color w:val="000000" w:themeColor="text1"/>
                      <w:szCs w:val="21"/>
                    </w:rPr>
                  </w:pPr>
                </w:p>
              </w:tc>
              <w:tc>
                <w:tcPr>
                  <w:tcW w:w="576" w:type="dxa"/>
                  <w:vAlign w:val="center"/>
                </w:tcPr>
                <w:p w14:paraId="3E73406A" w14:textId="77777777" w:rsidR="004A2C58" w:rsidRPr="00715DDA" w:rsidRDefault="001E2FBA">
                  <w:pPr>
                    <w:jc w:val="center"/>
                    <w:rPr>
                      <w:color w:val="000000" w:themeColor="text1"/>
                      <w:szCs w:val="21"/>
                    </w:rPr>
                  </w:pPr>
                  <w:r w:rsidRPr="00715DDA">
                    <w:rPr>
                      <w:rFonts w:hint="eastAsia"/>
                      <w:color w:val="000000" w:themeColor="text1"/>
                      <w:szCs w:val="21"/>
                    </w:rPr>
                    <w:t>108</w:t>
                  </w:r>
                </w:p>
              </w:tc>
              <w:tc>
                <w:tcPr>
                  <w:tcW w:w="1750" w:type="dxa"/>
                  <w:vAlign w:val="center"/>
                </w:tcPr>
                <w:p w14:paraId="667AE7BD" w14:textId="77777777" w:rsidR="004A2C58" w:rsidRPr="00715DDA" w:rsidRDefault="001E2FBA">
                  <w:pPr>
                    <w:jc w:val="center"/>
                    <w:rPr>
                      <w:color w:val="000000" w:themeColor="text1"/>
                    </w:rPr>
                  </w:pPr>
                  <w:r w:rsidRPr="00715DDA">
                    <w:rPr>
                      <w:color w:val="000000" w:themeColor="text1"/>
                    </w:rPr>
                    <w:t>EDTA</w:t>
                  </w:r>
                </w:p>
              </w:tc>
              <w:tc>
                <w:tcPr>
                  <w:tcW w:w="983" w:type="dxa"/>
                  <w:vAlign w:val="center"/>
                </w:tcPr>
                <w:p w14:paraId="14193792"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2675A3D2"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0A1A8995" w14:textId="77777777" w:rsidR="004A2C58" w:rsidRPr="00715DDA" w:rsidRDefault="001E2FBA">
                  <w:pPr>
                    <w:jc w:val="center"/>
                    <w:rPr>
                      <w:color w:val="000000" w:themeColor="text1"/>
                    </w:rPr>
                  </w:pPr>
                  <w:r w:rsidRPr="00715DDA">
                    <w:rPr>
                      <w:rFonts w:hint="eastAsia"/>
                      <w:color w:val="000000" w:themeColor="text1"/>
                    </w:rPr>
                    <w:t>100g/</w:t>
                  </w:r>
                  <w:r w:rsidRPr="00715DDA">
                    <w:rPr>
                      <w:rFonts w:hint="eastAsia"/>
                      <w:color w:val="000000" w:themeColor="text1"/>
                    </w:rPr>
                    <w:t>瓶</w:t>
                  </w:r>
                </w:p>
              </w:tc>
              <w:tc>
                <w:tcPr>
                  <w:tcW w:w="843" w:type="dxa"/>
                  <w:vAlign w:val="center"/>
                </w:tcPr>
                <w:p w14:paraId="371CC7E3"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662D1020"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3C7A6028" w14:textId="77777777">
              <w:trPr>
                <w:trHeight w:val="397"/>
                <w:jc w:val="center"/>
              </w:trPr>
              <w:tc>
                <w:tcPr>
                  <w:tcW w:w="713" w:type="dxa"/>
                  <w:vMerge/>
                  <w:vAlign w:val="center"/>
                </w:tcPr>
                <w:p w14:paraId="018F95DB" w14:textId="77777777" w:rsidR="004A2C58" w:rsidRPr="00715DDA" w:rsidRDefault="004A2C58">
                  <w:pPr>
                    <w:jc w:val="center"/>
                    <w:rPr>
                      <w:color w:val="000000" w:themeColor="text1"/>
                      <w:szCs w:val="21"/>
                    </w:rPr>
                  </w:pPr>
                </w:p>
              </w:tc>
              <w:tc>
                <w:tcPr>
                  <w:tcW w:w="576" w:type="dxa"/>
                  <w:vAlign w:val="center"/>
                </w:tcPr>
                <w:p w14:paraId="7C74B5FE" w14:textId="77777777" w:rsidR="004A2C58" w:rsidRPr="00715DDA" w:rsidRDefault="001E2FBA">
                  <w:pPr>
                    <w:jc w:val="center"/>
                    <w:rPr>
                      <w:color w:val="000000" w:themeColor="text1"/>
                      <w:szCs w:val="21"/>
                    </w:rPr>
                  </w:pPr>
                  <w:r w:rsidRPr="00715DDA">
                    <w:rPr>
                      <w:rFonts w:hint="eastAsia"/>
                      <w:color w:val="000000" w:themeColor="text1"/>
                      <w:szCs w:val="21"/>
                    </w:rPr>
                    <w:t>109</w:t>
                  </w:r>
                </w:p>
              </w:tc>
              <w:tc>
                <w:tcPr>
                  <w:tcW w:w="1750" w:type="dxa"/>
                  <w:vAlign w:val="center"/>
                </w:tcPr>
                <w:p w14:paraId="2476BD66" w14:textId="77777777" w:rsidR="004A2C58" w:rsidRPr="00715DDA" w:rsidRDefault="001E2FBA">
                  <w:pPr>
                    <w:jc w:val="center"/>
                    <w:rPr>
                      <w:color w:val="000000" w:themeColor="text1"/>
                    </w:rPr>
                  </w:pPr>
                  <w:r w:rsidRPr="00715DDA">
                    <w:rPr>
                      <w:rFonts w:hint="eastAsia"/>
                      <w:color w:val="000000" w:themeColor="text1"/>
                    </w:rPr>
                    <w:t>二甲基亚砜（</w:t>
                  </w:r>
                  <w:r w:rsidRPr="00715DDA">
                    <w:rPr>
                      <w:rFonts w:hint="eastAsia"/>
                      <w:color w:val="000000" w:themeColor="text1"/>
                    </w:rPr>
                    <w:t>DMSO</w:t>
                  </w:r>
                  <w:r w:rsidRPr="00715DDA">
                    <w:rPr>
                      <w:rFonts w:hint="eastAsia"/>
                      <w:color w:val="000000" w:themeColor="text1"/>
                    </w:rPr>
                    <w:t>）</w:t>
                  </w:r>
                </w:p>
              </w:tc>
              <w:tc>
                <w:tcPr>
                  <w:tcW w:w="983" w:type="dxa"/>
                  <w:vAlign w:val="center"/>
                </w:tcPr>
                <w:p w14:paraId="7A4CB543"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978" w:type="dxa"/>
                  <w:vAlign w:val="center"/>
                </w:tcPr>
                <w:p w14:paraId="6BD2C8EB" w14:textId="77777777" w:rsidR="004A2C58" w:rsidRPr="00715DDA" w:rsidRDefault="001E2FBA">
                  <w:pPr>
                    <w:jc w:val="center"/>
                    <w:rPr>
                      <w:color w:val="000000" w:themeColor="text1"/>
                    </w:rPr>
                  </w:pPr>
                  <w:r w:rsidRPr="00715DDA">
                    <w:rPr>
                      <w:color w:val="000000" w:themeColor="text1"/>
                    </w:rPr>
                    <w:t>1</w:t>
                  </w:r>
                  <w:r w:rsidRPr="00715DDA">
                    <w:rPr>
                      <w:color w:val="000000" w:themeColor="text1"/>
                    </w:rPr>
                    <w:t>瓶</w:t>
                  </w:r>
                </w:p>
              </w:tc>
              <w:tc>
                <w:tcPr>
                  <w:tcW w:w="1122" w:type="dxa"/>
                  <w:vAlign w:val="center"/>
                </w:tcPr>
                <w:p w14:paraId="1072C9B3" w14:textId="77777777" w:rsidR="004A2C58" w:rsidRPr="00715DDA" w:rsidRDefault="001E2FBA">
                  <w:pPr>
                    <w:jc w:val="center"/>
                    <w:rPr>
                      <w:color w:val="000000" w:themeColor="text1"/>
                    </w:rPr>
                  </w:pPr>
                  <w:r w:rsidRPr="00715DDA">
                    <w:rPr>
                      <w:rFonts w:hint="eastAsia"/>
                      <w:color w:val="000000" w:themeColor="text1"/>
                    </w:rPr>
                    <w:t>100ml/</w:t>
                  </w:r>
                  <w:r w:rsidRPr="00715DDA">
                    <w:rPr>
                      <w:rFonts w:hint="eastAsia"/>
                      <w:color w:val="000000" w:themeColor="text1"/>
                    </w:rPr>
                    <w:t>瓶</w:t>
                  </w:r>
                </w:p>
              </w:tc>
              <w:tc>
                <w:tcPr>
                  <w:tcW w:w="843" w:type="dxa"/>
                  <w:vAlign w:val="center"/>
                </w:tcPr>
                <w:p w14:paraId="1EB081EA" w14:textId="77777777" w:rsidR="004A2C58" w:rsidRPr="00715DDA" w:rsidRDefault="001E2FBA">
                  <w:pPr>
                    <w:jc w:val="center"/>
                    <w:rPr>
                      <w:color w:val="000000" w:themeColor="text1"/>
                    </w:rPr>
                  </w:pPr>
                  <w:r w:rsidRPr="00715DDA">
                    <w:rPr>
                      <w:rFonts w:hint="eastAsia"/>
                      <w:color w:val="000000" w:themeColor="text1"/>
                    </w:rPr>
                    <w:t>常温</w:t>
                  </w:r>
                </w:p>
              </w:tc>
              <w:tc>
                <w:tcPr>
                  <w:tcW w:w="980" w:type="dxa"/>
                  <w:vAlign w:val="center"/>
                </w:tcPr>
                <w:p w14:paraId="7474B616" w14:textId="77777777" w:rsidR="004A2C58" w:rsidRPr="00715DDA" w:rsidRDefault="001E2FBA">
                  <w:pPr>
                    <w:jc w:val="center"/>
                    <w:rPr>
                      <w:color w:val="000000" w:themeColor="text1"/>
                    </w:rPr>
                  </w:pPr>
                  <w:r w:rsidRPr="00715DDA">
                    <w:rPr>
                      <w:rFonts w:hint="eastAsia"/>
                      <w:color w:val="000000" w:themeColor="text1"/>
                    </w:rPr>
                    <w:t>实验室</w:t>
                  </w:r>
                </w:p>
              </w:tc>
            </w:tr>
            <w:tr w:rsidR="00617EFF" w:rsidRPr="00715DDA" w14:paraId="0FE7BD30" w14:textId="77777777">
              <w:trPr>
                <w:trHeight w:val="397"/>
                <w:jc w:val="center"/>
              </w:trPr>
              <w:tc>
                <w:tcPr>
                  <w:tcW w:w="713" w:type="dxa"/>
                  <w:vMerge w:val="restart"/>
                  <w:vAlign w:val="center"/>
                </w:tcPr>
                <w:p w14:paraId="3DC7A33E" w14:textId="77777777" w:rsidR="004A2C58" w:rsidRPr="00715DDA" w:rsidRDefault="001E2FBA">
                  <w:pPr>
                    <w:jc w:val="center"/>
                    <w:rPr>
                      <w:color w:val="000000" w:themeColor="text1"/>
                      <w:szCs w:val="21"/>
                    </w:rPr>
                  </w:pPr>
                  <w:r w:rsidRPr="00715DDA">
                    <w:rPr>
                      <w:rFonts w:hint="eastAsia"/>
                      <w:color w:val="000000" w:themeColor="text1"/>
                      <w:szCs w:val="21"/>
                    </w:rPr>
                    <w:t>其他</w:t>
                  </w:r>
                </w:p>
              </w:tc>
              <w:tc>
                <w:tcPr>
                  <w:tcW w:w="576" w:type="dxa"/>
                  <w:vAlign w:val="center"/>
                </w:tcPr>
                <w:p w14:paraId="2ECE4AA8" w14:textId="77777777" w:rsidR="004A2C58" w:rsidRPr="00715DDA" w:rsidRDefault="001E2FBA">
                  <w:pPr>
                    <w:jc w:val="center"/>
                    <w:rPr>
                      <w:color w:val="000000" w:themeColor="text1"/>
                      <w:szCs w:val="21"/>
                    </w:rPr>
                  </w:pPr>
                  <w:r w:rsidRPr="00715DDA">
                    <w:rPr>
                      <w:rFonts w:hint="eastAsia"/>
                      <w:color w:val="000000" w:themeColor="text1"/>
                      <w:szCs w:val="21"/>
                    </w:rPr>
                    <w:t>1</w:t>
                  </w:r>
                </w:p>
              </w:tc>
              <w:tc>
                <w:tcPr>
                  <w:tcW w:w="1750" w:type="dxa"/>
                  <w:vAlign w:val="center"/>
                </w:tcPr>
                <w:p w14:paraId="3B12CD4C" w14:textId="77777777" w:rsidR="004A2C58" w:rsidRPr="00715DDA" w:rsidRDefault="001E2FBA">
                  <w:pPr>
                    <w:jc w:val="center"/>
                    <w:rPr>
                      <w:color w:val="000000" w:themeColor="text1"/>
                      <w:szCs w:val="21"/>
                    </w:rPr>
                  </w:pPr>
                  <w:r w:rsidRPr="00715DDA">
                    <w:rPr>
                      <w:color w:val="000000" w:themeColor="text1"/>
                      <w:szCs w:val="21"/>
                    </w:rPr>
                    <w:t>75%</w:t>
                  </w:r>
                  <w:r w:rsidRPr="00715DDA">
                    <w:rPr>
                      <w:rFonts w:hint="eastAsia"/>
                      <w:color w:val="000000" w:themeColor="text1"/>
                      <w:szCs w:val="21"/>
                    </w:rPr>
                    <w:t>乙醇</w:t>
                  </w:r>
                </w:p>
              </w:tc>
              <w:tc>
                <w:tcPr>
                  <w:tcW w:w="983" w:type="dxa"/>
                  <w:vAlign w:val="center"/>
                </w:tcPr>
                <w:p w14:paraId="5B5AB446" w14:textId="77777777" w:rsidR="004A2C58" w:rsidRPr="00715DDA" w:rsidRDefault="001E2FBA">
                  <w:pPr>
                    <w:jc w:val="center"/>
                    <w:rPr>
                      <w:color w:val="000000" w:themeColor="text1"/>
                      <w:szCs w:val="21"/>
                    </w:rPr>
                  </w:pPr>
                  <w:r w:rsidRPr="00715DDA">
                    <w:rPr>
                      <w:rFonts w:hint="eastAsia"/>
                      <w:color w:val="000000" w:themeColor="text1"/>
                      <w:szCs w:val="21"/>
                    </w:rPr>
                    <w:t>10</w:t>
                  </w:r>
                  <w:r w:rsidRPr="00715DDA">
                    <w:rPr>
                      <w:color w:val="000000" w:themeColor="text1"/>
                      <w:szCs w:val="21"/>
                    </w:rPr>
                    <w:t>L</w:t>
                  </w:r>
                </w:p>
              </w:tc>
              <w:tc>
                <w:tcPr>
                  <w:tcW w:w="978" w:type="dxa"/>
                  <w:vAlign w:val="center"/>
                </w:tcPr>
                <w:p w14:paraId="41C2CF33" w14:textId="77777777" w:rsidR="004A2C58" w:rsidRPr="00715DDA" w:rsidRDefault="001E2FBA">
                  <w:pPr>
                    <w:jc w:val="center"/>
                    <w:rPr>
                      <w:color w:val="000000" w:themeColor="text1"/>
                      <w:szCs w:val="21"/>
                    </w:rPr>
                  </w:pPr>
                  <w:r w:rsidRPr="00715DDA">
                    <w:rPr>
                      <w:rFonts w:hint="eastAsia"/>
                      <w:color w:val="000000" w:themeColor="text1"/>
                      <w:szCs w:val="21"/>
                    </w:rPr>
                    <w:t>10</w:t>
                  </w:r>
                  <w:r w:rsidRPr="00715DDA">
                    <w:rPr>
                      <w:color w:val="000000" w:themeColor="text1"/>
                      <w:szCs w:val="21"/>
                    </w:rPr>
                    <w:t>L</w:t>
                  </w:r>
                </w:p>
              </w:tc>
              <w:tc>
                <w:tcPr>
                  <w:tcW w:w="1122" w:type="dxa"/>
                  <w:vAlign w:val="center"/>
                </w:tcPr>
                <w:p w14:paraId="6993B556"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62A08DF7"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447321E2"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tr w:rsidR="00617EFF" w:rsidRPr="00715DDA" w14:paraId="230A2876" w14:textId="77777777">
              <w:trPr>
                <w:trHeight w:val="397"/>
                <w:jc w:val="center"/>
              </w:trPr>
              <w:tc>
                <w:tcPr>
                  <w:tcW w:w="713" w:type="dxa"/>
                  <w:vMerge/>
                  <w:vAlign w:val="center"/>
                </w:tcPr>
                <w:p w14:paraId="485184FF" w14:textId="77777777" w:rsidR="004A2C58" w:rsidRPr="00715DDA" w:rsidRDefault="004A2C58">
                  <w:pPr>
                    <w:jc w:val="center"/>
                    <w:rPr>
                      <w:color w:val="000000" w:themeColor="text1"/>
                      <w:szCs w:val="21"/>
                    </w:rPr>
                  </w:pPr>
                </w:p>
              </w:tc>
              <w:tc>
                <w:tcPr>
                  <w:tcW w:w="576" w:type="dxa"/>
                  <w:vAlign w:val="center"/>
                </w:tcPr>
                <w:p w14:paraId="7A680B11" w14:textId="77777777" w:rsidR="004A2C58" w:rsidRPr="00715DDA" w:rsidRDefault="001E2FBA">
                  <w:pPr>
                    <w:jc w:val="center"/>
                    <w:rPr>
                      <w:color w:val="000000" w:themeColor="text1"/>
                      <w:szCs w:val="21"/>
                    </w:rPr>
                  </w:pPr>
                  <w:r w:rsidRPr="00715DDA">
                    <w:rPr>
                      <w:rFonts w:hint="eastAsia"/>
                      <w:color w:val="000000" w:themeColor="text1"/>
                      <w:szCs w:val="21"/>
                    </w:rPr>
                    <w:t>2</w:t>
                  </w:r>
                </w:p>
              </w:tc>
              <w:tc>
                <w:tcPr>
                  <w:tcW w:w="1750" w:type="dxa"/>
                  <w:vAlign w:val="center"/>
                </w:tcPr>
                <w:p w14:paraId="047D829E" w14:textId="77777777" w:rsidR="004A2C58" w:rsidRPr="00715DDA" w:rsidRDefault="001E2FBA">
                  <w:pPr>
                    <w:jc w:val="center"/>
                    <w:rPr>
                      <w:color w:val="000000" w:themeColor="text1"/>
                      <w:szCs w:val="21"/>
                    </w:rPr>
                  </w:pPr>
                  <w:r w:rsidRPr="00715DDA">
                    <w:rPr>
                      <w:rFonts w:hint="eastAsia"/>
                      <w:color w:val="000000" w:themeColor="text1"/>
                      <w:szCs w:val="21"/>
                    </w:rPr>
                    <w:t>新洁尔灭</w:t>
                  </w:r>
                </w:p>
              </w:tc>
              <w:tc>
                <w:tcPr>
                  <w:tcW w:w="983" w:type="dxa"/>
                  <w:vAlign w:val="center"/>
                </w:tcPr>
                <w:p w14:paraId="5E088931" w14:textId="77777777" w:rsidR="004A2C58" w:rsidRPr="00715DDA" w:rsidRDefault="001E2FBA">
                  <w:pPr>
                    <w:jc w:val="center"/>
                    <w:rPr>
                      <w:color w:val="000000" w:themeColor="text1"/>
                      <w:szCs w:val="21"/>
                    </w:rPr>
                  </w:pPr>
                  <w:r w:rsidRPr="00715DDA">
                    <w:rPr>
                      <w:rFonts w:hint="eastAsia"/>
                      <w:color w:val="000000" w:themeColor="text1"/>
                      <w:szCs w:val="21"/>
                    </w:rPr>
                    <w:t>50L</w:t>
                  </w:r>
                </w:p>
              </w:tc>
              <w:tc>
                <w:tcPr>
                  <w:tcW w:w="978" w:type="dxa"/>
                  <w:vAlign w:val="center"/>
                </w:tcPr>
                <w:p w14:paraId="0883F392" w14:textId="77777777" w:rsidR="004A2C58" w:rsidRPr="00715DDA" w:rsidRDefault="001E2FBA">
                  <w:pPr>
                    <w:jc w:val="center"/>
                    <w:rPr>
                      <w:color w:val="000000" w:themeColor="text1"/>
                      <w:szCs w:val="21"/>
                    </w:rPr>
                  </w:pPr>
                  <w:r w:rsidRPr="00715DDA">
                    <w:rPr>
                      <w:rFonts w:hint="eastAsia"/>
                      <w:color w:val="000000" w:themeColor="text1"/>
                      <w:szCs w:val="21"/>
                    </w:rPr>
                    <w:t>20L</w:t>
                  </w:r>
                </w:p>
              </w:tc>
              <w:tc>
                <w:tcPr>
                  <w:tcW w:w="1122" w:type="dxa"/>
                  <w:vAlign w:val="center"/>
                </w:tcPr>
                <w:p w14:paraId="4923E88D" w14:textId="77777777" w:rsidR="004A2C58" w:rsidRPr="00715DDA" w:rsidRDefault="001E2FBA">
                  <w:pPr>
                    <w:jc w:val="center"/>
                    <w:rPr>
                      <w:color w:val="000000" w:themeColor="text1"/>
                      <w:szCs w:val="21"/>
                    </w:rPr>
                  </w:pPr>
                  <w:r w:rsidRPr="00715DDA">
                    <w:rPr>
                      <w:color w:val="000000" w:themeColor="text1"/>
                      <w:szCs w:val="21"/>
                    </w:rPr>
                    <w:t>500ml/</w:t>
                  </w:r>
                  <w:r w:rsidRPr="00715DDA">
                    <w:rPr>
                      <w:color w:val="000000" w:themeColor="text1"/>
                      <w:szCs w:val="21"/>
                    </w:rPr>
                    <w:t>瓶</w:t>
                  </w:r>
                </w:p>
              </w:tc>
              <w:tc>
                <w:tcPr>
                  <w:tcW w:w="843" w:type="dxa"/>
                  <w:vAlign w:val="center"/>
                </w:tcPr>
                <w:p w14:paraId="019D5220" w14:textId="77777777" w:rsidR="004A2C58" w:rsidRPr="00715DDA" w:rsidRDefault="001E2FBA">
                  <w:pPr>
                    <w:jc w:val="center"/>
                    <w:rPr>
                      <w:color w:val="000000" w:themeColor="text1"/>
                      <w:szCs w:val="21"/>
                    </w:rPr>
                  </w:pPr>
                  <w:r w:rsidRPr="00715DDA">
                    <w:rPr>
                      <w:rFonts w:hint="eastAsia"/>
                      <w:color w:val="000000" w:themeColor="text1"/>
                      <w:szCs w:val="21"/>
                    </w:rPr>
                    <w:t>常温</w:t>
                  </w:r>
                </w:p>
              </w:tc>
              <w:tc>
                <w:tcPr>
                  <w:tcW w:w="980" w:type="dxa"/>
                  <w:vAlign w:val="center"/>
                </w:tcPr>
                <w:p w14:paraId="0B64547E"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耗材室</w:t>
                  </w:r>
                  <w:proofErr w:type="gramEnd"/>
                </w:p>
              </w:tc>
            </w:tr>
            <w:bookmarkEnd w:id="16"/>
          </w:tbl>
          <w:p w14:paraId="5D1B5426" w14:textId="77777777" w:rsidR="004E1593" w:rsidRPr="00715DDA" w:rsidRDefault="004E1593" w:rsidP="004E1593">
            <w:pPr>
              <w:autoSpaceDE w:val="0"/>
              <w:autoSpaceDN w:val="0"/>
              <w:adjustRightInd w:val="0"/>
              <w:snapToGrid w:val="0"/>
              <w:jc w:val="center"/>
              <w:rPr>
                <w:b/>
                <w:bCs/>
                <w:color w:val="000000" w:themeColor="text1"/>
                <w:kern w:val="0"/>
                <w:szCs w:val="21"/>
              </w:rPr>
            </w:pPr>
          </w:p>
          <w:p w14:paraId="57BF0F2B" w14:textId="4A287C5B"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13</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主要原辅材料理化性质一览表</w:t>
            </w:r>
          </w:p>
          <w:tbl>
            <w:tblPr>
              <w:tblW w:w="7991"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747"/>
              <w:gridCol w:w="1148"/>
              <w:gridCol w:w="6096"/>
            </w:tblGrid>
            <w:tr w:rsidR="00617EFF" w:rsidRPr="00715DDA" w14:paraId="4D255188" w14:textId="77777777" w:rsidTr="0042568A">
              <w:tc>
                <w:tcPr>
                  <w:tcW w:w="747" w:type="dxa"/>
                  <w:vAlign w:val="center"/>
                </w:tcPr>
                <w:p w14:paraId="57B5D413" w14:textId="77777777" w:rsidR="004A2C58" w:rsidRPr="00715DDA" w:rsidRDefault="001E2FBA">
                  <w:pPr>
                    <w:jc w:val="center"/>
                    <w:rPr>
                      <w:b/>
                      <w:bCs/>
                      <w:color w:val="000000" w:themeColor="text1"/>
                      <w:szCs w:val="21"/>
                    </w:rPr>
                  </w:pPr>
                  <w:r w:rsidRPr="00715DDA">
                    <w:rPr>
                      <w:b/>
                      <w:bCs/>
                      <w:color w:val="000000" w:themeColor="text1"/>
                      <w:szCs w:val="21"/>
                    </w:rPr>
                    <w:t>序号</w:t>
                  </w:r>
                </w:p>
              </w:tc>
              <w:tc>
                <w:tcPr>
                  <w:tcW w:w="1148" w:type="dxa"/>
                  <w:vAlign w:val="center"/>
                </w:tcPr>
                <w:p w14:paraId="7595D130" w14:textId="77777777" w:rsidR="004A2C58" w:rsidRPr="00715DDA" w:rsidRDefault="001E2FBA">
                  <w:pPr>
                    <w:jc w:val="center"/>
                    <w:rPr>
                      <w:b/>
                      <w:bCs/>
                      <w:color w:val="000000" w:themeColor="text1"/>
                      <w:szCs w:val="21"/>
                    </w:rPr>
                  </w:pPr>
                  <w:r w:rsidRPr="00715DDA">
                    <w:rPr>
                      <w:b/>
                      <w:bCs/>
                      <w:color w:val="000000" w:themeColor="text1"/>
                      <w:szCs w:val="21"/>
                    </w:rPr>
                    <w:t>原辅材料</w:t>
                  </w:r>
                </w:p>
              </w:tc>
              <w:tc>
                <w:tcPr>
                  <w:tcW w:w="6096" w:type="dxa"/>
                </w:tcPr>
                <w:p w14:paraId="0F871B0C" w14:textId="77777777" w:rsidR="004A2C58" w:rsidRPr="00715DDA" w:rsidRDefault="001E2FBA">
                  <w:pPr>
                    <w:jc w:val="center"/>
                    <w:rPr>
                      <w:b/>
                      <w:bCs/>
                      <w:color w:val="000000" w:themeColor="text1"/>
                      <w:szCs w:val="21"/>
                    </w:rPr>
                  </w:pPr>
                  <w:r w:rsidRPr="00715DDA">
                    <w:rPr>
                      <w:b/>
                      <w:bCs/>
                      <w:color w:val="000000" w:themeColor="text1"/>
                      <w:szCs w:val="21"/>
                    </w:rPr>
                    <w:t>理化性质</w:t>
                  </w:r>
                </w:p>
              </w:tc>
            </w:tr>
            <w:tr w:rsidR="00617EFF" w:rsidRPr="00715DDA" w14:paraId="50A18093" w14:textId="77777777" w:rsidTr="0042568A">
              <w:tc>
                <w:tcPr>
                  <w:tcW w:w="747" w:type="dxa"/>
                  <w:vAlign w:val="center"/>
                </w:tcPr>
                <w:p w14:paraId="2BB5B4C3" w14:textId="77777777" w:rsidR="004A2C58" w:rsidRPr="00715DDA" w:rsidRDefault="001E2FBA">
                  <w:pPr>
                    <w:jc w:val="center"/>
                    <w:rPr>
                      <w:color w:val="000000" w:themeColor="text1"/>
                      <w:szCs w:val="21"/>
                    </w:rPr>
                  </w:pPr>
                  <w:r w:rsidRPr="00715DDA">
                    <w:rPr>
                      <w:color w:val="000000" w:themeColor="text1"/>
                      <w:szCs w:val="21"/>
                    </w:rPr>
                    <w:t>1</w:t>
                  </w:r>
                </w:p>
              </w:tc>
              <w:tc>
                <w:tcPr>
                  <w:tcW w:w="1148" w:type="dxa"/>
                  <w:vAlign w:val="center"/>
                </w:tcPr>
                <w:p w14:paraId="74E454F5" w14:textId="77777777" w:rsidR="004A2C58" w:rsidRPr="00715DDA" w:rsidRDefault="001E2FBA">
                  <w:pPr>
                    <w:jc w:val="center"/>
                    <w:rPr>
                      <w:color w:val="000000" w:themeColor="text1"/>
                      <w:szCs w:val="21"/>
                    </w:rPr>
                  </w:pPr>
                  <w:r w:rsidRPr="00715DDA">
                    <w:rPr>
                      <w:rFonts w:hint="eastAsia"/>
                      <w:color w:val="000000" w:themeColor="text1"/>
                      <w:szCs w:val="21"/>
                    </w:rPr>
                    <w:t>硫酸</w:t>
                  </w:r>
                </w:p>
              </w:tc>
              <w:tc>
                <w:tcPr>
                  <w:tcW w:w="6096" w:type="dxa"/>
                  <w:vAlign w:val="center"/>
                </w:tcPr>
                <w:p w14:paraId="769C3D14" w14:textId="249A5AC9" w:rsidR="004A2C58" w:rsidRPr="00715DDA" w:rsidRDefault="001E2FBA">
                  <w:pPr>
                    <w:adjustRightInd w:val="0"/>
                    <w:snapToGrid w:val="0"/>
                    <w:rPr>
                      <w:color w:val="000000" w:themeColor="text1"/>
                    </w:rPr>
                  </w:pPr>
                  <w:r w:rsidRPr="00715DDA">
                    <w:rPr>
                      <w:color w:val="000000" w:themeColor="text1"/>
                    </w:rPr>
                    <w:t>分子式：</w:t>
                  </w:r>
                  <w:r w:rsidRPr="00715DDA">
                    <w:rPr>
                      <w:color w:val="000000" w:themeColor="text1"/>
                    </w:rPr>
                    <w:t>H</w:t>
                  </w:r>
                  <w:r w:rsidRPr="00715DDA">
                    <w:rPr>
                      <w:color w:val="000000" w:themeColor="text1"/>
                      <w:vertAlign w:val="subscript"/>
                    </w:rPr>
                    <w:t>2</w:t>
                  </w:r>
                  <w:r w:rsidRPr="00715DDA">
                    <w:rPr>
                      <w:color w:val="000000" w:themeColor="text1"/>
                    </w:rPr>
                    <w:t>SO</w:t>
                  </w:r>
                  <w:r w:rsidRPr="00715DDA">
                    <w:rPr>
                      <w:color w:val="000000" w:themeColor="text1"/>
                      <w:vertAlign w:val="subscript"/>
                    </w:rPr>
                    <w:t>4</w:t>
                  </w:r>
                  <w:r w:rsidRPr="00715DDA">
                    <w:rPr>
                      <w:color w:val="000000" w:themeColor="text1"/>
                    </w:rPr>
                    <w:t>，分子量</w:t>
                  </w:r>
                  <w:r w:rsidRPr="00715DDA">
                    <w:rPr>
                      <w:color w:val="000000" w:themeColor="text1"/>
                    </w:rPr>
                    <w:t>98.08</w:t>
                  </w:r>
                  <w:r w:rsidRPr="00715DDA">
                    <w:rPr>
                      <w:color w:val="000000" w:themeColor="text1"/>
                    </w:rPr>
                    <w:t>，常压下为透明无色无臭液体。熔点：</w:t>
                  </w:r>
                  <w:r w:rsidRPr="00715DDA">
                    <w:rPr>
                      <w:color w:val="000000" w:themeColor="text1"/>
                    </w:rPr>
                    <w:t>10.37℃</w:t>
                  </w:r>
                  <w:r w:rsidRPr="00715DDA">
                    <w:rPr>
                      <w:color w:val="000000" w:themeColor="text1"/>
                    </w:rPr>
                    <w:t>；沸点：</w:t>
                  </w:r>
                  <w:r w:rsidRPr="00715DDA">
                    <w:rPr>
                      <w:color w:val="000000" w:themeColor="text1"/>
                    </w:rPr>
                    <w:t>337℃</w:t>
                  </w:r>
                  <w:r w:rsidRPr="00715DDA">
                    <w:rPr>
                      <w:color w:val="000000" w:themeColor="text1"/>
                    </w:rPr>
                    <w:t>；</w:t>
                  </w:r>
                  <w:r w:rsidR="0086190C" w:rsidRPr="00715DDA">
                    <w:rPr>
                      <w:rFonts w:hint="eastAsia"/>
                      <w:color w:val="000000" w:themeColor="text1"/>
                    </w:rPr>
                    <w:t>硫酸</w:t>
                  </w:r>
                  <w:r w:rsidRPr="00715DDA">
                    <w:rPr>
                      <w:color w:val="000000" w:themeColor="text1"/>
                    </w:rPr>
                    <w:t>密度</w:t>
                  </w:r>
                  <w:r w:rsidRPr="00715DDA">
                    <w:rPr>
                      <w:color w:val="000000" w:themeColor="text1"/>
                    </w:rPr>
                    <w:t>1.8</w:t>
                  </w:r>
                  <w:r w:rsidR="00D42CD5" w:rsidRPr="00715DDA">
                    <w:rPr>
                      <w:rFonts w:hint="eastAsia"/>
                      <w:color w:val="000000" w:themeColor="text1"/>
                    </w:rPr>
                    <w:t>4</w:t>
                  </w:r>
                  <w:r w:rsidR="004B388E" w:rsidRPr="00715DDA">
                    <w:rPr>
                      <w:rFonts w:hint="eastAsia"/>
                      <w:color w:val="000000" w:themeColor="text1"/>
                      <w:szCs w:val="18"/>
                    </w:rPr>
                    <w:t xml:space="preserve"> g/mL</w:t>
                  </w:r>
                  <w:r w:rsidRPr="00715DDA">
                    <w:rPr>
                      <w:color w:val="000000" w:themeColor="text1"/>
                    </w:rPr>
                    <w:t>（水</w:t>
                  </w:r>
                  <w:r w:rsidRPr="00715DDA">
                    <w:rPr>
                      <w:color w:val="000000" w:themeColor="text1"/>
                    </w:rPr>
                    <w:t>=1</w:t>
                  </w:r>
                  <w:r w:rsidRPr="00715DDA">
                    <w:rPr>
                      <w:color w:val="000000" w:themeColor="text1"/>
                    </w:rPr>
                    <w:t>）；与水任意比互溶。</w:t>
                  </w:r>
                </w:p>
                <w:p w14:paraId="62E00EB1" w14:textId="77777777" w:rsidR="004A2C58" w:rsidRPr="00715DDA" w:rsidRDefault="001E2FBA">
                  <w:pPr>
                    <w:pStyle w:val="a3"/>
                    <w:rPr>
                      <w:color w:val="000000" w:themeColor="text1"/>
                    </w:rPr>
                  </w:pPr>
                  <w:r w:rsidRPr="00715DDA">
                    <w:rPr>
                      <w:color w:val="000000" w:themeColor="text1"/>
                    </w:rPr>
                    <w:t>与易燃物（如苯）和有机物（如糖、纤维素等）接触会发生剧烈反应，甚至引起燃烧能与一些活性金属粉末发生反应，放出氢气。遇水大量放热，可发生沸溅。具有强腐蚀性。能腐蚀绝大多数金属和塑料、橡胶及涂料。本品助燃，具强腐蚀性、强刺激性，可致人体灼伤。</w:t>
                  </w:r>
                </w:p>
                <w:p w14:paraId="48A081D4" w14:textId="77777777" w:rsidR="004A2C58" w:rsidRPr="00715DDA" w:rsidRDefault="001E2FBA">
                  <w:pPr>
                    <w:rPr>
                      <w:color w:val="000000" w:themeColor="text1"/>
                      <w:szCs w:val="21"/>
                    </w:rPr>
                  </w:pPr>
                  <w:r w:rsidRPr="00715DDA">
                    <w:rPr>
                      <w:color w:val="000000" w:themeColor="text1"/>
                    </w:rPr>
                    <w:t>LD</w:t>
                  </w:r>
                  <w:r w:rsidRPr="00715DDA">
                    <w:rPr>
                      <w:color w:val="000000" w:themeColor="text1"/>
                      <w:vertAlign w:val="subscript"/>
                    </w:rPr>
                    <w:t>50</w:t>
                  </w:r>
                  <w:r w:rsidRPr="00715DDA">
                    <w:rPr>
                      <w:color w:val="000000" w:themeColor="text1"/>
                    </w:rPr>
                    <w:t>：</w:t>
                  </w:r>
                  <w:r w:rsidRPr="00715DDA">
                    <w:rPr>
                      <w:color w:val="000000" w:themeColor="text1"/>
                    </w:rPr>
                    <w:t>2140mg/kg</w:t>
                  </w:r>
                  <w:r w:rsidRPr="00715DDA">
                    <w:rPr>
                      <w:color w:val="000000" w:themeColor="text1"/>
                    </w:rPr>
                    <w:t>（大鼠经口）；</w:t>
                  </w:r>
                  <w:r w:rsidRPr="00715DDA">
                    <w:rPr>
                      <w:color w:val="000000" w:themeColor="text1"/>
                    </w:rPr>
                    <w:t>LC</w:t>
                  </w:r>
                  <w:r w:rsidRPr="00715DDA">
                    <w:rPr>
                      <w:color w:val="000000" w:themeColor="text1"/>
                      <w:vertAlign w:val="subscript"/>
                    </w:rPr>
                    <w:t>50</w:t>
                  </w:r>
                  <w:r w:rsidRPr="00715DDA">
                    <w:rPr>
                      <w:color w:val="000000" w:themeColor="text1"/>
                    </w:rPr>
                    <w:t>：</w:t>
                  </w:r>
                  <w:r w:rsidRPr="00715DDA">
                    <w:rPr>
                      <w:color w:val="000000" w:themeColor="text1"/>
                    </w:rPr>
                    <w:t>510mg/m</w:t>
                  </w:r>
                  <w:r w:rsidRPr="00715DDA">
                    <w:rPr>
                      <w:color w:val="000000" w:themeColor="text1"/>
                      <w:vertAlign w:val="superscript"/>
                    </w:rPr>
                    <w:t>3</w:t>
                  </w:r>
                  <w:r w:rsidRPr="00715DDA">
                    <w:rPr>
                      <w:color w:val="000000" w:themeColor="text1"/>
                    </w:rPr>
                    <w:t>，</w:t>
                  </w:r>
                  <w:r w:rsidRPr="00715DDA">
                    <w:rPr>
                      <w:color w:val="000000" w:themeColor="text1"/>
                    </w:rPr>
                    <w:t>2</w:t>
                  </w:r>
                  <w:r w:rsidRPr="00715DDA">
                    <w:rPr>
                      <w:color w:val="000000" w:themeColor="text1"/>
                    </w:rPr>
                    <w:t>小时（大鼠吸入）</w:t>
                  </w:r>
                  <w:r w:rsidRPr="00715DDA">
                    <w:rPr>
                      <w:rFonts w:hint="eastAsia"/>
                      <w:color w:val="000000" w:themeColor="text1"/>
                      <w:szCs w:val="21"/>
                    </w:rPr>
                    <w:t>。</w:t>
                  </w:r>
                </w:p>
              </w:tc>
            </w:tr>
            <w:tr w:rsidR="00617EFF" w:rsidRPr="00715DDA" w14:paraId="671C5A70" w14:textId="77777777" w:rsidTr="0042568A">
              <w:tc>
                <w:tcPr>
                  <w:tcW w:w="747" w:type="dxa"/>
                  <w:vAlign w:val="center"/>
                </w:tcPr>
                <w:p w14:paraId="5ECE6A15" w14:textId="77777777" w:rsidR="004A2C58" w:rsidRPr="00715DDA" w:rsidRDefault="001E2FBA">
                  <w:pPr>
                    <w:jc w:val="center"/>
                    <w:rPr>
                      <w:color w:val="000000" w:themeColor="text1"/>
                      <w:szCs w:val="21"/>
                    </w:rPr>
                  </w:pPr>
                  <w:r w:rsidRPr="00715DDA">
                    <w:rPr>
                      <w:color w:val="000000" w:themeColor="text1"/>
                      <w:szCs w:val="21"/>
                    </w:rPr>
                    <w:t>2</w:t>
                  </w:r>
                </w:p>
              </w:tc>
              <w:tc>
                <w:tcPr>
                  <w:tcW w:w="1148" w:type="dxa"/>
                  <w:vAlign w:val="center"/>
                </w:tcPr>
                <w:p w14:paraId="2FC889F0" w14:textId="77777777" w:rsidR="004A2C58" w:rsidRPr="00715DDA" w:rsidRDefault="001E2FBA">
                  <w:pPr>
                    <w:jc w:val="center"/>
                    <w:rPr>
                      <w:color w:val="000000" w:themeColor="text1"/>
                      <w:szCs w:val="21"/>
                    </w:rPr>
                  </w:pPr>
                  <w:r w:rsidRPr="00715DDA">
                    <w:rPr>
                      <w:rFonts w:hint="eastAsia"/>
                      <w:color w:val="000000" w:themeColor="text1"/>
                      <w:szCs w:val="21"/>
                    </w:rPr>
                    <w:t>盐酸</w:t>
                  </w:r>
                </w:p>
              </w:tc>
              <w:tc>
                <w:tcPr>
                  <w:tcW w:w="6096" w:type="dxa"/>
                  <w:vAlign w:val="center"/>
                </w:tcPr>
                <w:p w14:paraId="3B607BA7" w14:textId="27AB7FFA" w:rsidR="004A2C58" w:rsidRPr="00715DDA" w:rsidRDefault="00BF5517">
                  <w:pPr>
                    <w:adjustRightInd w:val="0"/>
                    <w:snapToGrid w:val="0"/>
                    <w:rPr>
                      <w:color w:val="000000" w:themeColor="text1"/>
                    </w:rPr>
                  </w:pPr>
                  <w:r w:rsidRPr="00715DDA">
                    <w:rPr>
                      <w:rFonts w:hint="eastAsia"/>
                      <w:color w:val="000000" w:themeColor="text1"/>
                    </w:rPr>
                    <w:t>是氯化氢的水溶液</w:t>
                  </w:r>
                  <w:r w:rsidR="001E2FBA" w:rsidRPr="00715DDA">
                    <w:rPr>
                      <w:color w:val="000000" w:themeColor="text1"/>
                    </w:rPr>
                    <w:t>，</w:t>
                  </w:r>
                  <w:r w:rsidRPr="00715DDA">
                    <w:rPr>
                      <w:rFonts w:hint="eastAsia"/>
                      <w:color w:val="000000" w:themeColor="text1"/>
                    </w:rPr>
                    <w:t>化学试</w:t>
                  </w:r>
                  <w:r w:rsidRPr="00715DDA">
                    <w:rPr>
                      <w:color w:val="000000" w:themeColor="text1"/>
                    </w:rPr>
                    <w:t>HCl(</w:t>
                  </w:r>
                  <w:proofErr w:type="spellStart"/>
                  <w:r w:rsidRPr="00715DDA">
                    <w:rPr>
                      <w:color w:val="000000" w:themeColor="text1"/>
                    </w:rPr>
                    <w:t>aq</w:t>
                  </w:r>
                  <w:proofErr w:type="spellEnd"/>
                  <w:r w:rsidRPr="00715DDA">
                    <w:rPr>
                      <w:color w:val="000000" w:themeColor="text1"/>
                    </w:rPr>
                    <w:t>)</w:t>
                  </w:r>
                  <w:r w:rsidRPr="00715DDA">
                    <w:rPr>
                      <w:rFonts w:hint="eastAsia"/>
                      <w:color w:val="000000" w:themeColor="text1"/>
                    </w:rPr>
                    <w:t>，</w:t>
                  </w:r>
                  <w:r w:rsidR="001E2FBA" w:rsidRPr="00715DDA">
                    <w:rPr>
                      <w:color w:val="000000" w:themeColor="text1"/>
                    </w:rPr>
                    <w:t>分子量</w:t>
                  </w:r>
                  <w:r w:rsidR="001E2FBA" w:rsidRPr="00715DDA">
                    <w:rPr>
                      <w:color w:val="000000" w:themeColor="text1"/>
                    </w:rPr>
                    <w:t>36.46</w:t>
                  </w:r>
                  <w:r w:rsidR="001E2FBA" w:rsidRPr="00715DDA">
                    <w:rPr>
                      <w:color w:val="000000" w:themeColor="text1"/>
                    </w:rPr>
                    <w:t>，无色或微黄色发烟液体，有刺鼻的酸味，相对密度</w:t>
                  </w:r>
                  <w:r w:rsidR="00D42CD5" w:rsidRPr="00715DDA">
                    <w:rPr>
                      <w:rFonts w:hint="eastAsia"/>
                      <w:color w:val="000000" w:themeColor="text1"/>
                    </w:rPr>
                    <w:t>1.189</w:t>
                  </w:r>
                  <w:r w:rsidR="004B388E" w:rsidRPr="00715DDA">
                    <w:rPr>
                      <w:rFonts w:hint="eastAsia"/>
                      <w:color w:val="000000" w:themeColor="text1"/>
                      <w:szCs w:val="18"/>
                    </w:rPr>
                    <w:t xml:space="preserve"> g/mL</w:t>
                  </w:r>
                  <w:r w:rsidR="001E2FBA" w:rsidRPr="00715DDA">
                    <w:rPr>
                      <w:color w:val="000000" w:themeColor="text1"/>
                    </w:rPr>
                    <w:t>（水</w:t>
                  </w:r>
                  <w:r w:rsidR="001E2FBA" w:rsidRPr="00715DDA">
                    <w:rPr>
                      <w:color w:val="000000" w:themeColor="text1"/>
                    </w:rPr>
                    <w:t>=1</w:t>
                  </w:r>
                  <w:r w:rsidR="001E2FBA" w:rsidRPr="00715DDA">
                    <w:rPr>
                      <w:color w:val="000000" w:themeColor="text1"/>
                    </w:rPr>
                    <w:t>）；熔点：</w:t>
                  </w:r>
                  <w:r w:rsidR="001E2FBA" w:rsidRPr="00715DDA">
                    <w:rPr>
                      <w:color w:val="000000" w:themeColor="text1"/>
                    </w:rPr>
                    <w:t>-114.8℃</w:t>
                  </w:r>
                  <w:r w:rsidR="001E2FBA" w:rsidRPr="00715DDA">
                    <w:rPr>
                      <w:color w:val="000000" w:themeColor="text1"/>
                    </w:rPr>
                    <w:t>；沸点：</w:t>
                  </w:r>
                  <w:r w:rsidR="001E2FBA" w:rsidRPr="00715DDA">
                    <w:rPr>
                      <w:color w:val="000000" w:themeColor="text1"/>
                    </w:rPr>
                    <w:t>-85℃</w:t>
                  </w:r>
                  <w:r w:rsidR="001E2FBA" w:rsidRPr="00715DDA">
                    <w:rPr>
                      <w:color w:val="000000" w:themeColor="text1"/>
                    </w:rPr>
                    <w:t>；与水混溶。</w:t>
                  </w:r>
                </w:p>
                <w:p w14:paraId="7F7489BC" w14:textId="77777777" w:rsidR="004A2C58" w:rsidRPr="00715DDA" w:rsidRDefault="001E2FBA">
                  <w:pPr>
                    <w:pStyle w:val="a3"/>
                    <w:rPr>
                      <w:color w:val="000000" w:themeColor="text1"/>
                    </w:rPr>
                  </w:pPr>
                  <w:r w:rsidRPr="00715DDA">
                    <w:rPr>
                      <w:color w:val="000000" w:themeColor="text1"/>
                    </w:rPr>
                    <w:t>能与一些活性金属粉末发生反应，放出氢气。遇氰化物能产生剧毒的氰化氢气体。与碱发生中合反应，并放出大量的热。具有强腐蚀性。本品不燃，具强腐蚀性、强刺激性，可致人体灼伤。</w:t>
                  </w:r>
                </w:p>
                <w:p w14:paraId="34D4E9DC" w14:textId="77777777" w:rsidR="004A2C58" w:rsidRPr="00715DDA" w:rsidRDefault="001E2FBA">
                  <w:pPr>
                    <w:rPr>
                      <w:color w:val="000000" w:themeColor="text1"/>
                      <w:szCs w:val="21"/>
                    </w:rPr>
                  </w:pPr>
                  <w:r w:rsidRPr="00715DDA">
                    <w:rPr>
                      <w:color w:val="000000" w:themeColor="text1"/>
                    </w:rPr>
                    <w:t>LD</w:t>
                  </w:r>
                  <w:r w:rsidRPr="00715DDA">
                    <w:rPr>
                      <w:color w:val="000000" w:themeColor="text1"/>
                      <w:vertAlign w:val="subscript"/>
                    </w:rPr>
                    <w:t>50</w:t>
                  </w:r>
                  <w:r w:rsidRPr="00715DDA">
                    <w:rPr>
                      <w:color w:val="000000" w:themeColor="text1"/>
                    </w:rPr>
                    <w:t>：</w:t>
                  </w:r>
                  <w:r w:rsidRPr="00715DDA">
                    <w:rPr>
                      <w:color w:val="000000" w:themeColor="text1"/>
                    </w:rPr>
                    <w:t>900mg/kg</w:t>
                  </w:r>
                  <w:r w:rsidRPr="00715DDA">
                    <w:rPr>
                      <w:color w:val="000000" w:themeColor="text1"/>
                    </w:rPr>
                    <w:t>（兔经口）；</w:t>
                  </w:r>
                  <w:r w:rsidRPr="00715DDA">
                    <w:rPr>
                      <w:color w:val="000000" w:themeColor="text1"/>
                    </w:rPr>
                    <w:t>LC</w:t>
                  </w:r>
                  <w:r w:rsidRPr="00715DDA">
                    <w:rPr>
                      <w:color w:val="000000" w:themeColor="text1"/>
                      <w:vertAlign w:val="subscript"/>
                    </w:rPr>
                    <w:t>50</w:t>
                  </w:r>
                  <w:r w:rsidRPr="00715DDA">
                    <w:rPr>
                      <w:color w:val="000000" w:themeColor="text1"/>
                    </w:rPr>
                    <w:t>：</w:t>
                  </w:r>
                  <w:r w:rsidRPr="00715DDA">
                    <w:rPr>
                      <w:color w:val="000000" w:themeColor="text1"/>
                    </w:rPr>
                    <w:t>3124ppm</w:t>
                  </w:r>
                  <w:r w:rsidRPr="00715DDA">
                    <w:rPr>
                      <w:color w:val="000000" w:themeColor="text1"/>
                    </w:rPr>
                    <w:t>，</w:t>
                  </w:r>
                  <w:r w:rsidRPr="00715DDA">
                    <w:rPr>
                      <w:color w:val="000000" w:themeColor="text1"/>
                    </w:rPr>
                    <w:t>1</w:t>
                  </w:r>
                  <w:r w:rsidRPr="00715DDA">
                    <w:rPr>
                      <w:color w:val="000000" w:themeColor="text1"/>
                    </w:rPr>
                    <w:t>小时（大鼠吸入）</w:t>
                  </w:r>
                  <w:r w:rsidRPr="00715DDA">
                    <w:rPr>
                      <w:rFonts w:hint="eastAsia"/>
                      <w:color w:val="000000" w:themeColor="text1"/>
                    </w:rPr>
                    <w:t>。</w:t>
                  </w:r>
                </w:p>
              </w:tc>
            </w:tr>
            <w:tr w:rsidR="00617EFF" w:rsidRPr="00715DDA" w14:paraId="38C456E8" w14:textId="77777777" w:rsidTr="0042568A">
              <w:tc>
                <w:tcPr>
                  <w:tcW w:w="747" w:type="dxa"/>
                  <w:vAlign w:val="center"/>
                </w:tcPr>
                <w:p w14:paraId="45C65966" w14:textId="77777777" w:rsidR="004A2C58" w:rsidRPr="00715DDA" w:rsidRDefault="001E2FBA">
                  <w:pPr>
                    <w:jc w:val="center"/>
                    <w:rPr>
                      <w:color w:val="000000" w:themeColor="text1"/>
                      <w:szCs w:val="21"/>
                    </w:rPr>
                  </w:pPr>
                  <w:r w:rsidRPr="00715DDA">
                    <w:rPr>
                      <w:rFonts w:hint="eastAsia"/>
                      <w:color w:val="000000" w:themeColor="text1"/>
                      <w:szCs w:val="21"/>
                    </w:rPr>
                    <w:t>3</w:t>
                  </w:r>
                </w:p>
              </w:tc>
              <w:tc>
                <w:tcPr>
                  <w:tcW w:w="1148" w:type="dxa"/>
                  <w:vAlign w:val="center"/>
                </w:tcPr>
                <w:p w14:paraId="6560684F" w14:textId="77777777" w:rsidR="004A2C58" w:rsidRPr="00715DDA" w:rsidRDefault="001E2FBA">
                  <w:pPr>
                    <w:jc w:val="center"/>
                    <w:rPr>
                      <w:color w:val="000000" w:themeColor="text1"/>
                      <w:szCs w:val="21"/>
                    </w:rPr>
                  </w:pPr>
                  <w:r w:rsidRPr="00715DDA">
                    <w:rPr>
                      <w:rFonts w:hint="eastAsia"/>
                      <w:color w:val="000000" w:themeColor="text1"/>
                      <w:szCs w:val="21"/>
                    </w:rPr>
                    <w:t>乙醚</w:t>
                  </w:r>
                </w:p>
              </w:tc>
              <w:tc>
                <w:tcPr>
                  <w:tcW w:w="6096" w:type="dxa"/>
                  <w:vAlign w:val="center"/>
                </w:tcPr>
                <w:p w14:paraId="3E8E78C3" w14:textId="09F5C66B" w:rsidR="004A2C58" w:rsidRPr="00715DDA" w:rsidRDefault="001E2FBA">
                  <w:pPr>
                    <w:rPr>
                      <w:color w:val="000000" w:themeColor="text1"/>
                      <w:szCs w:val="21"/>
                    </w:rPr>
                  </w:pPr>
                  <w:r w:rsidRPr="00715DDA">
                    <w:rPr>
                      <w:rFonts w:hint="eastAsia"/>
                      <w:color w:val="000000" w:themeColor="text1"/>
                      <w:szCs w:val="21"/>
                    </w:rPr>
                    <w:t>分子式</w:t>
                  </w:r>
                  <w:r w:rsidRPr="00715DDA">
                    <w:rPr>
                      <w:rFonts w:hint="eastAsia"/>
                      <w:color w:val="000000" w:themeColor="text1"/>
                      <w:szCs w:val="21"/>
                    </w:rPr>
                    <w:t>C</w:t>
                  </w:r>
                  <w:r w:rsidRPr="00715DDA">
                    <w:rPr>
                      <w:rFonts w:hint="eastAsia"/>
                      <w:color w:val="000000" w:themeColor="text1"/>
                      <w:szCs w:val="21"/>
                      <w:vertAlign w:val="subscript"/>
                    </w:rPr>
                    <w:t>4</w:t>
                  </w:r>
                  <w:r w:rsidRPr="00715DDA">
                    <w:rPr>
                      <w:rFonts w:hint="eastAsia"/>
                      <w:color w:val="000000" w:themeColor="text1"/>
                      <w:szCs w:val="21"/>
                    </w:rPr>
                    <w:t>H</w:t>
                  </w:r>
                  <w:r w:rsidRPr="00715DDA">
                    <w:rPr>
                      <w:rFonts w:hint="eastAsia"/>
                      <w:color w:val="000000" w:themeColor="text1"/>
                      <w:szCs w:val="21"/>
                      <w:vertAlign w:val="subscript"/>
                    </w:rPr>
                    <w:t>10</w:t>
                  </w:r>
                  <w:r w:rsidRPr="00715DDA">
                    <w:rPr>
                      <w:rFonts w:hint="eastAsia"/>
                      <w:color w:val="000000" w:themeColor="text1"/>
                      <w:szCs w:val="21"/>
                    </w:rPr>
                    <w:t>O</w:t>
                  </w:r>
                  <w:r w:rsidRPr="00715DDA">
                    <w:rPr>
                      <w:rFonts w:hint="eastAsia"/>
                      <w:color w:val="000000" w:themeColor="text1"/>
                      <w:szCs w:val="21"/>
                    </w:rPr>
                    <w:t>，分子量</w:t>
                  </w:r>
                  <w:r w:rsidRPr="00715DDA">
                    <w:rPr>
                      <w:rFonts w:hint="eastAsia"/>
                      <w:color w:val="000000" w:themeColor="text1"/>
                      <w:szCs w:val="21"/>
                    </w:rPr>
                    <w:t>74.12</w:t>
                  </w:r>
                  <w:r w:rsidRPr="00715DDA">
                    <w:rPr>
                      <w:rFonts w:hint="eastAsia"/>
                      <w:color w:val="000000" w:themeColor="text1"/>
                      <w:szCs w:val="21"/>
                    </w:rPr>
                    <w:t>。</w:t>
                  </w:r>
                  <w:r w:rsidRPr="00715DDA">
                    <w:rPr>
                      <w:color w:val="000000" w:themeColor="text1"/>
                      <w:szCs w:val="21"/>
                    </w:rPr>
                    <w:t>无色易挥发的流动液体，易燃，有芳香气味。具有吸湿性，味甜。</w:t>
                  </w:r>
                  <w:r w:rsidRPr="00715DDA">
                    <w:rPr>
                      <w:rFonts w:hint="eastAsia"/>
                      <w:color w:val="000000" w:themeColor="text1"/>
                      <w:szCs w:val="21"/>
                    </w:rPr>
                    <w:t>密度</w:t>
                  </w:r>
                  <w:r w:rsidRPr="00715DDA">
                    <w:rPr>
                      <w:rFonts w:hint="eastAsia"/>
                      <w:color w:val="000000" w:themeColor="text1"/>
                      <w:szCs w:val="21"/>
                    </w:rPr>
                    <w:t>0.714</w:t>
                  </w:r>
                  <w:r w:rsidR="003E412A" w:rsidRPr="00715DDA">
                    <w:rPr>
                      <w:rFonts w:hint="eastAsia"/>
                      <w:color w:val="000000" w:themeColor="text1"/>
                      <w:szCs w:val="18"/>
                    </w:rPr>
                    <w:t xml:space="preserve"> g/mL</w:t>
                  </w:r>
                  <w:r w:rsidRPr="00715DDA">
                    <w:rPr>
                      <w:rFonts w:hint="eastAsia"/>
                      <w:color w:val="000000" w:themeColor="text1"/>
                      <w:szCs w:val="21"/>
                    </w:rPr>
                    <w:t>，熔点</w:t>
                  </w:r>
                  <w:r w:rsidRPr="00715DDA">
                    <w:rPr>
                      <w:rFonts w:hint="eastAsia"/>
                      <w:color w:val="000000" w:themeColor="text1"/>
                      <w:szCs w:val="21"/>
                    </w:rPr>
                    <w:t>-116.2</w:t>
                  </w:r>
                  <w:r w:rsidRPr="00715DDA">
                    <w:rPr>
                      <w:rFonts w:hint="eastAsia"/>
                      <w:color w:val="000000" w:themeColor="text1"/>
                      <w:szCs w:val="21"/>
                    </w:rPr>
                    <w:t>℃，沸点</w:t>
                  </w:r>
                  <w:r w:rsidRPr="00715DDA">
                    <w:rPr>
                      <w:rFonts w:hint="eastAsia"/>
                      <w:color w:val="000000" w:themeColor="text1"/>
                      <w:szCs w:val="21"/>
                    </w:rPr>
                    <w:t>34.5</w:t>
                  </w:r>
                  <w:r w:rsidRPr="00715DDA">
                    <w:rPr>
                      <w:rFonts w:hint="eastAsia"/>
                      <w:color w:val="000000" w:themeColor="text1"/>
                      <w:szCs w:val="21"/>
                    </w:rPr>
                    <w:t>℃，相对密度</w:t>
                  </w:r>
                  <w:r w:rsidRPr="00715DDA">
                    <w:rPr>
                      <w:rFonts w:hint="eastAsia"/>
                      <w:color w:val="000000" w:themeColor="text1"/>
                      <w:szCs w:val="21"/>
                    </w:rPr>
                    <w:t>0.7145</w:t>
                  </w:r>
                  <w:r w:rsidRPr="00715DDA">
                    <w:rPr>
                      <w:rFonts w:hint="eastAsia"/>
                      <w:color w:val="000000" w:themeColor="text1"/>
                      <w:szCs w:val="21"/>
                    </w:rPr>
                    <w:t>（</w:t>
                  </w:r>
                  <w:r w:rsidRPr="00715DDA">
                    <w:rPr>
                      <w:rFonts w:hint="eastAsia"/>
                      <w:color w:val="000000" w:themeColor="text1"/>
                      <w:szCs w:val="21"/>
                    </w:rPr>
                    <w:t>20/4</w:t>
                  </w:r>
                  <w:r w:rsidRPr="00715DDA">
                    <w:rPr>
                      <w:rFonts w:hint="eastAsia"/>
                      <w:color w:val="000000" w:themeColor="text1"/>
                      <w:szCs w:val="21"/>
                    </w:rPr>
                    <w:t>℃），</w:t>
                  </w:r>
                  <w:proofErr w:type="gramStart"/>
                  <w:r w:rsidRPr="00715DDA">
                    <w:rPr>
                      <w:rFonts w:hint="eastAsia"/>
                      <w:color w:val="000000" w:themeColor="text1"/>
                      <w:szCs w:val="21"/>
                    </w:rPr>
                    <w:t>蒸气</w:t>
                  </w:r>
                  <w:proofErr w:type="gramEnd"/>
                  <w:r w:rsidRPr="00715DDA">
                    <w:rPr>
                      <w:rFonts w:hint="eastAsia"/>
                      <w:color w:val="000000" w:themeColor="text1"/>
                      <w:szCs w:val="21"/>
                    </w:rPr>
                    <w:t>压（</w:t>
                  </w:r>
                  <w:r w:rsidRPr="00715DDA">
                    <w:rPr>
                      <w:rFonts w:hint="eastAsia"/>
                      <w:color w:val="000000" w:themeColor="text1"/>
                      <w:szCs w:val="21"/>
                    </w:rPr>
                    <w:t>20</w:t>
                  </w:r>
                  <w:r w:rsidRPr="00715DDA">
                    <w:rPr>
                      <w:rFonts w:hint="eastAsia"/>
                      <w:color w:val="000000" w:themeColor="text1"/>
                      <w:szCs w:val="21"/>
                    </w:rPr>
                    <w:t>℃）</w:t>
                  </w:r>
                  <w:r w:rsidRPr="00715DDA">
                    <w:rPr>
                      <w:rFonts w:hint="eastAsia"/>
                      <w:color w:val="000000" w:themeColor="text1"/>
                      <w:szCs w:val="21"/>
                    </w:rPr>
                    <w:t>58.9283kPa</w:t>
                  </w:r>
                  <w:r w:rsidRPr="00715DDA">
                    <w:rPr>
                      <w:rFonts w:hint="eastAsia"/>
                      <w:color w:val="000000" w:themeColor="text1"/>
                      <w:szCs w:val="21"/>
                    </w:rPr>
                    <w:t>。其</w:t>
                  </w:r>
                  <w:proofErr w:type="gramStart"/>
                  <w:r w:rsidRPr="00715DDA">
                    <w:rPr>
                      <w:rFonts w:hint="eastAsia"/>
                      <w:color w:val="000000" w:themeColor="text1"/>
                      <w:szCs w:val="21"/>
                    </w:rPr>
                    <w:t>蒸气</w:t>
                  </w:r>
                  <w:proofErr w:type="gramEnd"/>
                  <w:r w:rsidRPr="00715DDA">
                    <w:rPr>
                      <w:rFonts w:hint="eastAsia"/>
                      <w:color w:val="000000" w:themeColor="text1"/>
                      <w:szCs w:val="21"/>
                    </w:rPr>
                    <w:t>与空气形成爆炸性混合物，遇明火、高热极易燃烧爆炸。</w:t>
                  </w:r>
                </w:p>
                <w:p w14:paraId="7ABBB76A" w14:textId="77777777" w:rsidR="004A2C58" w:rsidRPr="00715DDA" w:rsidRDefault="001E2FBA">
                  <w:pPr>
                    <w:rPr>
                      <w:color w:val="000000" w:themeColor="text1"/>
                      <w:szCs w:val="21"/>
                    </w:rPr>
                  </w:pPr>
                  <w:r w:rsidRPr="00715DDA">
                    <w:rPr>
                      <w:rFonts w:hint="eastAsia"/>
                      <w:color w:val="000000" w:themeColor="text1"/>
                      <w:szCs w:val="21"/>
                    </w:rPr>
                    <w:t>LD</w:t>
                  </w:r>
                  <w:r w:rsidRPr="00715DDA">
                    <w:rPr>
                      <w:rFonts w:hint="eastAsia"/>
                      <w:color w:val="000000" w:themeColor="text1"/>
                      <w:szCs w:val="21"/>
                      <w:vertAlign w:val="subscript"/>
                    </w:rPr>
                    <w:t>50</w:t>
                  </w:r>
                  <w:r w:rsidRPr="00715DDA">
                    <w:rPr>
                      <w:rFonts w:hint="eastAsia"/>
                      <w:color w:val="000000" w:themeColor="text1"/>
                      <w:szCs w:val="21"/>
                    </w:rPr>
                    <w:t>：</w:t>
                  </w:r>
                  <w:r w:rsidRPr="00715DDA">
                    <w:rPr>
                      <w:rFonts w:hint="eastAsia"/>
                      <w:color w:val="000000" w:themeColor="text1"/>
                      <w:szCs w:val="21"/>
                    </w:rPr>
                    <w:t>1215mg/kg</w:t>
                  </w:r>
                  <w:r w:rsidRPr="00715DDA">
                    <w:rPr>
                      <w:rFonts w:hint="eastAsia"/>
                      <w:color w:val="000000" w:themeColor="text1"/>
                      <w:szCs w:val="21"/>
                    </w:rPr>
                    <w:t>（大鼠经口）；＞</w:t>
                  </w:r>
                  <w:r w:rsidRPr="00715DDA">
                    <w:rPr>
                      <w:rFonts w:hint="eastAsia"/>
                      <w:color w:val="000000" w:themeColor="text1"/>
                      <w:szCs w:val="21"/>
                    </w:rPr>
                    <w:t>20ml</w:t>
                  </w:r>
                  <w:r w:rsidRPr="00715DDA">
                    <w:rPr>
                      <w:rFonts w:hint="eastAsia"/>
                      <w:color w:val="000000" w:themeColor="text1"/>
                      <w:szCs w:val="21"/>
                    </w:rPr>
                    <w:t>（</w:t>
                  </w:r>
                  <w:r w:rsidRPr="00715DDA">
                    <w:rPr>
                      <w:rFonts w:hint="eastAsia"/>
                      <w:color w:val="000000" w:themeColor="text1"/>
                      <w:szCs w:val="21"/>
                    </w:rPr>
                    <w:t>14200mg</w:t>
                  </w:r>
                  <w:r w:rsidRPr="00715DDA">
                    <w:rPr>
                      <w:rFonts w:hint="eastAsia"/>
                      <w:color w:val="000000" w:themeColor="text1"/>
                      <w:szCs w:val="21"/>
                    </w:rPr>
                    <w:t>）</w:t>
                  </w:r>
                  <w:r w:rsidRPr="00715DDA">
                    <w:rPr>
                      <w:rFonts w:hint="eastAsia"/>
                      <w:color w:val="000000" w:themeColor="text1"/>
                      <w:szCs w:val="21"/>
                    </w:rPr>
                    <w:t>/kg</w:t>
                  </w:r>
                  <w:r w:rsidRPr="00715DDA">
                    <w:rPr>
                      <w:rFonts w:hint="eastAsia"/>
                      <w:color w:val="000000" w:themeColor="text1"/>
                      <w:szCs w:val="21"/>
                    </w:rPr>
                    <w:t>（</w:t>
                  </w:r>
                  <w:proofErr w:type="gramStart"/>
                  <w:r w:rsidRPr="00715DDA">
                    <w:rPr>
                      <w:rFonts w:hint="eastAsia"/>
                      <w:color w:val="000000" w:themeColor="text1"/>
                      <w:szCs w:val="21"/>
                    </w:rPr>
                    <w:t>兔经皮</w:t>
                  </w:r>
                  <w:proofErr w:type="gramEnd"/>
                  <w:r w:rsidRPr="00715DDA">
                    <w:rPr>
                      <w:rFonts w:hint="eastAsia"/>
                      <w:color w:val="000000" w:themeColor="text1"/>
                      <w:szCs w:val="21"/>
                    </w:rPr>
                    <w:t>）；</w:t>
                  </w:r>
                </w:p>
                <w:p w14:paraId="0E7850E7" w14:textId="77777777" w:rsidR="004A2C58" w:rsidRPr="00715DDA" w:rsidRDefault="001E2FBA">
                  <w:pPr>
                    <w:rPr>
                      <w:color w:val="000000" w:themeColor="text1"/>
                      <w:szCs w:val="21"/>
                    </w:rPr>
                  </w:pPr>
                  <w:r w:rsidRPr="00715DDA">
                    <w:rPr>
                      <w:rFonts w:hint="eastAsia"/>
                      <w:color w:val="000000" w:themeColor="text1"/>
                      <w:szCs w:val="21"/>
                    </w:rPr>
                    <w:t>LC</w:t>
                  </w:r>
                  <w:r w:rsidRPr="00715DDA">
                    <w:rPr>
                      <w:rFonts w:hint="eastAsia"/>
                      <w:color w:val="000000" w:themeColor="text1"/>
                      <w:szCs w:val="21"/>
                      <w:vertAlign w:val="subscript"/>
                    </w:rPr>
                    <w:t>50</w:t>
                  </w:r>
                  <w:r w:rsidRPr="00715DDA">
                    <w:rPr>
                      <w:rFonts w:hint="eastAsia"/>
                      <w:color w:val="000000" w:themeColor="text1"/>
                      <w:szCs w:val="21"/>
                    </w:rPr>
                    <w:t>：</w:t>
                  </w:r>
                  <w:r w:rsidRPr="00715DDA">
                    <w:rPr>
                      <w:rFonts w:hint="eastAsia"/>
                      <w:color w:val="000000" w:themeColor="text1"/>
                      <w:szCs w:val="21"/>
                    </w:rPr>
                    <w:t>221190mg/m</w:t>
                  </w:r>
                  <w:r w:rsidRPr="00715DDA">
                    <w:rPr>
                      <w:rFonts w:hint="eastAsia"/>
                      <w:color w:val="000000" w:themeColor="text1"/>
                      <w:szCs w:val="21"/>
                      <w:vertAlign w:val="superscript"/>
                    </w:rPr>
                    <w:t>3</w:t>
                  </w:r>
                  <w:r w:rsidRPr="00715DDA">
                    <w:rPr>
                      <w:rFonts w:hint="eastAsia"/>
                      <w:color w:val="000000" w:themeColor="text1"/>
                      <w:szCs w:val="21"/>
                    </w:rPr>
                    <w:t>（大鼠吸入，</w:t>
                  </w:r>
                  <w:r w:rsidRPr="00715DDA">
                    <w:rPr>
                      <w:rFonts w:hint="eastAsia"/>
                      <w:color w:val="000000" w:themeColor="text1"/>
                      <w:szCs w:val="21"/>
                    </w:rPr>
                    <w:t>2h</w:t>
                  </w:r>
                  <w:r w:rsidRPr="00715DDA">
                    <w:rPr>
                      <w:rFonts w:hint="eastAsia"/>
                      <w:color w:val="000000" w:themeColor="text1"/>
                      <w:szCs w:val="21"/>
                    </w:rPr>
                    <w:t>）；</w:t>
                  </w:r>
                  <w:r w:rsidRPr="00715DDA">
                    <w:rPr>
                      <w:rFonts w:hint="eastAsia"/>
                      <w:color w:val="000000" w:themeColor="text1"/>
                      <w:szCs w:val="21"/>
                    </w:rPr>
                    <w:t>31000ppm</w:t>
                  </w:r>
                  <w:r w:rsidRPr="00715DDA">
                    <w:rPr>
                      <w:rFonts w:hint="eastAsia"/>
                      <w:color w:val="000000" w:themeColor="text1"/>
                      <w:szCs w:val="21"/>
                    </w:rPr>
                    <w:t>（小鼠吸入，</w:t>
                  </w:r>
                  <w:r w:rsidRPr="00715DDA">
                    <w:rPr>
                      <w:rFonts w:hint="eastAsia"/>
                      <w:color w:val="000000" w:themeColor="text1"/>
                      <w:szCs w:val="21"/>
                    </w:rPr>
                    <w:t>30min</w:t>
                  </w:r>
                  <w:r w:rsidRPr="00715DDA">
                    <w:rPr>
                      <w:rFonts w:hint="eastAsia"/>
                      <w:color w:val="000000" w:themeColor="text1"/>
                      <w:szCs w:val="21"/>
                    </w:rPr>
                    <w:t>）</w:t>
                  </w:r>
                </w:p>
              </w:tc>
            </w:tr>
            <w:tr w:rsidR="00617EFF" w:rsidRPr="00715DDA" w14:paraId="0C42857D" w14:textId="77777777" w:rsidTr="0042568A">
              <w:tc>
                <w:tcPr>
                  <w:tcW w:w="747" w:type="dxa"/>
                  <w:vAlign w:val="center"/>
                </w:tcPr>
                <w:p w14:paraId="5F46C378" w14:textId="77777777" w:rsidR="004A2C58" w:rsidRPr="00715DDA" w:rsidRDefault="001E2FBA">
                  <w:pPr>
                    <w:jc w:val="center"/>
                    <w:rPr>
                      <w:color w:val="000000" w:themeColor="text1"/>
                      <w:szCs w:val="21"/>
                    </w:rPr>
                  </w:pPr>
                  <w:r w:rsidRPr="00715DDA">
                    <w:rPr>
                      <w:rFonts w:hint="eastAsia"/>
                      <w:color w:val="000000" w:themeColor="text1"/>
                      <w:szCs w:val="21"/>
                    </w:rPr>
                    <w:t>4</w:t>
                  </w:r>
                </w:p>
              </w:tc>
              <w:tc>
                <w:tcPr>
                  <w:tcW w:w="1148" w:type="dxa"/>
                  <w:vAlign w:val="center"/>
                </w:tcPr>
                <w:p w14:paraId="38C5AD7C" w14:textId="77777777" w:rsidR="004A2C58" w:rsidRPr="00715DDA" w:rsidRDefault="001E2FBA">
                  <w:pPr>
                    <w:jc w:val="center"/>
                    <w:rPr>
                      <w:color w:val="000000" w:themeColor="text1"/>
                      <w:szCs w:val="21"/>
                    </w:rPr>
                  </w:pPr>
                  <w:r w:rsidRPr="00715DDA">
                    <w:rPr>
                      <w:rFonts w:hint="eastAsia"/>
                      <w:color w:val="000000" w:themeColor="text1"/>
                      <w:szCs w:val="21"/>
                    </w:rPr>
                    <w:t>乙二胺</w:t>
                  </w:r>
                </w:p>
              </w:tc>
              <w:tc>
                <w:tcPr>
                  <w:tcW w:w="6096" w:type="dxa"/>
                  <w:vAlign w:val="center"/>
                </w:tcPr>
                <w:p w14:paraId="129D2E30" w14:textId="26B2A3BE" w:rsidR="004A2C58" w:rsidRPr="00715DDA" w:rsidRDefault="001E2FBA">
                  <w:pPr>
                    <w:rPr>
                      <w:color w:val="000000" w:themeColor="text1"/>
                      <w:szCs w:val="21"/>
                    </w:rPr>
                  </w:pPr>
                  <w:r w:rsidRPr="00715DDA">
                    <w:rPr>
                      <w:rFonts w:hint="eastAsia"/>
                      <w:color w:val="000000" w:themeColor="text1"/>
                      <w:szCs w:val="21"/>
                    </w:rPr>
                    <w:t>简称</w:t>
                  </w:r>
                  <w:r w:rsidRPr="00715DDA">
                    <w:rPr>
                      <w:rFonts w:hint="eastAsia"/>
                      <w:color w:val="000000" w:themeColor="text1"/>
                      <w:szCs w:val="21"/>
                    </w:rPr>
                    <w:t>EDA</w:t>
                  </w:r>
                  <w:r w:rsidRPr="00715DDA">
                    <w:rPr>
                      <w:rFonts w:hint="eastAsia"/>
                      <w:color w:val="000000" w:themeColor="text1"/>
                      <w:szCs w:val="21"/>
                    </w:rPr>
                    <w:t>，化学式为</w:t>
                  </w:r>
                  <w:r w:rsidRPr="00715DDA">
                    <w:rPr>
                      <w:rFonts w:hint="eastAsia"/>
                      <w:color w:val="000000" w:themeColor="text1"/>
                      <w:szCs w:val="21"/>
                    </w:rPr>
                    <w:t>C</w:t>
                  </w:r>
                  <w:r w:rsidRPr="00715DDA">
                    <w:rPr>
                      <w:rFonts w:hint="eastAsia"/>
                      <w:color w:val="000000" w:themeColor="text1"/>
                      <w:szCs w:val="21"/>
                      <w:vertAlign w:val="subscript"/>
                    </w:rPr>
                    <w:t>2</w:t>
                  </w:r>
                  <w:r w:rsidRPr="00715DDA">
                    <w:rPr>
                      <w:rFonts w:hint="eastAsia"/>
                      <w:color w:val="000000" w:themeColor="text1"/>
                      <w:szCs w:val="21"/>
                    </w:rPr>
                    <w:t>H</w:t>
                  </w:r>
                  <w:r w:rsidRPr="00715DDA">
                    <w:rPr>
                      <w:rFonts w:hint="eastAsia"/>
                      <w:color w:val="000000" w:themeColor="text1"/>
                      <w:szCs w:val="21"/>
                      <w:vertAlign w:val="subscript"/>
                    </w:rPr>
                    <w:t>8</w:t>
                  </w:r>
                  <w:r w:rsidRPr="00715DDA">
                    <w:rPr>
                      <w:rFonts w:hint="eastAsia"/>
                      <w:color w:val="000000" w:themeColor="text1"/>
                      <w:szCs w:val="21"/>
                    </w:rPr>
                    <w:t>N</w:t>
                  </w:r>
                  <w:r w:rsidRPr="00715DDA">
                    <w:rPr>
                      <w:rFonts w:hint="eastAsia"/>
                      <w:color w:val="000000" w:themeColor="text1"/>
                      <w:szCs w:val="21"/>
                      <w:vertAlign w:val="subscript"/>
                    </w:rPr>
                    <w:t>2</w:t>
                  </w:r>
                  <w:r w:rsidRPr="00715DDA">
                    <w:rPr>
                      <w:rFonts w:hint="eastAsia"/>
                      <w:color w:val="000000" w:themeColor="text1"/>
                      <w:szCs w:val="21"/>
                    </w:rPr>
                    <w:t>，分子量</w:t>
                  </w:r>
                  <w:r w:rsidRPr="00715DDA">
                    <w:rPr>
                      <w:rFonts w:hint="eastAsia"/>
                      <w:color w:val="000000" w:themeColor="text1"/>
                      <w:szCs w:val="21"/>
                    </w:rPr>
                    <w:t>60.1</w:t>
                  </w:r>
                  <w:r w:rsidRPr="00715DDA">
                    <w:rPr>
                      <w:rFonts w:hint="eastAsia"/>
                      <w:color w:val="000000" w:themeColor="text1"/>
                      <w:szCs w:val="21"/>
                    </w:rPr>
                    <w:t>。密度</w:t>
                  </w:r>
                  <w:r w:rsidRPr="00715DDA">
                    <w:rPr>
                      <w:rFonts w:hint="eastAsia"/>
                      <w:color w:val="000000" w:themeColor="text1"/>
                      <w:szCs w:val="21"/>
                    </w:rPr>
                    <w:t>0.899</w:t>
                  </w:r>
                  <w:r w:rsidR="003E412A" w:rsidRPr="00715DDA">
                    <w:rPr>
                      <w:rFonts w:hint="eastAsia"/>
                      <w:color w:val="000000" w:themeColor="text1"/>
                      <w:szCs w:val="18"/>
                    </w:rPr>
                    <w:t xml:space="preserve"> g/mL</w:t>
                  </w:r>
                  <w:r w:rsidRPr="00715DDA">
                    <w:rPr>
                      <w:rFonts w:hint="eastAsia"/>
                      <w:color w:val="000000" w:themeColor="text1"/>
                      <w:szCs w:val="21"/>
                    </w:rPr>
                    <w:t>，熔点</w:t>
                  </w:r>
                  <w:r w:rsidRPr="00715DDA">
                    <w:rPr>
                      <w:rFonts w:hint="eastAsia"/>
                      <w:color w:val="000000" w:themeColor="text1"/>
                      <w:szCs w:val="21"/>
                    </w:rPr>
                    <w:t>8.5</w:t>
                  </w:r>
                  <w:r w:rsidRPr="00715DDA">
                    <w:rPr>
                      <w:rFonts w:hint="eastAsia"/>
                      <w:color w:val="000000" w:themeColor="text1"/>
                      <w:szCs w:val="21"/>
                    </w:rPr>
                    <w:t>℃，</w:t>
                  </w:r>
                  <w:r w:rsidR="00920A96" w:rsidRPr="00715DDA">
                    <w:rPr>
                      <w:rFonts w:hint="eastAsia"/>
                      <w:color w:val="000000" w:themeColor="text1"/>
                      <w:szCs w:val="21"/>
                    </w:rPr>
                    <w:t>沸点</w:t>
                  </w:r>
                  <w:r w:rsidRPr="00715DDA">
                    <w:rPr>
                      <w:rFonts w:hint="eastAsia"/>
                      <w:color w:val="000000" w:themeColor="text1"/>
                      <w:szCs w:val="21"/>
                    </w:rPr>
                    <w:t>116~117.3</w:t>
                  </w:r>
                  <w:r w:rsidRPr="00715DDA">
                    <w:rPr>
                      <w:rFonts w:hint="eastAsia"/>
                      <w:color w:val="000000" w:themeColor="text1"/>
                      <w:szCs w:val="21"/>
                    </w:rPr>
                    <w:t>℃，</w:t>
                  </w:r>
                  <w:r w:rsidR="00920A96" w:rsidRPr="00715DDA">
                    <w:rPr>
                      <w:rFonts w:hint="eastAsia"/>
                      <w:color w:val="000000" w:themeColor="text1"/>
                      <w:szCs w:val="21"/>
                    </w:rPr>
                    <w:t>闪点</w:t>
                  </w:r>
                  <w:r w:rsidRPr="00715DDA">
                    <w:rPr>
                      <w:rFonts w:hint="eastAsia"/>
                      <w:color w:val="000000" w:themeColor="text1"/>
                      <w:szCs w:val="21"/>
                    </w:rPr>
                    <w:t>38</w:t>
                  </w:r>
                  <w:r w:rsidRPr="00715DDA">
                    <w:rPr>
                      <w:rFonts w:hint="eastAsia"/>
                      <w:color w:val="000000" w:themeColor="text1"/>
                      <w:szCs w:val="21"/>
                    </w:rPr>
                    <w:t>℃。为</w:t>
                  </w:r>
                  <w:r w:rsidRPr="00715DDA">
                    <w:rPr>
                      <w:color w:val="000000" w:themeColor="text1"/>
                      <w:szCs w:val="21"/>
                    </w:rPr>
                    <w:t>无色强碱性的挥发性</w:t>
                  </w:r>
                  <w:proofErr w:type="gramStart"/>
                  <w:r w:rsidRPr="00715DDA">
                    <w:rPr>
                      <w:color w:val="000000" w:themeColor="text1"/>
                      <w:szCs w:val="21"/>
                    </w:rPr>
                    <w:t>黏</w:t>
                  </w:r>
                  <w:proofErr w:type="gramEnd"/>
                  <w:r w:rsidRPr="00715DDA">
                    <w:rPr>
                      <w:color w:val="000000" w:themeColor="text1"/>
                      <w:szCs w:val="21"/>
                    </w:rPr>
                    <w:t>稠液体，具有氨味，易燃，能溶于水和乙醇，形成水合物。微溶于乙醚，不溶于苯。具有强碱性，遇酸易成盐。能吸收空气中的潮气和二氧化碳生成不挥发的碳酸盐。可与多种无机物形成络合物。在高温、明火或氧化剂接触时有剧烈反应，具有燃烧爆炸危险性。与强酸如硫酸、硝酸和盐酸发生剧烈反应</w:t>
                  </w:r>
                  <w:r w:rsidRPr="00715DDA">
                    <w:rPr>
                      <w:rFonts w:hint="eastAsia"/>
                      <w:color w:val="000000" w:themeColor="text1"/>
                      <w:szCs w:val="21"/>
                    </w:rPr>
                    <w:t>。</w:t>
                  </w:r>
                </w:p>
                <w:p w14:paraId="3301AD7F" w14:textId="77777777" w:rsidR="004A2C58" w:rsidRPr="00715DDA" w:rsidRDefault="001E2FBA">
                  <w:pPr>
                    <w:rPr>
                      <w:color w:val="000000" w:themeColor="text1"/>
                      <w:szCs w:val="21"/>
                    </w:rPr>
                  </w:pPr>
                  <w:r w:rsidRPr="00715DDA">
                    <w:rPr>
                      <w:color w:val="000000" w:themeColor="text1"/>
                      <w:szCs w:val="21"/>
                    </w:rPr>
                    <w:t>LD</w:t>
                  </w:r>
                  <w:r w:rsidRPr="00715DDA">
                    <w:rPr>
                      <w:color w:val="000000" w:themeColor="text1"/>
                      <w:szCs w:val="21"/>
                      <w:vertAlign w:val="subscript"/>
                    </w:rPr>
                    <w:t>50</w:t>
                  </w:r>
                  <w:r w:rsidRPr="00715DDA">
                    <w:rPr>
                      <w:color w:val="000000" w:themeColor="text1"/>
                      <w:szCs w:val="21"/>
                    </w:rPr>
                    <w:t>：</w:t>
                  </w:r>
                  <w:r w:rsidRPr="00715DDA">
                    <w:rPr>
                      <w:color w:val="000000" w:themeColor="text1"/>
                      <w:szCs w:val="21"/>
                    </w:rPr>
                    <w:t>1298 mg/kg</w:t>
                  </w:r>
                  <w:r w:rsidRPr="00715DDA">
                    <w:rPr>
                      <w:color w:val="000000" w:themeColor="text1"/>
                      <w:szCs w:val="21"/>
                    </w:rPr>
                    <w:t>（大鼠经口）；</w:t>
                  </w:r>
                  <w:r w:rsidRPr="00715DDA">
                    <w:rPr>
                      <w:color w:val="000000" w:themeColor="text1"/>
                      <w:szCs w:val="21"/>
                    </w:rPr>
                    <w:t>730 mg/kg</w:t>
                  </w:r>
                  <w:r w:rsidRPr="00715DDA">
                    <w:rPr>
                      <w:color w:val="000000" w:themeColor="text1"/>
                      <w:szCs w:val="21"/>
                    </w:rPr>
                    <w:t>（</w:t>
                  </w:r>
                  <w:proofErr w:type="gramStart"/>
                  <w:r w:rsidRPr="00715DDA">
                    <w:rPr>
                      <w:color w:val="000000" w:themeColor="text1"/>
                      <w:szCs w:val="21"/>
                    </w:rPr>
                    <w:t>兔经皮</w:t>
                  </w:r>
                  <w:proofErr w:type="gramEnd"/>
                  <w:r w:rsidRPr="00715DDA">
                    <w:rPr>
                      <w:color w:val="000000" w:themeColor="text1"/>
                      <w:szCs w:val="21"/>
                    </w:rPr>
                    <w:t>）</w:t>
                  </w:r>
                  <w:r w:rsidRPr="00715DDA">
                    <w:rPr>
                      <w:rFonts w:hint="eastAsia"/>
                      <w:color w:val="000000" w:themeColor="text1"/>
                      <w:szCs w:val="21"/>
                    </w:rPr>
                    <w:t>；</w:t>
                  </w:r>
                </w:p>
                <w:p w14:paraId="6269B49B" w14:textId="77777777" w:rsidR="004A2C58" w:rsidRPr="00715DDA" w:rsidRDefault="001E2FBA">
                  <w:pPr>
                    <w:rPr>
                      <w:color w:val="000000" w:themeColor="text1"/>
                      <w:szCs w:val="21"/>
                    </w:rPr>
                  </w:pPr>
                  <w:r w:rsidRPr="00715DDA">
                    <w:rPr>
                      <w:color w:val="000000" w:themeColor="text1"/>
                      <w:szCs w:val="21"/>
                    </w:rPr>
                    <w:t>LC</w:t>
                  </w:r>
                  <w:r w:rsidRPr="00715DDA">
                    <w:rPr>
                      <w:color w:val="000000" w:themeColor="text1"/>
                      <w:szCs w:val="21"/>
                      <w:vertAlign w:val="subscript"/>
                    </w:rPr>
                    <w:t>50</w:t>
                  </w:r>
                  <w:r w:rsidRPr="00715DDA">
                    <w:rPr>
                      <w:color w:val="000000" w:themeColor="text1"/>
                      <w:szCs w:val="21"/>
                    </w:rPr>
                    <w:t>：</w:t>
                  </w:r>
                  <w:r w:rsidRPr="00715DDA">
                    <w:rPr>
                      <w:color w:val="000000" w:themeColor="text1"/>
                      <w:szCs w:val="21"/>
                    </w:rPr>
                    <w:t>300 mg/m</w:t>
                  </w:r>
                  <w:r w:rsidRPr="00715DDA">
                    <w:rPr>
                      <w:color w:val="000000" w:themeColor="text1"/>
                      <w:szCs w:val="21"/>
                      <w:vertAlign w:val="superscript"/>
                    </w:rPr>
                    <w:t>3</w:t>
                  </w:r>
                  <w:r w:rsidRPr="00715DDA">
                    <w:rPr>
                      <w:color w:val="000000" w:themeColor="text1"/>
                      <w:szCs w:val="21"/>
                    </w:rPr>
                    <w:t>（小鼠吸入）</w:t>
                  </w:r>
                </w:p>
              </w:tc>
            </w:tr>
            <w:tr w:rsidR="00617EFF" w:rsidRPr="00715DDA" w14:paraId="1C56076D" w14:textId="77777777" w:rsidTr="0042568A">
              <w:tc>
                <w:tcPr>
                  <w:tcW w:w="747" w:type="dxa"/>
                  <w:vAlign w:val="center"/>
                </w:tcPr>
                <w:p w14:paraId="6F07C474"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148" w:type="dxa"/>
                  <w:vAlign w:val="center"/>
                </w:tcPr>
                <w:p w14:paraId="18089140" w14:textId="77777777" w:rsidR="004A2C58" w:rsidRPr="00715DDA" w:rsidRDefault="001E2FBA">
                  <w:pPr>
                    <w:jc w:val="center"/>
                    <w:rPr>
                      <w:color w:val="000000" w:themeColor="text1"/>
                      <w:szCs w:val="21"/>
                    </w:rPr>
                  </w:pPr>
                  <w:r w:rsidRPr="00715DDA">
                    <w:rPr>
                      <w:rFonts w:hint="eastAsia"/>
                      <w:color w:val="000000" w:themeColor="text1"/>
                      <w:szCs w:val="21"/>
                    </w:rPr>
                    <w:t>甲醇</w:t>
                  </w:r>
                </w:p>
              </w:tc>
              <w:tc>
                <w:tcPr>
                  <w:tcW w:w="6096" w:type="dxa"/>
                  <w:vAlign w:val="center"/>
                </w:tcPr>
                <w:p w14:paraId="1BB90883" w14:textId="6E7A3F62" w:rsidR="004A2C58" w:rsidRPr="00715DDA" w:rsidRDefault="001E2FBA">
                  <w:pPr>
                    <w:rPr>
                      <w:color w:val="000000" w:themeColor="text1"/>
                    </w:rPr>
                  </w:pPr>
                  <w:r w:rsidRPr="00715DDA">
                    <w:rPr>
                      <w:rFonts w:hint="eastAsia"/>
                      <w:color w:val="000000" w:themeColor="text1"/>
                      <w:szCs w:val="21"/>
                    </w:rPr>
                    <w:t>甲醇又称羟基甲烷、木醇或木精，是一种有机化合物，化学式为</w:t>
                  </w:r>
                  <w:r w:rsidRPr="00715DDA">
                    <w:rPr>
                      <w:rFonts w:hint="eastAsia"/>
                      <w:color w:val="000000" w:themeColor="text1"/>
                      <w:szCs w:val="21"/>
                    </w:rPr>
                    <w:lastRenderedPageBreak/>
                    <w:t>CH</w:t>
                  </w:r>
                  <w:r w:rsidRPr="00715DDA">
                    <w:rPr>
                      <w:rFonts w:hint="eastAsia"/>
                      <w:color w:val="000000" w:themeColor="text1"/>
                      <w:szCs w:val="21"/>
                      <w:vertAlign w:val="subscript"/>
                    </w:rPr>
                    <w:t>3</w:t>
                  </w:r>
                  <w:r w:rsidRPr="00715DDA">
                    <w:rPr>
                      <w:rFonts w:hint="eastAsia"/>
                      <w:color w:val="000000" w:themeColor="text1"/>
                      <w:szCs w:val="21"/>
                    </w:rPr>
                    <w:t>OH/CH</w:t>
                  </w:r>
                  <w:r w:rsidRPr="00715DDA">
                    <w:rPr>
                      <w:rFonts w:hint="eastAsia"/>
                      <w:color w:val="000000" w:themeColor="text1"/>
                      <w:szCs w:val="21"/>
                      <w:vertAlign w:val="subscript"/>
                    </w:rPr>
                    <w:t>4</w:t>
                  </w:r>
                  <w:r w:rsidRPr="00715DDA">
                    <w:rPr>
                      <w:rFonts w:hint="eastAsia"/>
                      <w:color w:val="000000" w:themeColor="text1"/>
                      <w:szCs w:val="21"/>
                    </w:rPr>
                    <w:t>O</w:t>
                  </w:r>
                  <w:r w:rsidRPr="00715DDA">
                    <w:rPr>
                      <w:rFonts w:hint="eastAsia"/>
                      <w:color w:val="000000" w:themeColor="text1"/>
                      <w:szCs w:val="21"/>
                    </w:rPr>
                    <w:t>，为无色透明液体，有刺激性气味。分子量为</w:t>
                  </w:r>
                  <w:r w:rsidRPr="00715DDA">
                    <w:rPr>
                      <w:rFonts w:hint="eastAsia"/>
                      <w:color w:val="000000" w:themeColor="text1"/>
                      <w:szCs w:val="21"/>
                    </w:rPr>
                    <w:t>32.04</w:t>
                  </w:r>
                  <w:r w:rsidRPr="00715DDA">
                    <w:rPr>
                      <w:rFonts w:hint="eastAsia"/>
                      <w:color w:val="000000" w:themeColor="text1"/>
                      <w:szCs w:val="21"/>
                    </w:rPr>
                    <w:t>。密度</w:t>
                  </w:r>
                  <w:r w:rsidRPr="00715DDA">
                    <w:rPr>
                      <w:rFonts w:hint="eastAsia"/>
                      <w:color w:val="000000" w:themeColor="text1"/>
                      <w:szCs w:val="21"/>
                    </w:rPr>
                    <w:t>0</w:t>
                  </w:r>
                  <w:r w:rsidRPr="00715DDA">
                    <w:rPr>
                      <w:color w:val="000000" w:themeColor="text1"/>
                      <w:szCs w:val="21"/>
                    </w:rPr>
                    <w:t>.79</w:t>
                  </w:r>
                  <w:r w:rsidR="003E412A" w:rsidRPr="00715DDA">
                    <w:rPr>
                      <w:color w:val="000000" w:themeColor="text1"/>
                      <w:szCs w:val="21"/>
                    </w:rPr>
                    <w:t>2</w:t>
                  </w:r>
                  <w:r w:rsidR="003E412A" w:rsidRPr="00715DDA">
                    <w:rPr>
                      <w:rFonts w:hint="eastAsia"/>
                      <w:color w:val="000000" w:themeColor="text1"/>
                      <w:szCs w:val="18"/>
                    </w:rPr>
                    <w:t>g/mL</w:t>
                  </w:r>
                  <w:r w:rsidRPr="00715DDA">
                    <w:rPr>
                      <w:rFonts w:hint="eastAsia"/>
                      <w:color w:val="000000" w:themeColor="text1"/>
                      <w:szCs w:val="21"/>
                    </w:rPr>
                    <w:t>，熔点</w:t>
                  </w:r>
                  <w:r w:rsidRPr="00715DDA">
                    <w:rPr>
                      <w:rFonts w:hint="eastAsia"/>
                      <w:color w:val="000000" w:themeColor="text1"/>
                      <w:szCs w:val="21"/>
                    </w:rPr>
                    <w:t>-</w:t>
                  </w:r>
                  <w:r w:rsidRPr="00715DDA">
                    <w:rPr>
                      <w:color w:val="000000" w:themeColor="text1"/>
                      <w:szCs w:val="21"/>
                    </w:rPr>
                    <w:t>97.8</w:t>
                  </w:r>
                  <w:r w:rsidRPr="00715DDA">
                    <w:rPr>
                      <w:color w:val="000000" w:themeColor="text1"/>
                    </w:rPr>
                    <w:t>℃</w:t>
                  </w:r>
                  <w:r w:rsidRPr="00715DDA">
                    <w:rPr>
                      <w:rFonts w:hint="eastAsia"/>
                      <w:color w:val="000000" w:themeColor="text1"/>
                    </w:rPr>
                    <w:t>，沸点</w:t>
                  </w:r>
                  <w:r w:rsidRPr="00715DDA">
                    <w:rPr>
                      <w:rFonts w:hint="eastAsia"/>
                      <w:color w:val="000000" w:themeColor="text1"/>
                    </w:rPr>
                    <w:t>6</w:t>
                  </w:r>
                  <w:r w:rsidRPr="00715DDA">
                    <w:rPr>
                      <w:color w:val="000000" w:themeColor="text1"/>
                    </w:rPr>
                    <w:t>4.8℃</w:t>
                  </w:r>
                  <w:r w:rsidRPr="00715DDA">
                    <w:rPr>
                      <w:rFonts w:hint="eastAsia"/>
                      <w:color w:val="000000" w:themeColor="text1"/>
                    </w:rPr>
                    <w:t>，闪点</w:t>
                  </w:r>
                  <w:r w:rsidRPr="00715DDA">
                    <w:rPr>
                      <w:rFonts w:hint="eastAsia"/>
                      <w:color w:val="000000" w:themeColor="text1"/>
                    </w:rPr>
                    <w:t>1</w:t>
                  </w:r>
                  <w:r w:rsidRPr="00715DDA">
                    <w:rPr>
                      <w:color w:val="000000" w:themeColor="text1"/>
                    </w:rPr>
                    <w:t>1.1℃</w:t>
                  </w:r>
                  <w:r w:rsidRPr="00715DDA">
                    <w:rPr>
                      <w:rFonts w:hint="eastAsia"/>
                      <w:color w:val="000000" w:themeColor="text1"/>
                    </w:rPr>
                    <w:t>。甲醇很轻、挥发性强、无色、易燃，并有与乙醇非常相似的气味。通常用作溶剂、防冻剂、燃料或乙醇变性剂，亦可用于经过酯交换反应生产生物柴油。</w:t>
                  </w:r>
                </w:p>
                <w:p w14:paraId="24884F46" w14:textId="77777777" w:rsidR="004A2C58" w:rsidRPr="00715DDA" w:rsidRDefault="001E2FBA">
                  <w:pPr>
                    <w:rPr>
                      <w:color w:val="000000" w:themeColor="text1"/>
                      <w:szCs w:val="21"/>
                    </w:rPr>
                  </w:pPr>
                  <w:r w:rsidRPr="00715DDA">
                    <w:rPr>
                      <w:rFonts w:hint="eastAsia"/>
                      <w:color w:val="000000" w:themeColor="text1"/>
                      <w:szCs w:val="21"/>
                    </w:rPr>
                    <w:t>急性毒性：</w:t>
                  </w:r>
                  <w:r w:rsidRPr="00715DDA">
                    <w:rPr>
                      <w:rFonts w:hint="eastAsia"/>
                      <w:color w:val="000000" w:themeColor="text1"/>
                      <w:szCs w:val="21"/>
                    </w:rPr>
                    <w:t>LD</w:t>
                  </w:r>
                  <w:r w:rsidRPr="00715DDA">
                    <w:rPr>
                      <w:rFonts w:hint="eastAsia"/>
                      <w:color w:val="000000" w:themeColor="text1"/>
                      <w:szCs w:val="21"/>
                      <w:vertAlign w:val="subscript"/>
                    </w:rPr>
                    <w:t>50</w:t>
                  </w:r>
                  <w:r w:rsidRPr="00715DDA">
                    <w:rPr>
                      <w:rFonts w:hint="eastAsia"/>
                      <w:color w:val="000000" w:themeColor="text1"/>
                      <w:szCs w:val="21"/>
                    </w:rPr>
                    <w:t>：</w:t>
                  </w:r>
                  <w:r w:rsidRPr="00715DDA">
                    <w:rPr>
                      <w:rFonts w:hint="eastAsia"/>
                      <w:color w:val="000000" w:themeColor="text1"/>
                      <w:szCs w:val="21"/>
                    </w:rPr>
                    <w:t>7300mg/kg</w:t>
                  </w:r>
                  <w:r w:rsidRPr="00715DDA">
                    <w:rPr>
                      <w:rFonts w:hint="eastAsia"/>
                      <w:color w:val="000000" w:themeColor="text1"/>
                      <w:szCs w:val="21"/>
                    </w:rPr>
                    <w:t>（小鼠经口）；</w:t>
                  </w:r>
                  <w:r w:rsidRPr="00715DDA">
                    <w:rPr>
                      <w:rFonts w:hint="eastAsia"/>
                      <w:color w:val="000000" w:themeColor="text1"/>
                      <w:szCs w:val="21"/>
                    </w:rPr>
                    <w:t>15800mg/kg</w:t>
                  </w:r>
                  <w:r w:rsidRPr="00715DDA">
                    <w:rPr>
                      <w:rFonts w:hint="eastAsia"/>
                      <w:color w:val="000000" w:themeColor="text1"/>
                      <w:szCs w:val="21"/>
                    </w:rPr>
                    <w:t>（</w:t>
                  </w:r>
                  <w:proofErr w:type="gramStart"/>
                  <w:r w:rsidRPr="00715DDA">
                    <w:rPr>
                      <w:rFonts w:hint="eastAsia"/>
                      <w:color w:val="000000" w:themeColor="text1"/>
                      <w:szCs w:val="21"/>
                    </w:rPr>
                    <w:t>兔经皮</w:t>
                  </w:r>
                  <w:proofErr w:type="gramEnd"/>
                  <w:r w:rsidRPr="00715DDA">
                    <w:rPr>
                      <w:rFonts w:hint="eastAsia"/>
                      <w:color w:val="000000" w:themeColor="text1"/>
                      <w:szCs w:val="21"/>
                    </w:rPr>
                    <w:t>）；</w:t>
                  </w:r>
                  <w:r w:rsidRPr="00715DDA">
                    <w:rPr>
                      <w:rFonts w:hint="eastAsia"/>
                      <w:color w:val="000000" w:themeColor="text1"/>
                      <w:szCs w:val="21"/>
                    </w:rPr>
                    <w:t>LC</w:t>
                  </w:r>
                  <w:r w:rsidRPr="00715DDA">
                    <w:rPr>
                      <w:rFonts w:hint="eastAsia"/>
                      <w:color w:val="000000" w:themeColor="text1"/>
                      <w:szCs w:val="21"/>
                      <w:vertAlign w:val="subscript"/>
                    </w:rPr>
                    <w:t>50</w:t>
                  </w:r>
                  <w:r w:rsidRPr="00715DDA">
                    <w:rPr>
                      <w:rFonts w:hint="eastAsia"/>
                      <w:color w:val="000000" w:themeColor="text1"/>
                      <w:szCs w:val="21"/>
                    </w:rPr>
                    <w:t>：</w:t>
                  </w:r>
                  <w:r w:rsidRPr="00715DDA">
                    <w:rPr>
                      <w:rFonts w:hint="eastAsia"/>
                      <w:color w:val="000000" w:themeColor="text1"/>
                      <w:szCs w:val="21"/>
                    </w:rPr>
                    <w:t>64000ppm</w:t>
                  </w:r>
                  <w:r w:rsidRPr="00715DDA">
                    <w:rPr>
                      <w:rFonts w:hint="eastAsia"/>
                      <w:color w:val="000000" w:themeColor="text1"/>
                      <w:szCs w:val="21"/>
                    </w:rPr>
                    <w:t>（大鼠吸入，</w:t>
                  </w:r>
                  <w:r w:rsidRPr="00715DDA">
                    <w:rPr>
                      <w:rFonts w:hint="eastAsia"/>
                      <w:color w:val="000000" w:themeColor="text1"/>
                      <w:szCs w:val="21"/>
                    </w:rPr>
                    <w:t>4h</w:t>
                  </w:r>
                  <w:r w:rsidRPr="00715DDA">
                    <w:rPr>
                      <w:rFonts w:hint="eastAsia"/>
                      <w:color w:val="000000" w:themeColor="text1"/>
                      <w:szCs w:val="21"/>
                    </w:rPr>
                    <w:t>）</w:t>
                  </w:r>
                </w:p>
              </w:tc>
            </w:tr>
            <w:tr w:rsidR="00617EFF" w:rsidRPr="00715DDA" w14:paraId="47F47C02" w14:textId="77777777" w:rsidTr="0042568A">
              <w:tc>
                <w:tcPr>
                  <w:tcW w:w="747" w:type="dxa"/>
                  <w:vAlign w:val="center"/>
                </w:tcPr>
                <w:p w14:paraId="2B678FA7" w14:textId="77777777" w:rsidR="004A2C58" w:rsidRPr="00715DDA" w:rsidRDefault="001E2FBA">
                  <w:pPr>
                    <w:jc w:val="center"/>
                    <w:rPr>
                      <w:color w:val="000000" w:themeColor="text1"/>
                      <w:szCs w:val="21"/>
                    </w:rPr>
                  </w:pPr>
                  <w:r w:rsidRPr="00715DDA">
                    <w:rPr>
                      <w:rFonts w:hint="eastAsia"/>
                      <w:color w:val="000000" w:themeColor="text1"/>
                      <w:szCs w:val="21"/>
                    </w:rPr>
                    <w:lastRenderedPageBreak/>
                    <w:t>6</w:t>
                  </w:r>
                </w:p>
              </w:tc>
              <w:tc>
                <w:tcPr>
                  <w:tcW w:w="1148" w:type="dxa"/>
                  <w:vAlign w:val="center"/>
                </w:tcPr>
                <w:p w14:paraId="3EFED634" w14:textId="77777777" w:rsidR="004A2C58" w:rsidRPr="00715DDA" w:rsidRDefault="001E2FBA">
                  <w:pPr>
                    <w:jc w:val="center"/>
                    <w:rPr>
                      <w:color w:val="000000" w:themeColor="text1"/>
                      <w:szCs w:val="21"/>
                    </w:rPr>
                  </w:pPr>
                  <w:r w:rsidRPr="00715DDA">
                    <w:rPr>
                      <w:rFonts w:hint="eastAsia"/>
                      <w:color w:val="000000" w:themeColor="text1"/>
                      <w:szCs w:val="21"/>
                    </w:rPr>
                    <w:t>乙醇</w:t>
                  </w:r>
                </w:p>
              </w:tc>
              <w:tc>
                <w:tcPr>
                  <w:tcW w:w="6096" w:type="dxa"/>
                  <w:vAlign w:val="center"/>
                </w:tcPr>
                <w:p w14:paraId="516C6F3E" w14:textId="4F5ED367" w:rsidR="004A2C58" w:rsidRPr="00715DDA" w:rsidRDefault="001E2FBA">
                  <w:pPr>
                    <w:rPr>
                      <w:color w:val="000000" w:themeColor="text1"/>
                      <w:szCs w:val="21"/>
                    </w:rPr>
                  </w:pPr>
                  <w:r w:rsidRPr="00715DDA">
                    <w:rPr>
                      <w:color w:val="000000" w:themeColor="text1"/>
                      <w:szCs w:val="21"/>
                    </w:rPr>
                    <w:t>乙醇俗称酒精、火酒，是醇类化合物的一种，化学式为</w:t>
                  </w:r>
                  <w:r w:rsidRPr="00715DDA">
                    <w:rPr>
                      <w:color w:val="000000" w:themeColor="text1"/>
                      <w:szCs w:val="21"/>
                    </w:rPr>
                    <w:t>C</w:t>
                  </w:r>
                  <w:r w:rsidRPr="00715DDA">
                    <w:rPr>
                      <w:color w:val="000000" w:themeColor="text1"/>
                      <w:szCs w:val="21"/>
                      <w:vertAlign w:val="subscript"/>
                    </w:rPr>
                    <w:t>2</w:t>
                  </w:r>
                  <w:r w:rsidRPr="00715DDA">
                    <w:rPr>
                      <w:color w:val="000000" w:themeColor="text1"/>
                      <w:szCs w:val="21"/>
                    </w:rPr>
                    <w:t>H</w:t>
                  </w:r>
                  <w:r w:rsidRPr="00715DDA">
                    <w:rPr>
                      <w:color w:val="000000" w:themeColor="text1"/>
                      <w:szCs w:val="21"/>
                      <w:vertAlign w:val="subscript"/>
                    </w:rPr>
                    <w:t>6</w:t>
                  </w:r>
                  <w:r w:rsidRPr="00715DDA">
                    <w:rPr>
                      <w:color w:val="000000" w:themeColor="text1"/>
                      <w:szCs w:val="21"/>
                    </w:rPr>
                    <w:t>O</w:t>
                  </w:r>
                  <w:r w:rsidRPr="00715DDA">
                    <w:rPr>
                      <w:color w:val="000000" w:themeColor="text1"/>
                      <w:szCs w:val="21"/>
                    </w:rPr>
                    <w:t>，乙醇在常温常压下是一种易挥发的无色透明液体，毒性较低，可以与水以任意比互溶，溶液具有酒香味，略带刺激性，也可与多数有机溶剂混溶。熔点</w:t>
                  </w:r>
                  <w:r w:rsidRPr="00715DDA">
                    <w:rPr>
                      <w:color w:val="000000" w:themeColor="text1"/>
                      <w:szCs w:val="21"/>
                    </w:rPr>
                    <w:t>-114.1℃</w:t>
                  </w:r>
                  <w:r w:rsidRPr="00715DDA">
                    <w:rPr>
                      <w:color w:val="000000" w:themeColor="text1"/>
                      <w:szCs w:val="21"/>
                    </w:rPr>
                    <w:t>，沸点</w:t>
                  </w:r>
                  <w:r w:rsidRPr="00715DDA">
                    <w:rPr>
                      <w:color w:val="000000" w:themeColor="text1"/>
                      <w:szCs w:val="21"/>
                    </w:rPr>
                    <w:t>78℃</w:t>
                  </w:r>
                  <w:r w:rsidRPr="00715DDA">
                    <w:rPr>
                      <w:color w:val="000000" w:themeColor="text1"/>
                      <w:szCs w:val="21"/>
                    </w:rPr>
                    <w:t>，无水乙醇密度</w:t>
                  </w:r>
                  <w:r w:rsidRPr="00715DDA">
                    <w:rPr>
                      <w:color w:val="000000" w:themeColor="text1"/>
                      <w:szCs w:val="21"/>
                    </w:rPr>
                    <w:t>0.789</w:t>
                  </w:r>
                  <w:r w:rsidR="003E412A" w:rsidRPr="00715DDA">
                    <w:rPr>
                      <w:rFonts w:hint="eastAsia"/>
                      <w:color w:val="000000" w:themeColor="text1"/>
                      <w:szCs w:val="18"/>
                    </w:rPr>
                    <w:t>g/mL</w:t>
                  </w:r>
                  <w:r w:rsidRPr="00715DDA">
                    <w:rPr>
                      <w:color w:val="000000" w:themeColor="text1"/>
                      <w:szCs w:val="21"/>
                    </w:rPr>
                    <w:t>。</w:t>
                  </w:r>
                </w:p>
              </w:tc>
            </w:tr>
            <w:tr w:rsidR="00617EFF" w:rsidRPr="00715DDA" w14:paraId="28045581" w14:textId="77777777" w:rsidTr="0042568A">
              <w:tc>
                <w:tcPr>
                  <w:tcW w:w="747" w:type="dxa"/>
                  <w:vAlign w:val="center"/>
                </w:tcPr>
                <w:p w14:paraId="09463471" w14:textId="77777777" w:rsidR="004A2C58" w:rsidRPr="00715DDA" w:rsidRDefault="001E2FBA">
                  <w:pPr>
                    <w:jc w:val="center"/>
                    <w:rPr>
                      <w:color w:val="000000" w:themeColor="text1"/>
                      <w:szCs w:val="21"/>
                    </w:rPr>
                  </w:pPr>
                  <w:r w:rsidRPr="00715DDA">
                    <w:rPr>
                      <w:rFonts w:hint="eastAsia"/>
                      <w:color w:val="000000" w:themeColor="text1"/>
                      <w:szCs w:val="21"/>
                    </w:rPr>
                    <w:t>7</w:t>
                  </w:r>
                </w:p>
              </w:tc>
              <w:tc>
                <w:tcPr>
                  <w:tcW w:w="1148" w:type="dxa"/>
                  <w:vAlign w:val="center"/>
                </w:tcPr>
                <w:p w14:paraId="6556931D" w14:textId="77777777" w:rsidR="004A2C58" w:rsidRPr="00715DDA" w:rsidRDefault="001E2FBA">
                  <w:pPr>
                    <w:jc w:val="center"/>
                    <w:rPr>
                      <w:color w:val="000000" w:themeColor="text1"/>
                      <w:szCs w:val="21"/>
                    </w:rPr>
                  </w:pPr>
                  <w:r w:rsidRPr="00715DDA">
                    <w:rPr>
                      <w:rFonts w:hint="eastAsia"/>
                      <w:color w:val="000000" w:themeColor="text1"/>
                      <w:szCs w:val="21"/>
                    </w:rPr>
                    <w:t>硼酸</w:t>
                  </w:r>
                </w:p>
              </w:tc>
              <w:tc>
                <w:tcPr>
                  <w:tcW w:w="6096" w:type="dxa"/>
                  <w:vAlign w:val="center"/>
                </w:tcPr>
                <w:p w14:paraId="4556A4FD" w14:textId="724760F3" w:rsidR="004A2C58" w:rsidRPr="00715DDA" w:rsidRDefault="001E2FBA">
                  <w:pPr>
                    <w:rPr>
                      <w:color w:val="000000" w:themeColor="text1"/>
                      <w:szCs w:val="21"/>
                    </w:rPr>
                  </w:pPr>
                  <w:r w:rsidRPr="00715DDA">
                    <w:rPr>
                      <w:rFonts w:hint="eastAsia"/>
                      <w:color w:val="000000" w:themeColor="text1"/>
                      <w:szCs w:val="21"/>
                    </w:rPr>
                    <w:t>是一种无机化合物，化学式为</w:t>
                  </w:r>
                  <w:r w:rsidRPr="00715DDA">
                    <w:rPr>
                      <w:rFonts w:hint="eastAsia"/>
                      <w:color w:val="000000" w:themeColor="text1"/>
                      <w:szCs w:val="21"/>
                    </w:rPr>
                    <w:t>H</w:t>
                  </w:r>
                  <w:r w:rsidRPr="00715DDA">
                    <w:rPr>
                      <w:rFonts w:hint="eastAsia"/>
                      <w:color w:val="000000" w:themeColor="text1"/>
                      <w:szCs w:val="21"/>
                      <w:vertAlign w:val="subscript"/>
                    </w:rPr>
                    <w:t>3</w:t>
                  </w:r>
                  <w:r w:rsidRPr="00715DDA">
                    <w:rPr>
                      <w:rFonts w:hint="eastAsia"/>
                      <w:color w:val="000000" w:themeColor="text1"/>
                      <w:szCs w:val="21"/>
                    </w:rPr>
                    <w:t>BO</w:t>
                  </w:r>
                  <w:r w:rsidRPr="00715DDA">
                    <w:rPr>
                      <w:rFonts w:hint="eastAsia"/>
                      <w:color w:val="000000" w:themeColor="text1"/>
                      <w:szCs w:val="21"/>
                      <w:vertAlign w:val="subscript"/>
                    </w:rPr>
                    <w:t>3</w:t>
                  </w:r>
                  <w:r w:rsidRPr="00715DDA">
                    <w:rPr>
                      <w:rFonts w:hint="eastAsia"/>
                      <w:color w:val="000000" w:themeColor="text1"/>
                      <w:szCs w:val="21"/>
                    </w:rPr>
                    <w:t>，分子量</w:t>
                  </w:r>
                  <w:r w:rsidRPr="00715DDA">
                    <w:rPr>
                      <w:rFonts w:hint="eastAsia"/>
                      <w:color w:val="000000" w:themeColor="text1"/>
                      <w:szCs w:val="21"/>
                    </w:rPr>
                    <w:t>61.8</w:t>
                  </w:r>
                  <w:r w:rsidRPr="00715DDA">
                    <w:rPr>
                      <w:rFonts w:hint="eastAsia"/>
                      <w:color w:val="000000" w:themeColor="text1"/>
                      <w:szCs w:val="21"/>
                    </w:rPr>
                    <w:t>，密度</w:t>
                  </w:r>
                  <w:r w:rsidRPr="00715DDA">
                    <w:rPr>
                      <w:rFonts w:hint="eastAsia"/>
                      <w:color w:val="000000" w:themeColor="text1"/>
                      <w:szCs w:val="21"/>
                    </w:rPr>
                    <w:t>1.435</w:t>
                  </w:r>
                  <w:r w:rsidR="004B388E" w:rsidRPr="00715DDA">
                    <w:rPr>
                      <w:rFonts w:hint="eastAsia"/>
                      <w:color w:val="000000" w:themeColor="text1"/>
                      <w:szCs w:val="18"/>
                    </w:rPr>
                    <w:t xml:space="preserve"> g/mL</w:t>
                  </w:r>
                  <w:r w:rsidRPr="00715DDA">
                    <w:rPr>
                      <w:rFonts w:hint="eastAsia"/>
                      <w:color w:val="000000" w:themeColor="text1"/>
                      <w:szCs w:val="21"/>
                    </w:rPr>
                    <w:t>，熔点</w:t>
                  </w:r>
                  <w:r w:rsidRPr="00715DDA">
                    <w:rPr>
                      <w:rFonts w:hint="eastAsia"/>
                      <w:color w:val="000000" w:themeColor="text1"/>
                      <w:szCs w:val="21"/>
                    </w:rPr>
                    <w:t>170.9</w:t>
                  </w:r>
                  <w:r w:rsidRPr="00715DDA">
                    <w:rPr>
                      <w:rFonts w:hint="eastAsia"/>
                      <w:color w:val="000000" w:themeColor="text1"/>
                      <w:szCs w:val="21"/>
                    </w:rPr>
                    <w:t>℃。为白色结晶性粉末，有滑腻手感，无气味，微溶于冷水，易溶于热水、甘油和乙醇。是一种弱一元酸，酸性强于碳酸。</w:t>
                  </w:r>
                </w:p>
              </w:tc>
            </w:tr>
            <w:tr w:rsidR="00617EFF" w:rsidRPr="00715DDA" w14:paraId="1C54F561" w14:textId="77777777" w:rsidTr="0042568A">
              <w:tc>
                <w:tcPr>
                  <w:tcW w:w="747" w:type="dxa"/>
                  <w:vAlign w:val="center"/>
                </w:tcPr>
                <w:p w14:paraId="4950F64D" w14:textId="77777777" w:rsidR="004A2C58" w:rsidRPr="00715DDA" w:rsidRDefault="001E2FBA">
                  <w:pPr>
                    <w:jc w:val="center"/>
                    <w:rPr>
                      <w:color w:val="000000" w:themeColor="text1"/>
                      <w:szCs w:val="21"/>
                    </w:rPr>
                  </w:pPr>
                  <w:r w:rsidRPr="00715DDA">
                    <w:rPr>
                      <w:rFonts w:hint="eastAsia"/>
                      <w:color w:val="000000" w:themeColor="text1"/>
                      <w:szCs w:val="21"/>
                    </w:rPr>
                    <w:t>8</w:t>
                  </w:r>
                </w:p>
              </w:tc>
              <w:tc>
                <w:tcPr>
                  <w:tcW w:w="1148" w:type="dxa"/>
                  <w:vAlign w:val="center"/>
                </w:tcPr>
                <w:p w14:paraId="4205C9E7" w14:textId="77777777" w:rsidR="004A2C58" w:rsidRPr="00715DDA" w:rsidRDefault="001E2FBA">
                  <w:pPr>
                    <w:jc w:val="center"/>
                    <w:rPr>
                      <w:color w:val="000000" w:themeColor="text1"/>
                      <w:kern w:val="0"/>
                      <w:szCs w:val="21"/>
                      <w:lang w:bidi="ar"/>
                    </w:rPr>
                  </w:pPr>
                  <w:r w:rsidRPr="00715DDA">
                    <w:rPr>
                      <w:rFonts w:hint="eastAsia"/>
                      <w:color w:val="000000" w:themeColor="text1"/>
                      <w:szCs w:val="21"/>
                    </w:rPr>
                    <w:t>冰</w:t>
                  </w:r>
                  <w:r w:rsidRPr="00715DDA">
                    <w:rPr>
                      <w:color w:val="000000" w:themeColor="text1"/>
                      <w:szCs w:val="21"/>
                    </w:rPr>
                    <w:t>乙酸</w:t>
                  </w:r>
                </w:p>
              </w:tc>
              <w:tc>
                <w:tcPr>
                  <w:tcW w:w="6096" w:type="dxa"/>
                  <w:vAlign w:val="center"/>
                </w:tcPr>
                <w:p w14:paraId="731F8C44" w14:textId="7D4DA785" w:rsidR="004A2C58" w:rsidRPr="00715DDA" w:rsidRDefault="001E2FBA">
                  <w:pPr>
                    <w:rPr>
                      <w:color w:val="000000" w:themeColor="text1"/>
                      <w:szCs w:val="21"/>
                    </w:rPr>
                  </w:pPr>
                  <w:r w:rsidRPr="00715DDA">
                    <w:rPr>
                      <w:rFonts w:hint="eastAsia"/>
                      <w:color w:val="000000" w:themeColor="text1"/>
                      <w:szCs w:val="21"/>
                    </w:rPr>
                    <w:t>化学式：</w:t>
                  </w:r>
                  <w:r w:rsidRPr="00715DDA">
                    <w:rPr>
                      <w:rFonts w:hint="eastAsia"/>
                      <w:color w:val="000000" w:themeColor="text1"/>
                      <w:szCs w:val="21"/>
                    </w:rPr>
                    <w:t>C</w:t>
                  </w:r>
                  <w:r w:rsidRPr="00715DDA">
                    <w:rPr>
                      <w:rFonts w:hint="eastAsia"/>
                      <w:color w:val="000000" w:themeColor="text1"/>
                      <w:szCs w:val="21"/>
                      <w:vertAlign w:val="subscript"/>
                    </w:rPr>
                    <w:t>2</w:t>
                  </w:r>
                  <w:r w:rsidRPr="00715DDA">
                    <w:rPr>
                      <w:rFonts w:hint="eastAsia"/>
                      <w:color w:val="000000" w:themeColor="text1"/>
                      <w:szCs w:val="21"/>
                    </w:rPr>
                    <w:t>H</w:t>
                  </w:r>
                  <w:r w:rsidRPr="00715DDA">
                    <w:rPr>
                      <w:rFonts w:hint="eastAsia"/>
                      <w:color w:val="000000" w:themeColor="text1"/>
                      <w:szCs w:val="21"/>
                      <w:vertAlign w:val="subscript"/>
                    </w:rPr>
                    <w:t>4</w:t>
                  </w:r>
                  <w:r w:rsidRPr="00715DDA">
                    <w:rPr>
                      <w:rFonts w:hint="eastAsia"/>
                      <w:color w:val="000000" w:themeColor="text1"/>
                      <w:szCs w:val="21"/>
                    </w:rPr>
                    <w:t>O</w:t>
                  </w:r>
                  <w:r w:rsidRPr="00715DDA">
                    <w:rPr>
                      <w:rFonts w:hint="eastAsia"/>
                      <w:color w:val="000000" w:themeColor="text1"/>
                      <w:szCs w:val="21"/>
                      <w:vertAlign w:val="subscript"/>
                    </w:rPr>
                    <w:t>2</w:t>
                  </w:r>
                  <w:r w:rsidRPr="00715DDA">
                    <w:rPr>
                      <w:rFonts w:hint="eastAsia"/>
                      <w:color w:val="000000" w:themeColor="text1"/>
                      <w:szCs w:val="21"/>
                    </w:rPr>
                    <w:t>，分子量</w:t>
                  </w:r>
                  <w:r w:rsidRPr="00715DDA">
                    <w:rPr>
                      <w:rFonts w:hint="eastAsia"/>
                      <w:color w:val="000000" w:themeColor="text1"/>
                      <w:szCs w:val="21"/>
                    </w:rPr>
                    <w:t>60</w:t>
                  </w:r>
                  <w:r w:rsidRPr="00715DDA">
                    <w:rPr>
                      <w:rFonts w:hint="eastAsia"/>
                      <w:color w:val="000000" w:themeColor="text1"/>
                      <w:szCs w:val="21"/>
                    </w:rPr>
                    <w:t>。密度</w:t>
                  </w:r>
                  <w:r w:rsidRPr="00715DDA">
                    <w:rPr>
                      <w:rFonts w:hint="eastAsia"/>
                      <w:color w:val="000000" w:themeColor="text1"/>
                      <w:szCs w:val="21"/>
                    </w:rPr>
                    <w:t>1.0</w:t>
                  </w:r>
                  <w:r w:rsidR="003E412A" w:rsidRPr="00715DDA">
                    <w:rPr>
                      <w:color w:val="000000" w:themeColor="text1"/>
                      <w:szCs w:val="21"/>
                    </w:rPr>
                    <w:t>5</w:t>
                  </w:r>
                  <w:r w:rsidRPr="00715DDA">
                    <w:rPr>
                      <w:rFonts w:hint="eastAsia"/>
                      <w:color w:val="000000" w:themeColor="text1"/>
                      <w:szCs w:val="21"/>
                    </w:rPr>
                    <w:t>g/mL</w:t>
                  </w:r>
                  <w:r w:rsidRPr="00715DDA">
                    <w:rPr>
                      <w:rFonts w:hint="eastAsia"/>
                      <w:color w:val="000000" w:themeColor="text1"/>
                      <w:szCs w:val="21"/>
                    </w:rPr>
                    <w:t>，沸点</w:t>
                  </w:r>
                  <w:r w:rsidRPr="00715DDA">
                    <w:rPr>
                      <w:rFonts w:hint="eastAsia"/>
                      <w:color w:val="000000" w:themeColor="text1"/>
                      <w:szCs w:val="21"/>
                    </w:rPr>
                    <w:t>117~1</w:t>
                  </w:r>
                  <w:r w:rsidR="00920A96" w:rsidRPr="00715DDA">
                    <w:rPr>
                      <w:rFonts w:hint="eastAsia"/>
                      <w:color w:val="000000" w:themeColor="text1"/>
                      <w:szCs w:val="21"/>
                    </w:rPr>
                    <w:t>1</w:t>
                  </w:r>
                  <w:r w:rsidRPr="00715DDA">
                    <w:rPr>
                      <w:rFonts w:hint="eastAsia"/>
                      <w:color w:val="000000" w:themeColor="text1"/>
                      <w:szCs w:val="21"/>
                    </w:rPr>
                    <w:t>8</w:t>
                  </w:r>
                  <w:r w:rsidRPr="00715DDA">
                    <w:rPr>
                      <w:rFonts w:hint="eastAsia"/>
                      <w:color w:val="000000" w:themeColor="text1"/>
                      <w:szCs w:val="21"/>
                    </w:rPr>
                    <w:t>℃。为无色透明液体，低温下凝固为冰状晶体。有刺激性气味。可溶于水、乙醇、乙醚和四氯化碳等有机溶剂，但不溶于二硫化碳。易燃，具有腐蚀性强刺激性，可导致人体灼伤。其</w:t>
                  </w:r>
                  <w:proofErr w:type="gramStart"/>
                  <w:r w:rsidRPr="00715DDA">
                    <w:rPr>
                      <w:rFonts w:hint="eastAsia"/>
                      <w:color w:val="000000" w:themeColor="text1"/>
                      <w:szCs w:val="21"/>
                    </w:rPr>
                    <w:t>蒸气</w:t>
                  </w:r>
                  <w:proofErr w:type="gramEnd"/>
                  <w:r w:rsidRPr="00715DDA">
                    <w:rPr>
                      <w:rFonts w:hint="eastAsia"/>
                      <w:color w:val="000000" w:themeColor="text1"/>
                      <w:szCs w:val="21"/>
                    </w:rPr>
                    <w:t>与空气形成爆炸性混合物，遇明火、高热能引起燃烧爆炸</w:t>
                  </w:r>
                </w:p>
              </w:tc>
            </w:tr>
            <w:tr w:rsidR="00617EFF" w:rsidRPr="00715DDA" w14:paraId="77E886D4" w14:textId="77777777" w:rsidTr="0042568A">
              <w:tc>
                <w:tcPr>
                  <w:tcW w:w="747" w:type="dxa"/>
                  <w:vAlign w:val="center"/>
                </w:tcPr>
                <w:p w14:paraId="02565AA4" w14:textId="77777777" w:rsidR="004A2C58" w:rsidRPr="00715DDA" w:rsidRDefault="001E2FBA">
                  <w:pPr>
                    <w:jc w:val="center"/>
                    <w:rPr>
                      <w:color w:val="000000" w:themeColor="text1"/>
                      <w:szCs w:val="21"/>
                    </w:rPr>
                  </w:pPr>
                  <w:r w:rsidRPr="00715DDA">
                    <w:rPr>
                      <w:rFonts w:hint="eastAsia"/>
                      <w:color w:val="000000" w:themeColor="text1"/>
                      <w:szCs w:val="21"/>
                    </w:rPr>
                    <w:t>9</w:t>
                  </w:r>
                </w:p>
              </w:tc>
              <w:tc>
                <w:tcPr>
                  <w:tcW w:w="1148" w:type="dxa"/>
                  <w:vAlign w:val="center"/>
                </w:tcPr>
                <w:p w14:paraId="45DFF53C" w14:textId="77777777" w:rsidR="004A2C58" w:rsidRPr="00715DDA" w:rsidRDefault="001E2FBA">
                  <w:pPr>
                    <w:jc w:val="center"/>
                    <w:rPr>
                      <w:color w:val="000000" w:themeColor="text1"/>
                      <w:szCs w:val="21"/>
                    </w:rPr>
                  </w:pPr>
                  <w:r w:rsidRPr="00715DDA">
                    <w:rPr>
                      <w:color w:val="000000" w:themeColor="text1"/>
                      <w:szCs w:val="21"/>
                    </w:rPr>
                    <w:t>三氯甲烷</w:t>
                  </w:r>
                </w:p>
              </w:tc>
              <w:tc>
                <w:tcPr>
                  <w:tcW w:w="6096" w:type="dxa"/>
                  <w:vAlign w:val="center"/>
                </w:tcPr>
                <w:p w14:paraId="3BCFC65B" w14:textId="19DA4EC3" w:rsidR="004A2C58" w:rsidRPr="00715DDA" w:rsidRDefault="001E2FBA">
                  <w:pPr>
                    <w:rPr>
                      <w:color w:val="000000" w:themeColor="text1"/>
                      <w:szCs w:val="21"/>
                    </w:rPr>
                  </w:pPr>
                  <w:r w:rsidRPr="00715DDA">
                    <w:rPr>
                      <w:rFonts w:hint="eastAsia"/>
                      <w:color w:val="000000" w:themeColor="text1"/>
                      <w:szCs w:val="21"/>
                    </w:rPr>
                    <w:t>化学式为</w:t>
                  </w:r>
                  <w:proofErr w:type="spellStart"/>
                  <w:r w:rsidRPr="00715DDA">
                    <w:rPr>
                      <w:color w:val="000000" w:themeColor="text1"/>
                      <w:szCs w:val="21"/>
                    </w:rPr>
                    <w:t>CHCl</w:t>
                  </w:r>
                  <w:proofErr w:type="spellEnd"/>
                  <w:r w:rsidRPr="00715DDA">
                    <w:rPr>
                      <w:color w:val="000000" w:themeColor="text1"/>
                      <w:szCs w:val="21"/>
                    </w:rPr>
                    <w:t>₃</w:t>
                  </w:r>
                  <w:r w:rsidRPr="00715DDA">
                    <w:rPr>
                      <w:rFonts w:hint="eastAsia"/>
                      <w:color w:val="000000" w:themeColor="text1"/>
                      <w:szCs w:val="21"/>
                    </w:rPr>
                    <w:t>，分子量</w:t>
                  </w:r>
                  <w:r w:rsidRPr="00715DDA">
                    <w:rPr>
                      <w:rFonts w:hint="eastAsia"/>
                      <w:color w:val="000000" w:themeColor="text1"/>
                      <w:szCs w:val="21"/>
                    </w:rPr>
                    <w:t>119.38</w:t>
                  </w:r>
                  <w:r w:rsidRPr="00715DDA">
                    <w:rPr>
                      <w:rFonts w:hint="eastAsia"/>
                      <w:color w:val="000000" w:themeColor="text1"/>
                      <w:szCs w:val="21"/>
                    </w:rPr>
                    <w:t>，为无色透明液体，有特殊气味，味甜，易挥发。熔点</w:t>
                  </w:r>
                  <w:r w:rsidRPr="00715DDA">
                    <w:rPr>
                      <w:rFonts w:hint="eastAsia"/>
                      <w:color w:val="000000" w:themeColor="text1"/>
                      <w:szCs w:val="21"/>
                    </w:rPr>
                    <w:t>-63.5</w:t>
                  </w:r>
                  <w:r w:rsidRPr="00715DDA">
                    <w:rPr>
                      <w:rFonts w:hint="eastAsia"/>
                      <w:color w:val="000000" w:themeColor="text1"/>
                      <w:szCs w:val="21"/>
                    </w:rPr>
                    <w:t>℃，密度</w:t>
                  </w:r>
                  <w:r w:rsidRPr="00715DDA">
                    <w:rPr>
                      <w:rFonts w:hint="eastAsia"/>
                      <w:color w:val="000000" w:themeColor="text1"/>
                      <w:szCs w:val="21"/>
                    </w:rPr>
                    <w:t>1.48</w:t>
                  </w:r>
                  <w:r w:rsidR="003E412A" w:rsidRPr="00715DDA">
                    <w:rPr>
                      <w:rFonts w:hint="eastAsia"/>
                      <w:color w:val="000000" w:themeColor="text1"/>
                      <w:szCs w:val="18"/>
                    </w:rPr>
                    <w:t xml:space="preserve"> g/mL</w:t>
                  </w:r>
                  <w:r w:rsidRPr="00715DDA">
                    <w:rPr>
                      <w:rFonts w:hint="eastAsia"/>
                      <w:color w:val="000000" w:themeColor="text1"/>
                      <w:szCs w:val="21"/>
                    </w:rPr>
                    <w:t>，沸点</w:t>
                  </w:r>
                  <w:r w:rsidRPr="00715DDA">
                    <w:rPr>
                      <w:rFonts w:hint="eastAsia"/>
                      <w:color w:val="000000" w:themeColor="text1"/>
                      <w:szCs w:val="21"/>
                    </w:rPr>
                    <w:t>61.3</w:t>
                  </w:r>
                  <w:r w:rsidRPr="00715DDA">
                    <w:rPr>
                      <w:rFonts w:hint="eastAsia"/>
                      <w:color w:val="000000" w:themeColor="text1"/>
                      <w:szCs w:val="21"/>
                    </w:rPr>
                    <w:t>℃，</w:t>
                  </w:r>
                  <w:r w:rsidRPr="00715DDA">
                    <w:rPr>
                      <w:color w:val="000000" w:themeColor="text1"/>
                      <w:szCs w:val="21"/>
                    </w:rPr>
                    <w:t>饱和蒸气压：</w:t>
                  </w:r>
                  <w:r w:rsidRPr="00715DDA">
                    <w:rPr>
                      <w:color w:val="000000" w:themeColor="text1"/>
                      <w:szCs w:val="21"/>
                    </w:rPr>
                    <w:t>13.33 kPa</w:t>
                  </w:r>
                  <w:r w:rsidRPr="00715DDA">
                    <w:rPr>
                      <w:color w:val="000000" w:themeColor="text1"/>
                      <w:szCs w:val="21"/>
                    </w:rPr>
                    <w:t>（</w:t>
                  </w:r>
                  <w:r w:rsidRPr="00715DDA">
                    <w:rPr>
                      <w:color w:val="000000" w:themeColor="text1"/>
                      <w:szCs w:val="21"/>
                    </w:rPr>
                    <w:t>10.4℃</w:t>
                  </w:r>
                  <w:r w:rsidRPr="00715DDA">
                    <w:rPr>
                      <w:color w:val="000000" w:themeColor="text1"/>
                      <w:szCs w:val="21"/>
                    </w:rPr>
                    <w:t>）</w:t>
                  </w:r>
                  <w:r w:rsidRPr="00715DDA">
                    <w:rPr>
                      <w:rFonts w:hint="eastAsia"/>
                      <w:color w:val="000000" w:themeColor="text1"/>
                      <w:szCs w:val="21"/>
                    </w:rPr>
                    <w:t>，</w:t>
                  </w:r>
                  <w:r w:rsidRPr="00715DDA">
                    <w:rPr>
                      <w:color w:val="000000" w:themeColor="text1"/>
                      <w:szCs w:val="21"/>
                    </w:rPr>
                    <w:t>不溶于水，溶于醇、醚、苯</w:t>
                  </w:r>
                  <w:r w:rsidRPr="00715DDA">
                    <w:rPr>
                      <w:rFonts w:hint="eastAsia"/>
                      <w:color w:val="000000" w:themeColor="text1"/>
                      <w:szCs w:val="21"/>
                    </w:rPr>
                    <w:t>。</w:t>
                  </w:r>
                </w:p>
                <w:p w14:paraId="2CF96D72" w14:textId="77777777" w:rsidR="004A2C58" w:rsidRPr="00715DDA" w:rsidRDefault="001E2FBA">
                  <w:pPr>
                    <w:rPr>
                      <w:color w:val="000000" w:themeColor="text1"/>
                      <w:szCs w:val="21"/>
                    </w:rPr>
                  </w:pPr>
                  <w:r w:rsidRPr="00715DDA">
                    <w:rPr>
                      <w:color w:val="000000" w:themeColor="text1"/>
                      <w:szCs w:val="21"/>
                    </w:rPr>
                    <w:t>LD</w:t>
                  </w:r>
                  <w:r w:rsidRPr="00715DDA">
                    <w:rPr>
                      <w:color w:val="000000" w:themeColor="text1"/>
                      <w:szCs w:val="21"/>
                      <w:vertAlign w:val="subscript"/>
                    </w:rPr>
                    <w:t>50</w:t>
                  </w:r>
                  <w:r w:rsidRPr="00715DDA">
                    <w:rPr>
                      <w:color w:val="000000" w:themeColor="text1"/>
                      <w:szCs w:val="21"/>
                    </w:rPr>
                    <w:t>：</w:t>
                  </w:r>
                  <w:r w:rsidRPr="00715DDA">
                    <w:rPr>
                      <w:color w:val="000000" w:themeColor="text1"/>
                      <w:szCs w:val="21"/>
                    </w:rPr>
                    <w:t>908mg/kg</w:t>
                  </w:r>
                  <w:r w:rsidRPr="00715DDA">
                    <w:rPr>
                      <w:color w:val="000000" w:themeColor="text1"/>
                      <w:szCs w:val="21"/>
                    </w:rPr>
                    <w:t>（大鼠经口）</w:t>
                  </w:r>
                  <w:r w:rsidRPr="00715DDA">
                    <w:rPr>
                      <w:rFonts w:hint="eastAsia"/>
                      <w:color w:val="000000" w:themeColor="text1"/>
                      <w:szCs w:val="21"/>
                    </w:rPr>
                    <w:t>；</w:t>
                  </w:r>
                  <w:r w:rsidRPr="00715DDA">
                    <w:rPr>
                      <w:color w:val="000000" w:themeColor="text1"/>
                      <w:szCs w:val="21"/>
                    </w:rPr>
                    <w:t>LC</w:t>
                  </w:r>
                  <w:r w:rsidRPr="00715DDA">
                    <w:rPr>
                      <w:color w:val="000000" w:themeColor="text1"/>
                      <w:szCs w:val="21"/>
                      <w:vertAlign w:val="subscript"/>
                    </w:rPr>
                    <w:t>50</w:t>
                  </w:r>
                  <w:r w:rsidRPr="00715DDA">
                    <w:rPr>
                      <w:color w:val="000000" w:themeColor="text1"/>
                      <w:szCs w:val="21"/>
                    </w:rPr>
                    <w:t>：</w:t>
                  </w:r>
                  <w:r w:rsidRPr="00715DDA">
                    <w:rPr>
                      <w:color w:val="000000" w:themeColor="text1"/>
                      <w:szCs w:val="21"/>
                    </w:rPr>
                    <w:t>47702mg/m</w:t>
                  </w:r>
                  <w:r w:rsidRPr="00715DDA">
                    <w:rPr>
                      <w:color w:val="000000" w:themeColor="text1"/>
                      <w:szCs w:val="21"/>
                      <w:vertAlign w:val="superscript"/>
                    </w:rPr>
                    <w:t>3</w:t>
                  </w:r>
                  <w:r w:rsidRPr="00715DDA">
                    <w:rPr>
                      <w:color w:val="000000" w:themeColor="text1"/>
                      <w:szCs w:val="21"/>
                    </w:rPr>
                    <w:t>（大鼠吸入，</w:t>
                  </w:r>
                  <w:r w:rsidRPr="00715DDA">
                    <w:rPr>
                      <w:color w:val="000000" w:themeColor="text1"/>
                      <w:szCs w:val="21"/>
                    </w:rPr>
                    <w:t>4h</w:t>
                  </w:r>
                  <w:r w:rsidRPr="00715DDA">
                    <w:rPr>
                      <w:color w:val="000000" w:themeColor="text1"/>
                      <w:szCs w:val="21"/>
                    </w:rPr>
                    <w:t>）</w:t>
                  </w:r>
                  <w:r w:rsidRPr="00715DDA">
                    <w:rPr>
                      <w:rFonts w:hint="eastAsia"/>
                      <w:color w:val="000000" w:themeColor="text1"/>
                      <w:szCs w:val="21"/>
                    </w:rPr>
                    <w:t>。</w:t>
                  </w:r>
                </w:p>
              </w:tc>
            </w:tr>
            <w:tr w:rsidR="00617EFF" w:rsidRPr="00715DDA" w14:paraId="64952E3C" w14:textId="77777777" w:rsidTr="0042568A">
              <w:tc>
                <w:tcPr>
                  <w:tcW w:w="747" w:type="dxa"/>
                  <w:vAlign w:val="center"/>
                </w:tcPr>
                <w:p w14:paraId="2E8959BE" w14:textId="77777777" w:rsidR="004A2C58" w:rsidRPr="00715DDA" w:rsidRDefault="001E2FBA">
                  <w:pPr>
                    <w:jc w:val="center"/>
                    <w:rPr>
                      <w:color w:val="000000" w:themeColor="text1"/>
                      <w:szCs w:val="21"/>
                    </w:rPr>
                  </w:pPr>
                  <w:r w:rsidRPr="00715DDA">
                    <w:rPr>
                      <w:rFonts w:hint="eastAsia"/>
                      <w:color w:val="000000" w:themeColor="text1"/>
                      <w:szCs w:val="21"/>
                    </w:rPr>
                    <w:t>10</w:t>
                  </w:r>
                </w:p>
              </w:tc>
              <w:tc>
                <w:tcPr>
                  <w:tcW w:w="1148" w:type="dxa"/>
                  <w:vAlign w:val="center"/>
                </w:tcPr>
                <w:p w14:paraId="6644A90F" w14:textId="77777777" w:rsidR="004A2C58" w:rsidRPr="00715DDA" w:rsidRDefault="001E2FBA">
                  <w:pPr>
                    <w:jc w:val="center"/>
                    <w:rPr>
                      <w:color w:val="000000" w:themeColor="text1"/>
                      <w:szCs w:val="21"/>
                    </w:rPr>
                  </w:pPr>
                  <w:r w:rsidRPr="00715DDA">
                    <w:rPr>
                      <w:color w:val="000000" w:themeColor="text1"/>
                      <w:szCs w:val="21"/>
                    </w:rPr>
                    <w:t>丙酮</w:t>
                  </w:r>
                </w:p>
              </w:tc>
              <w:tc>
                <w:tcPr>
                  <w:tcW w:w="6096" w:type="dxa"/>
                  <w:vAlign w:val="center"/>
                </w:tcPr>
                <w:p w14:paraId="731698E3" w14:textId="6F026256" w:rsidR="004A2C58" w:rsidRPr="00715DDA" w:rsidRDefault="001E2FBA">
                  <w:pPr>
                    <w:rPr>
                      <w:color w:val="000000" w:themeColor="text1"/>
                      <w:szCs w:val="21"/>
                    </w:rPr>
                  </w:pPr>
                  <w:r w:rsidRPr="00715DDA">
                    <w:rPr>
                      <w:color w:val="000000" w:themeColor="text1"/>
                      <w:szCs w:val="21"/>
                    </w:rPr>
                    <w:t>分子式为</w:t>
                  </w:r>
                  <w:r w:rsidRPr="00715DDA">
                    <w:rPr>
                      <w:color w:val="000000" w:themeColor="text1"/>
                      <w:szCs w:val="21"/>
                    </w:rPr>
                    <w:t>C</w:t>
                  </w:r>
                  <w:r w:rsidRPr="00715DDA">
                    <w:rPr>
                      <w:color w:val="000000" w:themeColor="text1"/>
                      <w:szCs w:val="21"/>
                      <w:vertAlign w:val="subscript"/>
                    </w:rPr>
                    <w:t>3</w:t>
                  </w:r>
                  <w:r w:rsidRPr="00715DDA">
                    <w:rPr>
                      <w:color w:val="000000" w:themeColor="text1"/>
                      <w:szCs w:val="21"/>
                    </w:rPr>
                    <w:t>H</w:t>
                  </w:r>
                  <w:r w:rsidRPr="00715DDA">
                    <w:rPr>
                      <w:color w:val="000000" w:themeColor="text1"/>
                      <w:szCs w:val="21"/>
                      <w:vertAlign w:val="subscript"/>
                    </w:rPr>
                    <w:t>6</w:t>
                  </w:r>
                  <w:r w:rsidRPr="00715DDA">
                    <w:rPr>
                      <w:color w:val="000000" w:themeColor="text1"/>
                      <w:szCs w:val="21"/>
                    </w:rPr>
                    <w:t>O</w:t>
                  </w:r>
                  <w:r w:rsidRPr="00715DDA">
                    <w:rPr>
                      <w:color w:val="000000" w:themeColor="text1"/>
                      <w:szCs w:val="21"/>
                    </w:rPr>
                    <w:t>，</w:t>
                  </w:r>
                  <w:r w:rsidRPr="00715DDA">
                    <w:rPr>
                      <w:rFonts w:hint="eastAsia"/>
                      <w:color w:val="000000" w:themeColor="text1"/>
                      <w:szCs w:val="21"/>
                    </w:rPr>
                    <w:t>分子量</w:t>
                  </w:r>
                  <w:r w:rsidRPr="00715DDA">
                    <w:rPr>
                      <w:rFonts w:hint="eastAsia"/>
                      <w:color w:val="000000" w:themeColor="text1"/>
                      <w:szCs w:val="21"/>
                    </w:rPr>
                    <w:t>58</w:t>
                  </w:r>
                  <w:r w:rsidRPr="00715DDA">
                    <w:rPr>
                      <w:rFonts w:hint="eastAsia"/>
                      <w:color w:val="000000" w:themeColor="text1"/>
                      <w:szCs w:val="21"/>
                    </w:rPr>
                    <w:t>。密度</w:t>
                  </w:r>
                  <w:r w:rsidRPr="00715DDA">
                    <w:rPr>
                      <w:rFonts w:hint="eastAsia"/>
                      <w:color w:val="000000" w:themeColor="text1"/>
                      <w:szCs w:val="21"/>
                    </w:rPr>
                    <w:t>0.78</w:t>
                  </w:r>
                  <w:r w:rsidR="003E412A" w:rsidRPr="00715DDA">
                    <w:rPr>
                      <w:color w:val="000000" w:themeColor="text1"/>
                      <w:szCs w:val="21"/>
                    </w:rPr>
                    <w:t>4</w:t>
                  </w:r>
                  <w:r w:rsidR="003E412A" w:rsidRPr="00715DDA">
                    <w:rPr>
                      <w:rFonts w:hint="eastAsia"/>
                      <w:color w:val="000000" w:themeColor="text1"/>
                      <w:szCs w:val="18"/>
                    </w:rPr>
                    <w:t xml:space="preserve"> g/mL</w:t>
                  </w:r>
                  <w:r w:rsidRPr="00715DDA">
                    <w:rPr>
                      <w:rFonts w:hint="eastAsia"/>
                      <w:color w:val="000000" w:themeColor="text1"/>
                      <w:szCs w:val="21"/>
                    </w:rPr>
                    <w:t>，熔点</w:t>
                  </w:r>
                  <w:r w:rsidRPr="00715DDA">
                    <w:rPr>
                      <w:rFonts w:hint="eastAsia"/>
                      <w:color w:val="000000" w:themeColor="text1"/>
                      <w:szCs w:val="21"/>
                    </w:rPr>
                    <w:t>-94.9</w:t>
                  </w:r>
                  <w:r w:rsidRPr="00715DDA">
                    <w:rPr>
                      <w:rFonts w:hint="eastAsia"/>
                      <w:color w:val="000000" w:themeColor="text1"/>
                      <w:szCs w:val="21"/>
                    </w:rPr>
                    <w:t>℃，沸点</w:t>
                  </w:r>
                  <w:r w:rsidRPr="00715DDA">
                    <w:rPr>
                      <w:rFonts w:hint="eastAsia"/>
                      <w:color w:val="000000" w:themeColor="text1"/>
                      <w:szCs w:val="21"/>
                    </w:rPr>
                    <w:t>56.5</w:t>
                  </w:r>
                  <w:r w:rsidRPr="00715DDA">
                    <w:rPr>
                      <w:rFonts w:hint="eastAsia"/>
                      <w:color w:val="000000" w:themeColor="text1"/>
                      <w:szCs w:val="21"/>
                    </w:rPr>
                    <w:t>℃，闪</w:t>
                  </w:r>
                  <w:r w:rsidR="005E58C9" w:rsidRPr="00715DDA">
                    <w:rPr>
                      <w:rFonts w:hint="eastAsia"/>
                      <w:color w:val="000000" w:themeColor="text1"/>
                      <w:szCs w:val="21"/>
                    </w:rPr>
                    <w:t>点</w:t>
                  </w:r>
                  <w:r w:rsidRPr="00715DDA">
                    <w:rPr>
                      <w:rFonts w:hint="eastAsia"/>
                      <w:color w:val="000000" w:themeColor="text1"/>
                      <w:szCs w:val="21"/>
                    </w:rPr>
                    <w:t>-18</w:t>
                  </w:r>
                  <w:r w:rsidRPr="00715DDA">
                    <w:rPr>
                      <w:rFonts w:hint="eastAsia"/>
                      <w:color w:val="000000" w:themeColor="text1"/>
                      <w:szCs w:val="21"/>
                    </w:rPr>
                    <w:t>℃，</w:t>
                  </w:r>
                  <w:r w:rsidRPr="00715DDA">
                    <w:rPr>
                      <w:color w:val="000000" w:themeColor="text1"/>
                      <w:szCs w:val="21"/>
                    </w:rPr>
                    <w:t>常温常压下为一种有薄荷气味的无色可燃液体</w:t>
                  </w:r>
                  <w:r w:rsidRPr="00715DDA">
                    <w:rPr>
                      <w:rFonts w:hint="eastAsia"/>
                      <w:color w:val="000000" w:themeColor="text1"/>
                      <w:szCs w:val="21"/>
                    </w:rPr>
                    <w:t>。</w:t>
                  </w:r>
                  <w:r w:rsidRPr="00715DDA">
                    <w:rPr>
                      <w:color w:val="000000" w:themeColor="text1"/>
                      <w:szCs w:val="21"/>
                    </w:rPr>
                    <w:t>易溶于水和</w:t>
                  </w:r>
                  <w:hyperlink r:id="rId21" w:tgtFrame="_blank" w:history="1">
                    <w:r w:rsidR="004A2C58" w:rsidRPr="00715DDA">
                      <w:rPr>
                        <w:color w:val="000000" w:themeColor="text1"/>
                      </w:rPr>
                      <w:t>甲醇</w:t>
                    </w:r>
                  </w:hyperlink>
                  <w:r w:rsidRPr="00715DDA">
                    <w:rPr>
                      <w:color w:val="000000" w:themeColor="text1"/>
                      <w:szCs w:val="21"/>
                    </w:rPr>
                    <w:t>、</w:t>
                  </w:r>
                  <w:hyperlink r:id="rId22" w:tgtFrame="_blank" w:history="1">
                    <w:r w:rsidR="004A2C58" w:rsidRPr="00715DDA">
                      <w:rPr>
                        <w:color w:val="000000" w:themeColor="text1"/>
                      </w:rPr>
                      <w:t>乙醇</w:t>
                    </w:r>
                  </w:hyperlink>
                  <w:r w:rsidRPr="00715DDA">
                    <w:rPr>
                      <w:color w:val="000000" w:themeColor="text1"/>
                      <w:szCs w:val="21"/>
                    </w:rPr>
                    <w:t>、</w:t>
                  </w:r>
                  <w:hyperlink r:id="rId23" w:tgtFrame="_blank" w:history="1">
                    <w:r w:rsidR="004A2C58" w:rsidRPr="00715DDA">
                      <w:rPr>
                        <w:color w:val="000000" w:themeColor="text1"/>
                      </w:rPr>
                      <w:t>乙醚</w:t>
                    </w:r>
                  </w:hyperlink>
                  <w:r w:rsidRPr="00715DDA">
                    <w:rPr>
                      <w:color w:val="000000" w:themeColor="text1"/>
                      <w:szCs w:val="21"/>
                    </w:rPr>
                    <w:t>、</w:t>
                  </w:r>
                  <w:hyperlink r:id="rId24" w:tgtFrame="_blank" w:history="1">
                    <w:r w:rsidR="004A2C58" w:rsidRPr="00715DDA">
                      <w:rPr>
                        <w:color w:val="000000" w:themeColor="text1"/>
                      </w:rPr>
                      <w:t>氯仿</w:t>
                    </w:r>
                  </w:hyperlink>
                  <w:r w:rsidRPr="00715DDA">
                    <w:rPr>
                      <w:color w:val="000000" w:themeColor="text1"/>
                      <w:szCs w:val="21"/>
                    </w:rPr>
                    <w:t>、</w:t>
                  </w:r>
                  <w:hyperlink r:id="rId25" w:tgtFrame="_blank" w:history="1">
                    <w:r w:rsidR="004A2C58" w:rsidRPr="00715DDA">
                      <w:rPr>
                        <w:color w:val="000000" w:themeColor="text1"/>
                      </w:rPr>
                      <w:t>吡啶</w:t>
                    </w:r>
                  </w:hyperlink>
                  <w:r w:rsidRPr="00715DDA">
                    <w:rPr>
                      <w:color w:val="000000" w:themeColor="text1"/>
                      <w:szCs w:val="21"/>
                    </w:rPr>
                    <w:t>等有机溶剂。易燃、易挥发，化学性质较活泼</w:t>
                  </w:r>
                  <w:r w:rsidRPr="00715DDA">
                    <w:rPr>
                      <w:rFonts w:hint="eastAsia"/>
                      <w:color w:val="000000" w:themeColor="text1"/>
                      <w:szCs w:val="21"/>
                    </w:rPr>
                    <w:t>。</w:t>
                  </w:r>
                </w:p>
                <w:p w14:paraId="44F420A5" w14:textId="77777777" w:rsidR="004A2C58" w:rsidRPr="00715DDA" w:rsidRDefault="001E2FBA">
                  <w:pPr>
                    <w:rPr>
                      <w:color w:val="000000" w:themeColor="text1"/>
                      <w:szCs w:val="21"/>
                    </w:rPr>
                  </w:pPr>
                  <w:r w:rsidRPr="00715DDA">
                    <w:rPr>
                      <w:rFonts w:hint="eastAsia"/>
                      <w:color w:val="000000" w:themeColor="text1"/>
                      <w:szCs w:val="21"/>
                    </w:rPr>
                    <w:t>LD</w:t>
                  </w:r>
                  <w:r w:rsidRPr="00715DDA">
                    <w:rPr>
                      <w:rFonts w:hint="eastAsia"/>
                      <w:color w:val="000000" w:themeColor="text1"/>
                      <w:szCs w:val="21"/>
                      <w:vertAlign w:val="subscript"/>
                    </w:rPr>
                    <w:t>50</w:t>
                  </w:r>
                  <w:r w:rsidRPr="00715DDA">
                    <w:rPr>
                      <w:rFonts w:hint="eastAsia"/>
                      <w:color w:val="000000" w:themeColor="text1"/>
                      <w:szCs w:val="21"/>
                    </w:rPr>
                    <w:t>：</w:t>
                  </w:r>
                  <w:r w:rsidRPr="00715DDA">
                    <w:rPr>
                      <w:rFonts w:hint="eastAsia"/>
                      <w:color w:val="000000" w:themeColor="text1"/>
                      <w:szCs w:val="21"/>
                    </w:rPr>
                    <w:t>5800 mg/kg</w:t>
                  </w:r>
                  <w:r w:rsidRPr="00715DDA">
                    <w:rPr>
                      <w:rFonts w:hint="eastAsia"/>
                      <w:color w:val="000000" w:themeColor="text1"/>
                      <w:szCs w:val="21"/>
                    </w:rPr>
                    <w:t>（大鼠经口）；</w:t>
                  </w:r>
                  <w:r w:rsidRPr="00715DDA">
                    <w:rPr>
                      <w:rFonts w:hint="eastAsia"/>
                      <w:color w:val="000000" w:themeColor="text1"/>
                      <w:szCs w:val="21"/>
                    </w:rPr>
                    <w:t>5340 mg/kg</w:t>
                  </w:r>
                  <w:r w:rsidRPr="00715DDA">
                    <w:rPr>
                      <w:rFonts w:hint="eastAsia"/>
                      <w:color w:val="000000" w:themeColor="text1"/>
                      <w:szCs w:val="21"/>
                    </w:rPr>
                    <w:t>（兔经口）。</w:t>
                  </w:r>
                </w:p>
              </w:tc>
            </w:tr>
            <w:tr w:rsidR="00617EFF" w:rsidRPr="00715DDA" w14:paraId="787ACBAC" w14:textId="77777777" w:rsidTr="0042568A">
              <w:tc>
                <w:tcPr>
                  <w:tcW w:w="747" w:type="dxa"/>
                  <w:vAlign w:val="center"/>
                </w:tcPr>
                <w:p w14:paraId="4A1B9AE6" w14:textId="77777777" w:rsidR="004A2C58" w:rsidRPr="00715DDA" w:rsidRDefault="001E2FBA">
                  <w:pPr>
                    <w:jc w:val="center"/>
                    <w:rPr>
                      <w:color w:val="000000" w:themeColor="text1"/>
                      <w:szCs w:val="21"/>
                    </w:rPr>
                  </w:pPr>
                  <w:r w:rsidRPr="00715DDA">
                    <w:rPr>
                      <w:rFonts w:hint="eastAsia"/>
                      <w:color w:val="000000" w:themeColor="text1"/>
                      <w:szCs w:val="21"/>
                    </w:rPr>
                    <w:t>11</w:t>
                  </w:r>
                </w:p>
              </w:tc>
              <w:tc>
                <w:tcPr>
                  <w:tcW w:w="1148" w:type="dxa"/>
                  <w:vAlign w:val="center"/>
                </w:tcPr>
                <w:p w14:paraId="20124100" w14:textId="77777777" w:rsidR="004A2C58" w:rsidRPr="00715DDA" w:rsidRDefault="001E2FBA">
                  <w:pPr>
                    <w:jc w:val="center"/>
                    <w:rPr>
                      <w:color w:val="000000" w:themeColor="text1"/>
                      <w:szCs w:val="21"/>
                    </w:rPr>
                  </w:pPr>
                  <w:r w:rsidRPr="00715DDA">
                    <w:rPr>
                      <w:rFonts w:hint="eastAsia"/>
                      <w:color w:val="000000" w:themeColor="text1"/>
                      <w:szCs w:val="21"/>
                    </w:rPr>
                    <w:t>乙炔</w:t>
                  </w:r>
                </w:p>
              </w:tc>
              <w:tc>
                <w:tcPr>
                  <w:tcW w:w="6096" w:type="dxa"/>
                  <w:vAlign w:val="center"/>
                </w:tcPr>
                <w:p w14:paraId="77544F80" w14:textId="77777777" w:rsidR="004A2C58" w:rsidRPr="00715DDA" w:rsidRDefault="001E2FBA">
                  <w:pPr>
                    <w:rPr>
                      <w:color w:val="000000" w:themeColor="text1"/>
                      <w:szCs w:val="21"/>
                    </w:rPr>
                  </w:pPr>
                  <w:r w:rsidRPr="00715DDA">
                    <w:rPr>
                      <w:rFonts w:hint="eastAsia"/>
                      <w:color w:val="000000" w:themeColor="text1"/>
                      <w:szCs w:val="21"/>
                    </w:rPr>
                    <w:t>化学式</w:t>
                  </w:r>
                  <w:r w:rsidRPr="00715DDA">
                    <w:rPr>
                      <w:rFonts w:hint="eastAsia"/>
                      <w:color w:val="000000" w:themeColor="text1"/>
                      <w:szCs w:val="21"/>
                    </w:rPr>
                    <w:t>C</w:t>
                  </w:r>
                  <w:r w:rsidRPr="00715DDA">
                    <w:rPr>
                      <w:rFonts w:hint="eastAsia"/>
                      <w:color w:val="000000" w:themeColor="text1"/>
                      <w:szCs w:val="21"/>
                      <w:vertAlign w:val="subscript"/>
                    </w:rPr>
                    <w:t>2</w:t>
                  </w:r>
                  <w:r w:rsidRPr="00715DDA">
                    <w:rPr>
                      <w:rFonts w:hint="eastAsia"/>
                      <w:color w:val="000000" w:themeColor="text1"/>
                      <w:szCs w:val="21"/>
                    </w:rPr>
                    <w:t>H</w:t>
                  </w:r>
                  <w:r w:rsidRPr="00715DDA">
                    <w:rPr>
                      <w:rFonts w:hint="eastAsia"/>
                      <w:color w:val="000000" w:themeColor="text1"/>
                      <w:szCs w:val="21"/>
                      <w:vertAlign w:val="subscript"/>
                    </w:rPr>
                    <w:t>2</w:t>
                  </w:r>
                  <w:r w:rsidRPr="00715DDA">
                    <w:rPr>
                      <w:rFonts w:hint="eastAsia"/>
                      <w:color w:val="000000" w:themeColor="text1"/>
                      <w:szCs w:val="21"/>
                    </w:rPr>
                    <w:t>，分子量</w:t>
                  </w:r>
                  <w:r w:rsidRPr="00715DDA">
                    <w:rPr>
                      <w:rFonts w:hint="eastAsia"/>
                      <w:color w:val="000000" w:themeColor="text1"/>
                      <w:szCs w:val="21"/>
                    </w:rPr>
                    <w:t>26</w:t>
                  </w:r>
                  <w:r w:rsidRPr="00715DDA">
                    <w:rPr>
                      <w:rFonts w:hint="eastAsia"/>
                      <w:color w:val="000000" w:themeColor="text1"/>
                      <w:szCs w:val="21"/>
                    </w:rPr>
                    <w:t>，密度</w:t>
                  </w:r>
                  <w:r w:rsidRPr="00715DDA">
                    <w:rPr>
                      <w:rFonts w:hint="eastAsia"/>
                      <w:color w:val="000000" w:themeColor="text1"/>
                      <w:szCs w:val="21"/>
                    </w:rPr>
                    <w:t>0.62g/cm</w:t>
                  </w:r>
                  <w:r w:rsidRPr="00715DDA">
                    <w:rPr>
                      <w:rFonts w:hint="eastAsia"/>
                      <w:color w:val="000000" w:themeColor="text1"/>
                      <w:szCs w:val="21"/>
                      <w:vertAlign w:val="superscript"/>
                    </w:rPr>
                    <w:t>3</w:t>
                  </w:r>
                  <w:r w:rsidRPr="00715DDA">
                    <w:rPr>
                      <w:rFonts w:hint="eastAsia"/>
                      <w:color w:val="000000" w:themeColor="text1"/>
                      <w:szCs w:val="21"/>
                    </w:rPr>
                    <w:t>，沸点</w:t>
                  </w:r>
                  <w:r w:rsidRPr="00715DDA">
                    <w:rPr>
                      <w:rFonts w:hint="eastAsia"/>
                      <w:color w:val="000000" w:themeColor="text1"/>
                      <w:szCs w:val="21"/>
                    </w:rPr>
                    <w:t>-84</w:t>
                  </w:r>
                  <w:r w:rsidRPr="00715DDA">
                    <w:rPr>
                      <w:rFonts w:hint="eastAsia"/>
                      <w:color w:val="000000" w:themeColor="text1"/>
                      <w:szCs w:val="21"/>
                    </w:rPr>
                    <w:t>℃。纯乙炔在常温常压下为无色无味气体。乙炔微溶于水，易溶于丙酮、</w:t>
                  </w:r>
                  <w:r w:rsidRPr="00715DDA">
                    <w:rPr>
                      <w:rFonts w:hint="eastAsia"/>
                      <w:color w:val="000000" w:themeColor="text1"/>
                      <w:szCs w:val="21"/>
                    </w:rPr>
                    <w:t>N,N-</w:t>
                  </w:r>
                  <w:r w:rsidRPr="00715DDA">
                    <w:rPr>
                      <w:rFonts w:hint="eastAsia"/>
                      <w:color w:val="000000" w:themeColor="text1"/>
                      <w:szCs w:val="21"/>
                    </w:rPr>
                    <w:t>二甲基甲酰胺、氯仿、苯等有机溶剂。</w:t>
                  </w:r>
                </w:p>
              </w:tc>
            </w:tr>
            <w:tr w:rsidR="00617EFF" w:rsidRPr="00715DDA" w14:paraId="25B369BA" w14:textId="77777777" w:rsidTr="0042568A">
              <w:tc>
                <w:tcPr>
                  <w:tcW w:w="747" w:type="dxa"/>
                  <w:vAlign w:val="center"/>
                </w:tcPr>
                <w:p w14:paraId="19E46E29" w14:textId="77777777" w:rsidR="004A2C58" w:rsidRPr="00715DDA" w:rsidRDefault="001E2FBA">
                  <w:pPr>
                    <w:jc w:val="center"/>
                    <w:rPr>
                      <w:color w:val="000000" w:themeColor="text1"/>
                      <w:szCs w:val="21"/>
                    </w:rPr>
                  </w:pPr>
                  <w:r w:rsidRPr="00715DDA">
                    <w:rPr>
                      <w:rFonts w:hint="eastAsia"/>
                      <w:color w:val="000000" w:themeColor="text1"/>
                      <w:szCs w:val="21"/>
                    </w:rPr>
                    <w:t>12</w:t>
                  </w:r>
                </w:p>
              </w:tc>
              <w:tc>
                <w:tcPr>
                  <w:tcW w:w="1148" w:type="dxa"/>
                  <w:vAlign w:val="center"/>
                </w:tcPr>
                <w:p w14:paraId="6B62EB4A" w14:textId="77777777" w:rsidR="004A2C58" w:rsidRPr="00715DDA" w:rsidRDefault="001E2FBA">
                  <w:pPr>
                    <w:jc w:val="center"/>
                    <w:rPr>
                      <w:color w:val="000000" w:themeColor="text1"/>
                      <w:szCs w:val="21"/>
                    </w:rPr>
                  </w:pPr>
                  <w:r w:rsidRPr="00715DDA">
                    <w:rPr>
                      <w:rFonts w:hint="eastAsia"/>
                      <w:color w:val="000000" w:themeColor="text1"/>
                      <w:szCs w:val="21"/>
                    </w:rPr>
                    <w:t>二甲基亚砜</w:t>
                  </w:r>
                </w:p>
              </w:tc>
              <w:tc>
                <w:tcPr>
                  <w:tcW w:w="6096" w:type="dxa"/>
                  <w:vAlign w:val="center"/>
                </w:tcPr>
                <w:p w14:paraId="4CE97243" w14:textId="07AEFEC1" w:rsidR="004A2C58" w:rsidRPr="00715DDA" w:rsidRDefault="001E2FBA">
                  <w:pPr>
                    <w:rPr>
                      <w:color w:val="000000" w:themeColor="text1"/>
                      <w:szCs w:val="21"/>
                    </w:rPr>
                  </w:pPr>
                  <w:r w:rsidRPr="00715DDA">
                    <w:rPr>
                      <w:rFonts w:hint="eastAsia"/>
                      <w:color w:val="000000" w:themeColor="text1"/>
                      <w:szCs w:val="21"/>
                    </w:rPr>
                    <w:t>二甲基亚砜是一种含硫有机化合物，分子式为</w:t>
                  </w:r>
                  <w:r w:rsidRPr="00715DDA">
                    <w:rPr>
                      <w:rFonts w:hint="eastAsia"/>
                      <w:color w:val="000000" w:themeColor="text1"/>
                      <w:szCs w:val="21"/>
                    </w:rPr>
                    <w:t>C</w:t>
                  </w:r>
                  <w:r w:rsidRPr="00715DDA">
                    <w:rPr>
                      <w:rFonts w:hint="eastAsia"/>
                      <w:color w:val="000000" w:themeColor="text1"/>
                      <w:szCs w:val="21"/>
                      <w:vertAlign w:val="subscript"/>
                    </w:rPr>
                    <w:t>2</w:t>
                  </w:r>
                  <w:r w:rsidRPr="00715DDA">
                    <w:rPr>
                      <w:rFonts w:hint="eastAsia"/>
                      <w:color w:val="000000" w:themeColor="text1"/>
                      <w:szCs w:val="21"/>
                    </w:rPr>
                    <w:t>H</w:t>
                  </w:r>
                  <w:r w:rsidRPr="00715DDA">
                    <w:rPr>
                      <w:rFonts w:hint="eastAsia"/>
                      <w:color w:val="000000" w:themeColor="text1"/>
                      <w:szCs w:val="21"/>
                      <w:vertAlign w:val="subscript"/>
                    </w:rPr>
                    <w:t>6</w:t>
                  </w:r>
                  <w:r w:rsidRPr="00715DDA">
                    <w:rPr>
                      <w:rFonts w:hint="eastAsia"/>
                      <w:color w:val="000000" w:themeColor="text1"/>
                      <w:szCs w:val="21"/>
                    </w:rPr>
                    <w:t>OS</w:t>
                  </w:r>
                  <w:r w:rsidRPr="00715DDA">
                    <w:rPr>
                      <w:rFonts w:hint="eastAsia"/>
                      <w:color w:val="000000" w:themeColor="text1"/>
                      <w:szCs w:val="21"/>
                    </w:rPr>
                    <w:t>，分子量</w:t>
                  </w:r>
                  <w:r w:rsidRPr="00715DDA">
                    <w:rPr>
                      <w:rFonts w:hint="eastAsia"/>
                      <w:color w:val="000000" w:themeColor="text1"/>
                      <w:szCs w:val="21"/>
                    </w:rPr>
                    <w:t>78</w:t>
                  </w:r>
                  <w:r w:rsidRPr="00715DDA">
                    <w:rPr>
                      <w:rFonts w:hint="eastAsia"/>
                      <w:color w:val="000000" w:themeColor="text1"/>
                      <w:szCs w:val="21"/>
                    </w:rPr>
                    <w:t>，密度</w:t>
                  </w:r>
                  <w:r w:rsidRPr="00715DDA">
                    <w:rPr>
                      <w:rFonts w:hint="eastAsia"/>
                      <w:color w:val="000000" w:themeColor="text1"/>
                      <w:szCs w:val="21"/>
                    </w:rPr>
                    <w:t>1.1</w:t>
                  </w:r>
                  <w:r w:rsidR="003E412A" w:rsidRPr="00715DDA">
                    <w:rPr>
                      <w:rFonts w:hint="eastAsia"/>
                      <w:color w:val="000000" w:themeColor="text1"/>
                      <w:szCs w:val="18"/>
                    </w:rPr>
                    <w:t xml:space="preserve"> g/mL</w:t>
                  </w:r>
                  <w:r w:rsidRPr="00715DDA">
                    <w:rPr>
                      <w:rFonts w:hint="eastAsia"/>
                      <w:color w:val="000000" w:themeColor="text1"/>
                      <w:szCs w:val="21"/>
                    </w:rPr>
                    <w:t>，熔点</w:t>
                  </w:r>
                  <w:r w:rsidRPr="00715DDA">
                    <w:rPr>
                      <w:rFonts w:hint="eastAsia"/>
                      <w:color w:val="000000" w:themeColor="text1"/>
                      <w:szCs w:val="21"/>
                    </w:rPr>
                    <w:t>18.55</w:t>
                  </w:r>
                  <w:r w:rsidRPr="00715DDA">
                    <w:rPr>
                      <w:rFonts w:hint="eastAsia"/>
                      <w:color w:val="000000" w:themeColor="text1"/>
                      <w:szCs w:val="21"/>
                    </w:rPr>
                    <w:t>℃，沸点</w:t>
                  </w:r>
                  <w:r w:rsidRPr="00715DDA">
                    <w:rPr>
                      <w:rFonts w:hint="eastAsia"/>
                      <w:color w:val="000000" w:themeColor="text1"/>
                      <w:szCs w:val="21"/>
                    </w:rPr>
                    <w:t>189</w:t>
                  </w:r>
                  <w:r w:rsidRPr="00715DDA">
                    <w:rPr>
                      <w:rFonts w:hint="eastAsia"/>
                      <w:color w:val="000000" w:themeColor="text1"/>
                      <w:szCs w:val="21"/>
                    </w:rPr>
                    <w:t>℃。常温下为无色无臭的透明液体，是一种吸湿性的可燃液体。具有高极性、高沸点、热稳定性好、非质子、与水混溶的特性，能溶于乙醇、丙醇、苯和氯仿等大多数有机物。</w:t>
                  </w:r>
                </w:p>
                <w:p w14:paraId="32D16243" w14:textId="77777777" w:rsidR="004A2C58" w:rsidRPr="00715DDA" w:rsidRDefault="001E2FBA">
                  <w:pPr>
                    <w:rPr>
                      <w:color w:val="000000" w:themeColor="text1"/>
                      <w:szCs w:val="21"/>
                    </w:rPr>
                  </w:pPr>
                  <w:r w:rsidRPr="00715DDA">
                    <w:rPr>
                      <w:rFonts w:hint="eastAsia"/>
                      <w:color w:val="000000" w:themeColor="text1"/>
                      <w:szCs w:val="21"/>
                    </w:rPr>
                    <w:t>二甲基亚砜的急性毒性较低，大鼠经口</w:t>
                  </w:r>
                  <w:r w:rsidRPr="00715DDA">
                    <w:rPr>
                      <w:rFonts w:hint="eastAsia"/>
                      <w:color w:val="000000" w:themeColor="text1"/>
                      <w:szCs w:val="21"/>
                    </w:rPr>
                    <w:t>LD</w:t>
                  </w:r>
                  <w:r w:rsidRPr="00715DDA">
                    <w:rPr>
                      <w:rFonts w:hint="eastAsia"/>
                      <w:color w:val="000000" w:themeColor="text1"/>
                      <w:szCs w:val="21"/>
                      <w:vertAlign w:val="subscript"/>
                    </w:rPr>
                    <w:t>50</w:t>
                  </w:r>
                  <w:r w:rsidRPr="00715DDA">
                    <w:rPr>
                      <w:rFonts w:hint="eastAsia"/>
                      <w:color w:val="000000" w:themeColor="text1"/>
                      <w:szCs w:val="21"/>
                    </w:rPr>
                    <w:t>为</w:t>
                  </w:r>
                  <w:r w:rsidRPr="00715DDA">
                    <w:rPr>
                      <w:rFonts w:hint="eastAsia"/>
                      <w:color w:val="000000" w:themeColor="text1"/>
                      <w:szCs w:val="21"/>
                    </w:rPr>
                    <w:t>18.9 g/kg</w:t>
                  </w:r>
                  <w:r w:rsidRPr="00715DDA">
                    <w:rPr>
                      <w:rFonts w:hint="eastAsia"/>
                      <w:color w:val="000000" w:themeColor="text1"/>
                      <w:szCs w:val="21"/>
                    </w:rPr>
                    <w:t>，经皮</w:t>
                  </w:r>
                  <w:r w:rsidRPr="00715DDA">
                    <w:rPr>
                      <w:rFonts w:hint="eastAsia"/>
                      <w:color w:val="000000" w:themeColor="text1"/>
                      <w:szCs w:val="21"/>
                    </w:rPr>
                    <w:t>LD</w:t>
                  </w:r>
                  <w:r w:rsidRPr="00715DDA">
                    <w:rPr>
                      <w:rFonts w:hint="eastAsia"/>
                      <w:color w:val="000000" w:themeColor="text1"/>
                      <w:szCs w:val="21"/>
                      <w:vertAlign w:val="subscript"/>
                    </w:rPr>
                    <w:t>50</w:t>
                  </w:r>
                  <w:r w:rsidRPr="00715DDA">
                    <w:rPr>
                      <w:rFonts w:hint="eastAsia"/>
                      <w:color w:val="000000" w:themeColor="text1"/>
                      <w:szCs w:val="21"/>
                    </w:rPr>
                    <w:t>为</w:t>
                  </w:r>
                  <w:r w:rsidRPr="00715DDA">
                    <w:rPr>
                      <w:rFonts w:hint="eastAsia"/>
                      <w:color w:val="000000" w:themeColor="text1"/>
                      <w:szCs w:val="21"/>
                    </w:rPr>
                    <w:t>16 g/kg</w:t>
                  </w:r>
                  <w:r w:rsidRPr="00715DDA">
                    <w:rPr>
                      <w:rFonts w:hint="eastAsia"/>
                      <w:color w:val="000000" w:themeColor="text1"/>
                      <w:szCs w:val="21"/>
                    </w:rPr>
                    <w:t>。</w:t>
                  </w:r>
                </w:p>
              </w:tc>
            </w:tr>
            <w:tr w:rsidR="00617EFF" w:rsidRPr="00715DDA" w14:paraId="4E765D6F" w14:textId="77777777" w:rsidTr="0042568A">
              <w:tc>
                <w:tcPr>
                  <w:tcW w:w="747" w:type="dxa"/>
                  <w:vAlign w:val="center"/>
                </w:tcPr>
                <w:p w14:paraId="5BCB79C9" w14:textId="35E5ECA3" w:rsidR="0051674C" w:rsidRPr="00715DDA" w:rsidRDefault="0051674C">
                  <w:pPr>
                    <w:jc w:val="center"/>
                    <w:rPr>
                      <w:color w:val="000000" w:themeColor="text1"/>
                      <w:szCs w:val="21"/>
                    </w:rPr>
                  </w:pPr>
                  <w:r w:rsidRPr="00715DDA">
                    <w:rPr>
                      <w:rFonts w:hint="eastAsia"/>
                      <w:color w:val="000000" w:themeColor="text1"/>
                      <w:szCs w:val="21"/>
                    </w:rPr>
                    <w:t>1</w:t>
                  </w:r>
                  <w:r w:rsidRPr="00715DDA">
                    <w:rPr>
                      <w:color w:val="000000" w:themeColor="text1"/>
                      <w:szCs w:val="21"/>
                    </w:rPr>
                    <w:t>3</w:t>
                  </w:r>
                </w:p>
              </w:tc>
              <w:tc>
                <w:tcPr>
                  <w:tcW w:w="1148" w:type="dxa"/>
                  <w:vAlign w:val="center"/>
                </w:tcPr>
                <w:p w14:paraId="280C0756" w14:textId="50B3FFC2" w:rsidR="0051674C" w:rsidRPr="00715DDA" w:rsidRDefault="0051674C">
                  <w:pPr>
                    <w:jc w:val="center"/>
                    <w:rPr>
                      <w:color w:val="000000" w:themeColor="text1"/>
                      <w:szCs w:val="21"/>
                    </w:rPr>
                  </w:pPr>
                  <w:r w:rsidRPr="00715DDA">
                    <w:rPr>
                      <w:rFonts w:hint="eastAsia"/>
                      <w:color w:val="000000" w:themeColor="text1"/>
                      <w:szCs w:val="21"/>
                    </w:rPr>
                    <w:t>硝酸</w:t>
                  </w:r>
                </w:p>
              </w:tc>
              <w:tc>
                <w:tcPr>
                  <w:tcW w:w="6096" w:type="dxa"/>
                  <w:vAlign w:val="center"/>
                </w:tcPr>
                <w:p w14:paraId="5323E5C2" w14:textId="795950E4" w:rsidR="0051674C" w:rsidRPr="00715DDA" w:rsidRDefault="0051674C">
                  <w:pPr>
                    <w:rPr>
                      <w:color w:val="000000" w:themeColor="text1"/>
                      <w:szCs w:val="21"/>
                    </w:rPr>
                  </w:pPr>
                  <w:r w:rsidRPr="00715DDA">
                    <w:rPr>
                      <w:rFonts w:hint="eastAsia"/>
                      <w:color w:val="000000" w:themeColor="text1"/>
                      <w:szCs w:val="21"/>
                    </w:rPr>
                    <w:t>硝酸是一种具有强氧化性、腐蚀性的一元无机强酸，化学式为</w:t>
                  </w:r>
                  <w:r w:rsidRPr="00715DDA">
                    <w:rPr>
                      <w:rFonts w:hint="eastAsia"/>
                      <w:color w:val="000000" w:themeColor="text1"/>
                      <w:szCs w:val="21"/>
                    </w:rPr>
                    <w:t>HNO</w:t>
                  </w:r>
                  <w:r w:rsidRPr="00715DDA">
                    <w:rPr>
                      <w:rFonts w:hint="eastAsia"/>
                      <w:color w:val="000000" w:themeColor="text1"/>
                      <w:szCs w:val="21"/>
                      <w:vertAlign w:val="subscript"/>
                    </w:rPr>
                    <w:t>3</w:t>
                  </w:r>
                  <w:r w:rsidRPr="00715DDA">
                    <w:rPr>
                      <w:rFonts w:hint="eastAsia"/>
                      <w:color w:val="000000" w:themeColor="text1"/>
                      <w:szCs w:val="21"/>
                    </w:rPr>
                    <w:t>，分子量为</w:t>
                  </w:r>
                  <w:r w:rsidRPr="00715DDA">
                    <w:rPr>
                      <w:rFonts w:hint="eastAsia"/>
                      <w:color w:val="000000" w:themeColor="text1"/>
                      <w:szCs w:val="21"/>
                    </w:rPr>
                    <w:t>6</w:t>
                  </w:r>
                  <w:r w:rsidRPr="00715DDA">
                    <w:rPr>
                      <w:color w:val="000000" w:themeColor="text1"/>
                      <w:szCs w:val="21"/>
                    </w:rPr>
                    <w:t>3</w:t>
                  </w:r>
                  <w:r w:rsidRPr="00715DDA">
                    <w:rPr>
                      <w:rFonts w:hint="eastAsia"/>
                      <w:color w:val="000000" w:themeColor="text1"/>
                      <w:szCs w:val="21"/>
                    </w:rPr>
                    <w:t>。密度为</w:t>
                  </w:r>
                  <w:r w:rsidRPr="00715DDA">
                    <w:rPr>
                      <w:rFonts w:hint="eastAsia"/>
                      <w:color w:val="000000" w:themeColor="text1"/>
                      <w:szCs w:val="21"/>
                    </w:rPr>
                    <w:t>1</w:t>
                  </w:r>
                  <w:r w:rsidRPr="00715DDA">
                    <w:rPr>
                      <w:color w:val="000000" w:themeColor="text1"/>
                      <w:szCs w:val="21"/>
                    </w:rPr>
                    <w:t>.5</w:t>
                  </w:r>
                  <w:r w:rsidR="00D42CD5" w:rsidRPr="00715DDA">
                    <w:rPr>
                      <w:rFonts w:hint="eastAsia"/>
                      <w:color w:val="000000" w:themeColor="text1"/>
                      <w:szCs w:val="21"/>
                    </w:rPr>
                    <w:t>1</w:t>
                  </w:r>
                  <w:r w:rsidRPr="00715DDA">
                    <w:rPr>
                      <w:rFonts w:hint="eastAsia"/>
                      <w:color w:val="000000" w:themeColor="text1"/>
                      <w:szCs w:val="21"/>
                    </w:rPr>
                    <w:t>g/mL</w:t>
                  </w:r>
                  <w:r w:rsidRPr="00715DDA">
                    <w:rPr>
                      <w:rFonts w:hint="eastAsia"/>
                      <w:color w:val="000000" w:themeColor="text1"/>
                      <w:szCs w:val="21"/>
                    </w:rPr>
                    <w:t>，熔点</w:t>
                  </w:r>
                  <w:r w:rsidRPr="00715DDA">
                    <w:rPr>
                      <w:rFonts w:hint="eastAsia"/>
                      <w:color w:val="000000" w:themeColor="text1"/>
                      <w:szCs w:val="21"/>
                    </w:rPr>
                    <w:t>-</w:t>
                  </w:r>
                  <w:r w:rsidRPr="00715DDA">
                    <w:rPr>
                      <w:color w:val="000000" w:themeColor="text1"/>
                      <w:szCs w:val="21"/>
                    </w:rPr>
                    <w:t>42</w:t>
                  </w:r>
                  <w:r w:rsidRPr="00715DDA">
                    <w:rPr>
                      <w:rFonts w:hint="eastAsia"/>
                      <w:color w:val="000000" w:themeColor="text1"/>
                      <w:szCs w:val="21"/>
                    </w:rPr>
                    <w:t>℃，沸点</w:t>
                  </w:r>
                  <w:r w:rsidRPr="00715DDA">
                    <w:rPr>
                      <w:rFonts w:hint="eastAsia"/>
                      <w:color w:val="000000" w:themeColor="text1"/>
                      <w:szCs w:val="21"/>
                    </w:rPr>
                    <w:t>8</w:t>
                  </w:r>
                  <w:r w:rsidRPr="00715DDA">
                    <w:rPr>
                      <w:color w:val="000000" w:themeColor="text1"/>
                      <w:szCs w:val="21"/>
                    </w:rPr>
                    <w:t>3</w:t>
                  </w:r>
                  <w:r w:rsidRPr="00715DDA">
                    <w:rPr>
                      <w:rFonts w:hint="eastAsia"/>
                      <w:color w:val="000000" w:themeColor="text1"/>
                      <w:szCs w:val="21"/>
                    </w:rPr>
                    <w:t>℃，纯硝酸为无色透明液体，浓硝酸为淡黄色液体，有窒息性刺激气味。</w:t>
                  </w:r>
                </w:p>
                <w:p w14:paraId="7082369F" w14:textId="26D79895" w:rsidR="0051674C" w:rsidRPr="00715DDA" w:rsidRDefault="0051674C">
                  <w:pPr>
                    <w:rPr>
                      <w:color w:val="000000" w:themeColor="text1"/>
                      <w:szCs w:val="21"/>
                    </w:rPr>
                  </w:pPr>
                  <w:r w:rsidRPr="00715DDA">
                    <w:rPr>
                      <w:rFonts w:hint="eastAsia"/>
                      <w:color w:val="000000" w:themeColor="text1"/>
                      <w:szCs w:val="21"/>
                    </w:rPr>
                    <w:t>LC</w:t>
                  </w:r>
                  <w:r w:rsidRPr="00715DDA">
                    <w:rPr>
                      <w:rFonts w:hint="eastAsia"/>
                      <w:color w:val="000000" w:themeColor="text1"/>
                      <w:szCs w:val="21"/>
                      <w:vertAlign w:val="subscript"/>
                    </w:rPr>
                    <w:t>50</w:t>
                  </w:r>
                  <w:r w:rsidRPr="00715DDA">
                    <w:rPr>
                      <w:rFonts w:hint="eastAsia"/>
                      <w:color w:val="000000" w:themeColor="text1"/>
                      <w:szCs w:val="21"/>
                    </w:rPr>
                    <w:t>:130mg/m</w:t>
                  </w:r>
                  <w:r w:rsidRPr="00715DDA">
                    <w:rPr>
                      <w:rFonts w:hint="eastAsia"/>
                      <w:color w:val="000000" w:themeColor="text1"/>
                      <w:szCs w:val="21"/>
                      <w:vertAlign w:val="superscript"/>
                    </w:rPr>
                    <w:t>3</w:t>
                  </w:r>
                  <w:r w:rsidRPr="00715DDA">
                    <w:rPr>
                      <w:rFonts w:hint="eastAsia"/>
                      <w:color w:val="000000" w:themeColor="text1"/>
                      <w:szCs w:val="21"/>
                    </w:rPr>
                    <w:t>(</w:t>
                  </w:r>
                  <w:r w:rsidRPr="00715DDA">
                    <w:rPr>
                      <w:rFonts w:hint="eastAsia"/>
                      <w:color w:val="000000" w:themeColor="text1"/>
                      <w:szCs w:val="21"/>
                    </w:rPr>
                    <w:t>大鼠吸入，</w:t>
                  </w:r>
                  <w:r w:rsidRPr="00715DDA">
                    <w:rPr>
                      <w:rFonts w:hint="eastAsia"/>
                      <w:color w:val="000000" w:themeColor="text1"/>
                      <w:szCs w:val="21"/>
                    </w:rPr>
                    <w:t>4h)</w:t>
                  </w:r>
                  <w:r w:rsidRPr="00715DDA">
                    <w:rPr>
                      <w:rFonts w:hint="eastAsia"/>
                      <w:color w:val="000000" w:themeColor="text1"/>
                      <w:szCs w:val="21"/>
                    </w:rPr>
                    <w:t>，</w:t>
                  </w:r>
                  <w:r w:rsidRPr="00715DDA">
                    <w:rPr>
                      <w:rFonts w:hint="eastAsia"/>
                      <w:color w:val="000000" w:themeColor="text1"/>
                      <w:szCs w:val="21"/>
                    </w:rPr>
                    <w:t>67ppm(</w:t>
                  </w:r>
                  <w:r w:rsidRPr="00715DDA">
                    <w:rPr>
                      <w:rFonts w:hint="eastAsia"/>
                      <w:color w:val="000000" w:themeColor="text1"/>
                      <w:szCs w:val="21"/>
                    </w:rPr>
                    <w:t>小鼠吸入，</w:t>
                  </w:r>
                  <w:r w:rsidRPr="00715DDA">
                    <w:rPr>
                      <w:rFonts w:hint="eastAsia"/>
                      <w:color w:val="000000" w:themeColor="text1"/>
                      <w:szCs w:val="21"/>
                    </w:rPr>
                    <w:t>4h)</w:t>
                  </w:r>
                  <w:r w:rsidRPr="00715DDA">
                    <w:rPr>
                      <w:rFonts w:hint="eastAsia"/>
                      <w:color w:val="000000" w:themeColor="text1"/>
                      <w:szCs w:val="21"/>
                    </w:rPr>
                    <w:t>。</w:t>
                  </w:r>
                </w:p>
              </w:tc>
            </w:tr>
          </w:tbl>
          <w:p w14:paraId="6EEBBFB0" w14:textId="77777777" w:rsidR="004A2C58" w:rsidRPr="00715DDA" w:rsidRDefault="004A2C58" w:rsidP="0042568A">
            <w:pPr>
              <w:autoSpaceDE w:val="0"/>
              <w:autoSpaceDN w:val="0"/>
              <w:adjustRightInd w:val="0"/>
              <w:snapToGrid w:val="0"/>
              <w:ind w:firstLineChars="200" w:firstLine="480"/>
              <w:rPr>
                <w:color w:val="000000" w:themeColor="text1"/>
                <w:kern w:val="0"/>
                <w:sz w:val="24"/>
              </w:rPr>
            </w:pPr>
          </w:p>
          <w:bookmarkEnd w:id="14"/>
          <w:p w14:paraId="6525A8D7" w14:textId="3880C41C"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lastRenderedPageBreak/>
              <w:t>7</w:t>
            </w:r>
            <w:r w:rsidR="001E2FBA" w:rsidRPr="00715DDA">
              <w:rPr>
                <w:b/>
                <w:bCs/>
                <w:color w:val="000000" w:themeColor="text1"/>
                <w:kern w:val="0"/>
                <w:sz w:val="24"/>
              </w:rPr>
              <w:t>、地理位置及周边环境概况</w:t>
            </w:r>
          </w:p>
          <w:p w14:paraId="70CB1B24" w14:textId="43D0043E"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bookmarkStart w:id="17" w:name="_Hlk215735159"/>
            <w:r w:rsidRPr="00715DDA">
              <w:rPr>
                <w:color w:val="000000" w:themeColor="text1"/>
                <w:kern w:val="0"/>
                <w:sz w:val="24"/>
              </w:rPr>
              <w:t>本项目地理位置为</w:t>
            </w:r>
            <w:r w:rsidRPr="00715DDA">
              <w:rPr>
                <w:rFonts w:hint="eastAsia"/>
                <w:color w:val="000000" w:themeColor="text1"/>
                <w:kern w:val="0"/>
                <w:sz w:val="24"/>
              </w:rPr>
              <w:t>北京市</w:t>
            </w:r>
            <w:proofErr w:type="gramStart"/>
            <w:r w:rsidRPr="00715DDA">
              <w:rPr>
                <w:rFonts w:hint="eastAsia"/>
                <w:color w:val="000000" w:themeColor="text1"/>
                <w:kern w:val="0"/>
                <w:sz w:val="24"/>
              </w:rPr>
              <w:t>平谷区</w:t>
            </w:r>
            <w:proofErr w:type="gramEnd"/>
            <w:r w:rsidRPr="00715DDA">
              <w:rPr>
                <w:rFonts w:hint="eastAsia"/>
                <w:color w:val="000000" w:themeColor="text1"/>
                <w:kern w:val="0"/>
                <w:sz w:val="24"/>
              </w:rPr>
              <w:t>峪口镇兴隆庄村</w:t>
            </w:r>
            <w:r w:rsidR="00D444CA" w:rsidRPr="00715DDA">
              <w:rPr>
                <w:rFonts w:hint="eastAsia"/>
                <w:color w:val="000000" w:themeColor="text1"/>
                <w:kern w:val="0"/>
                <w:sz w:val="24"/>
              </w:rPr>
              <w:t>北街</w:t>
            </w:r>
            <w:r w:rsidR="00D444CA" w:rsidRPr="00715DDA">
              <w:rPr>
                <w:rFonts w:hint="eastAsia"/>
                <w:color w:val="000000" w:themeColor="text1"/>
                <w:kern w:val="0"/>
                <w:sz w:val="24"/>
              </w:rPr>
              <w:t>3</w:t>
            </w:r>
            <w:r w:rsidR="00D444CA" w:rsidRPr="00715DDA">
              <w:rPr>
                <w:rFonts w:hint="eastAsia"/>
                <w:color w:val="000000" w:themeColor="text1"/>
                <w:kern w:val="0"/>
                <w:sz w:val="24"/>
              </w:rPr>
              <w:t>号院内</w:t>
            </w:r>
            <w:r w:rsidRPr="00715DDA">
              <w:rPr>
                <w:color w:val="000000" w:themeColor="text1"/>
                <w:kern w:val="0"/>
                <w:sz w:val="24"/>
              </w:rPr>
              <w:t>，项目中心点位坐标为东经</w:t>
            </w:r>
            <w:r w:rsidRPr="00715DDA">
              <w:rPr>
                <w:color w:val="000000" w:themeColor="text1"/>
                <w:kern w:val="0"/>
                <w:sz w:val="24"/>
              </w:rPr>
              <w:t>11</w:t>
            </w:r>
            <w:r w:rsidRPr="00715DDA">
              <w:rPr>
                <w:rFonts w:hint="eastAsia"/>
                <w:color w:val="000000" w:themeColor="text1"/>
                <w:kern w:val="0"/>
                <w:sz w:val="24"/>
              </w:rPr>
              <w:t>7</w:t>
            </w:r>
            <w:r w:rsidRPr="00715DDA">
              <w:rPr>
                <w:color w:val="000000" w:themeColor="text1"/>
                <w:kern w:val="0"/>
                <w:sz w:val="24"/>
              </w:rPr>
              <w:t>°1′3</w:t>
            </w:r>
            <w:r w:rsidRPr="00715DDA">
              <w:rPr>
                <w:rFonts w:hint="eastAsia"/>
                <w:color w:val="000000" w:themeColor="text1"/>
                <w:kern w:val="0"/>
                <w:sz w:val="24"/>
              </w:rPr>
              <w:t>7.549</w:t>
            </w:r>
            <w:r w:rsidRPr="00715DDA">
              <w:rPr>
                <w:color w:val="000000" w:themeColor="text1"/>
                <w:kern w:val="0"/>
                <w:sz w:val="24"/>
              </w:rPr>
              <w:t>″</w:t>
            </w:r>
            <w:r w:rsidRPr="00715DDA">
              <w:rPr>
                <w:color w:val="000000" w:themeColor="text1"/>
                <w:kern w:val="0"/>
                <w:sz w:val="24"/>
              </w:rPr>
              <w:t>，北纬</w:t>
            </w:r>
            <w:r w:rsidRPr="00715DDA">
              <w:rPr>
                <w:color w:val="000000" w:themeColor="text1"/>
                <w:kern w:val="0"/>
                <w:sz w:val="24"/>
              </w:rPr>
              <w:t>40°</w:t>
            </w:r>
            <w:r w:rsidRPr="00715DDA">
              <w:rPr>
                <w:rFonts w:hint="eastAsia"/>
                <w:color w:val="000000" w:themeColor="text1"/>
                <w:kern w:val="0"/>
                <w:sz w:val="24"/>
              </w:rPr>
              <w:t>11</w:t>
            </w:r>
            <w:r w:rsidRPr="00715DDA">
              <w:rPr>
                <w:color w:val="000000" w:themeColor="text1"/>
                <w:kern w:val="0"/>
                <w:sz w:val="24"/>
              </w:rPr>
              <w:t>′</w:t>
            </w:r>
            <w:r w:rsidRPr="00715DDA">
              <w:rPr>
                <w:rFonts w:hint="eastAsia"/>
                <w:color w:val="000000" w:themeColor="text1"/>
                <w:kern w:val="0"/>
                <w:sz w:val="24"/>
              </w:rPr>
              <w:t>38.328</w:t>
            </w:r>
            <w:r w:rsidRPr="00715DDA">
              <w:rPr>
                <w:color w:val="000000" w:themeColor="text1"/>
                <w:kern w:val="0"/>
                <w:sz w:val="24"/>
              </w:rPr>
              <w:t>″</w:t>
            </w:r>
            <w:r w:rsidRPr="00715DDA">
              <w:rPr>
                <w:color w:val="000000" w:themeColor="text1"/>
                <w:kern w:val="0"/>
                <w:sz w:val="24"/>
              </w:rPr>
              <w:t>。</w:t>
            </w:r>
          </w:p>
          <w:bookmarkEnd w:id="17"/>
          <w:p w14:paraId="3ADD2884"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本项目东侧、北侧紧邻北京市华都峪口禽业有限责任公司；南侧为杨杏路，隔路为农田；西侧为公司内部道路，隔路为农田。</w:t>
            </w:r>
          </w:p>
          <w:p w14:paraId="51683448"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项目地理位置图详见附图</w:t>
            </w:r>
            <w:r w:rsidRPr="00715DDA">
              <w:rPr>
                <w:color w:val="000000" w:themeColor="text1"/>
                <w:kern w:val="0"/>
                <w:sz w:val="24"/>
              </w:rPr>
              <w:t>1</w:t>
            </w:r>
            <w:r w:rsidRPr="00715DDA">
              <w:rPr>
                <w:color w:val="000000" w:themeColor="text1"/>
                <w:kern w:val="0"/>
                <w:sz w:val="24"/>
              </w:rPr>
              <w:t>，项目周边环境关系图详见附图</w:t>
            </w:r>
            <w:r w:rsidRPr="00715DDA">
              <w:rPr>
                <w:color w:val="000000" w:themeColor="text1"/>
                <w:kern w:val="0"/>
                <w:sz w:val="24"/>
              </w:rPr>
              <w:t>2</w:t>
            </w:r>
            <w:r w:rsidRPr="00715DDA">
              <w:rPr>
                <w:color w:val="000000" w:themeColor="text1"/>
                <w:kern w:val="0"/>
                <w:sz w:val="24"/>
              </w:rPr>
              <w:t>。</w:t>
            </w:r>
          </w:p>
          <w:tbl>
            <w:tblPr>
              <w:tblStyle w:val="af9"/>
              <w:tblW w:w="0" w:type="auto"/>
              <w:jc w:val="center"/>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3967"/>
              <w:gridCol w:w="3968"/>
            </w:tblGrid>
            <w:tr w:rsidR="00617EFF" w:rsidRPr="00715DDA" w14:paraId="4604E216" w14:textId="77777777">
              <w:trPr>
                <w:jc w:val="center"/>
              </w:trPr>
              <w:tc>
                <w:tcPr>
                  <w:tcW w:w="3967" w:type="dxa"/>
                  <w:vAlign w:val="center"/>
                </w:tcPr>
                <w:p w14:paraId="1B6F24F5" w14:textId="77777777" w:rsidR="004A2C58" w:rsidRPr="00715DDA" w:rsidRDefault="001E2FBA">
                  <w:pPr>
                    <w:autoSpaceDE w:val="0"/>
                    <w:autoSpaceDN w:val="0"/>
                    <w:adjustRightInd w:val="0"/>
                    <w:snapToGrid w:val="0"/>
                    <w:jc w:val="center"/>
                    <w:rPr>
                      <w:color w:val="000000" w:themeColor="text1"/>
                      <w:kern w:val="0"/>
                      <w:szCs w:val="21"/>
                    </w:rPr>
                  </w:pPr>
                  <w:r w:rsidRPr="00715DDA">
                    <w:rPr>
                      <w:noProof/>
                      <w:color w:val="000000" w:themeColor="text1"/>
                      <w:kern w:val="0"/>
                      <w:szCs w:val="21"/>
                    </w:rPr>
                    <w:drawing>
                      <wp:inline distT="0" distB="0" distL="0" distR="0" wp14:anchorId="560A2E53" wp14:editId="2A7353E8">
                        <wp:extent cx="2040556" cy="1529724"/>
                        <wp:effectExtent l="0" t="0" r="0" b="0"/>
                        <wp:docPr id="88529947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299472" name="图片 5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060936" cy="1545002"/>
                                </a:xfrm>
                                <a:prstGeom prst="rect">
                                  <a:avLst/>
                                </a:prstGeom>
                                <a:noFill/>
                                <a:ln>
                                  <a:noFill/>
                                </a:ln>
                              </pic:spPr>
                            </pic:pic>
                          </a:graphicData>
                        </a:graphic>
                      </wp:inline>
                    </w:drawing>
                  </w:r>
                </w:p>
              </w:tc>
              <w:tc>
                <w:tcPr>
                  <w:tcW w:w="3968" w:type="dxa"/>
                  <w:vAlign w:val="center"/>
                </w:tcPr>
                <w:p w14:paraId="11E980F5" w14:textId="77777777" w:rsidR="004A2C58" w:rsidRPr="00715DDA" w:rsidRDefault="001E2FBA">
                  <w:pPr>
                    <w:autoSpaceDE w:val="0"/>
                    <w:autoSpaceDN w:val="0"/>
                    <w:adjustRightInd w:val="0"/>
                    <w:snapToGrid w:val="0"/>
                    <w:jc w:val="center"/>
                    <w:rPr>
                      <w:color w:val="000000" w:themeColor="text1"/>
                      <w:kern w:val="0"/>
                      <w:szCs w:val="21"/>
                    </w:rPr>
                  </w:pPr>
                  <w:r w:rsidRPr="00715DDA">
                    <w:rPr>
                      <w:noProof/>
                      <w:color w:val="000000" w:themeColor="text1"/>
                      <w:kern w:val="0"/>
                      <w:szCs w:val="21"/>
                    </w:rPr>
                    <w:drawing>
                      <wp:inline distT="0" distB="0" distL="0" distR="0" wp14:anchorId="1B00E45C" wp14:editId="048CD927">
                        <wp:extent cx="2011680" cy="1508077"/>
                        <wp:effectExtent l="0" t="0" r="7620" b="0"/>
                        <wp:docPr id="3234188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1886" name="图片 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036916" cy="1526995"/>
                                </a:xfrm>
                                <a:prstGeom prst="rect">
                                  <a:avLst/>
                                </a:prstGeom>
                                <a:noFill/>
                                <a:ln>
                                  <a:noFill/>
                                </a:ln>
                              </pic:spPr>
                            </pic:pic>
                          </a:graphicData>
                        </a:graphic>
                      </wp:inline>
                    </w:drawing>
                  </w:r>
                </w:p>
              </w:tc>
            </w:tr>
            <w:tr w:rsidR="00617EFF" w:rsidRPr="00715DDA" w14:paraId="2173D14B" w14:textId="77777777">
              <w:trPr>
                <w:jc w:val="center"/>
              </w:trPr>
              <w:tc>
                <w:tcPr>
                  <w:tcW w:w="3967" w:type="dxa"/>
                  <w:vAlign w:val="center"/>
                </w:tcPr>
                <w:p w14:paraId="446250D7"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项目东侧</w:t>
                  </w:r>
                </w:p>
              </w:tc>
              <w:tc>
                <w:tcPr>
                  <w:tcW w:w="3968" w:type="dxa"/>
                  <w:vAlign w:val="center"/>
                </w:tcPr>
                <w:p w14:paraId="0AC422B3"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项目南侧</w:t>
                  </w:r>
                </w:p>
              </w:tc>
            </w:tr>
            <w:tr w:rsidR="00617EFF" w:rsidRPr="00715DDA" w14:paraId="7DA4CD1B" w14:textId="77777777">
              <w:trPr>
                <w:jc w:val="center"/>
              </w:trPr>
              <w:tc>
                <w:tcPr>
                  <w:tcW w:w="3967" w:type="dxa"/>
                  <w:vAlign w:val="center"/>
                </w:tcPr>
                <w:p w14:paraId="733100C9" w14:textId="77777777" w:rsidR="004A2C58" w:rsidRPr="00715DDA" w:rsidRDefault="001E2FBA">
                  <w:pPr>
                    <w:autoSpaceDE w:val="0"/>
                    <w:autoSpaceDN w:val="0"/>
                    <w:adjustRightInd w:val="0"/>
                    <w:snapToGrid w:val="0"/>
                    <w:jc w:val="center"/>
                    <w:rPr>
                      <w:color w:val="000000" w:themeColor="text1"/>
                      <w:kern w:val="0"/>
                      <w:szCs w:val="21"/>
                    </w:rPr>
                  </w:pPr>
                  <w:r w:rsidRPr="00715DDA">
                    <w:rPr>
                      <w:noProof/>
                      <w:color w:val="000000" w:themeColor="text1"/>
                      <w:kern w:val="0"/>
                      <w:szCs w:val="21"/>
                    </w:rPr>
                    <w:drawing>
                      <wp:inline distT="0" distB="0" distL="0" distR="0" wp14:anchorId="59C49EA8" wp14:editId="742D2FBA">
                        <wp:extent cx="2136507" cy="1601657"/>
                        <wp:effectExtent l="0" t="0" r="0" b="0"/>
                        <wp:docPr id="5186058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0588" name="图片 5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165435" cy="1623343"/>
                                </a:xfrm>
                                <a:prstGeom prst="rect">
                                  <a:avLst/>
                                </a:prstGeom>
                                <a:noFill/>
                                <a:ln>
                                  <a:noFill/>
                                </a:ln>
                              </pic:spPr>
                            </pic:pic>
                          </a:graphicData>
                        </a:graphic>
                      </wp:inline>
                    </w:drawing>
                  </w:r>
                </w:p>
              </w:tc>
              <w:tc>
                <w:tcPr>
                  <w:tcW w:w="3968" w:type="dxa"/>
                  <w:vAlign w:val="center"/>
                </w:tcPr>
                <w:p w14:paraId="39F8175B" w14:textId="77777777" w:rsidR="004A2C58" w:rsidRPr="00715DDA" w:rsidRDefault="001E2FBA">
                  <w:pPr>
                    <w:autoSpaceDE w:val="0"/>
                    <w:autoSpaceDN w:val="0"/>
                    <w:adjustRightInd w:val="0"/>
                    <w:snapToGrid w:val="0"/>
                    <w:jc w:val="center"/>
                    <w:rPr>
                      <w:color w:val="000000" w:themeColor="text1"/>
                      <w:kern w:val="0"/>
                      <w:szCs w:val="21"/>
                    </w:rPr>
                  </w:pPr>
                  <w:r w:rsidRPr="00715DDA">
                    <w:rPr>
                      <w:noProof/>
                      <w:color w:val="000000" w:themeColor="text1"/>
                      <w:kern w:val="0"/>
                      <w:szCs w:val="21"/>
                    </w:rPr>
                    <w:drawing>
                      <wp:inline distT="0" distB="0" distL="0" distR="0" wp14:anchorId="25C85794" wp14:editId="1E4FBDB3">
                        <wp:extent cx="2088682" cy="1565804"/>
                        <wp:effectExtent l="0" t="0" r="6985" b="0"/>
                        <wp:docPr id="152434727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47271" name="图片 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108108" cy="1580367"/>
                                </a:xfrm>
                                <a:prstGeom prst="rect">
                                  <a:avLst/>
                                </a:prstGeom>
                                <a:noFill/>
                                <a:ln>
                                  <a:noFill/>
                                </a:ln>
                              </pic:spPr>
                            </pic:pic>
                          </a:graphicData>
                        </a:graphic>
                      </wp:inline>
                    </w:drawing>
                  </w:r>
                </w:p>
              </w:tc>
            </w:tr>
            <w:tr w:rsidR="00617EFF" w:rsidRPr="00715DDA" w14:paraId="72BBC5A2" w14:textId="77777777">
              <w:trPr>
                <w:jc w:val="center"/>
              </w:trPr>
              <w:tc>
                <w:tcPr>
                  <w:tcW w:w="3967" w:type="dxa"/>
                  <w:vAlign w:val="center"/>
                </w:tcPr>
                <w:p w14:paraId="365D76DA"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项目西侧</w:t>
                  </w:r>
                </w:p>
              </w:tc>
              <w:tc>
                <w:tcPr>
                  <w:tcW w:w="3968" w:type="dxa"/>
                  <w:vAlign w:val="center"/>
                </w:tcPr>
                <w:p w14:paraId="3AA54E5B"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项目北侧</w:t>
                  </w:r>
                </w:p>
              </w:tc>
            </w:tr>
          </w:tbl>
          <w:p w14:paraId="2899CA1E" w14:textId="0AA1C9C9" w:rsidR="004A2C58" w:rsidRPr="00715DDA" w:rsidRDefault="001E2FBA">
            <w:pPr>
              <w:autoSpaceDE w:val="0"/>
              <w:autoSpaceDN w:val="0"/>
              <w:adjustRightInd w:val="0"/>
              <w:snapToGrid w:val="0"/>
              <w:spacing w:line="360" w:lineRule="auto"/>
              <w:jc w:val="center"/>
              <w:rPr>
                <w:b/>
                <w:color w:val="000000" w:themeColor="text1"/>
                <w:sz w:val="24"/>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96192B" w:rsidRPr="00715DDA">
              <w:rPr>
                <w:b/>
                <w:noProof/>
                <w:color w:val="000000" w:themeColor="text1"/>
                <w:sz w:val="24"/>
              </w:rPr>
              <w:t>6</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项目四</w:t>
            </w:r>
            <w:proofErr w:type="gramStart"/>
            <w:r w:rsidRPr="00715DDA">
              <w:rPr>
                <w:rFonts w:hint="eastAsia"/>
                <w:b/>
                <w:color w:val="000000" w:themeColor="text1"/>
                <w:sz w:val="24"/>
              </w:rPr>
              <w:t>至关系</w:t>
            </w:r>
            <w:proofErr w:type="gramEnd"/>
            <w:r w:rsidRPr="00715DDA">
              <w:rPr>
                <w:rFonts w:hint="eastAsia"/>
                <w:b/>
                <w:color w:val="000000" w:themeColor="text1"/>
                <w:sz w:val="24"/>
              </w:rPr>
              <w:t>现场照片</w:t>
            </w:r>
          </w:p>
          <w:p w14:paraId="2EEBBAE4" w14:textId="1F70404F"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8</w:t>
            </w:r>
            <w:r w:rsidR="001E2FBA" w:rsidRPr="00715DDA">
              <w:rPr>
                <w:b/>
                <w:bCs/>
                <w:color w:val="000000" w:themeColor="text1"/>
                <w:kern w:val="0"/>
                <w:sz w:val="24"/>
              </w:rPr>
              <w:t>、项目平面布置</w:t>
            </w:r>
          </w:p>
          <w:p w14:paraId="246D7613" w14:textId="73F07CD4"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bookmarkStart w:id="18" w:name="_Hlk215735171"/>
            <w:r w:rsidRPr="00715DDA">
              <w:rPr>
                <w:rFonts w:hint="eastAsia"/>
                <w:color w:val="000000" w:themeColor="text1"/>
                <w:kern w:val="0"/>
                <w:sz w:val="24"/>
              </w:rPr>
              <w:t>本项目新建一座家禽种业创新中心，</w:t>
            </w:r>
            <w:r w:rsidR="0086190C" w:rsidRPr="00715DDA">
              <w:rPr>
                <w:rFonts w:hint="eastAsia"/>
                <w:color w:val="000000" w:themeColor="text1"/>
                <w:kern w:val="0"/>
                <w:sz w:val="24"/>
              </w:rPr>
              <w:t>占地面积</w:t>
            </w:r>
            <w:r w:rsidR="0086190C" w:rsidRPr="00715DDA">
              <w:rPr>
                <w:rFonts w:hint="eastAsia"/>
                <w:color w:val="000000" w:themeColor="text1"/>
                <w:kern w:val="0"/>
                <w:sz w:val="24"/>
              </w:rPr>
              <w:t>13000m</w:t>
            </w:r>
            <w:r w:rsidR="0086190C" w:rsidRPr="00715DDA">
              <w:rPr>
                <w:rFonts w:hint="eastAsia"/>
                <w:color w:val="000000" w:themeColor="text1"/>
                <w:kern w:val="0"/>
                <w:sz w:val="24"/>
                <w:vertAlign w:val="superscript"/>
              </w:rPr>
              <w:t>2</w:t>
            </w:r>
            <w:r w:rsidR="0086190C" w:rsidRPr="00715DDA">
              <w:rPr>
                <w:rFonts w:hint="eastAsia"/>
                <w:color w:val="000000" w:themeColor="text1"/>
                <w:kern w:val="0"/>
                <w:sz w:val="24"/>
              </w:rPr>
              <w:t>，</w:t>
            </w:r>
            <w:r w:rsidRPr="00715DDA">
              <w:rPr>
                <w:rFonts w:hint="eastAsia"/>
                <w:color w:val="000000" w:themeColor="text1"/>
                <w:kern w:val="0"/>
                <w:sz w:val="24"/>
              </w:rPr>
              <w:t>建筑面积</w:t>
            </w:r>
            <w:r w:rsidRPr="00715DDA">
              <w:rPr>
                <w:rFonts w:hint="eastAsia"/>
                <w:color w:val="000000" w:themeColor="text1"/>
                <w:kern w:val="0"/>
                <w:sz w:val="24"/>
              </w:rPr>
              <w:t>3842.94m</w:t>
            </w:r>
            <w:r w:rsidRPr="00715DDA">
              <w:rPr>
                <w:rFonts w:hint="eastAsia"/>
                <w:color w:val="000000" w:themeColor="text1"/>
                <w:kern w:val="0"/>
                <w:sz w:val="24"/>
                <w:vertAlign w:val="superscript"/>
              </w:rPr>
              <w:t>2</w:t>
            </w:r>
            <w:r w:rsidRPr="00715DDA">
              <w:rPr>
                <w:rFonts w:hint="eastAsia"/>
                <w:color w:val="000000" w:themeColor="text1"/>
                <w:kern w:val="0"/>
                <w:sz w:val="24"/>
              </w:rPr>
              <w:t>，建筑为“回”字型布局，内设办公区、蛋品检测中心、肉品检测中心、疾病防控中心、营养调控中心、</w:t>
            </w:r>
            <w:proofErr w:type="gramStart"/>
            <w:r w:rsidRPr="00715DDA">
              <w:rPr>
                <w:rFonts w:hint="eastAsia"/>
                <w:color w:val="000000" w:themeColor="text1"/>
                <w:kern w:val="0"/>
                <w:sz w:val="24"/>
              </w:rPr>
              <w:t>危废暂存</w:t>
            </w:r>
            <w:proofErr w:type="gramEnd"/>
            <w:r w:rsidRPr="00715DDA">
              <w:rPr>
                <w:rFonts w:hint="eastAsia"/>
                <w:color w:val="000000" w:themeColor="text1"/>
                <w:kern w:val="0"/>
                <w:sz w:val="24"/>
              </w:rPr>
              <w:t>间等。</w:t>
            </w:r>
          </w:p>
          <w:p w14:paraId="1657880D"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项目实验区位于创新中心内东侧、北侧区域，办公区位于南侧、西侧区域，</w:t>
            </w:r>
            <w:r w:rsidRPr="00715DDA">
              <w:rPr>
                <w:color w:val="000000" w:themeColor="text1"/>
                <w:kern w:val="0"/>
                <w:sz w:val="24"/>
              </w:rPr>
              <w:t>办公区与实验区相对独立。</w:t>
            </w:r>
          </w:p>
          <w:p w14:paraId="370B29B3" w14:textId="77777777"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项目厂区平面布置基本合理。</w:t>
            </w:r>
          </w:p>
          <w:bookmarkEnd w:id="18"/>
          <w:p w14:paraId="424B7CBD" w14:textId="6ADB1878"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9</w:t>
            </w:r>
            <w:r w:rsidR="001E2FBA" w:rsidRPr="00715DDA">
              <w:rPr>
                <w:b/>
                <w:bCs/>
                <w:color w:val="000000" w:themeColor="text1"/>
                <w:kern w:val="0"/>
                <w:sz w:val="24"/>
              </w:rPr>
              <w:t>、公用工程</w:t>
            </w:r>
          </w:p>
          <w:p w14:paraId="64FD27CA" w14:textId="201AA4DA" w:rsidR="004A2C58" w:rsidRPr="00715DDA" w:rsidRDefault="00A82427">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 xml:space="preserve">9.1 </w:t>
            </w:r>
            <w:r w:rsidR="001E2FBA" w:rsidRPr="00715DDA">
              <w:rPr>
                <w:b/>
                <w:bCs/>
                <w:color w:val="000000" w:themeColor="text1"/>
                <w:kern w:val="0"/>
                <w:sz w:val="24"/>
              </w:rPr>
              <w:t>给排水工程</w:t>
            </w:r>
          </w:p>
          <w:p w14:paraId="2D6E0C6A" w14:textId="3C1A24B8" w:rsidR="00AB0A6A"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lastRenderedPageBreak/>
              <w:t>（</w:t>
            </w:r>
            <w:r w:rsidRPr="00715DDA">
              <w:rPr>
                <w:rFonts w:hint="eastAsia"/>
                <w:color w:val="000000" w:themeColor="text1"/>
                <w:kern w:val="0"/>
                <w:sz w:val="24"/>
              </w:rPr>
              <w:t>1</w:t>
            </w:r>
            <w:r w:rsidRPr="00715DDA">
              <w:rPr>
                <w:rFonts w:hint="eastAsia"/>
                <w:color w:val="000000" w:themeColor="text1"/>
                <w:kern w:val="0"/>
                <w:sz w:val="24"/>
              </w:rPr>
              <w:t>）</w:t>
            </w:r>
            <w:r w:rsidR="00AB0A6A" w:rsidRPr="00715DDA">
              <w:rPr>
                <w:rFonts w:hint="eastAsia"/>
                <w:color w:val="000000" w:themeColor="text1"/>
                <w:kern w:val="0"/>
                <w:sz w:val="24"/>
              </w:rPr>
              <w:t>给水工程</w:t>
            </w:r>
          </w:p>
          <w:p w14:paraId="5EEC5503" w14:textId="4F832E64"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fldChar w:fldCharType="begin"/>
            </w:r>
            <w:r w:rsidRPr="00715DDA">
              <w:rPr>
                <w:color w:val="000000" w:themeColor="text1"/>
                <w:kern w:val="0"/>
                <w:sz w:val="24"/>
              </w:rPr>
              <w:instrText xml:space="preserve"> = 1 \* GB3 </w:instrText>
            </w:r>
            <w:r w:rsidRPr="00715DDA">
              <w:rPr>
                <w:color w:val="000000" w:themeColor="text1"/>
                <w:kern w:val="0"/>
                <w:sz w:val="24"/>
              </w:rPr>
              <w:fldChar w:fldCharType="separate"/>
            </w:r>
            <w:r w:rsidRPr="00715DDA">
              <w:rPr>
                <w:rFonts w:hint="eastAsia"/>
                <w:noProof/>
                <w:color w:val="000000" w:themeColor="text1"/>
                <w:kern w:val="0"/>
                <w:sz w:val="24"/>
              </w:rPr>
              <w:t>①</w:t>
            </w:r>
            <w:r w:rsidRPr="00715DDA">
              <w:rPr>
                <w:color w:val="000000" w:themeColor="text1"/>
                <w:kern w:val="0"/>
                <w:sz w:val="24"/>
              </w:rPr>
              <w:fldChar w:fldCharType="end"/>
            </w:r>
            <w:r w:rsidRPr="00715DDA">
              <w:rPr>
                <w:rFonts w:hint="eastAsia"/>
                <w:color w:val="000000" w:themeColor="text1"/>
                <w:kern w:val="0"/>
                <w:sz w:val="24"/>
              </w:rPr>
              <w:t xml:space="preserve"> </w:t>
            </w:r>
            <w:r w:rsidR="001E2FBA" w:rsidRPr="00715DDA">
              <w:rPr>
                <w:color w:val="000000" w:themeColor="text1"/>
                <w:kern w:val="0"/>
                <w:sz w:val="24"/>
              </w:rPr>
              <w:t>生活用水</w:t>
            </w:r>
          </w:p>
          <w:p w14:paraId="2B862BC2" w14:textId="309CBF5C"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rPr>
              <w:t>根据《建筑给水排水设计规范》（</w:t>
            </w:r>
            <w:r w:rsidRPr="00715DDA">
              <w:rPr>
                <w:color w:val="000000" w:themeColor="text1"/>
                <w:sz w:val="24"/>
              </w:rPr>
              <w:t>GB50015-2019</w:t>
            </w:r>
            <w:r w:rsidRPr="00715DDA">
              <w:rPr>
                <w:color w:val="000000" w:themeColor="text1"/>
                <w:sz w:val="24"/>
              </w:rPr>
              <w:t>）中</w:t>
            </w:r>
            <w:r w:rsidRPr="00715DDA">
              <w:rPr>
                <w:rFonts w:ascii="宋体" w:hAnsi="宋体"/>
                <w:color w:val="000000" w:themeColor="text1"/>
                <w:sz w:val="24"/>
              </w:rPr>
              <w:t>“</w:t>
            </w:r>
            <w:r w:rsidRPr="00715DDA">
              <w:rPr>
                <w:color w:val="000000" w:themeColor="text1"/>
                <w:sz w:val="24"/>
              </w:rPr>
              <w:t>表</w:t>
            </w:r>
            <w:r w:rsidRPr="00715DDA">
              <w:rPr>
                <w:color w:val="000000" w:themeColor="text1"/>
                <w:sz w:val="24"/>
              </w:rPr>
              <w:t xml:space="preserve">3.2.2 </w:t>
            </w:r>
            <w:r w:rsidRPr="00715DDA">
              <w:rPr>
                <w:color w:val="000000" w:themeColor="text1"/>
                <w:sz w:val="24"/>
              </w:rPr>
              <w:t>公共建筑生活用水定额及小时变化系数</w:t>
            </w:r>
            <w:r w:rsidRPr="00715DDA">
              <w:rPr>
                <w:rFonts w:ascii="宋体" w:hAnsi="宋体"/>
                <w:color w:val="000000" w:themeColor="text1"/>
                <w:sz w:val="24"/>
              </w:rPr>
              <w:t>”</w:t>
            </w:r>
            <w:r w:rsidRPr="00715DDA">
              <w:rPr>
                <w:color w:val="000000" w:themeColor="text1"/>
                <w:sz w:val="24"/>
              </w:rPr>
              <w:t>规定，坐班制办公每人每班最高生活用水定额为</w:t>
            </w:r>
            <w:r w:rsidRPr="00715DDA">
              <w:rPr>
                <w:color w:val="000000" w:themeColor="text1"/>
                <w:sz w:val="24"/>
              </w:rPr>
              <w:t>30L~50L</w:t>
            </w:r>
            <w:r w:rsidRPr="00715DDA">
              <w:rPr>
                <w:color w:val="000000" w:themeColor="text1"/>
                <w:sz w:val="24"/>
              </w:rPr>
              <w:t>，本项目日常生活用水按</w:t>
            </w:r>
            <w:r w:rsidRPr="00715DDA">
              <w:rPr>
                <w:color w:val="000000" w:themeColor="text1"/>
                <w:sz w:val="24"/>
              </w:rPr>
              <w:t>50L/</w:t>
            </w:r>
            <w:r w:rsidRPr="00715DDA">
              <w:rPr>
                <w:color w:val="000000" w:themeColor="text1"/>
                <w:sz w:val="24"/>
              </w:rPr>
              <w:t>（人</w:t>
            </w:r>
            <w:r w:rsidRPr="00715DDA">
              <w:rPr>
                <w:color w:val="000000" w:themeColor="text1"/>
                <w:sz w:val="24"/>
              </w:rPr>
              <w:t>·d</w:t>
            </w:r>
            <w:r w:rsidRPr="00715DDA">
              <w:rPr>
                <w:color w:val="000000" w:themeColor="text1"/>
                <w:sz w:val="24"/>
              </w:rPr>
              <w:t>）计，本项目劳动</w:t>
            </w:r>
            <w:r w:rsidRPr="00715DDA">
              <w:rPr>
                <w:color w:val="000000" w:themeColor="text1"/>
                <w:sz w:val="24"/>
                <w:szCs w:val="22"/>
              </w:rPr>
              <w:t>定员</w:t>
            </w:r>
            <w:r w:rsidRPr="00715DDA">
              <w:rPr>
                <w:rFonts w:hint="eastAsia"/>
                <w:color w:val="000000" w:themeColor="text1"/>
                <w:sz w:val="24"/>
                <w:szCs w:val="22"/>
              </w:rPr>
              <w:t>50</w:t>
            </w:r>
            <w:r w:rsidRPr="00715DDA">
              <w:rPr>
                <w:color w:val="000000" w:themeColor="text1"/>
                <w:sz w:val="24"/>
                <w:szCs w:val="22"/>
              </w:rPr>
              <w:t>人，生活用水日用水量为</w:t>
            </w:r>
            <w:r w:rsidRPr="00715DDA">
              <w:rPr>
                <w:rFonts w:hint="eastAsia"/>
                <w:color w:val="000000" w:themeColor="text1"/>
                <w:sz w:val="24"/>
                <w:szCs w:val="22"/>
              </w:rPr>
              <w:t>2.</w:t>
            </w:r>
            <w:r w:rsidRPr="00715DDA">
              <w:rPr>
                <w:color w:val="000000" w:themeColor="text1"/>
                <w:sz w:val="24"/>
                <w:szCs w:val="22"/>
              </w:rPr>
              <w:t>5m</w:t>
            </w:r>
            <w:r w:rsidRPr="00715DDA">
              <w:rPr>
                <w:color w:val="000000" w:themeColor="text1"/>
                <w:sz w:val="24"/>
                <w:szCs w:val="22"/>
                <w:vertAlign w:val="superscript"/>
              </w:rPr>
              <w:t>3</w:t>
            </w:r>
            <w:r w:rsidRPr="00715DDA">
              <w:rPr>
                <w:color w:val="000000" w:themeColor="text1"/>
                <w:sz w:val="24"/>
                <w:szCs w:val="22"/>
              </w:rPr>
              <w:t>/d</w:t>
            </w:r>
            <w:r w:rsidRPr="00715DDA">
              <w:rPr>
                <w:color w:val="000000" w:themeColor="text1"/>
                <w:sz w:val="24"/>
                <w:szCs w:val="22"/>
              </w:rPr>
              <w:t>，</w:t>
            </w:r>
            <w:r w:rsidR="00B92D8A" w:rsidRPr="00715DDA">
              <w:rPr>
                <w:rFonts w:hint="eastAsia"/>
                <w:color w:val="000000" w:themeColor="text1"/>
                <w:sz w:val="24"/>
                <w:szCs w:val="22"/>
              </w:rPr>
              <w:t>项目年工作时间</w:t>
            </w:r>
            <w:r w:rsidR="00B92D8A" w:rsidRPr="00715DDA">
              <w:rPr>
                <w:rFonts w:hint="eastAsia"/>
                <w:color w:val="000000" w:themeColor="text1"/>
                <w:sz w:val="24"/>
                <w:szCs w:val="22"/>
              </w:rPr>
              <w:t>250</w:t>
            </w:r>
            <w:r w:rsidR="00B92D8A" w:rsidRPr="00715DDA">
              <w:rPr>
                <w:rFonts w:hint="eastAsia"/>
                <w:color w:val="000000" w:themeColor="text1"/>
                <w:sz w:val="24"/>
                <w:szCs w:val="22"/>
              </w:rPr>
              <w:t>天</w:t>
            </w:r>
            <w:r w:rsidRPr="00715DDA">
              <w:rPr>
                <w:color w:val="000000" w:themeColor="text1"/>
                <w:sz w:val="24"/>
                <w:szCs w:val="22"/>
              </w:rPr>
              <w:t>，</w:t>
            </w:r>
            <w:r w:rsidR="00B92D8A" w:rsidRPr="00715DDA">
              <w:rPr>
                <w:rFonts w:hint="eastAsia"/>
                <w:color w:val="000000" w:themeColor="text1"/>
                <w:sz w:val="24"/>
                <w:szCs w:val="22"/>
              </w:rPr>
              <w:t>则</w:t>
            </w:r>
            <w:r w:rsidRPr="00715DDA">
              <w:rPr>
                <w:color w:val="000000" w:themeColor="text1"/>
                <w:sz w:val="24"/>
                <w:szCs w:val="22"/>
              </w:rPr>
              <w:t>年均用水量为</w:t>
            </w:r>
            <w:r w:rsidRPr="00715DDA">
              <w:rPr>
                <w:rFonts w:hint="eastAsia"/>
                <w:color w:val="000000" w:themeColor="text1"/>
                <w:sz w:val="24"/>
                <w:szCs w:val="22"/>
              </w:rPr>
              <w:t>625</w:t>
            </w:r>
            <w:r w:rsidRPr="00715DDA">
              <w:rPr>
                <w:color w:val="000000" w:themeColor="text1"/>
                <w:sz w:val="24"/>
                <w:szCs w:val="22"/>
              </w:rPr>
              <w:t>m³/a</w:t>
            </w:r>
            <w:r w:rsidRPr="00715DDA">
              <w:rPr>
                <w:color w:val="000000" w:themeColor="text1"/>
                <w:sz w:val="24"/>
                <w:szCs w:val="22"/>
              </w:rPr>
              <w:t>。</w:t>
            </w:r>
          </w:p>
          <w:p w14:paraId="4289DFB4" w14:textId="339111B7" w:rsidR="003053B9" w:rsidRPr="00715DDA" w:rsidRDefault="00A82427">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003053B9" w:rsidRPr="00715DDA">
              <w:rPr>
                <w:color w:val="000000" w:themeColor="text1"/>
                <w:kern w:val="0"/>
                <w:sz w:val="24"/>
              </w:rPr>
              <w:t>实验服清洗水</w:t>
            </w:r>
          </w:p>
          <w:p w14:paraId="4ABCA75D" w14:textId="727591CD" w:rsidR="003053B9" w:rsidRPr="00715DDA" w:rsidRDefault="003053B9" w:rsidP="003053B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本项目实验服清洗</w:t>
            </w:r>
            <w:r w:rsidRPr="00715DDA">
              <w:rPr>
                <w:rFonts w:hint="eastAsia"/>
                <w:color w:val="000000" w:themeColor="text1"/>
                <w:sz w:val="24"/>
                <w:szCs w:val="22"/>
              </w:rPr>
              <w:t>过程洗衣</w:t>
            </w:r>
            <w:proofErr w:type="gramStart"/>
            <w:r w:rsidRPr="00715DDA">
              <w:rPr>
                <w:rFonts w:hint="eastAsia"/>
                <w:color w:val="000000" w:themeColor="text1"/>
                <w:sz w:val="24"/>
                <w:szCs w:val="22"/>
              </w:rPr>
              <w:t>液采用</w:t>
            </w:r>
            <w:proofErr w:type="gramEnd"/>
            <w:r w:rsidRPr="00715DDA">
              <w:rPr>
                <w:rFonts w:hint="eastAsia"/>
                <w:color w:val="000000" w:themeColor="text1"/>
                <w:sz w:val="24"/>
                <w:szCs w:val="22"/>
              </w:rPr>
              <w:t>家用无磷洗衣液。</w:t>
            </w:r>
            <w:r w:rsidRPr="00715DDA">
              <w:rPr>
                <w:color w:val="000000" w:themeColor="text1"/>
                <w:sz w:val="24"/>
                <w:szCs w:val="22"/>
              </w:rPr>
              <w:t>根据建设单位提供资料，实验服</w:t>
            </w:r>
            <w:proofErr w:type="gramStart"/>
            <w:r w:rsidRPr="00715DDA">
              <w:rPr>
                <w:color w:val="000000" w:themeColor="text1"/>
                <w:sz w:val="24"/>
                <w:szCs w:val="22"/>
              </w:rPr>
              <w:t>清洗约</w:t>
            </w:r>
            <w:proofErr w:type="gramEnd"/>
            <w:r w:rsidRPr="00715DDA">
              <w:rPr>
                <w:color w:val="000000" w:themeColor="text1"/>
                <w:sz w:val="24"/>
                <w:szCs w:val="22"/>
              </w:rPr>
              <w:t>每天清洗一次</w:t>
            </w:r>
            <w:bookmarkStart w:id="19" w:name="OLE_LINK22"/>
            <w:r w:rsidRPr="00715DDA">
              <w:rPr>
                <w:color w:val="000000" w:themeColor="text1"/>
                <w:sz w:val="24"/>
                <w:szCs w:val="22"/>
              </w:rPr>
              <w:t>，全年共清洗</w:t>
            </w:r>
            <w:r w:rsidRPr="00715DDA">
              <w:rPr>
                <w:color w:val="000000" w:themeColor="text1"/>
                <w:sz w:val="24"/>
                <w:szCs w:val="22"/>
              </w:rPr>
              <w:t>250</w:t>
            </w:r>
            <w:r w:rsidRPr="00715DDA">
              <w:rPr>
                <w:color w:val="000000" w:themeColor="text1"/>
                <w:sz w:val="24"/>
                <w:szCs w:val="22"/>
              </w:rPr>
              <w:t>次</w:t>
            </w:r>
            <w:bookmarkEnd w:id="19"/>
            <w:r w:rsidRPr="00715DDA">
              <w:rPr>
                <w:color w:val="000000" w:themeColor="text1"/>
                <w:sz w:val="24"/>
                <w:szCs w:val="22"/>
              </w:rPr>
              <w:t>。根据《建筑给水排水设计标准》（</w:t>
            </w:r>
            <w:r w:rsidRPr="00715DDA">
              <w:rPr>
                <w:color w:val="000000" w:themeColor="text1"/>
                <w:sz w:val="24"/>
                <w:szCs w:val="22"/>
              </w:rPr>
              <w:t>GB50015-2019</w:t>
            </w:r>
            <w:r w:rsidRPr="00715DDA">
              <w:rPr>
                <w:color w:val="000000" w:themeColor="text1"/>
                <w:sz w:val="24"/>
                <w:szCs w:val="22"/>
              </w:rPr>
              <w:t>）中的用水定额，洗衣间用自来水量按</w:t>
            </w:r>
            <w:r w:rsidRPr="00715DDA">
              <w:rPr>
                <w:color w:val="000000" w:themeColor="text1"/>
                <w:sz w:val="24"/>
                <w:szCs w:val="22"/>
              </w:rPr>
              <w:t>80L/kg</w:t>
            </w:r>
            <w:r w:rsidRPr="00715DDA">
              <w:rPr>
                <w:color w:val="000000" w:themeColor="text1"/>
                <w:sz w:val="24"/>
                <w:szCs w:val="22"/>
              </w:rPr>
              <w:t>干衣计算，每次清洗实验服量约为</w:t>
            </w:r>
            <w:r w:rsidRPr="00715DDA">
              <w:rPr>
                <w:rFonts w:hint="eastAsia"/>
                <w:color w:val="000000" w:themeColor="text1"/>
                <w:sz w:val="24"/>
                <w:szCs w:val="22"/>
              </w:rPr>
              <w:t>15</w:t>
            </w:r>
            <w:r w:rsidRPr="00715DDA">
              <w:rPr>
                <w:color w:val="000000" w:themeColor="text1"/>
                <w:sz w:val="24"/>
                <w:szCs w:val="22"/>
              </w:rPr>
              <w:t>kg</w:t>
            </w:r>
            <w:r w:rsidRPr="00715DDA">
              <w:rPr>
                <w:color w:val="000000" w:themeColor="text1"/>
                <w:sz w:val="24"/>
                <w:szCs w:val="22"/>
              </w:rPr>
              <w:t>，则实验服清洗用水量为</w:t>
            </w:r>
            <w:r w:rsidRPr="00715DDA">
              <w:rPr>
                <w:rFonts w:hint="eastAsia"/>
                <w:color w:val="000000" w:themeColor="text1"/>
                <w:sz w:val="24"/>
                <w:szCs w:val="22"/>
              </w:rPr>
              <w:t>1.2</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w:t>
            </w:r>
            <w:r w:rsidRPr="00715DDA">
              <w:rPr>
                <w:color w:val="000000" w:themeColor="text1"/>
                <w:sz w:val="24"/>
                <w:szCs w:val="22"/>
              </w:rPr>
              <w:t>次（</w:t>
            </w:r>
            <w:r w:rsidRPr="00715DDA">
              <w:rPr>
                <w:rFonts w:hint="eastAsia"/>
                <w:color w:val="000000" w:themeColor="text1"/>
                <w:sz w:val="24"/>
                <w:szCs w:val="22"/>
              </w:rPr>
              <w:t>300</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w:t>
            </w:r>
          </w:p>
          <w:p w14:paraId="554978E2" w14:textId="506F2B04"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001E2FBA" w:rsidRPr="00715DDA">
              <w:rPr>
                <w:color w:val="000000" w:themeColor="text1"/>
                <w:sz w:val="24"/>
                <w:szCs w:val="22"/>
              </w:rPr>
              <w:t>实验用水</w:t>
            </w:r>
          </w:p>
          <w:p w14:paraId="7EAF53E9" w14:textId="35069ADD"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color w:val="000000" w:themeColor="text1"/>
                <w:kern w:val="0"/>
                <w:sz w:val="24"/>
              </w:rPr>
              <w:t>项目实验用水主要包括溶液</w:t>
            </w:r>
            <w:r w:rsidR="00B3046A" w:rsidRPr="00715DDA">
              <w:rPr>
                <w:rFonts w:hint="eastAsia"/>
                <w:color w:val="000000" w:themeColor="text1"/>
                <w:kern w:val="0"/>
                <w:sz w:val="24"/>
              </w:rPr>
              <w:t>配制</w:t>
            </w:r>
            <w:r w:rsidRPr="00715DDA">
              <w:rPr>
                <w:color w:val="000000" w:themeColor="text1"/>
                <w:kern w:val="0"/>
                <w:sz w:val="24"/>
              </w:rPr>
              <w:t>用水、实验</w:t>
            </w:r>
            <w:r w:rsidRPr="00715DDA">
              <w:rPr>
                <w:rFonts w:hint="eastAsia"/>
                <w:color w:val="000000" w:themeColor="text1"/>
                <w:kern w:val="0"/>
                <w:sz w:val="24"/>
              </w:rPr>
              <w:t>设备</w:t>
            </w:r>
            <w:r w:rsidRPr="00715DDA">
              <w:rPr>
                <w:color w:val="000000" w:themeColor="text1"/>
                <w:kern w:val="0"/>
                <w:sz w:val="24"/>
              </w:rPr>
              <w:t>用水、</w:t>
            </w:r>
            <w:r w:rsidR="005E58C9" w:rsidRPr="00715DDA">
              <w:rPr>
                <w:rFonts w:hint="eastAsia"/>
                <w:color w:val="000000" w:themeColor="text1"/>
                <w:kern w:val="0"/>
                <w:sz w:val="24"/>
              </w:rPr>
              <w:t>实验器皿清洗用水</w:t>
            </w:r>
            <w:r w:rsidRPr="00715DDA">
              <w:rPr>
                <w:color w:val="000000" w:themeColor="text1"/>
                <w:kern w:val="0"/>
                <w:sz w:val="24"/>
              </w:rPr>
              <w:t>、实验室清洁用水。</w:t>
            </w:r>
          </w:p>
          <w:p w14:paraId="2732FB5F" w14:textId="4088CB13"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1</w:t>
            </w:r>
            <w:r w:rsidRPr="00715DDA">
              <w:rPr>
                <w:rFonts w:hint="eastAsia"/>
                <w:color w:val="000000" w:themeColor="text1"/>
                <w:kern w:val="0"/>
                <w:sz w:val="24"/>
              </w:rPr>
              <w:t>）</w:t>
            </w:r>
            <w:r w:rsidR="001E2FBA" w:rsidRPr="00715DDA">
              <w:rPr>
                <w:color w:val="000000" w:themeColor="text1"/>
                <w:kern w:val="0"/>
                <w:sz w:val="24"/>
              </w:rPr>
              <w:t>溶液</w:t>
            </w:r>
            <w:r w:rsidR="008F670B" w:rsidRPr="00715DDA">
              <w:rPr>
                <w:rFonts w:hint="eastAsia"/>
                <w:color w:val="000000" w:themeColor="text1"/>
                <w:kern w:val="0"/>
                <w:sz w:val="24"/>
              </w:rPr>
              <w:t>配制</w:t>
            </w:r>
            <w:r w:rsidR="001E2FBA" w:rsidRPr="00715DDA">
              <w:rPr>
                <w:color w:val="000000" w:themeColor="text1"/>
                <w:kern w:val="0"/>
                <w:sz w:val="24"/>
              </w:rPr>
              <w:t>用水</w:t>
            </w:r>
          </w:p>
          <w:p w14:paraId="69E22A60" w14:textId="28DCB835" w:rsidR="004A2C58" w:rsidRPr="00715DDA" w:rsidRDefault="001E2FBA">
            <w:pPr>
              <w:autoSpaceDE w:val="0"/>
              <w:autoSpaceDN w:val="0"/>
              <w:adjustRightInd w:val="0"/>
              <w:snapToGrid w:val="0"/>
              <w:spacing w:line="360" w:lineRule="auto"/>
              <w:ind w:firstLineChars="200" w:firstLine="480"/>
              <w:rPr>
                <w:color w:val="000000" w:themeColor="text1"/>
                <w:kern w:val="0"/>
                <w:sz w:val="24"/>
              </w:rPr>
            </w:pPr>
            <w:r w:rsidRPr="00715DDA">
              <w:rPr>
                <w:bCs/>
                <w:color w:val="000000" w:themeColor="text1"/>
                <w:sz w:val="24"/>
              </w:rPr>
              <w:t>根据建设单位提供数据，</w:t>
            </w:r>
            <w:r w:rsidRPr="00715DDA">
              <w:rPr>
                <w:rFonts w:hint="eastAsia"/>
                <w:color w:val="000000" w:themeColor="text1"/>
                <w:sz w:val="24"/>
                <w:szCs w:val="22"/>
              </w:rPr>
              <w:t>实验溶液需</w:t>
            </w:r>
            <w:r w:rsidRPr="00715DDA">
              <w:rPr>
                <w:color w:val="000000" w:themeColor="text1"/>
                <w:sz w:val="24"/>
                <w:szCs w:val="22"/>
              </w:rPr>
              <w:t>用纯水</w:t>
            </w:r>
            <w:r w:rsidRPr="00715DDA">
              <w:rPr>
                <w:rFonts w:hint="eastAsia"/>
                <w:color w:val="000000" w:themeColor="text1"/>
                <w:sz w:val="24"/>
                <w:szCs w:val="22"/>
              </w:rPr>
              <w:t>进行</w:t>
            </w:r>
            <w:r w:rsidR="008F670B" w:rsidRPr="00715DDA">
              <w:rPr>
                <w:rFonts w:hint="eastAsia"/>
                <w:color w:val="000000" w:themeColor="text1"/>
                <w:kern w:val="0"/>
                <w:sz w:val="24"/>
              </w:rPr>
              <w:t>配制</w:t>
            </w:r>
            <w:r w:rsidRPr="00715DDA">
              <w:rPr>
                <w:rFonts w:hint="eastAsia"/>
                <w:color w:val="000000" w:themeColor="text1"/>
                <w:sz w:val="24"/>
                <w:szCs w:val="22"/>
              </w:rPr>
              <w:t>，</w:t>
            </w:r>
            <w:r w:rsidRPr="00715DDA">
              <w:rPr>
                <w:bCs/>
                <w:color w:val="000000" w:themeColor="text1"/>
                <w:sz w:val="24"/>
              </w:rPr>
              <w:t>用量为</w:t>
            </w:r>
            <w:r w:rsidRPr="00715DDA">
              <w:rPr>
                <w:color w:val="000000" w:themeColor="text1"/>
                <w:sz w:val="24"/>
              </w:rPr>
              <w:t>0.00</w:t>
            </w:r>
            <w:r w:rsidRPr="00715DDA">
              <w:rPr>
                <w:rFonts w:hint="eastAsia"/>
                <w:color w:val="000000" w:themeColor="text1"/>
                <w:sz w:val="24"/>
              </w:rPr>
              <w:t>2</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/d</w:t>
            </w:r>
            <w:r w:rsidRPr="00715DDA">
              <w:rPr>
                <w:bCs/>
                <w:color w:val="000000" w:themeColor="text1"/>
                <w:sz w:val="24"/>
              </w:rPr>
              <w:t>（</w:t>
            </w:r>
            <w:r w:rsidRPr="00715DDA">
              <w:rPr>
                <w:bCs/>
                <w:color w:val="000000" w:themeColor="text1"/>
                <w:sz w:val="24"/>
              </w:rPr>
              <w:t>0.</w:t>
            </w:r>
            <w:r w:rsidRPr="00715DDA">
              <w:rPr>
                <w:rFonts w:hint="eastAsia"/>
                <w:bCs/>
                <w:color w:val="000000" w:themeColor="text1"/>
                <w:sz w:val="24"/>
              </w:rPr>
              <w:t>5</w:t>
            </w:r>
            <w:r w:rsidRPr="00715DDA">
              <w:rPr>
                <w:bCs/>
                <w:color w:val="000000" w:themeColor="text1"/>
                <w:sz w:val="24"/>
              </w:rPr>
              <w:t>m</w:t>
            </w:r>
            <w:r w:rsidRPr="00715DDA">
              <w:rPr>
                <w:bCs/>
                <w:color w:val="000000" w:themeColor="text1"/>
                <w:sz w:val="24"/>
                <w:vertAlign w:val="superscript"/>
              </w:rPr>
              <w:t>3</w:t>
            </w:r>
            <w:r w:rsidRPr="00715DDA">
              <w:rPr>
                <w:bCs/>
                <w:color w:val="000000" w:themeColor="text1"/>
                <w:sz w:val="24"/>
              </w:rPr>
              <w:t>/a</w:t>
            </w:r>
            <w:r w:rsidRPr="00715DDA">
              <w:rPr>
                <w:bCs/>
                <w:color w:val="000000" w:themeColor="text1"/>
                <w:sz w:val="24"/>
              </w:rPr>
              <w:t>）。实验完成后，溶液</w:t>
            </w:r>
            <w:r w:rsidRPr="00715DDA">
              <w:rPr>
                <w:rFonts w:hint="eastAsia"/>
                <w:bCs/>
                <w:color w:val="000000" w:themeColor="text1"/>
                <w:sz w:val="24"/>
              </w:rPr>
              <w:t>收集后作为危险废物</w:t>
            </w:r>
            <w:proofErr w:type="gramStart"/>
            <w:r w:rsidRPr="00715DDA">
              <w:rPr>
                <w:bCs/>
                <w:color w:val="000000" w:themeColor="text1"/>
                <w:sz w:val="24"/>
              </w:rPr>
              <w:t>暂存于危废暂存</w:t>
            </w:r>
            <w:proofErr w:type="gramEnd"/>
            <w:r w:rsidRPr="00715DDA">
              <w:rPr>
                <w:bCs/>
                <w:color w:val="000000" w:themeColor="text1"/>
                <w:sz w:val="24"/>
              </w:rPr>
              <w:t>间内，委托有资质单位清运处置。</w:t>
            </w:r>
          </w:p>
          <w:p w14:paraId="24808DED" w14:textId="488C1AF3"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2</w:t>
            </w:r>
            <w:r w:rsidRPr="00715DDA">
              <w:rPr>
                <w:rFonts w:hint="eastAsia"/>
                <w:color w:val="000000" w:themeColor="text1"/>
                <w:kern w:val="0"/>
                <w:sz w:val="24"/>
              </w:rPr>
              <w:t>）</w:t>
            </w:r>
            <w:r w:rsidR="001E2FBA" w:rsidRPr="00715DDA">
              <w:rPr>
                <w:color w:val="000000" w:themeColor="text1"/>
                <w:kern w:val="0"/>
                <w:sz w:val="24"/>
              </w:rPr>
              <w:t>实验设备用水</w:t>
            </w:r>
          </w:p>
          <w:p w14:paraId="048EF3B2" w14:textId="1AE06B83" w:rsidR="007A668A" w:rsidRPr="00715DDA" w:rsidRDefault="00D42CD5" w:rsidP="007A668A">
            <w:pPr>
              <w:autoSpaceDE w:val="0"/>
              <w:autoSpaceDN w:val="0"/>
              <w:adjustRightInd w:val="0"/>
              <w:snapToGrid w:val="0"/>
              <w:spacing w:line="360" w:lineRule="auto"/>
              <w:ind w:firstLineChars="200" w:firstLine="480"/>
              <w:rPr>
                <w:bCs/>
                <w:color w:val="000000" w:themeColor="text1"/>
                <w:sz w:val="24"/>
              </w:rPr>
            </w:pPr>
            <w:r w:rsidRPr="00715DDA">
              <w:rPr>
                <w:rFonts w:hint="eastAsia"/>
                <w:color w:val="000000" w:themeColor="text1"/>
                <w:sz w:val="24"/>
              </w:rPr>
              <w:t>项目实验设备用水主要为水浴锅、细胞培养箱、高温蒸汽灭菌锅用水。</w:t>
            </w:r>
            <w:r w:rsidR="007A668A" w:rsidRPr="00715DDA">
              <w:rPr>
                <w:rFonts w:hint="eastAsia"/>
                <w:color w:val="000000" w:themeColor="text1"/>
                <w:sz w:val="24"/>
              </w:rPr>
              <w:t>根据建设单位提供资料，水浴锅、细胞培养箱需定期补充纯水，平均补水量约为</w:t>
            </w:r>
            <w:r w:rsidR="007A668A" w:rsidRPr="00715DDA">
              <w:rPr>
                <w:rFonts w:hint="eastAsia"/>
                <w:color w:val="000000" w:themeColor="text1"/>
                <w:sz w:val="24"/>
              </w:rPr>
              <w:t>5L/d</w:t>
            </w:r>
            <w:r w:rsidR="007A668A" w:rsidRPr="00715DDA">
              <w:rPr>
                <w:rFonts w:hint="eastAsia"/>
                <w:color w:val="000000" w:themeColor="text1"/>
                <w:sz w:val="24"/>
              </w:rPr>
              <w:t>，则年纯水用量约为</w:t>
            </w:r>
            <w:r w:rsidR="007A668A" w:rsidRPr="00715DDA">
              <w:rPr>
                <w:rFonts w:hint="eastAsia"/>
                <w:color w:val="000000" w:themeColor="text1"/>
                <w:sz w:val="24"/>
              </w:rPr>
              <w:t>1.25</w:t>
            </w:r>
            <w:r w:rsidR="007A668A" w:rsidRPr="00715DDA">
              <w:rPr>
                <w:bCs/>
                <w:color w:val="000000" w:themeColor="text1"/>
                <w:sz w:val="24"/>
              </w:rPr>
              <w:t>m</w:t>
            </w:r>
            <w:r w:rsidR="007A668A" w:rsidRPr="00715DDA">
              <w:rPr>
                <w:bCs/>
                <w:color w:val="000000" w:themeColor="text1"/>
                <w:sz w:val="24"/>
                <w:vertAlign w:val="superscript"/>
              </w:rPr>
              <w:t>3</w:t>
            </w:r>
            <w:r w:rsidR="007A668A" w:rsidRPr="00715DDA">
              <w:rPr>
                <w:bCs/>
                <w:color w:val="000000" w:themeColor="text1"/>
                <w:sz w:val="24"/>
              </w:rPr>
              <w:t>/a</w:t>
            </w:r>
            <w:r w:rsidR="007A668A" w:rsidRPr="00715DDA">
              <w:rPr>
                <w:rFonts w:hint="eastAsia"/>
                <w:bCs/>
                <w:color w:val="000000" w:themeColor="text1"/>
                <w:sz w:val="24"/>
              </w:rPr>
              <w:t>。为了保证恒温水浴锅水质，恒温水浴锅废水每周</w:t>
            </w:r>
            <w:r w:rsidR="00AB0A6A" w:rsidRPr="00715DDA">
              <w:rPr>
                <w:rFonts w:hint="eastAsia"/>
                <w:bCs/>
                <w:color w:val="000000" w:themeColor="text1"/>
                <w:sz w:val="24"/>
              </w:rPr>
              <w:t>更换一次</w:t>
            </w:r>
            <w:r w:rsidR="007A668A" w:rsidRPr="00715DDA">
              <w:rPr>
                <w:rFonts w:hint="eastAsia"/>
                <w:bCs/>
                <w:color w:val="000000" w:themeColor="text1"/>
                <w:sz w:val="24"/>
              </w:rPr>
              <w:t>，每次全部排放</w:t>
            </w:r>
            <w:r w:rsidR="00211D84" w:rsidRPr="00715DDA">
              <w:rPr>
                <w:rFonts w:hint="eastAsia"/>
                <w:bCs/>
                <w:color w:val="000000" w:themeColor="text1"/>
                <w:sz w:val="24"/>
              </w:rPr>
              <w:t>。项目共</w:t>
            </w:r>
            <w:r w:rsidR="00211D84" w:rsidRPr="00715DDA">
              <w:rPr>
                <w:rFonts w:hint="eastAsia"/>
                <w:bCs/>
                <w:color w:val="000000" w:themeColor="text1"/>
                <w:sz w:val="24"/>
              </w:rPr>
              <w:t>5</w:t>
            </w:r>
            <w:r w:rsidR="00211D84" w:rsidRPr="00715DDA">
              <w:rPr>
                <w:rFonts w:hint="eastAsia"/>
                <w:bCs/>
                <w:color w:val="000000" w:themeColor="text1"/>
                <w:sz w:val="24"/>
              </w:rPr>
              <w:t>台水浴锅，容积合计为</w:t>
            </w:r>
            <w:r w:rsidR="00A36E4F" w:rsidRPr="00715DDA">
              <w:rPr>
                <w:rFonts w:hint="eastAsia"/>
                <w:bCs/>
                <w:color w:val="000000" w:themeColor="text1"/>
                <w:sz w:val="24"/>
              </w:rPr>
              <w:t>3</w:t>
            </w:r>
            <w:r w:rsidR="00A36E4F" w:rsidRPr="00715DDA">
              <w:rPr>
                <w:bCs/>
                <w:color w:val="000000" w:themeColor="text1"/>
                <w:sz w:val="24"/>
              </w:rPr>
              <w:t>5L</w:t>
            </w:r>
            <w:r w:rsidR="00211D84" w:rsidRPr="00715DDA">
              <w:rPr>
                <w:rFonts w:hint="eastAsia"/>
                <w:bCs/>
                <w:color w:val="000000" w:themeColor="text1"/>
                <w:sz w:val="24"/>
              </w:rPr>
              <w:t>，</w:t>
            </w:r>
            <w:r w:rsidR="00A36E4F" w:rsidRPr="00715DDA">
              <w:rPr>
                <w:rFonts w:hint="eastAsia"/>
                <w:bCs/>
                <w:color w:val="000000" w:themeColor="text1"/>
                <w:sz w:val="24"/>
              </w:rPr>
              <w:t>纯水装填量约为</w:t>
            </w:r>
            <w:r w:rsidR="00A36E4F" w:rsidRPr="00715DDA">
              <w:rPr>
                <w:bCs/>
                <w:color w:val="000000" w:themeColor="text1"/>
                <w:sz w:val="24"/>
              </w:rPr>
              <w:t>30L</w:t>
            </w:r>
            <w:r w:rsidR="00A36E4F" w:rsidRPr="00715DDA">
              <w:rPr>
                <w:rFonts w:hint="eastAsia"/>
                <w:bCs/>
                <w:color w:val="000000" w:themeColor="text1"/>
                <w:sz w:val="24"/>
              </w:rPr>
              <w:t>，</w:t>
            </w:r>
            <w:r w:rsidR="007A668A" w:rsidRPr="00715DDA">
              <w:rPr>
                <w:rFonts w:hint="eastAsia"/>
                <w:bCs/>
                <w:color w:val="000000" w:themeColor="text1"/>
                <w:sz w:val="24"/>
              </w:rPr>
              <w:t>则</w:t>
            </w:r>
            <w:r w:rsidR="00AB0A6A" w:rsidRPr="00715DDA">
              <w:rPr>
                <w:rFonts w:hint="eastAsia"/>
                <w:bCs/>
                <w:color w:val="000000" w:themeColor="text1"/>
                <w:sz w:val="24"/>
              </w:rPr>
              <w:t>纯水用量</w:t>
            </w:r>
            <w:r w:rsidR="007A668A" w:rsidRPr="00715DDA">
              <w:rPr>
                <w:rFonts w:hint="eastAsia"/>
                <w:bCs/>
                <w:color w:val="000000" w:themeColor="text1"/>
                <w:sz w:val="24"/>
              </w:rPr>
              <w:t>为</w:t>
            </w:r>
            <w:r w:rsidR="007A668A" w:rsidRPr="00715DDA">
              <w:rPr>
                <w:rFonts w:hint="eastAsia"/>
                <w:bCs/>
                <w:color w:val="000000" w:themeColor="text1"/>
                <w:sz w:val="24"/>
              </w:rPr>
              <w:t>0.0</w:t>
            </w:r>
            <w:r w:rsidR="00A36E4F" w:rsidRPr="00715DDA">
              <w:rPr>
                <w:bCs/>
                <w:color w:val="000000" w:themeColor="text1"/>
                <w:sz w:val="24"/>
              </w:rPr>
              <w:t>3</w:t>
            </w:r>
            <w:r w:rsidR="007A668A" w:rsidRPr="00715DDA">
              <w:rPr>
                <w:rFonts w:hint="eastAsia"/>
                <w:bCs/>
                <w:color w:val="000000" w:themeColor="text1"/>
                <w:sz w:val="24"/>
              </w:rPr>
              <w:t>m</w:t>
            </w:r>
            <w:r w:rsidR="007A668A" w:rsidRPr="00715DDA">
              <w:rPr>
                <w:rFonts w:hint="eastAsia"/>
                <w:bCs/>
                <w:color w:val="000000" w:themeColor="text1"/>
                <w:sz w:val="24"/>
                <w:vertAlign w:val="superscript"/>
              </w:rPr>
              <w:t>3</w:t>
            </w:r>
            <w:r w:rsidR="007A668A" w:rsidRPr="00715DDA">
              <w:rPr>
                <w:rFonts w:hint="eastAsia"/>
                <w:bCs/>
                <w:color w:val="000000" w:themeColor="text1"/>
                <w:sz w:val="24"/>
              </w:rPr>
              <w:t>/</w:t>
            </w:r>
            <w:r w:rsidR="007A668A" w:rsidRPr="00715DDA">
              <w:rPr>
                <w:rFonts w:hint="eastAsia"/>
                <w:bCs/>
                <w:color w:val="000000" w:themeColor="text1"/>
                <w:sz w:val="24"/>
              </w:rPr>
              <w:t>周，年运行</w:t>
            </w:r>
            <w:r w:rsidR="007A668A" w:rsidRPr="00715DDA">
              <w:rPr>
                <w:rFonts w:hint="eastAsia"/>
                <w:bCs/>
                <w:color w:val="000000" w:themeColor="text1"/>
                <w:sz w:val="24"/>
              </w:rPr>
              <w:t>50</w:t>
            </w:r>
            <w:r w:rsidR="007A668A" w:rsidRPr="00715DDA">
              <w:rPr>
                <w:rFonts w:hint="eastAsia"/>
                <w:bCs/>
                <w:color w:val="000000" w:themeColor="text1"/>
                <w:sz w:val="24"/>
              </w:rPr>
              <w:t>周，则</w:t>
            </w:r>
            <w:r w:rsidR="00AB0A6A" w:rsidRPr="00715DDA">
              <w:rPr>
                <w:rFonts w:hint="eastAsia"/>
                <w:bCs/>
                <w:color w:val="000000" w:themeColor="text1"/>
                <w:sz w:val="24"/>
              </w:rPr>
              <w:t>纯水用量</w:t>
            </w:r>
            <w:r w:rsidR="007A668A" w:rsidRPr="00715DDA">
              <w:rPr>
                <w:rFonts w:hint="eastAsia"/>
                <w:bCs/>
                <w:color w:val="000000" w:themeColor="text1"/>
                <w:sz w:val="24"/>
              </w:rPr>
              <w:t>为</w:t>
            </w:r>
            <w:r w:rsidR="00A36E4F" w:rsidRPr="00715DDA">
              <w:rPr>
                <w:bCs/>
                <w:color w:val="000000" w:themeColor="text1"/>
                <w:sz w:val="24"/>
              </w:rPr>
              <w:t>1</w:t>
            </w:r>
            <w:r w:rsidR="009040D2" w:rsidRPr="00715DDA">
              <w:rPr>
                <w:rFonts w:hint="eastAsia"/>
                <w:bCs/>
                <w:color w:val="000000" w:themeColor="text1"/>
                <w:sz w:val="24"/>
              </w:rPr>
              <w:t>.</w:t>
            </w:r>
            <w:r w:rsidR="007A668A" w:rsidRPr="00715DDA">
              <w:rPr>
                <w:rFonts w:hint="eastAsia"/>
                <w:bCs/>
                <w:color w:val="000000" w:themeColor="text1"/>
                <w:sz w:val="24"/>
              </w:rPr>
              <w:t>5m</w:t>
            </w:r>
            <w:r w:rsidR="007A668A" w:rsidRPr="00715DDA">
              <w:rPr>
                <w:rFonts w:hint="eastAsia"/>
                <w:bCs/>
                <w:color w:val="000000" w:themeColor="text1"/>
                <w:sz w:val="24"/>
                <w:vertAlign w:val="superscript"/>
              </w:rPr>
              <w:t>3</w:t>
            </w:r>
            <w:r w:rsidR="007A668A" w:rsidRPr="00715DDA">
              <w:rPr>
                <w:rFonts w:hint="eastAsia"/>
                <w:bCs/>
                <w:color w:val="000000" w:themeColor="text1"/>
                <w:sz w:val="24"/>
              </w:rPr>
              <w:t>/a</w:t>
            </w:r>
            <w:r w:rsidR="007A668A" w:rsidRPr="00715DDA">
              <w:rPr>
                <w:rFonts w:hint="eastAsia"/>
                <w:bCs/>
                <w:color w:val="000000" w:themeColor="text1"/>
                <w:sz w:val="24"/>
              </w:rPr>
              <w:t>。</w:t>
            </w:r>
          </w:p>
          <w:p w14:paraId="0C9B7308" w14:textId="77777777" w:rsidR="00D42CD5" w:rsidRPr="00715DDA" w:rsidRDefault="00D42CD5" w:rsidP="00D42CD5">
            <w:pPr>
              <w:autoSpaceDE w:val="0"/>
              <w:autoSpaceDN w:val="0"/>
              <w:adjustRightInd w:val="0"/>
              <w:snapToGrid w:val="0"/>
              <w:spacing w:line="360" w:lineRule="auto"/>
              <w:ind w:firstLineChars="200" w:firstLine="480"/>
              <w:rPr>
                <w:color w:val="000000" w:themeColor="text1"/>
                <w:sz w:val="24"/>
              </w:rPr>
            </w:pPr>
            <w:r w:rsidRPr="00715DDA">
              <w:rPr>
                <w:rFonts w:hint="eastAsia"/>
                <w:bCs/>
                <w:color w:val="000000" w:themeColor="text1"/>
                <w:sz w:val="24"/>
              </w:rPr>
              <w:t>高温蒸汽灭菌锅所用蒸汽需使用纯水制备，纯水用量约为</w:t>
            </w:r>
            <w:r w:rsidRPr="00715DDA">
              <w:rPr>
                <w:rFonts w:hint="eastAsia"/>
                <w:bCs/>
                <w:color w:val="000000" w:themeColor="text1"/>
                <w:sz w:val="24"/>
              </w:rPr>
              <w:t>3.75m</w:t>
            </w:r>
            <w:r w:rsidRPr="00715DDA">
              <w:rPr>
                <w:rFonts w:hint="eastAsia"/>
                <w:bCs/>
                <w:color w:val="000000" w:themeColor="text1"/>
                <w:sz w:val="24"/>
                <w:vertAlign w:val="superscript"/>
              </w:rPr>
              <w:t>3</w:t>
            </w:r>
            <w:r w:rsidRPr="00715DDA">
              <w:rPr>
                <w:rFonts w:hint="eastAsia"/>
                <w:bCs/>
                <w:color w:val="000000" w:themeColor="text1"/>
                <w:sz w:val="24"/>
              </w:rPr>
              <w:t>/a</w:t>
            </w:r>
            <w:r w:rsidRPr="00715DDA">
              <w:rPr>
                <w:rFonts w:hint="eastAsia"/>
                <w:bCs/>
                <w:color w:val="000000" w:themeColor="text1"/>
                <w:sz w:val="24"/>
              </w:rPr>
              <w:lastRenderedPageBreak/>
              <w:t>（</w:t>
            </w:r>
            <w:r w:rsidRPr="00715DDA">
              <w:rPr>
                <w:rFonts w:hint="eastAsia"/>
                <w:bCs/>
                <w:color w:val="000000" w:themeColor="text1"/>
                <w:sz w:val="24"/>
              </w:rPr>
              <w:t>0.015m</w:t>
            </w:r>
            <w:r w:rsidRPr="00715DDA">
              <w:rPr>
                <w:rFonts w:hint="eastAsia"/>
                <w:bCs/>
                <w:color w:val="000000" w:themeColor="text1"/>
                <w:sz w:val="24"/>
                <w:vertAlign w:val="superscript"/>
              </w:rPr>
              <w:t>3</w:t>
            </w:r>
            <w:r w:rsidRPr="00715DDA">
              <w:rPr>
                <w:rFonts w:hint="eastAsia"/>
                <w:bCs/>
                <w:color w:val="000000" w:themeColor="text1"/>
                <w:sz w:val="24"/>
              </w:rPr>
              <w:t>/d</w:t>
            </w:r>
            <w:r w:rsidRPr="00715DDA">
              <w:rPr>
                <w:rFonts w:hint="eastAsia"/>
                <w:bCs/>
                <w:color w:val="000000" w:themeColor="text1"/>
                <w:sz w:val="24"/>
              </w:rPr>
              <w:t>）。</w:t>
            </w:r>
          </w:p>
          <w:p w14:paraId="5881AA7E" w14:textId="77A8EBAC" w:rsidR="000C047B" w:rsidRPr="00715DDA" w:rsidRDefault="000C047B" w:rsidP="007A668A">
            <w:pPr>
              <w:autoSpaceDE w:val="0"/>
              <w:autoSpaceDN w:val="0"/>
              <w:adjustRightInd w:val="0"/>
              <w:snapToGrid w:val="0"/>
              <w:spacing w:line="360" w:lineRule="auto"/>
              <w:ind w:firstLineChars="200" w:firstLine="480"/>
              <w:rPr>
                <w:color w:val="000000" w:themeColor="text1"/>
                <w:sz w:val="24"/>
              </w:rPr>
            </w:pPr>
            <w:r w:rsidRPr="00715DDA">
              <w:rPr>
                <w:rFonts w:hint="eastAsia"/>
                <w:bCs/>
                <w:color w:val="000000" w:themeColor="text1"/>
                <w:sz w:val="24"/>
              </w:rPr>
              <w:t>综上，实验设备用纯水量</w:t>
            </w:r>
            <w:r w:rsidRPr="00715DDA">
              <w:rPr>
                <w:color w:val="000000" w:themeColor="text1"/>
                <w:kern w:val="0"/>
                <w:sz w:val="24"/>
              </w:rPr>
              <w:t>约为</w:t>
            </w:r>
            <w:r w:rsidR="00D42CD5" w:rsidRPr="00715DDA">
              <w:rPr>
                <w:rFonts w:hint="eastAsia"/>
                <w:color w:val="000000" w:themeColor="text1"/>
                <w:kern w:val="0"/>
                <w:sz w:val="24"/>
              </w:rPr>
              <w:t>6.5</w:t>
            </w:r>
            <w:r w:rsidR="00AB0A6A" w:rsidRPr="00715DDA">
              <w:rPr>
                <w:color w:val="000000" w:themeColor="text1"/>
                <w:sz w:val="24"/>
              </w:rPr>
              <w:t>m</w:t>
            </w:r>
            <w:r w:rsidR="00AB0A6A" w:rsidRPr="00715DDA">
              <w:rPr>
                <w:color w:val="000000" w:themeColor="text1"/>
                <w:sz w:val="24"/>
                <w:vertAlign w:val="superscript"/>
              </w:rPr>
              <w:t>3</w:t>
            </w:r>
            <w:r w:rsidR="00AB0A6A" w:rsidRPr="00715DDA">
              <w:rPr>
                <w:color w:val="000000" w:themeColor="text1"/>
                <w:sz w:val="24"/>
              </w:rPr>
              <w:t>/a</w:t>
            </w:r>
            <w:r w:rsidRPr="00715DDA">
              <w:rPr>
                <w:rFonts w:hint="eastAsia"/>
                <w:color w:val="000000" w:themeColor="text1"/>
                <w:sz w:val="24"/>
              </w:rPr>
              <w:t>。</w:t>
            </w:r>
          </w:p>
          <w:p w14:paraId="6BA41D5C" w14:textId="17ECCF47" w:rsidR="004A2C58" w:rsidRPr="00715DDA" w:rsidRDefault="00A82427">
            <w:pPr>
              <w:autoSpaceDE w:val="0"/>
              <w:autoSpaceDN w:val="0"/>
              <w:adjustRightInd w:val="0"/>
              <w:snapToGrid w:val="0"/>
              <w:spacing w:line="360" w:lineRule="auto"/>
              <w:ind w:firstLineChars="200" w:firstLine="480"/>
              <w:rPr>
                <w:color w:val="000000" w:themeColor="text1"/>
                <w:sz w:val="24"/>
              </w:rPr>
            </w:pPr>
            <w:r w:rsidRPr="00715DDA">
              <w:rPr>
                <w:rFonts w:hint="eastAsia"/>
                <w:color w:val="000000" w:themeColor="text1"/>
                <w:kern w:val="0"/>
                <w:sz w:val="24"/>
              </w:rPr>
              <w:t>3</w:t>
            </w:r>
            <w:r w:rsidRPr="00715DDA">
              <w:rPr>
                <w:rFonts w:hint="eastAsia"/>
                <w:color w:val="000000" w:themeColor="text1"/>
                <w:kern w:val="0"/>
                <w:sz w:val="24"/>
              </w:rPr>
              <w:t>）</w:t>
            </w:r>
            <w:r w:rsidR="001E2FBA" w:rsidRPr="00715DDA">
              <w:rPr>
                <w:rFonts w:hint="eastAsia"/>
                <w:color w:val="000000" w:themeColor="text1"/>
                <w:sz w:val="24"/>
              </w:rPr>
              <w:t>实验器皿清洗</w:t>
            </w:r>
            <w:r w:rsidR="009838FF" w:rsidRPr="00715DDA">
              <w:rPr>
                <w:rFonts w:hint="eastAsia"/>
                <w:color w:val="000000" w:themeColor="text1"/>
                <w:sz w:val="24"/>
              </w:rPr>
              <w:t>用水</w:t>
            </w:r>
          </w:p>
          <w:p w14:paraId="12074657" w14:textId="08738D65" w:rsidR="004A2C58" w:rsidRPr="00715DDA" w:rsidRDefault="001E2FBA">
            <w:pPr>
              <w:spacing w:line="360" w:lineRule="auto"/>
              <w:ind w:firstLineChars="200" w:firstLine="480"/>
              <w:rPr>
                <w:color w:val="000000" w:themeColor="text1"/>
                <w:sz w:val="24"/>
                <w:szCs w:val="22"/>
              </w:rPr>
            </w:pPr>
            <w:r w:rsidRPr="00715DDA">
              <w:rPr>
                <w:rFonts w:hint="eastAsia"/>
                <w:color w:val="000000" w:themeColor="text1"/>
                <w:sz w:val="24"/>
                <w:szCs w:val="22"/>
              </w:rPr>
              <w:t>实验过程中实验器皿用后需要清洗，</w:t>
            </w:r>
            <w:r w:rsidR="00D42CD5" w:rsidRPr="00715DDA">
              <w:rPr>
                <w:rFonts w:hint="eastAsia"/>
                <w:color w:val="000000" w:themeColor="text1"/>
                <w:sz w:val="24"/>
                <w:szCs w:val="22"/>
              </w:rPr>
              <w:t>采用纯水清洗</w:t>
            </w:r>
            <w:r w:rsidRPr="00715DDA">
              <w:rPr>
                <w:rFonts w:hint="eastAsia"/>
                <w:color w:val="000000" w:themeColor="text1"/>
                <w:sz w:val="24"/>
                <w:szCs w:val="22"/>
              </w:rPr>
              <w:t>。根据建设单位提供资料，实验器皿清洗用水量为</w:t>
            </w:r>
            <w:r w:rsidR="009040D2" w:rsidRPr="00715DDA">
              <w:rPr>
                <w:rFonts w:hint="eastAsia"/>
                <w:color w:val="000000" w:themeColor="text1"/>
                <w:sz w:val="24"/>
                <w:szCs w:val="22"/>
              </w:rPr>
              <w:t>18.75</w:t>
            </w:r>
            <w:r w:rsidRPr="00715DDA">
              <w:rPr>
                <w:rFonts w:hint="eastAsia"/>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w:t>
            </w:r>
            <w:r w:rsidRPr="00715DDA">
              <w:rPr>
                <w:rFonts w:hint="eastAsia"/>
                <w:color w:val="000000" w:themeColor="text1"/>
                <w:sz w:val="24"/>
                <w:szCs w:val="22"/>
              </w:rPr>
              <w:t>a</w:t>
            </w:r>
            <w:r w:rsidRPr="00715DDA">
              <w:rPr>
                <w:rFonts w:hint="eastAsia"/>
                <w:color w:val="000000" w:themeColor="text1"/>
                <w:sz w:val="24"/>
                <w:szCs w:val="22"/>
              </w:rPr>
              <w:t>，其中头</w:t>
            </w:r>
            <w:r w:rsidR="009C0BEF" w:rsidRPr="00715DDA">
              <w:rPr>
                <w:rFonts w:hint="eastAsia"/>
                <w:color w:val="000000" w:themeColor="text1"/>
                <w:sz w:val="24"/>
                <w:szCs w:val="22"/>
              </w:rPr>
              <w:t>两</w:t>
            </w:r>
            <w:r w:rsidRPr="00715DDA">
              <w:rPr>
                <w:rFonts w:hint="eastAsia"/>
                <w:color w:val="000000" w:themeColor="text1"/>
                <w:sz w:val="24"/>
                <w:szCs w:val="22"/>
              </w:rPr>
              <w:t>道清洗用水量</w:t>
            </w:r>
            <w:r w:rsidR="0066691F" w:rsidRPr="00715DDA">
              <w:rPr>
                <w:color w:val="000000" w:themeColor="text1"/>
                <w:sz w:val="24"/>
                <w:szCs w:val="22"/>
              </w:rPr>
              <w:t>0.</w:t>
            </w:r>
            <w:r w:rsidR="009040D2" w:rsidRPr="00715DDA">
              <w:rPr>
                <w:rFonts w:hint="eastAsia"/>
                <w:color w:val="000000" w:themeColor="text1"/>
                <w:sz w:val="24"/>
                <w:szCs w:val="22"/>
              </w:rPr>
              <w:t>05</w:t>
            </w:r>
            <w:r w:rsidR="0066691F" w:rsidRPr="00715DDA">
              <w:rPr>
                <w:color w:val="000000" w:themeColor="text1"/>
                <w:sz w:val="24"/>
                <w:szCs w:val="22"/>
              </w:rPr>
              <w:t>m</w:t>
            </w:r>
            <w:r w:rsidR="0066691F" w:rsidRPr="00715DDA">
              <w:rPr>
                <w:color w:val="000000" w:themeColor="text1"/>
                <w:sz w:val="24"/>
                <w:szCs w:val="22"/>
                <w:vertAlign w:val="superscript"/>
              </w:rPr>
              <w:t>3</w:t>
            </w:r>
            <w:r w:rsidR="0066691F" w:rsidRPr="00715DDA">
              <w:rPr>
                <w:color w:val="000000" w:themeColor="text1"/>
                <w:sz w:val="24"/>
                <w:szCs w:val="22"/>
              </w:rPr>
              <w:t>/d</w:t>
            </w:r>
            <w:r w:rsidR="0066691F" w:rsidRPr="00715DDA">
              <w:rPr>
                <w:color w:val="000000" w:themeColor="text1"/>
                <w:sz w:val="24"/>
                <w:szCs w:val="22"/>
              </w:rPr>
              <w:t>（</w:t>
            </w:r>
            <w:r w:rsidR="009040D2" w:rsidRPr="00715DDA">
              <w:rPr>
                <w:rFonts w:hint="eastAsia"/>
                <w:color w:val="000000" w:themeColor="text1"/>
                <w:sz w:val="24"/>
                <w:szCs w:val="22"/>
              </w:rPr>
              <w:t>12.5</w:t>
            </w:r>
            <w:r w:rsidR="0066691F" w:rsidRPr="00715DDA">
              <w:rPr>
                <w:color w:val="000000" w:themeColor="text1"/>
                <w:sz w:val="24"/>
                <w:szCs w:val="22"/>
              </w:rPr>
              <w:t>m</w:t>
            </w:r>
            <w:r w:rsidR="0066691F" w:rsidRPr="00715DDA">
              <w:rPr>
                <w:color w:val="000000" w:themeColor="text1"/>
                <w:sz w:val="24"/>
                <w:szCs w:val="22"/>
                <w:vertAlign w:val="superscript"/>
              </w:rPr>
              <w:t>3</w:t>
            </w:r>
            <w:r w:rsidR="0066691F" w:rsidRPr="00715DDA">
              <w:rPr>
                <w:color w:val="000000" w:themeColor="text1"/>
                <w:sz w:val="24"/>
                <w:szCs w:val="22"/>
              </w:rPr>
              <w:t>/a</w:t>
            </w:r>
            <w:r w:rsidR="0066691F" w:rsidRPr="00715DDA">
              <w:rPr>
                <w:color w:val="000000" w:themeColor="text1"/>
                <w:sz w:val="24"/>
                <w:szCs w:val="22"/>
              </w:rPr>
              <w:t>）</w:t>
            </w:r>
            <w:r w:rsidRPr="00715DDA">
              <w:rPr>
                <w:rFonts w:hint="eastAsia"/>
                <w:color w:val="000000" w:themeColor="text1"/>
                <w:sz w:val="24"/>
                <w:szCs w:val="22"/>
              </w:rPr>
              <w:t>，末道清洗废水用量为</w:t>
            </w:r>
            <w:r w:rsidR="0066691F" w:rsidRPr="00715DDA">
              <w:rPr>
                <w:color w:val="000000" w:themeColor="text1"/>
                <w:sz w:val="24"/>
                <w:szCs w:val="22"/>
              </w:rPr>
              <w:t>0.</w:t>
            </w:r>
            <w:r w:rsidR="009C0BEF" w:rsidRPr="00715DDA">
              <w:rPr>
                <w:rFonts w:hint="eastAsia"/>
                <w:color w:val="000000" w:themeColor="text1"/>
                <w:sz w:val="24"/>
                <w:szCs w:val="22"/>
              </w:rPr>
              <w:t>0</w:t>
            </w:r>
            <w:r w:rsidR="009040D2" w:rsidRPr="00715DDA">
              <w:rPr>
                <w:rFonts w:hint="eastAsia"/>
                <w:color w:val="000000" w:themeColor="text1"/>
                <w:sz w:val="24"/>
                <w:szCs w:val="22"/>
              </w:rPr>
              <w:t>25</w:t>
            </w:r>
            <w:r w:rsidR="0066691F" w:rsidRPr="00715DDA">
              <w:rPr>
                <w:color w:val="000000" w:themeColor="text1"/>
                <w:sz w:val="24"/>
                <w:szCs w:val="22"/>
              </w:rPr>
              <w:t>m</w:t>
            </w:r>
            <w:r w:rsidR="0066691F" w:rsidRPr="00715DDA">
              <w:rPr>
                <w:color w:val="000000" w:themeColor="text1"/>
                <w:sz w:val="24"/>
                <w:szCs w:val="22"/>
                <w:vertAlign w:val="superscript"/>
              </w:rPr>
              <w:t>3</w:t>
            </w:r>
            <w:r w:rsidR="0066691F" w:rsidRPr="00715DDA">
              <w:rPr>
                <w:color w:val="000000" w:themeColor="text1"/>
                <w:sz w:val="24"/>
                <w:szCs w:val="22"/>
              </w:rPr>
              <w:t>/d</w:t>
            </w:r>
            <w:r w:rsidR="0066691F" w:rsidRPr="00715DDA">
              <w:rPr>
                <w:color w:val="000000" w:themeColor="text1"/>
                <w:sz w:val="24"/>
                <w:szCs w:val="22"/>
              </w:rPr>
              <w:t>（</w:t>
            </w:r>
            <w:r w:rsidR="009040D2" w:rsidRPr="00715DDA">
              <w:rPr>
                <w:rFonts w:hint="eastAsia"/>
                <w:color w:val="000000" w:themeColor="text1"/>
                <w:sz w:val="24"/>
                <w:szCs w:val="22"/>
              </w:rPr>
              <w:t>6.25</w:t>
            </w:r>
            <w:r w:rsidR="0066691F" w:rsidRPr="00715DDA">
              <w:rPr>
                <w:color w:val="000000" w:themeColor="text1"/>
                <w:sz w:val="24"/>
                <w:szCs w:val="22"/>
              </w:rPr>
              <w:t>m</w:t>
            </w:r>
            <w:r w:rsidR="0066691F" w:rsidRPr="00715DDA">
              <w:rPr>
                <w:color w:val="000000" w:themeColor="text1"/>
                <w:sz w:val="24"/>
                <w:szCs w:val="22"/>
                <w:vertAlign w:val="superscript"/>
              </w:rPr>
              <w:t>3</w:t>
            </w:r>
            <w:r w:rsidR="0066691F" w:rsidRPr="00715DDA">
              <w:rPr>
                <w:color w:val="000000" w:themeColor="text1"/>
                <w:sz w:val="24"/>
                <w:szCs w:val="22"/>
              </w:rPr>
              <w:t>/a</w:t>
            </w:r>
            <w:r w:rsidR="0066691F" w:rsidRPr="00715DDA">
              <w:rPr>
                <w:color w:val="000000" w:themeColor="text1"/>
                <w:sz w:val="24"/>
                <w:szCs w:val="22"/>
              </w:rPr>
              <w:t>）</w:t>
            </w:r>
            <w:r w:rsidRPr="00715DDA">
              <w:rPr>
                <w:rFonts w:hint="eastAsia"/>
                <w:color w:val="000000" w:themeColor="text1"/>
                <w:sz w:val="24"/>
                <w:szCs w:val="22"/>
              </w:rPr>
              <w:t>。</w:t>
            </w:r>
          </w:p>
          <w:p w14:paraId="3C222B15" w14:textId="04705FB1"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4</w:t>
            </w:r>
            <w:r w:rsidRPr="00715DDA">
              <w:rPr>
                <w:rFonts w:hint="eastAsia"/>
                <w:color w:val="000000" w:themeColor="text1"/>
                <w:kern w:val="0"/>
                <w:sz w:val="24"/>
              </w:rPr>
              <w:t>）</w:t>
            </w:r>
            <w:r w:rsidR="001E2FBA" w:rsidRPr="00715DDA">
              <w:rPr>
                <w:color w:val="000000" w:themeColor="text1"/>
                <w:kern w:val="0"/>
                <w:sz w:val="24"/>
              </w:rPr>
              <w:t>实验室清洁用水</w:t>
            </w:r>
          </w:p>
          <w:p w14:paraId="7260AD80" w14:textId="0EBF676A" w:rsidR="00744CE2" w:rsidRPr="00715DDA" w:rsidRDefault="00744CE2">
            <w:pPr>
              <w:autoSpaceDE w:val="0"/>
              <w:autoSpaceDN w:val="0"/>
              <w:adjustRightInd w:val="0"/>
              <w:snapToGrid w:val="0"/>
              <w:spacing w:line="360" w:lineRule="auto"/>
              <w:ind w:firstLineChars="200" w:firstLine="480"/>
              <w:rPr>
                <w:color w:val="000000" w:themeColor="text1"/>
                <w:sz w:val="24"/>
              </w:rPr>
            </w:pPr>
            <w:r w:rsidRPr="00715DDA">
              <w:rPr>
                <w:color w:val="000000" w:themeColor="text1"/>
                <w:sz w:val="24"/>
              </w:rPr>
              <w:t>根据《建筑给水排水设计手册》（中国建筑工业出版社），场地</w:t>
            </w:r>
            <w:proofErr w:type="gramStart"/>
            <w:r w:rsidRPr="00715DDA">
              <w:rPr>
                <w:color w:val="000000" w:themeColor="text1"/>
                <w:sz w:val="24"/>
              </w:rPr>
              <w:t>清洗水</w:t>
            </w:r>
            <w:proofErr w:type="gramEnd"/>
            <w:r w:rsidRPr="00715DDA">
              <w:rPr>
                <w:color w:val="000000" w:themeColor="text1"/>
                <w:sz w:val="24"/>
              </w:rPr>
              <w:t>用量为</w:t>
            </w:r>
            <w:r w:rsidRPr="00715DDA">
              <w:rPr>
                <w:color w:val="000000" w:themeColor="text1"/>
                <w:sz w:val="24"/>
              </w:rPr>
              <w:t>1.0-1.5L/</w:t>
            </w:r>
            <w:r w:rsidRPr="00715DDA">
              <w:rPr>
                <w:color w:val="000000" w:themeColor="text1"/>
                <w:sz w:val="24"/>
              </w:rPr>
              <w:t>次</w:t>
            </w:r>
            <w:r w:rsidRPr="00715DDA">
              <w:rPr>
                <w:color w:val="000000" w:themeColor="text1"/>
                <w:sz w:val="24"/>
              </w:rPr>
              <w:t>·m</w:t>
            </w:r>
            <w:r w:rsidRPr="00715DDA">
              <w:rPr>
                <w:color w:val="000000" w:themeColor="text1"/>
                <w:sz w:val="24"/>
                <w:vertAlign w:val="superscript"/>
              </w:rPr>
              <w:t>2</w:t>
            </w:r>
            <w:r w:rsidRPr="00715DDA">
              <w:rPr>
                <w:color w:val="000000" w:themeColor="text1"/>
                <w:sz w:val="24"/>
              </w:rPr>
              <w:t>，项目采用拖把拖地方式进行清洗，用水量按照</w:t>
            </w:r>
            <w:r w:rsidRPr="00715DDA">
              <w:rPr>
                <w:color w:val="000000" w:themeColor="text1"/>
                <w:sz w:val="24"/>
              </w:rPr>
              <w:t>1.0L/</w:t>
            </w:r>
            <w:r w:rsidRPr="00715DDA">
              <w:rPr>
                <w:color w:val="000000" w:themeColor="text1"/>
                <w:sz w:val="24"/>
              </w:rPr>
              <w:t>次</w:t>
            </w:r>
            <w:r w:rsidRPr="00715DDA">
              <w:rPr>
                <w:color w:val="000000" w:themeColor="text1"/>
                <w:sz w:val="24"/>
              </w:rPr>
              <w:t>·m</w:t>
            </w:r>
            <w:r w:rsidRPr="00715DDA">
              <w:rPr>
                <w:color w:val="000000" w:themeColor="text1"/>
                <w:sz w:val="24"/>
                <w:vertAlign w:val="superscript"/>
              </w:rPr>
              <w:t>2</w:t>
            </w:r>
            <w:r w:rsidRPr="00715DDA">
              <w:rPr>
                <w:color w:val="000000" w:themeColor="text1"/>
                <w:sz w:val="24"/>
              </w:rPr>
              <w:t>核算。</w:t>
            </w:r>
            <w:r w:rsidR="00331FDF" w:rsidRPr="00715DDA">
              <w:rPr>
                <w:color w:val="000000" w:themeColor="text1"/>
                <w:sz w:val="24"/>
              </w:rPr>
              <w:t>员工进出均穿戴鞋套，</w:t>
            </w:r>
            <w:r w:rsidRPr="00715DDA">
              <w:rPr>
                <w:rFonts w:hint="eastAsia"/>
                <w:color w:val="000000" w:themeColor="text1"/>
                <w:sz w:val="24"/>
              </w:rPr>
              <w:t>实验室每周清洗一次，项目建筑面积为</w:t>
            </w:r>
            <w:r w:rsidRPr="00715DDA">
              <w:rPr>
                <w:rFonts w:hint="eastAsia"/>
                <w:color w:val="000000" w:themeColor="text1"/>
                <w:kern w:val="0"/>
                <w:sz w:val="24"/>
              </w:rPr>
              <w:t>3</w:t>
            </w:r>
            <w:r w:rsidRPr="00715DDA">
              <w:rPr>
                <w:color w:val="000000" w:themeColor="text1"/>
                <w:kern w:val="0"/>
                <w:sz w:val="24"/>
              </w:rPr>
              <w:t>842.94m</w:t>
            </w:r>
            <w:r w:rsidRPr="00715DDA">
              <w:rPr>
                <w:color w:val="000000" w:themeColor="text1"/>
                <w:kern w:val="0"/>
                <w:sz w:val="24"/>
                <w:vertAlign w:val="superscript"/>
              </w:rPr>
              <w:t>2</w:t>
            </w:r>
            <w:r w:rsidRPr="00715DDA">
              <w:rPr>
                <w:rFonts w:hint="eastAsia"/>
                <w:color w:val="000000" w:themeColor="text1"/>
                <w:kern w:val="0"/>
                <w:sz w:val="24"/>
              </w:rPr>
              <w:t>，则项目实验室清洁用水量为</w:t>
            </w:r>
            <w:r w:rsidRPr="00715DDA">
              <w:rPr>
                <w:color w:val="000000" w:themeColor="text1"/>
                <w:kern w:val="0"/>
                <w:sz w:val="24"/>
              </w:rPr>
              <w:t>192.147</w:t>
            </w:r>
            <w:r w:rsidRPr="00715DDA">
              <w:rPr>
                <w:color w:val="000000" w:themeColor="text1"/>
                <w:sz w:val="24"/>
              </w:rPr>
              <w:t xml:space="preserve"> m</w:t>
            </w:r>
            <w:r w:rsidRPr="00715DDA">
              <w:rPr>
                <w:color w:val="000000" w:themeColor="text1"/>
                <w:sz w:val="24"/>
                <w:vertAlign w:val="superscript"/>
              </w:rPr>
              <w:t>3</w:t>
            </w:r>
            <w:r w:rsidRPr="00715DDA">
              <w:rPr>
                <w:color w:val="000000" w:themeColor="text1"/>
                <w:sz w:val="24"/>
              </w:rPr>
              <w:t>/a</w:t>
            </w:r>
            <w:r w:rsidRPr="00715DDA">
              <w:rPr>
                <w:rFonts w:hint="eastAsia"/>
                <w:color w:val="000000" w:themeColor="text1"/>
                <w:sz w:val="24"/>
              </w:rPr>
              <w:t>。</w:t>
            </w:r>
          </w:p>
          <w:p w14:paraId="5CAEEDD7" w14:textId="45FDE5DD" w:rsidR="004A2C58" w:rsidRPr="00715DDA" w:rsidRDefault="00A82427">
            <w:pPr>
              <w:autoSpaceDE w:val="0"/>
              <w:autoSpaceDN w:val="0"/>
              <w:adjustRightInd w:val="0"/>
              <w:snapToGrid w:val="0"/>
              <w:spacing w:line="360" w:lineRule="auto"/>
              <w:ind w:firstLineChars="200" w:firstLine="480"/>
              <w:rPr>
                <w:color w:val="000000" w:themeColor="text1"/>
                <w:kern w:val="0"/>
                <w:sz w:val="24"/>
              </w:rPr>
            </w:pPr>
            <w:r w:rsidRPr="00715DDA">
              <w:rPr>
                <w:rFonts w:hint="eastAsia"/>
                <w:color w:val="000000" w:themeColor="text1"/>
                <w:kern w:val="0"/>
                <w:sz w:val="24"/>
              </w:rPr>
              <w:t>5</w:t>
            </w:r>
            <w:r w:rsidRPr="00715DDA">
              <w:rPr>
                <w:rFonts w:hint="eastAsia"/>
                <w:color w:val="000000" w:themeColor="text1"/>
                <w:kern w:val="0"/>
                <w:sz w:val="24"/>
              </w:rPr>
              <w:t>）</w:t>
            </w:r>
            <w:r w:rsidR="001E2FBA" w:rsidRPr="00715DDA">
              <w:rPr>
                <w:color w:val="000000" w:themeColor="text1"/>
                <w:kern w:val="0"/>
                <w:sz w:val="24"/>
              </w:rPr>
              <w:t>纯水制备</w:t>
            </w:r>
          </w:p>
          <w:p w14:paraId="3DE74372" w14:textId="68463358"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根据建设单位提供资料，项目纯水主要用于溶液</w:t>
            </w:r>
            <w:r w:rsidR="00AA0185" w:rsidRPr="00715DDA">
              <w:rPr>
                <w:rFonts w:hint="eastAsia"/>
                <w:color w:val="000000" w:themeColor="text1"/>
                <w:sz w:val="24"/>
                <w:szCs w:val="22"/>
              </w:rPr>
              <w:t>配制</w:t>
            </w:r>
            <w:r w:rsidRPr="00715DDA">
              <w:rPr>
                <w:color w:val="000000" w:themeColor="text1"/>
                <w:sz w:val="24"/>
                <w:szCs w:val="22"/>
              </w:rPr>
              <w:t>用水、实验设备用水</w:t>
            </w:r>
            <w:r w:rsidR="00A82427" w:rsidRPr="00715DDA">
              <w:rPr>
                <w:rFonts w:hint="eastAsia"/>
                <w:color w:val="000000" w:themeColor="text1"/>
                <w:sz w:val="24"/>
                <w:szCs w:val="22"/>
              </w:rPr>
              <w:t>、实验器皿清洗水</w:t>
            </w:r>
            <w:r w:rsidRPr="00715DDA">
              <w:rPr>
                <w:color w:val="000000" w:themeColor="text1"/>
                <w:sz w:val="24"/>
                <w:szCs w:val="22"/>
              </w:rPr>
              <w:t>，纯水用量为</w:t>
            </w:r>
            <w:r w:rsidR="0078521C" w:rsidRPr="00715DDA">
              <w:rPr>
                <w:color w:val="000000" w:themeColor="text1"/>
                <w:sz w:val="24"/>
                <w:szCs w:val="22"/>
              </w:rPr>
              <w:t>25.75</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。纯水由</w:t>
            </w:r>
            <w:r w:rsidRPr="00715DDA">
              <w:rPr>
                <w:rFonts w:hint="eastAsia"/>
                <w:color w:val="000000" w:themeColor="text1"/>
                <w:sz w:val="24"/>
                <w:szCs w:val="22"/>
              </w:rPr>
              <w:t>超纯水机</w:t>
            </w:r>
            <w:r w:rsidRPr="00715DDA">
              <w:rPr>
                <w:color w:val="000000" w:themeColor="text1"/>
                <w:sz w:val="24"/>
                <w:szCs w:val="22"/>
              </w:rPr>
              <w:t>制得，纯水制备采用双级反渗透水处理工艺，纯水制备率约</w:t>
            </w:r>
            <w:r w:rsidRPr="00715DDA">
              <w:rPr>
                <w:color w:val="000000" w:themeColor="text1"/>
                <w:sz w:val="24"/>
                <w:szCs w:val="22"/>
              </w:rPr>
              <w:t>70%</w:t>
            </w:r>
            <w:r w:rsidRPr="00715DDA">
              <w:rPr>
                <w:color w:val="000000" w:themeColor="text1"/>
                <w:sz w:val="24"/>
                <w:szCs w:val="22"/>
              </w:rPr>
              <w:t>，则新鲜水用量为</w:t>
            </w:r>
            <w:r w:rsidR="0078521C" w:rsidRPr="00715DDA">
              <w:rPr>
                <w:color w:val="000000" w:themeColor="text1"/>
                <w:sz w:val="24"/>
              </w:rPr>
              <w:t>36.78</w:t>
            </w:r>
            <w:r w:rsidR="0078521C" w:rsidRPr="00715DDA">
              <w:rPr>
                <w:rFonts w:hint="eastAsia"/>
                <w:color w:val="000000" w:themeColor="text1"/>
                <w:sz w:val="24"/>
              </w:rPr>
              <w:t>6</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w:t>
            </w:r>
          </w:p>
          <w:p w14:paraId="1D5EA011" w14:textId="09757A84" w:rsidR="00AB0A6A" w:rsidRPr="00715DDA" w:rsidRDefault="00DD64F9" w:rsidP="00DD64F9">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w:t>
            </w:r>
            <w:r w:rsidR="00AB0A6A" w:rsidRPr="00715DDA">
              <w:rPr>
                <w:rFonts w:hint="eastAsia"/>
                <w:color w:val="000000" w:themeColor="text1"/>
                <w:sz w:val="24"/>
                <w:szCs w:val="22"/>
              </w:rPr>
              <w:t>排水工程</w:t>
            </w:r>
          </w:p>
          <w:p w14:paraId="0288CC66" w14:textId="5E45EEFC" w:rsidR="00AB0A6A" w:rsidRPr="00715DDA" w:rsidRDefault="00DD64F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kern w:val="0"/>
                <w:sz w:val="24"/>
              </w:rPr>
              <w:fldChar w:fldCharType="begin"/>
            </w:r>
            <w:r w:rsidRPr="00715DDA">
              <w:rPr>
                <w:color w:val="000000" w:themeColor="text1"/>
                <w:kern w:val="0"/>
                <w:sz w:val="24"/>
              </w:rPr>
              <w:instrText xml:space="preserve"> = 1 \* GB3 </w:instrText>
            </w:r>
            <w:r w:rsidRPr="00715DDA">
              <w:rPr>
                <w:color w:val="000000" w:themeColor="text1"/>
                <w:kern w:val="0"/>
                <w:sz w:val="24"/>
              </w:rPr>
              <w:fldChar w:fldCharType="separate"/>
            </w:r>
            <w:r w:rsidRPr="00715DDA">
              <w:rPr>
                <w:rFonts w:hint="eastAsia"/>
                <w:noProof/>
                <w:color w:val="000000" w:themeColor="text1"/>
                <w:kern w:val="0"/>
                <w:sz w:val="24"/>
              </w:rPr>
              <w:t>①</w:t>
            </w:r>
            <w:r w:rsidRPr="00715DDA">
              <w:rPr>
                <w:color w:val="000000" w:themeColor="text1"/>
                <w:kern w:val="0"/>
                <w:sz w:val="24"/>
              </w:rPr>
              <w:fldChar w:fldCharType="end"/>
            </w:r>
            <w:r w:rsidRPr="00715DDA">
              <w:rPr>
                <w:rFonts w:hint="eastAsia"/>
                <w:color w:val="000000" w:themeColor="text1"/>
                <w:kern w:val="0"/>
                <w:sz w:val="24"/>
              </w:rPr>
              <w:t xml:space="preserve"> </w:t>
            </w:r>
            <w:r w:rsidR="00AB0A6A" w:rsidRPr="00715DDA">
              <w:rPr>
                <w:rFonts w:hint="eastAsia"/>
                <w:color w:val="000000" w:themeColor="text1"/>
                <w:sz w:val="24"/>
                <w:szCs w:val="22"/>
              </w:rPr>
              <w:t>生活污水</w:t>
            </w:r>
          </w:p>
          <w:p w14:paraId="4BAF4B78" w14:textId="0865EE4A" w:rsidR="00AB0A6A" w:rsidRPr="00715DDA" w:rsidRDefault="00AB0A6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项目生活污水产生量按用水量的</w:t>
            </w:r>
            <w:r w:rsidRPr="00715DDA">
              <w:rPr>
                <w:color w:val="000000" w:themeColor="text1"/>
                <w:sz w:val="24"/>
                <w:szCs w:val="22"/>
              </w:rPr>
              <w:t>85%</w:t>
            </w:r>
            <w:r w:rsidRPr="00715DDA">
              <w:rPr>
                <w:color w:val="000000" w:themeColor="text1"/>
                <w:sz w:val="24"/>
                <w:szCs w:val="22"/>
              </w:rPr>
              <w:t>计，则生活污水产生量为</w:t>
            </w:r>
            <w:r w:rsidRPr="00715DDA">
              <w:rPr>
                <w:rFonts w:hint="eastAsia"/>
                <w:color w:val="000000" w:themeColor="text1"/>
                <w:sz w:val="24"/>
                <w:szCs w:val="22"/>
              </w:rPr>
              <w:t>2.125</w:t>
            </w:r>
            <w:r w:rsidRPr="00715DDA">
              <w:rPr>
                <w:color w:val="000000" w:themeColor="text1"/>
                <w:sz w:val="24"/>
                <w:szCs w:val="22"/>
              </w:rPr>
              <w:t>m³/d</w:t>
            </w:r>
            <w:r w:rsidRPr="00715DDA">
              <w:rPr>
                <w:color w:val="000000" w:themeColor="text1"/>
                <w:sz w:val="24"/>
                <w:szCs w:val="22"/>
              </w:rPr>
              <w:t>（</w:t>
            </w:r>
            <w:r w:rsidRPr="00715DDA">
              <w:rPr>
                <w:rFonts w:hint="eastAsia"/>
                <w:color w:val="000000" w:themeColor="text1"/>
                <w:sz w:val="24"/>
                <w:szCs w:val="22"/>
              </w:rPr>
              <w:t>531.25</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w:t>
            </w:r>
          </w:p>
          <w:p w14:paraId="546B7DF2" w14:textId="0FFE9FC4" w:rsidR="00AB0A6A" w:rsidRPr="00715DDA" w:rsidRDefault="00DD64F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00AB0A6A" w:rsidRPr="00715DDA">
              <w:rPr>
                <w:rFonts w:hint="eastAsia"/>
                <w:color w:val="000000" w:themeColor="text1"/>
                <w:sz w:val="24"/>
                <w:szCs w:val="22"/>
              </w:rPr>
              <w:t>实验服清洗废水</w:t>
            </w:r>
          </w:p>
          <w:p w14:paraId="2C95F071" w14:textId="236761B5" w:rsidR="00AB0A6A" w:rsidRPr="00715DDA" w:rsidRDefault="00AB0A6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实验服清洗废水产生量约为用水量的</w:t>
            </w:r>
            <w:r w:rsidRPr="00715DDA">
              <w:rPr>
                <w:color w:val="000000" w:themeColor="text1"/>
                <w:sz w:val="24"/>
                <w:szCs w:val="22"/>
              </w:rPr>
              <w:t>80%</w:t>
            </w:r>
            <w:r w:rsidRPr="00715DDA">
              <w:rPr>
                <w:color w:val="000000" w:themeColor="text1"/>
                <w:sz w:val="24"/>
                <w:szCs w:val="22"/>
              </w:rPr>
              <w:t>，则实验服清洗废水产生量约为</w:t>
            </w:r>
            <w:r w:rsidRPr="00715DDA">
              <w:rPr>
                <w:rFonts w:hint="eastAsia"/>
                <w:color w:val="000000" w:themeColor="text1"/>
                <w:sz w:val="24"/>
                <w:szCs w:val="22"/>
              </w:rPr>
              <w:t>240</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w:t>
            </w:r>
          </w:p>
          <w:p w14:paraId="0F2AF641" w14:textId="38C9A0FD" w:rsidR="00AB0A6A" w:rsidRPr="00715DDA" w:rsidRDefault="00DD64F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00AB0A6A" w:rsidRPr="00715DDA">
              <w:rPr>
                <w:rFonts w:hint="eastAsia"/>
                <w:color w:val="000000" w:themeColor="text1"/>
                <w:sz w:val="24"/>
                <w:szCs w:val="22"/>
              </w:rPr>
              <w:t>实验设备废水</w:t>
            </w:r>
          </w:p>
          <w:p w14:paraId="7A160431" w14:textId="6519394C" w:rsidR="00AB0A6A" w:rsidRPr="00715DDA" w:rsidRDefault="00AB0A6A" w:rsidP="00AB0A6A">
            <w:pPr>
              <w:autoSpaceDE w:val="0"/>
              <w:autoSpaceDN w:val="0"/>
              <w:adjustRightInd w:val="0"/>
              <w:snapToGrid w:val="0"/>
              <w:spacing w:line="360" w:lineRule="auto"/>
              <w:ind w:firstLineChars="200" w:firstLine="480"/>
              <w:rPr>
                <w:bCs/>
                <w:color w:val="000000" w:themeColor="text1"/>
                <w:sz w:val="24"/>
              </w:rPr>
            </w:pPr>
            <w:r w:rsidRPr="00715DDA">
              <w:rPr>
                <w:rFonts w:hint="eastAsia"/>
                <w:bCs/>
                <w:color w:val="000000" w:themeColor="text1"/>
                <w:sz w:val="24"/>
              </w:rPr>
              <w:t>细胞培养箱用水全部蒸发损耗，无排水。为了保证恒温水浴锅水质，恒温水浴锅废水每周</w:t>
            </w:r>
            <w:r w:rsidR="009838FF" w:rsidRPr="00715DDA">
              <w:rPr>
                <w:rFonts w:hint="eastAsia"/>
                <w:bCs/>
                <w:color w:val="000000" w:themeColor="text1"/>
                <w:sz w:val="24"/>
              </w:rPr>
              <w:t>更换</w:t>
            </w:r>
            <w:r w:rsidRPr="00715DDA">
              <w:rPr>
                <w:rFonts w:hint="eastAsia"/>
                <w:bCs/>
                <w:color w:val="000000" w:themeColor="text1"/>
                <w:sz w:val="24"/>
              </w:rPr>
              <w:t>一次，每次全部排放，则排放量为</w:t>
            </w:r>
            <w:r w:rsidRPr="00715DDA">
              <w:rPr>
                <w:rFonts w:hint="eastAsia"/>
                <w:bCs/>
                <w:color w:val="000000" w:themeColor="text1"/>
                <w:sz w:val="24"/>
              </w:rPr>
              <w:t>0.0</w:t>
            </w:r>
            <w:r w:rsidR="00261367" w:rsidRPr="00715DDA">
              <w:rPr>
                <w:bCs/>
                <w:color w:val="000000" w:themeColor="text1"/>
                <w:sz w:val="24"/>
              </w:rPr>
              <w:t>3</w:t>
            </w:r>
            <w:r w:rsidRPr="00715DDA">
              <w:rPr>
                <w:rFonts w:hint="eastAsia"/>
                <w:bCs/>
                <w:color w:val="000000" w:themeColor="text1"/>
                <w:sz w:val="24"/>
              </w:rPr>
              <w:t>m</w:t>
            </w:r>
            <w:r w:rsidRPr="00715DDA">
              <w:rPr>
                <w:rFonts w:hint="eastAsia"/>
                <w:bCs/>
                <w:color w:val="000000" w:themeColor="text1"/>
                <w:sz w:val="24"/>
                <w:vertAlign w:val="superscript"/>
              </w:rPr>
              <w:t>3</w:t>
            </w:r>
            <w:r w:rsidRPr="00715DDA">
              <w:rPr>
                <w:rFonts w:hint="eastAsia"/>
                <w:bCs/>
                <w:color w:val="000000" w:themeColor="text1"/>
                <w:sz w:val="24"/>
              </w:rPr>
              <w:t>/</w:t>
            </w:r>
            <w:r w:rsidRPr="00715DDA">
              <w:rPr>
                <w:rFonts w:hint="eastAsia"/>
                <w:bCs/>
                <w:color w:val="000000" w:themeColor="text1"/>
                <w:sz w:val="24"/>
              </w:rPr>
              <w:t>周，年运行</w:t>
            </w:r>
            <w:r w:rsidRPr="00715DDA">
              <w:rPr>
                <w:rFonts w:hint="eastAsia"/>
                <w:bCs/>
                <w:color w:val="000000" w:themeColor="text1"/>
                <w:sz w:val="24"/>
              </w:rPr>
              <w:t>50</w:t>
            </w:r>
            <w:r w:rsidRPr="00715DDA">
              <w:rPr>
                <w:rFonts w:hint="eastAsia"/>
                <w:bCs/>
                <w:color w:val="000000" w:themeColor="text1"/>
                <w:sz w:val="24"/>
              </w:rPr>
              <w:t>周，则排放量为</w:t>
            </w:r>
            <w:r w:rsidR="00261367" w:rsidRPr="00715DDA">
              <w:rPr>
                <w:bCs/>
                <w:color w:val="000000" w:themeColor="text1"/>
                <w:sz w:val="24"/>
              </w:rPr>
              <w:t>1</w:t>
            </w:r>
            <w:r w:rsidRPr="00715DDA">
              <w:rPr>
                <w:rFonts w:hint="eastAsia"/>
                <w:bCs/>
                <w:color w:val="000000" w:themeColor="text1"/>
                <w:sz w:val="24"/>
              </w:rPr>
              <w:t>.5m</w:t>
            </w:r>
            <w:r w:rsidRPr="00715DDA">
              <w:rPr>
                <w:rFonts w:hint="eastAsia"/>
                <w:bCs/>
                <w:color w:val="000000" w:themeColor="text1"/>
                <w:sz w:val="24"/>
                <w:vertAlign w:val="superscript"/>
              </w:rPr>
              <w:t>3</w:t>
            </w:r>
            <w:r w:rsidRPr="00715DDA">
              <w:rPr>
                <w:rFonts w:hint="eastAsia"/>
                <w:bCs/>
                <w:color w:val="000000" w:themeColor="text1"/>
                <w:sz w:val="24"/>
              </w:rPr>
              <w:t>/a</w:t>
            </w:r>
            <w:r w:rsidRPr="00715DDA">
              <w:rPr>
                <w:rFonts w:hint="eastAsia"/>
                <w:bCs/>
                <w:color w:val="000000" w:themeColor="text1"/>
                <w:sz w:val="24"/>
              </w:rPr>
              <w:t>。</w:t>
            </w:r>
          </w:p>
          <w:p w14:paraId="39ABB7B3" w14:textId="77777777" w:rsidR="00AB0A6A" w:rsidRPr="00715DDA" w:rsidRDefault="00AB0A6A" w:rsidP="00AB0A6A">
            <w:pPr>
              <w:autoSpaceDE w:val="0"/>
              <w:autoSpaceDN w:val="0"/>
              <w:adjustRightInd w:val="0"/>
              <w:snapToGrid w:val="0"/>
              <w:spacing w:line="360" w:lineRule="auto"/>
              <w:ind w:firstLineChars="200" w:firstLine="480"/>
              <w:rPr>
                <w:bCs/>
                <w:color w:val="000000" w:themeColor="text1"/>
                <w:sz w:val="24"/>
              </w:rPr>
            </w:pPr>
            <w:r w:rsidRPr="00715DDA">
              <w:rPr>
                <w:rFonts w:hint="eastAsia"/>
                <w:bCs/>
                <w:color w:val="000000" w:themeColor="text1"/>
                <w:sz w:val="24"/>
              </w:rPr>
              <w:t>高温蒸汽灭菌锅所用蒸汽需使用纯水制备，纯水用量约为</w:t>
            </w:r>
            <w:r w:rsidRPr="00715DDA">
              <w:rPr>
                <w:rFonts w:hint="eastAsia"/>
                <w:bCs/>
                <w:color w:val="000000" w:themeColor="text1"/>
                <w:sz w:val="24"/>
              </w:rPr>
              <w:t>3.75m</w:t>
            </w:r>
            <w:r w:rsidRPr="00715DDA">
              <w:rPr>
                <w:rFonts w:hint="eastAsia"/>
                <w:bCs/>
                <w:color w:val="000000" w:themeColor="text1"/>
                <w:sz w:val="24"/>
                <w:vertAlign w:val="superscript"/>
              </w:rPr>
              <w:t>3</w:t>
            </w:r>
            <w:r w:rsidRPr="00715DDA">
              <w:rPr>
                <w:rFonts w:hint="eastAsia"/>
                <w:bCs/>
                <w:color w:val="000000" w:themeColor="text1"/>
                <w:sz w:val="24"/>
              </w:rPr>
              <w:t>/a</w:t>
            </w:r>
            <w:r w:rsidRPr="00715DDA">
              <w:rPr>
                <w:rFonts w:hint="eastAsia"/>
                <w:bCs/>
                <w:color w:val="000000" w:themeColor="text1"/>
                <w:sz w:val="24"/>
              </w:rPr>
              <w:lastRenderedPageBreak/>
              <w:t>（</w:t>
            </w:r>
            <w:r w:rsidRPr="00715DDA">
              <w:rPr>
                <w:rFonts w:hint="eastAsia"/>
                <w:bCs/>
                <w:color w:val="000000" w:themeColor="text1"/>
                <w:sz w:val="24"/>
              </w:rPr>
              <w:t>0.015m</w:t>
            </w:r>
            <w:r w:rsidRPr="00715DDA">
              <w:rPr>
                <w:rFonts w:hint="eastAsia"/>
                <w:bCs/>
                <w:color w:val="000000" w:themeColor="text1"/>
                <w:sz w:val="24"/>
                <w:vertAlign w:val="superscript"/>
              </w:rPr>
              <w:t>3</w:t>
            </w:r>
            <w:r w:rsidRPr="00715DDA">
              <w:rPr>
                <w:rFonts w:hint="eastAsia"/>
                <w:bCs/>
                <w:color w:val="000000" w:themeColor="text1"/>
                <w:sz w:val="24"/>
              </w:rPr>
              <w:t>/d</w:t>
            </w:r>
            <w:r w:rsidRPr="00715DDA">
              <w:rPr>
                <w:rFonts w:hint="eastAsia"/>
                <w:bCs/>
                <w:color w:val="000000" w:themeColor="text1"/>
                <w:sz w:val="24"/>
              </w:rPr>
              <w:t>）。高温蒸汽灭菌过程用水全部通过蒸汽损耗，无废水外排。</w:t>
            </w:r>
          </w:p>
          <w:p w14:paraId="71A133AA" w14:textId="1823FAAB" w:rsidR="00AB0A6A" w:rsidRPr="00715DDA" w:rsidRDefault="009838FF">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综上，实验设备废水产生量为</w:t>
            </w:r>
            <w:r w:rsidR="00261367" w:rsidRPr="00715DDA">
              <w:rPr>
                <w:color w:val="000000" w:themeColor="text1"/>
                <w:sz w:val="24"/>
                <w:szCs w:val="22"/>
              </w:rPr>
              <w:t>1</w:t>
            </w:r>
            <w:r w:rsidRPr="00715DDA">
              <w:rPr>
                <w:rFonts w:hint="eastAsia"/>
                <w:color w:val="000000" w:themeColor="text1"/>
                <w:sz w:val="24"/>
                <w:szCs w:val="22"/>
              </w:rPr>
              <w:t>.5</w:t>
            </w:r>
            <w:r w:rsidRPr="00715DDA">
              <w:rPr>
                <w:rFonts w:hint="eastAsia"/>
                <w:bCs/>
                <w:color w:val="000000" w:themeColor="text1"/>
                <w:sz w:val="24"/>
              </w:rPr>
              <w:t xml:space="preserve"> m</w:t>
            </w:r>
            <w:r w:rsidRPr="00715DDA">
              <w:rPr>
                <w:rFonts w:hint="eastAsia"/>
                <w:bCs/>
                <w:color w:val="000000" w:themeColor="text1"/>
                <w:sz w:val="24"/>
                <w:vertAlign w:val="superscript"/>
              </w:rPr>
              <w:t>3</w:t>
            </w:r>
            <w:r w:rsidRPr="00715DDA">
              <w:rPr>
                <w:rFonts w:hint="eastAsia"/>
                <w:bCs/>
                <w:color w:val="000000" w:themeColor="text1"/>
                <w:sz w:val="24"/>
              </w:rPr>
              <w:t>/a</w:t>
            </w:r>
            <w:r w:rsidRPr="00715DDA">
              <w:rPr>
                <w:rFonts w:hint="eastAsia"/>
                <w:bCs/>
                <w:color w:val="000000" w:themeColor="text1"/>
                <w:sz w:val="24"/>
              </w:rPr>
              <w:t>。</w:t>
            </w:r>
          </w:p>
          <w:p w14:paraId="70B96465" w14:textId="2133BEDC" w:rsidR="00AB0A6A" w:rsidRPr="00715DDA" w:rsidRDefault="00DD64F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4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④</w:t>
            </w:r>
            <w:r w:rsidRPr="00715DDA">
              <w:rPr>
                <w:color w:val="000000" w:themeColor="text1"/>
                <w:sz w:val="24"/>
                <w:szCs w:val="22"/>
              </w:rPr>
              <w:fldChar w:fldCharType="end"/>
            </w:r>
            <w:r w:rsidRPr="00715DDA">
              <w:rPr>
                <w:rFonts w:hint="eastAsia"/>
                <w:color w:val="000000" w:themeColor="text1"/>
                <w:sz w:val="24"/>
                <w:szCs w:val="22"/>
              </w:rPr>
              <w:t xml:space="preserve"> </w:t>
            </w:r>
            <w:r w:rsidR="009838FF" w:rsidRPr="00715DDA">
              <w:rPr>
                <w:rFonts w:hint="eastAsia"/>
                <w:color w:val="000000" w:themeColor="text1"/>
                <w:sz w:val="24"/>
                <w:szCs w:val="22"/>
              </w:rPr>
              <w:t>实验器皿末道清洗废水</w:t>
            </w:r>
          </w:p>
          <w:p w14:paraId="1A8CC6E8" w14:textId="4B8C2D9D" w:rsidR="00AB0A6A" w:rsidRPr="00715DDA" w:rsidRDefault="009838FF">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实验器皿清洗废水产生量约为用水量的</w:t>
            </w:r>
            <w:r w:rsidRPr="00715DDA">
              <w:rPr>
                <w:rFonts w:hint="eastAsia"/>
                <w:color w:val="000000" w:themeColor="text1"/>
                <w:sz w:val="24"/>
                <w:szCs w:val="22"/>
              </w:rPr>
              <w:t>90%</w:t>
            </w:r>
            <w:r w:rsidRPr="00715DDA">
              <w:rPr>
                <w:rFonts w:hint="eastAsia"/>
                <w:color w:val="000000" w:themeColor="text1"/>
                <w:sz w:val="24"/>
                <w:szCs w:val="22"/>
              </w:rPr>
              <w:t>，则头</w:t>
            </w:r>
            <w:r w:rsidR="009C0BEF" w:rsidRPr="00715DDA">
              <w:rPr>
                <w:rFonts w:hint="eastAsia"/>
                <w:color w:val="000000" w:themeColor="text1"/>
                <w:sz w:val="24"/>
                <w:szCs w:val="22"/>
              </w:rPr>
              <w:t>两</w:t>
            </w:r>
            <w:r w:rsidRPr="00715DDA">
              <w:rPr>
                <w:rFonts w:hint="eastAsia"/>
                <w:color w:val="000000" w:themeColor="text1"/>
                <w:sz w:val="24"/>
                <w:szCs w:val="22"/>
              </w:rPr>
              <w:t>道清洗废水量为</w:t>
            </w:r>
            <w:r w:rsidR="007C6501" w:rsidRPr="00715DDA">
              <w:rPr>
                <w:rFonts w:hint="eastAsia"/>
                <w:color w:val="000000" w:themeColor="text1"/>
                <w:sz w:val="24"/>
                <w:szCs w:val="22"/>
              </w:rPr>
              <w:t>11.25</w:t>
            </w:r>
            <w:r w:rsidRPr="00715DDA">
              <w:rPr>
                <w:rFonts w:hint="eastAsia"/>
                <w:color w:val="000000" w:themeColor="text1"/>
                <w:sz w:val="24"/>
                <w:szCs w:val="22"/>
              </w:rPr>
              <w:t xml:space="preserve"> m</w:t>
            </w:r>
            <w:r w:rsidRPr="00715DDA">
              <w:rPr>
                <w:color w:val="000000" w:themeColor="text1"/>
                <w:sz w:val="24"/>
                <w:szCs w:val="22"/>
                <w:vertAlign w:val="superscript"/>
              </w:rPr>
              <w:t>3</w:t>
            </w:r>
            <w:r w:rsidRPr="00715DDA">
              <w:rPr>
                <w:color w:val="000000" w:themeColor="text1"/>
                <w:sz w:val="24"/>
                <w:szCs w:val="22"/>
              </w:rPr>
              <w:t>/</w:t>
            </w:r>
            <w:r w:rsidRPr="00715DDA">
              <w:rPr>
                <w:rFonts w:hint="eastAsia"/>
                <w:color w:val="000000" w:themeColor="text1"/>
                <w:sz w:val="24"/>
                <w:szCs w:val="22"/>
              </w:rPr>
              <w:t>a</w:t>
            </w:r>
            <w:r w:rsidRPr="00715DDA">
              <w:rPr>
                <w:rFonts w:hint="eastAsia"/>
                <w:color w:val="000000" w:themeColor="text1"/>
                <w:sz w:val="24"/>
                <w:szCs w:val="22"/>
              </w:rPr>
              <w:t>，</w:t>
            </w:r>
            <w:r w:rsidRPr="00715DDA">
              <w:rPr>
                <w:rFonts w:hint="eastAsia"/>
                <w:color w:val="000000" w:themeColor="text1"/>
                <w:sz w:val="24"/>
                <w:szCs w:val="32"/>
              </w:rPr>
              <w:t>末道</w:t>
            </w:r>
            <w:r w:rsidRPr="00715DDA">
              <w:rPr>
                <w:rFonts w:hint="eastAsia"/>
                <w:color w:val="000000" w:themeColor="text1"/>
                <w:sz w:val="24"/>
                <w:szCs w:val="22"/>
              </w:rPr>
              <w:t>清洗废水量为</w:t>
            </w:r>
            <w:r w:rsidR="007C6501" w:rsidRPr="00715DDA">
              <w:rPr>
                <w:color w:val="000000" w:themeColor="text1"/>
                <w:sz w:val="24"/>
                <w:szCs w:val="22"/>
              </w:rPr>
              <w:t>5.625</w:t>
            </w:r>
            <w:r w:rsidRPr="00715DDA">
              <w:rPr>
                <w:rFonts w:hint="eastAsia"/>
                <w:color w:val="000000" w:themeColor="text1"/>
                <w:sz w:val="24"/>
                <w:szCs w:val="22"/>
              </w:rPr>
              <w:t xml:space="preserve"> m</w:t>
            </w:r>
            <w:r w:rsidRPr="00715DDA">
              <w:rPr>
                <w:color w:val="000000" w:themeColor="text1"/>
                <w:sz w:val="24"/>
                <w:szCs w:val="22"/>
                <w:vertAlign w:val="superscript"/>
              </w:rPr>
              <w:t>3</w:t>
            </w:r>
            <w:r w:rsidRPr="00715DDA">
              <w:rPr>
                <w:color w:val="000000" w:themeColor="text1"/>
                <w:sz w:val="24"/>
                <w:szCs w:val="22"/>
              </w:rPr>
              <w:t>/</w:t>
            </w:r>
            <w:r w:rsidRPr="00715DDA">
              <w:rPr>
                <w:rFonts w:hint="eastAsia"/>
                <w:color w:val="000000" w:themeColor="text1"/>
                <w:sz w:val="24"/>
                <w:szCs w:val="22"/>
              </w:rPr>
              <w:t>a</w:t>
            </w:r>
            <w:r w:rsidRPr="00715DDA">
              <w:rPr>
                <w:rFonts w:hint="eastAsia"/>
                <w:color w:val="000000" w:themeColor="text1"/>
                <w:sz w:val="24"/>
                <w:szCs w:val="22"/>
              </w:rPr>
              <w:t>，头</w:t>
            </w:r>
            <w:r w:rsidR="009C0BEF" w:rsidRPr="00715DDA">
              <w:rPr>
                <w:rFonts w:hint="eastAsia"/>
                <w:color w:val="000000" w:themeColor="text1"/>
                <w:sz w:val="24"/>
                <w:szCs w:val="22"/>
              </w:rPr>
              <w:t>两</w:t>
            </w:r>
            <w:r w:rsidRPr="00715DDA">
              <w:rPr>
                <w:rFonts w:hint="eastAsia"/>
                <w:color w:val="000000" w:themeColor="text1"/>
                <w:sz w:val="24"/>
                <w:szCs w:val="22"/>
              </w:rPr>
              <w:t>道清洗废水收集后作为危险废物处置，末道清洗废水排入化粪池进行处理。</w:t>
            </w:r>
          </w:p>
          <w:p w14:paraId="0C877E72" w14:textId="5DBC8BEE" w:rsidR="00AB0A6A" w:rsidRPr="00715DDA" w:rsidRDefault="00DD64F9">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5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⑤</w:t>
            </w:r>
            <w:r w:rsidRPr="00715DDA">
              <w:rPr>
                <w:color w:val="000000" w:themeColor="text1"/>
                <w:sz w:val="24"/>
                <w:szCs w:val="22"/>
              </w:rPr>
              <w:fldChar w:fldCharType="end"/>
            </w:r>
            <w:r w:rsidRPr="00715DDA">
              <w:rPr>
                <w:rFonts w:hint="eastAsia"/>
                <w:color w:val="000000" w:themeColor="text1"/>
                <w:sz w:val="24"/>
                <w:szCs w:val="22"/>
              </w:rPr>
              <w:t xml:space="preserve"> </w:t>
            </w:r>
            <w:r w:rsidR="009838FF" w:rsidRPr="00715DDA">
              <w:rPr>
                <w:rFonts w:hint="eastAsia"/>
                <w:color w:val="000000" w:themeColor="text1"/>
                <w:sz w:val="24"/>
                <w:szCs w:val="22"/>
              </w:rPr>
              <w:t>实验室清洁废水</w:t>
            </w:r>
          </w:p>
          <w:p w14:paraId="44404E29" w14:textId="23674436" w:rsidR="00AB0A6A" w:rsidRPr="00715DDA" w:rsidRDefault="009838FF">
            <w:pPr>
              <w:autoSpaceDE w:val="0"/>
              <w:autoSpaceDN w:val="0"/>
              <w:adjustRightInd w:val="0"/>
              <w:snapToGrid w:val="0"/>
              <w:spacing w:line="360" w:lineRule="auto"/>
              <w:ind w:firstLineChars="200" w:firstLine="480"/>
              <w:rPr>
                <w:color w:val="000000" w:themeColor="text1"/>
                <w:sz w:val="24"/>
              </w:rPr>
            </w:pPr>
            <w:r w:rsidRPr="00715DDA">
              <w:rPr>
                <w:color w:val="000000" w:themeColor="text1"/>
                <w:sz w:val="24"/>
              </w:rPr>
              <w:t>实验室清洁废水按用水量的</w:t>
            </w:r>
            <w:r w:rsidRPr="00715DDA">
              <w:rPr>
                <w:color w:val="000000" w:themeColor="text1"/>
                <w:sz w:val="24"/>
              </w:rPr>
              <w:t>90%</w:t>
            </w:r>
            <w:r w:rsidRPr="00715DDA">
              <w:rPr>
                <w:color w:val="000000" w:themeColor="text1"/>
                <w:sz w:val="24"/>
              </w:rPr>
              <w:t>计，则废水排放量约为</w:t>
            </w:r>
            <w:r w:rsidR="00744CE2" w:rsidRPr="00715DDA">
              <w:rPr>
                <w:color w:val="000000" w:themeColor="text1"/>
                <w:sz w:val="24"/>
              </w:rPr>
              <w:t>3.45</w:t>
            </w:r>
            <w:r w:rsidR="00744CE2" w:rsidRPr="00715DDA">
              <w:rPr>
                <w:rFonts w:hint="eastAsia"/>
                <w:color w:val="000000" w:themeColor="text1"/>
                <w:sz w:val="24"/>
              </w:rPr>
              <w:t>9</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w:t>
            </w:r>
            <w:r w:rsidRPr="00715DDA">
              <w:rPr>
                <w:color w:val="000000" w:themeColor="text1"/>
                <w:sz w:val="24"/>
              </w:rPr>
              <w:t>次（</w:t>
            </w:r>
            <w:r w:rsidR="00744CE2" w:rsidRPr="00715DDA">
              <w:rPr>
                <w:color w:val="000000" w:themeColor="text1"/>
                <w:sz w:val="24"/>
              </w:rPr>
              <w:t>172.93</w:t>
            </w:r>
            <w:r w:rsidR="00B8308E" w:rsidRPr="00715DDA">
              <w:rPr>
                <w:rFonts w:hint="eastAsia"/>
                <w:color w:val="000000" w:themeColor="text1"/>
                <w:sz w:val="24"/>
              </w:rPr>
              <w:t>2</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/a</w:t>
            </w:r>
            <w:r w:rsidRPr="00715DDA">
              <w:rPr>
                <w:color w:val="000000" w:themeColor="text1"/>
                <w:sz w:val="24"/>
              </w:rPr>
              <w:t>）。</w:t>
            </w:r>
          </w:p>
          <w:p w14:paraId="48AD7AE6" w14:textId="4359EF74" w:rsidR="009838FF" w:rsidRPr="00715DDA" w:rsidRDefault="00DD64F9">
            <w:pPr>
              <w:autoSpaceDE w:val="0"/>
              <w:autoSpaceDN w:val="0"/>
              <w:adjustRightInd w:val="0"/>
              <w:snapToGrid w:val="0"/>
              <w:spacing w:line="360" w:lineRule="auto"/>
              <w:ind w:firstLineChars="200" w:firstLine="480"/>
              <w:rPr>
                <w:color w:val="000000" w:themeColor="text1"/>
                <w:sz w:val="24"/>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6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Pr="00715DDA">
              <w:rPr>
                <w:rFonts w:hint="eastAsia"/>
                <w:noProof/>
                <w:color w:val="000000" w:themeColor="text1"/>
                <w:sz w:val="24"/>
                <w:szCs w:val="22"/>
              </w:rPr>
              <w:t>⑥</w:t>
            </w:r>
            <w:r w:rsidRPr="00715DDA">
              <w:rPr>
                <w:color w:val="000000" w:themeColor="text1"/>
                <w:sz w:val="24"/>
                <w:szCs w:val="22"/>
              </w:rPr>
              <w:fldChar w:fldCharType="end"/>
            </w:r>
            <w:r w:rsidRPr="00715DDA">
              <w:rPr>
                <w:rFonts w:hint="eastAsia"/>
                <w:color w:val="000000" w:themeColor="text1"/>
                <w:sz w:val="24"/>
                <w:szCs w:val="22"/>
              </w:rPr>
              <w:t xml:space="preserve"> </w:t>
            </w:r>
            <w:r w:rsidR="009838FF" w:rsidRPr="00715DDA">
              <w:rPr>
                <w:rFonts w:hint="eastAsia"/>
                <w:color w:val="000000" w:themeColor="text1"/>
                <w:sz w:val="24"/>
              </w:rPr>
              <w:t>纯水制备废水</w:t>
            </w:r>
          </w:p>
          <w:p w14:paraId="27FB2044" w14:textId="3060F6BF" w:rsidR="009838FF" w:rsidRPr="00715DDA" w:rsidRDefault="009838FF">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纯水由</w:t>
            </w:r>
            <w:r w:rsidRPr="00715DDA">
              <w:rPr>
                <w:rFonts w:hint="eastAsia"/>
                <w:color w:val="000000" w:themeColor="text1"/>
                <w:sz w:val="24"/>
                <w:szCs w:val="22"/>
              </w:rPr>
              <w:t>超纯水机</w:t>
            </w:r>
            <w:r w:rsidRPr="00715DDA">
              <w:rPr>
                <w:color w:val="000000" w:themeColor="text1"/>
                <w:sz w:val="24"/>
                <w:szCs w:val="22"/>
              </w:rPr>
              <w:t>制得，纯水制备采用双级反渗透水处理工艺，纯水制备率约</w:t>
            </w:r>
            <w:r w:rsidRPr="00715DDA">
              <w:rPr>
                <w:color w:val="000000" w:themeColor="text1"/>
                <w:sz w:val="24"/>
                <w:szCs w:val="22"/>
              </w:rPr>
              <w:t>70%</w:t>
            </w:r>
            <w:r w:rsidRPr="00715DDA">
              <w:rPr>
                <w:color w:val="000000" w:themeColor="text1"/>
                <w:sz w:val="24"/>
                <w:szCs w:val="22"/>
              </w:rPr>
              <w:t>，纯水制备废水产生量为</w:t>
            </w:r>
            <w:r w:rsidR="0078521C" w:rsidRPr="00715DDA">
              <w:rPr>
                <w:color w:val="000000" w:themeColor="text1"/>
                <w:sz w:val="24"/>
                <w:szCs w:val="22"/>
              </w:rPr>
              <w:t>11.036</w:t>
            </w:r>
            <w:r w:rsidRPr="00715DDA">
              <w:rPr>
                <w:color w:val="000000" w:themeColor="text1"/>
                <w:sz w:val="24"/>
                <w:szCs w:val="22"/>
              </w:rPr>
              <w:t>m</w:t>
            </w:r>
            <w:r w:rsidRPr="00715DDA">
              <w:rPr>
                <w:color w:val="000000" w:themeColor="text1"/>
                <w:sz w:val="24"/>
                <w:szCs w:val="22"/>
                <w:vertAlign w:val="superscript"/>
              </w:rPr>
              <w:t>3</w:t>
            </w:r>
            <w:r w:rsidRPr="00715DDA">
              <w:rPr>
                <w:color w:val="000000" w:themeColor="text1"/>
                <w:sz w:val="24"/>
                <w:szCs w:val="22"/>
              </w:rPr>
              <w:t>/a</w:t>
            </w:r>
            <w:r w:rsidRPr="00715DDA">
              <w:rPr>
                <w:color w:val="000000" w:themeColor="text1"/>
                <w:sz w:val="24"/>
                <w:szCs w:val="22"/>
              </w:rPr>
              <w:t>。</w:t>
            </w:r>
          </w:p>
          <w:p w14:paraId="6C134D4B" w14:textId="593E4422"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14</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项目用排水量一览表</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617"/>
              <w:gridCol w:w="1704"/>
              <w:gridCol w:w="1109"/>
              <w:gridCol w:w="1110"/>
              <w:gridCol w:w="1135"/>
              <w:gridCol w:w="1135"/>
              <w:gridCol w:w="1135"/>
            </w:tblGrid>
            <w:tr w:rsidR="00617EFF" w:rsidRPr="00715DDA" w14:paraId="65467E51" w14:textId="1CAFA7C7" w:rsidTr="00D36B2A">
              <w:trPr>
                <w:trHeight w:val="397"/>
              </w:trPr>
              <w:tc>
                <w:tcPr>
                  <w:tcW w:w="615" w:type="dxa"/>
                  <w:vMerge w:val="restart"/>
                  <w:vAlign w:val="center"/>
                </w:tcPr>
                <w:p w14:paraId="0875D8ED" w14:textId="07A5D627" w:rsidR="00331FDF" w:rsidRPr="00715DDA" w:rsidRDefault="00331FDF" w:rsidP="00331FDF">
                  <w:pPr>
                    <w:jc w:val="center"/>
                    <w:rPr>
                      <w:b/>
                      <w:bCs/>
                      <w:color w:val="000000" w:themeColor="text1"/>
                      <w:szCs w:val="21"/>
                    </w:rPr>
                  </w:pPr>
                  <w:r w:rsidRPr="00715DDA">
                    <w:rPr>
                      <w:rFonts w:hint="eastAsia"/>
                      <w:b/>
                      <w:bCs/>
                      <w:color w:val="000000" w:themeColor="text1"/>
                      <w:szCs w:val="21"/>
                    </w:rPr>
                    <w:t>序号</w:t>
                  </w:r>
                </w:p>
              </w:tc>
              <w:tc>
                <w:tcPr>
                  <w:tcW w:w="1701" w:type="dxa"/>
                  <w:vMerge w:val="restart"/>
                  <w:vAlign w:val="center"/>
                </w:tcPr>
                <w:p w14:paraId="2C0FAC6E" w14:textId="00782403" w:rsidR="00331FDF" w:rsidRPr="00715DDA" w:rsidRDefault="00331FDF" w:rsidP="00331FDF">
                  <w:pPr>
                    <w:jc w:val="center"/>
                    <w:rPr>
                      <w:b/>
                      <w:bCs/>
                      <w:color w:val="000000" w:themeColor="text1"/>
                      <w:szCs w:val="21"/>
                    </w:rPr>
                  </w:pPr>
                  <w:r w:rsidRPr="00715DDA">
                    <w:rPr>
                      <w:rFonts w:hint="eastAsia"/>
                      <w:b/>
                      <w:bCs/>
                      <w:color w:val="000000" w:themeColor="text1"/>
                      <w:szCs w:val="21"/>
                    </w:rPr>
                    <w:t>环节</w:t>
                  </w:r>
                </w:p>
              </w:tc>
              <w:tc>
                <w:tcPr>
                  <w:tcW w:w="2217" w:type="dxa"/>
                  <w:gridSpan w:val="2"/>
                  <w:vAlign w:val="center"/>
                </w:tcPr>
                <w:p w14:paraId="48E48EE2" w14:textId="4D5808ED" w:rsidR="00331FDF" w:rsidRPr="00715DDA" w:rsidRDefault="00331FDF" w:rsidP="00331FDF">
                  <w:pPr>
                    <w:jc w:val="center"/>
                    <w:rPr>
                      <w:b/>
                      <w:bCs/>
                      <w:color w:val="000000" w:themeColor="text1"/>
                      <w:szCs w:val="21"/>
                    </w:rPr>
                  </w:pPr>
                  <w:r w:rsidRPr="00715DDA">
                    <w:rPr>
                      <w:rFonts w:hint="eastAsia"/>
                      <w:b/>
                      <w:bCs/>
                      <w:color w:val="000000" w:themeColor="text1"/>
                      <w:szCs w:val="21"/>
                    </w:rPr>
                    <w:t>用水量</w:t>
                  </w:r>
                  <w:r w:rsidR="0099023B" w:rsidRPr="00715DDA">
                    <w:rPr>
                      <w:rFonts w:hint="eastAsia"/>
                      <w:b/>
                      <w:bCs/>
                      <w:color w:val="000000" w:themeColor="text1"/>
                      <w:szCs w:val="21"/>
                    </w:rPr>
                    <w:t>（</w:t>
                  </w:r>
                  <w:r w:rsidR="0099023B" w:rsidRPr="00715DDA">
                    <w:rPr>
                      <w:rFonts w:hint="eastAsia"/>
                      <w:b/>
                      <w:bCs/>
                      <w:color w:val="000000" w:themeColor="text1"/>
                      <w:szCs w:val="21"/>
                    </w:rPr>
                    <w:t>m</w:t>
                  </w:r>
                  <w:r w:rsidR="0099023B" w:rsidRPr="00715DDA">
                    <w:rPr>
                      <w:rFonts w:hint="eastAsia"/>
                      <w:b/>
                      <w:bCs/>
                      <w:color w:val="000000" w:themeColor="text1"/>
                      <w:szCs w:val="21"/>
                      <w:vertAlign w:val="superscript"/>
                    </w:rPr>
                    <w:t>3</w:t>
                  </w:r>
                  <w:r w:rsidR="0099023B" w:rsidRPr="00715DDA">
                    <w:rPr>
                      <w:rFonts w:hint="eastAsia"/>
                      <w:b/>
                      <w:bCs/>
                      <w:color w:val="000000" w:themeColor="text1"/>
                      <w:szCs w:val="21"/>
                    </w:rPr>
                    <w:t>/a</w:t>
                  </w:r>
                  <w:r w:rsidR="0099023B" w:rsidRPr="00715DDA">
                    <w:rPr>
                      <w:rFonts w:hint="eastAsia"/>
                      <w:b/>
                      <w:bCs/>
                      <w:color w:val="000000" w:themeColor="text1"/>
                      <w:szCs w:val="21"/>
                    </w:rPr>
                    <w:t>）</w:t>
                  </w:r>
                </w:p>
              </w:tc>
              <w:tc>
                <w:tcPr>
                  <w:tcW w:w="1134" w:type="dxa"/>
                  <w:vMerge w:val="restart"/>
                  <w:vAlign w:val="center"/>
                </w:tcPr>
                <w:p w14:paraId="034A5909" w14:textId="1E9EA22B" w:rsidR="00331FDF" w:rsidRPr="00715DDA" w:rsidRDefault="00331FDF" w:rsidP="00331FDF">
                  <w:pPr>
                    <w:jc w:val="center"/>
                    <w:rPr>
                      <w:b/>
                      <w:bCs/>
                      <w:color w:val="000000" w:themeColor="text1"/>
                      <w:szCs w:val="21"/>
                    </w:rPr>
                  </w:pPr>
                  <w:r w:rsidRPr="00715DDA">
                    <w:rPr>
                      <w:rFonts w:hint="eastAsia"/>
                      <w:b/>
                      <w:bCs/>
                      <w:color w:val="000000" w:themeColor="text1"/>
                      <w:szCs w:val="21"/>
                    </w:rPr>
                    <w:t>损耗量</w:t>
                  </w:r>
                </w:p>
              </w:tc>
              <w:tc>
                <w:tcPr>
                  <w:tcW w:w="2268" w:type="dxa"/>
                  <w:gridSpan w:val="2"/>
                  <w:vAlign w:val="center"/>
                </w:tcPr>
                <w:p w14:paraId="633AE3EA" w14:textId="3F2CF930" w:rsidR="00331FDF" w:rsidRPr="00715DDA" w:rsidRDefault="00331FDF" w:rsidP="00331FDF">
                  <w:pPr>
                    <w:jc w:val="center"/>
                    <w:rPr>
                      <w:b/>
                      <w:bCs/>
                      <w:color w:val="000000" w:themeColor="text1"/>
                      <w:szCs w:val="21"/>
                    </w:rPr>
                  </w:pPr>
                  <w:r w:rsidRPr="00715DDA">
                    <w:rPr>
                      <w:rFonts w:hint="eastAsia"/>
                      <w:b/>
                      <w:bCs/>
                      <w:color w:val="000000" w:themeColor="text1"/>
                      <w:szCs w:val="21"/>
                    </w:rPr>
                    <w:t>排放</w:t>
                  </w:r>
                  <w:r w:rsidR="0099023B" w:rsidRPr="00715DDA">
                    <w:rPr>
                      <w:rFonts w:hint="eastAsia"/>
                      <w:b/>
                      <w:bCs/>
                      <w:color w:val="000000" w:themeColor="text1"/>
                      <w:szCs w:val="21"/>
                    </w:rPr>
                    <w:t>量（</w:t>
                  </w:r>
                  <w:r w:rsidR="0099023B" w:rsidRPr="00715DDA">
                    <w:rPr>
                      <w:rFonts w:hint="eastAsia"/>
                      <w:b/>
                      <w:bCs/>
                      <w:color w:val="000000" w:themeColor="text1"/>
                      <w:szCs w:val="21"/>
                    </w:rPr>
                    <w:t>m</w:t>
                  </w:r>
                  <w:r w:rsidR="0099023B" w:rsidRPr="00715DDA">
                    <w:rPr>
                      <w:rFonts w:hint="eastAsia"/>
                      <w:b/>
                      <w:bCs/>
                      <w:color w:val="000000" w:themeColor="text1"/>
                      <w:szCs w:val="21"/>
                      <w:vertAlign w:val="superscript"/>
                    </w:rPr>
                    <w:t>3</w:t>
                  </w:r>
                  <w:r w:rsidR="0099023B" w:rsidRPr="00715DDA">
                    <w:rPr>
                      <w:rFonts w:hint="eastAsia"/>
                      <w:b/>
                      <w:bCs/>
                      <w:color w:val="000000" w:themeColor="text1"/>
                      <w:szCs w:val="21"/>
                    </w:rPr>
                    <w:t>/a</w:t>
                  </w:r>
                  <w:r w:rsidR="0099023B" w:rsidRPr="00715DDA">
                    <w:rPr>
                      <w:rFonts w:hint="eastAsia"/>
                      <w:b/>
                      <w:bCs/>
                      <w:color w:val="000000" w:themeColor="text1"/>
                      <w:szCs w:val="21"/>
                    </w:rPr>
                    <w:t>）</w:t>
                  </w:r>
                </w:p>
              </w:tc>
            </w:tr>
            <w:tr w:rsidR="00617EFF" w:rsidRPr="00715DDA" w14:paraId="53C054DA" w14:textId="19E2A0F6" w:rsidTr="00D36B2A">
              <w:trPr>
                <w:trHeight w:val="397"/>
              </w:trPr>
              <w:tc>
                <w:tcPr>
                  <w:tcW w:w="615" w:type="dxa"/>
                  <w:vMerge/>
                  <w:vAlign w:val="center"/>
                </w:tcPr>
                <w:p w14:paraId="5C68E25C" w14:textId="77777777" w:rsidR="00331FDF" w:rsidRPr="00715DDA" w:rsidRDefault="00331FDF" w:rsidP="00331FDF">
                  <w:pPr>
                    <w:jc w:val="center"/>
                    <w:rPr>
                      <w:b/>
                      <w:bCs/>
                      <w:color w:val="000000" w:themeColor="text1"/>
                      <w:szCs w:val="21"/>
                    </w:rPr>
                  </w:pPr>
                </w:p>
              </w:tc>
              <w:tc>
                <w:tcPr>
                  <w:tcW w:w="1701" w:type="dxa"/>
                  <w:vMerge/>
                  <w:vAlign w:val="center"/>
                </w:tcPr>
                <w:p w14:paraId="3EC0C3B5" w14:textId="77777777" w:rsidR="00331FDF" w:rsidRPr="00715DDA" w:rsidRDefault="00331FDF" w:rsidP="00331FDF">
                  <w:pPr>
                    <w:jc w:val="center"/>
                    <w:rPr>
                      <w:b/>
                      <w:bCs/>
                      <w:color w:val="000000" w:themeColor="text1"/>
                      <w:szCs w:val="21"/>
                    </w:rPr>
                  </w:pPr>
                </w:p>
              </w:tc>
              <w:tc>
                <w:tcPr>
                  <w:tcW w:w="1108" w:type="dxa"/>
                  <w:vAlign w:val="center"/>
                </w:tcPr>
                <w:p w14:paraId="0420B9E5" w14:textId="1CFE0CBD" w:rsidR="00331FDF" w:rsidRPr="00715DDA" w:rsidRDefault="00331FDF" w:rsidP="00331FDF">
                  <w:pPr>
                    <w:jc w:val="center"/>
                    <w:rPr>
                      <w:b/>
                      <w:bCs/>
                      <w:color w:val="000000" w:themeColor="text1"/>
                      <w:szCs w:val="21"/>
                    </w:rPr>
                  </w:pPr>
                  <w:r w:rsidRPr="00715DDA">
                    <w:rPr>
                      <w:rFonts w:hint="eastAsia"/>
                      <w:b/>
                      <w:bCs/>
                      <w:color w:val="000000" w:themeColor="text1"/>
                      <w:szCs w:val="21"/>
                    </w:rPr>
                    <w:t>新鲜水</w:t>
                  </w:r>
                </w:p>
              </w:tc>
              <w:tc>
                <w:tcPr>
                  <w:tcW w:w="1109" w:type="dxa"/>
                  <w:vAlign w:val="center"/>
                </w:tcPr>
                <w:p w14:paraId="76883013" w14:textId="593B6B5A" w:rsidR="00331FDF" w:rsidRPr="00715DDA" w:rsidRDefault="00331FDF" w:rsidP="00331FDF">
                  <w:pPr>
                    <w:jc w:val="center"/>
                    <w:rPr>
                      <w:b/>
                      <w:bCs/>
                      <w:color w:val="000000" w:themeColor="text1"/>
                      <w:szCs w:val="21"/>
                    </w:rPr>
                  </w:pPr>
                  <w:r w:rsidRPr="00715DDA">
                    <w:rPr>
                      <w:rFonts w:hint="eastAsia"/>
                      <w:b/>
                      <w:bCs/>
                      <w:color w:val="000000" w:themeColor="text1"/>
                      <w:szCs w:val="21"/>
                    </w:rPr>
                    <w:t>纯水</w:t>
                  </w:r>
                </w:p>
              </w:tc>
              <w:tc>
                <w:tcPr>
                  <w:tcW w:w="1134" w:type="dxa"/>
                  <w:vMerge/>
                  <w:vAlign w:val="center"/>
                </w:tcPr>
                <w:p w14:paraId="61A93758" w14:textId="77777777" w:rsidR="00331FDF" w:rsidRPr="00715DDA" w:rsidRDefault="00331FDF" w:rsidP="00331FDF">
                  <w:pPr>
                    <w:jc w:val="center"/>
                    <w:rPr>
                      <w:b/>
                      <w:bCs/>
                      <w:color w:val="000000" w:themeColor="text1"/>
                      <w:szCs w:val="21"/>
                    </w:rPr>
                  </w:pPr>
                </w:p>
              </w:tc>
              <w:tc>
                <w:tcPr>
                  <w:tcW w:w="1134" w:type="dxa"/>
                  <w:vAlign w:val="center"/>
                </w:tcPr>
                <w:p w14:paraId="33BD2148" w14:textId="7600BD4F" w:rsidR="00331FDF" w:rsidRPr="00715DDA" w:rsidRDefault="00331FDF" w:rsidP="00331FDF">
                  <w:pPr>
                    <w:jc w:val="center"/>
                    <w:rPr>
                      <w:b/>
                      <w:bCs/>
                      <w:color w:val="000000" w:themeColor="text1"/>
                      <w:szCs w:val="21"/>
                    </w:rPr>
                  </w:pPr>
                  <w:r w:rsidRPr="00715DDA">
                    <w:rPr>
                      <w:rFonts w:hint="eastAsia"/>
                      <w:b/>
                      <w:bCs/>
                      <w:color w:val="000000" w:themeColor="text1"/>
                      <w:szCs w:val="21"/>
                    </w:rPr>
                    <w:t>废水</w:t>
                  </w:r>
                </w:p>
              </w:tc>
              <w:tc>
                <w:tcPr>
                  <w:tcW w:w="1134" w:type="dxa"/>
                  <w:vAlign w:val="center"/>
                </w:tcPr>
                <w:p w14:paraId="79B299B9" w14:textId="541740B4" w:rsidR="00331FDF" w:rsidRPr="00715DDA" w:rsidRDefault="00331FDF" w:rsidP="00331FDF">
                  <w:pPr>
                    <w:jc w:val="center"/>
                    <w:rPr>
                      <w:b/>
                      <w:bCs/>
                      <w:color w:val="000000" w:themeColor="text1"/>
                      <w:szCs w:val="21"/>
                    </w:rPr>
                  </w:pPr>
                  <w:proofErr w:type="gramStart"/>
                  <w:r w:rsidRPr="00715DDA">
                    <w:rPr>
                      <w:rFonts w:hint="eastAsia"/>
                      <w:b/>
                      <w:bCs/>
                      <w:color w:val="000000" w:themeColor="text1"/>
                      <w:szCs w:val="21"/>
                    </w:rPr>
                    <w:t>进入危废</w:t>
                  </w:r>
                  <w:proofErr w:type="gramEnd"/>
                </w:p>
              </w:tc>
            </w:tr>
            <w:tr w:rsidR="00617EFF" w:rsidRPr="00715DDA" w14:paraId="3E33D5C2" w14:textId="5BB7D377" w:rsidTr="00D36B2A">
              <w:trPr>
                <w:trHeight w:val="397"/>
              </w:trPr>
              <w:tc>
                <w:tcPr>
                  <w:tcW w:w="615" w:type="dxa"/>
                  <w:vAlign w:val="center"/>
                </w:tcPr>
                <w:p w14:paraId="148418C6" w14:textId="1D43D35C" w:rsidR="0099023B" w:rsidRPr="00715DDA" w:rsidRDefault="0099023B" w:rsidP="0099023B">
                  <w:pPr>
                    <w:jc w:val="center"/>
                    <w:rPr>
                      <w:color w:val="000000" w:themeColor="text1"/>
                      <w:szCs w:val="21"/>
                    </w:rPr>
                  </w:pPr>
                  <w:r w:rsidRPr="00715DDA">
                    <w:rPr>
                      <w:rFonts w:hint="eastAsia"/>
                      <w:color w:val="000000" w:themeColor="text1"/>
                      <w:szCs w:val="21"/>
                    </w:rPr>
                    <w:t>1</w:t>
                  </w:r>
                </w:p>
              </w:tc>
              <w:tc>
                <w:tcPr>
                  <w:tcW w:w="1701" w:type="dxa"/>
                  <w:vAlign w:val="center"/>
                </w:tcPr>
                <w:p w14:paraId="2AB714C9" w14:textId="001F813B" w:rsidR="0099023B" w:rsidRPr="00715DDA" w:rsidRDefault="0099023B" w:rsidP="0099023B">
                  <w:pPr>
                    <w:jc w:val="center"/>
                    <w:rPr>
                      <w:color w:val="000000" w:themeColor="text1"/>
                      <w:szCs w:val="21"/>
                    </w:rPr>
                  </w:pPr>
                  <w:r w:rsidRPr="00715DDA">
                    <w:rPr>
                      <w:color w:val="000000" w:themeColor="text1"/>
                      <w:szCs w:val="21"/>
                    </w:rPr>
                    <w:t>生活用水</w:t>
                  </w:r>
                </w:p>
              </w:tc>
              <w:tc>
                <w:tcPr>
                  <w:tcW w:w="1108" w:type="dxa"/>
                  <w:vAlign w:val="center"/>
                </w:tcPr>
                <w:p w14:paraId="4CA526FB" w14:textId="7D72F39E" w:rsidR="0099023B" w:rsidRPr="00715DDA" w:rsidRDefault="0099023B" w:rsidP="0099023B">
                  <w:pPr>
                    <w:jc w:val="center"/>
                    <w:rPr>
                      <w:color w:val="000000" w:themeColor="text1"/>
                      <w:szCs w:val="21"/>
                    </w:rPr>
                  </w:pPr>
                  <w:r w:rsidRPr="00715DDA">
                    <w:rPr>
                      <w:rFonts w:hint="eastAsia"/>
                      <w:color w:val="000000" w:themeColor="text1"/>
                      <w:szCs w:val="21"/>
                    </w:rPr>
                    <w:t>625</w:t>
                  </w:r>
                </w:p>
              </w:tc>
              <w:tc>
                <w:tcPr>
                  <w:tcW w:w="1109" w:type="dxa"/>
                  <w:vAlign w:val="center"/>
                </w:tcPr>
                <w:p w14:paraId="76D53B5B" w14:textId="5A5810ED"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34" w:type="dxa"/>
                  <w:vAlign w:val="center"/>
                </w:tcPr>
                <w:p w14:paraId="6D52F988" w14:textId="0B5CC893" w:rsidR="0099023B" w:rsidRPr="00715DDA" w:rsidRDefault="0099023B" w:rsidP="0099023B">
                  <w:pPr>
                    <w:jc w:val="center"/>
                    <w:rPr>
                      <w:color w:val="000000" w:themeColor="text1"/>
                      <w:szCs w:val="21"/>
                    </w:rPr>
                  </w:pPr>
                  <w:r w:rsidRPr="00715DDA">
                    <w:rPr>
                      <w:rFonts w:hint="eastAsia"/>
                      <w:color w:val="000000" w:themeColor="text1"/>
                      <w:szCs w:val="21"/>
                    </w:rPr>
                    <w:t>93.75</w:t>
                  </w:r>
                </w:p>
              </w:tc>
              <w:tc>
                <w:tcPr>
                  <w:tcW w:w="1134" w:type="dxa"/>
                  <w:vAlign w:val="center"/>
                </w:tcPr>
                <w:p w14:paraId="233BD0C4" w14:textId="11403FE2" w:rsidR="0099023B" w:rsidRPr="00715DDA" w:rsidRDefault="0099023B" w:rsidP="0099023B">
                  <w:pPr>
                    <w:jc w:val="center"/>
                    <w:rPr>
                      <w:color w:val="000000" w:themeColor="text1"/>
                      <w:szCs w:val="21"/>
                    </w:rPr>
                  </w:pPr>
                  <w:r w:rsidRPr="00715DDA">
                    <w:rPr>
                      <w:rFonts w:hint="eastAsia"/>
                      <w:color w:val="000000" w:themeColor="text1"/>
                      <w:szCs w:val="21"/>
                    </w:rPr>
                    <w:t>531.25</w:t>
                  </w:r>
                </w:p>
              </w:tc>
              <w:tc>
                <w:tcPr>
                  <w:tcW w:w="1134" w:type="dxa"/>
                </w:tcPr>
                <w:p w14:paraId="48C4BA81" w14:textId="5D132829" w:rsidR="0099023B" w:rsidRPr="00715DDA" w:rsidRDefault="0099023B" w:rsidP="0099023B">
                  <w:pPr>
                    <w:jc w:val="center"/>
                    <w:rPr>
                      <w:color w:val="000000" w:themeColor="text1"/>
                      <w:szCs w:val="21"/>
                    </w:rPr>
                  </w:pPr>
                  <w:r w:rsidRPr="00715DDA">
                    <w:rPr>
                      <w:rFonts w:hint="eastAsia"/>
                      <w:color w:val="000000" w:themeColor="text1"/>
                      <w:szCs w:val="21"/>
                    </w:rPr>
                    <w:t>/</w:t>
                  </w:r>
                </w:p>
              </w:tc>
            </w:tr>
            <w:tr w:rsidR="00617EFF" w:rsidRPr="00715DDA" w14:paraId="3FBB12E4" w14:textId="2CF123B1" w:rsidTr="00D36B2A">
              <w:trPr>
                <w:trHeight w:val="397"/>
              </w:trPr>
              <w:tc>
                <w:tcPr>
                  <w:tcW w:w="615" w:type="dxa"/>
                  <w:vAlign w:val="center"/>
                </w:tcPr>
                <w:p w14:paraId="659C46B8" w14:textId="4E102FA9" w:rsidR="0099023B" w:rsidRPr="00715DDA" w:rsidRDefault="0099023B" w:rsidP="0099023B">
                  <w:pPr>
                    <w:jc w:val="center"/>
                    <w:rPr>
                      <w:color w:val="000000" w:themeColor="text1"/>
                      <w:szCs w:val="21"/>
                    </w:rPr>
                  </w:pPr>
                  <w:r w:rsidRPr="00715DDA">
                    <w:rPr>
                      <w:rFonts w:hint="eastAsia"/>
                      <w:color w:val="000000" w:themeColor="text1"/>
                      <w:szCs w:val="21"/>
                    </w:rPr>
                    <w:t>2</w:t>
                  </w:r>
                </w:p>
              </w:tc>
              <w:tc>
                <w:tcPr>
                  <w:tcW w:w="1701" w:type="dxa"/>
                  <w:vAlign w:val="center"/>
                </w:tcPr>
                <w:p w14:paraId="3751F97B" w14:textId="53AD7552" w:rsidR="0099023B" w:rsidRPr="00715DDA" w:rsidRDefault="0099023B" w:rsidP="0099023B">
                  <w:pPr>
                    <w:jc w:val="center"/>
                    <w:rPr>
                      <w:color w:val="000000" w:themeColor="text1"/>
                      <w:szCs w:val="21"/>
                    </w:rPr>
                  </w:pPr>
                  <w:r w:rsidRPr="00715DDA">
                    <w:rPr>
                      <w:color w:val="000000" w:themeColor="text1"/>
                      <w:szCs w:val="21"/>
                    </w:rPr>
                    <w:t>实验服清洗用水</w:t>
                  </w:r>
                </w:p>
              </w:tc>
              <w:tc>
                <w:tcPr>
                  <w:tcW w:w="1108" w:type="dxa"/>
                  <w:vAlign w:val="center"/>
                </w:tcPr>
                <w:p w14:paraId="5EDCA817" w14:textId="14766B2F" w:rsidR="0099023B" w:rsidRPr="00715DDA" w:rsidRDefault="0099023B" w:rsidP="0099023B">
                  <w:pPr>
                    <w:jc w:val="center"/>
                    <w:rPr>
                      <w:color w:val="000000" w:themeColor="text1"/>
                      <w:szCs w:val="21"/>
                    </w:rPr>
                  </w:pPr>
                  <w:r w:rsidRPr="00715DDA">
                    <w:rPr>
                      <w:rFonts w:hint="eastAsia"/>
                      <w:color w:val="000000" w:themeColor="text1"/>
                      <w:szCs w:val="21"/>
                    </w:rPr>
                    <w:t>300</w:t>
                  </w:r>
                </w:p>
              </w:tc>
              <w:tc>
                <w:tcPr>
                  <w:tcW w:w="1109" w:type="dxa"/>
                  <w:vAlign w:val="center"/>
                </w:tcPr>
                <w:p w14:paraId="52297457" w14:textId="0FAFBD65"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34" w:type="dxa"/>
                  <w:vAlign w:val="center"/>
                </w:tcPr>
                <w:p w14:paraId="1B60FC5C" w14:textId="3FF7D9C9" w:rsidR="0099023B" w:rsidRPr="00715DDA" w:rsidRDefault="0099023B" w:rsidP="0099023B">
                  <w:pPr>
                    <w:jc w:val="center"/>
                    <w:rPr>
                      <w:color w:val="000000" w:themeColor="text1"/>
                      <w:szCs w:val="21"/>
                    </w:rPr>
                  </w:pPr>
                  <w:r w:rsidRPr="00715DDA">
                    <w:rPr>
                      <w:rFonts w:hint="eastAsia"/>
                      <w:color w:val="000000" w:themeColor="text1"/>
                      <w:szCs w:val="21"/>
                    </w:rPr>
                    <w:t>60</w:t>
                  </w:r>
                </w:p>
              </w:tc>
              <w:tc>
                <w:tcPr>
                  <w:tcW w:w="1134" w:type="dxa"/>
                  <w:vAlign w:val="center"/>
                </w:tcPr>
                <w:p w14:paraId="72BE0539" w14:textId="32558B27" w:rsidR="0099023B" w:rsidRPr="00715DDA" w:rsidRDefault="0099023B" w:rsidP="0099023B">
                  <w:pPr>
                    <w:jc w:val="center"/>
                    <w:rPr>
                      <w:color w:val="000000" w:themeColor="text1"/>
                      <w:szCs w:val="21"/>
                    </w:rPr>
                  </w:pPr>
                  <w:r w:rsidRPr="00715DDA">
                    <w:rPr>
                      <w:rFonts w:hint="eastAsia"/>
                      <w:color w:val="000000" w:themeColor="text1"/>
                      <w:szCs w:val="21"/>
                    </w:rPr>
                    <w:t>240</w:t>
                  </w:r>
                </w:p>
              </w:tc>
              <w:tc>
                <w:tcPr>
                  <w:tcW w:w="1134" w:type="dxa"/>
                </w:tcPr>
                <w:p w14:paraId="7EDB578F" w14:textId="42F89592" w:rsidR="0099023B" w:rsidRPr="00715DDA" w:rsidRDefault="0099023B" w:rsidP="0099023B">
                  <w:pPr>
                    <w:jc w:val="center"/>
                    <w:rPr>
                      <w:color w:val="000000" w:themeColor="text1"/>
                      <w:szCs w:val="21"/>
                    </w:rPr>
                  </w:pPr>
                  <w:r w:rsidRPr="00715DDA">
                    <w:rPr>
                      <w:rFonts w:hint="eastAsia"/>
                      <w:color w:val="000000" w:themeColor="text1"/>
                      <w:szCs w:val="21"/>
                    </w:rPr>
                    <w:t>/</w:t>
                  </w:r>
                </w:p>
              </w:tc>
            </w:tr>
            <w:tr w:rsidR="00617EFF" w:rsidRPr="00715DDA" w14:paraId="642FCCAA" w14:textId="3BB4E9CE" w:rsidTr="00D36B2A">
              <w:trPr>
                <w:trHeight w:val="397"/>
              </w:trPr>
              <w:tc>
                <w:tcPr>
                  <w:tcW w:w="615" w:type="dxa"/>
                  <w:vAlign w:val="center"/>
                </w:tcPr>
                <w:p w14:paraId="06D09E1B" w14:textId="5E014BEC" w:rsidR="0099023B" w:rsidRPr="00715DDA" w:rsidRDefault="0099023B" w:rsidP="0099023B">
                  <w:pPr>
                    <w:jc w:val="center"/>
                    <w:rPr>
                      <w:color w:val="000000" w:themeColor="text1"/>
                      <w:szCs w:val="21"/>
                    </w:rPr>
                  </w:pPr>
                  <w:r w:rsidRPr="00715DDA">
                    <w:rPr>
                      <w:rFonts w:hint="eastAsia"/>
                      <w:color w:val="000000" w:themeColor="text1"/>
                      <w:szCs w:val="21"/>
                    </w:rPr>
                    <w:t>3</w:t>
                  </w:r>
                </w:p>
              </w:tc>
              <w:tc>
                <w:tcPr>
                  <w:tcW w:w="1701" w:type="dxa"/>
                  <w:vAlign w:val="center"/>
                </w:tcPr>
                <w:p w14:paraId="0C4E2D28" w14:textId="407AB02B" w:rsidR="0099023B" w:rsidRPr="00715DDA" w:rsidRDefault="0099023B" w:rsidP="0099023B">
                  <w:pPr>
                    <w:jc w:val="center"/>
                    <w:rPr>
                      <w:color w:val="000000" w:themeColor="text1"/>
                      <w:szCs w:val="21"/>
                    </w:rPr>
                  </w:pPr>
                  <w:r w:rsidRPr="00715DDA">
                    <w:rPr>
                      <w:color w:val="000000" w:themeColor="text1"/>
                      <w:szCs w:val="21"/>
                    </w:rPr>
                    <w:t>实验室清洁</w:t>
                  </w:r>
                </w:p>
              </w:tc>
              <w:tc>
                <w:tcPr>
                  <w:tcW w:w="1108" w:type="dxa"/>
                  <w:vAlign w:val="center"/>
                </w:tcPr>
                <w:p w14:paraId="2E27059D" w14:textId="77CE6446" w:rsidR="0099023B" w:rsidRPr="00715DDA" w:rsidRDefault="0099023B" w:rsidP="0099023B">
                  <w:pPr>
                    <w:jc w:val="center"/>
                    <w:rPr>
                      <w:color w:val="000000" w:themeColor="text1"/>
                      <w:szCs w:val="21"/>
                    </w:rPr>
                  </w:pPr>
                  <w:r w:rsidRPr="00715DDA">
                    <w:rPr>
                      <w:rFonts w:hint="eastAsia"/>
                      <w:color w:val="000000" w:themeColor="text1"/>
                      <w:szCs w:val="21"/>
                    </w:rPr>
                    <w:t>192.14</w:t>
                  </w:r>
                  <w:r w:rsidR="006D5803" w:rsidRPr="00715DDA">
                    <w:rPr>
                      <w:rFonts w:hint="eastAsia"/>
                      <w:color w:val="000000" w:themeColor="text1"/>
                      <w:szCs w:val="21"/>
                    </w:rPr>
                    <w:t>7</w:t>
                  </w:r>
                </w:p>
              </w:tc>
              <w:tc>
                <w:tcPr>
                  <w:tcW w:w="1109" w:type="dxa"/>
                  <w:vAlign w:val="center"/>
                </w:tcPr>
                <w:p w14:paraId="2A0F26B6" w14:textId="6401737A"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34" w:type="dxa"/>
                  <w:vAlign w:val="center"/>
                </w:tcPr>
                <w:p w14:paraId="224CE352" w14:textId="446845D9" w:rsidR="0099023B" w:rsidRPr="00715DDA" w:rsidRDefault="0099023B" w:rsidP="0099023B">
                  <w:pPr>
                    <w:jc w:val="center"/>
                    <w:rPr>
                      <w:color w:val="000000" w:themeColor="text1"/>
                      <w:szCs w:val="21"/>
                    </w:rPr>
                  </w:pPr>
                  <w:r w:rsidRPr="00715DDA">
                    <w:rPr>
                      <w:rFonts w:hint="eastAsia"/>
                      <w:color w:val="000000" w:themeColor="text1"/>
                      <w:szCs w:val="21"/>
                    </w:rPr>
                    <w:t>19.215</w:t>
                  </w:r>
                </w:p>
              </w:tc>
              <w:tc>
                <w:tcPr>
                  <w:tcW w:w="1134" w:type="dxa"/>
                  <w:vAlign w:val="center"/>
                </w:tcPr>
                <w:p w14:paraId="7AB97409" w14:textId="624349F5" w:rsidR="0099023B" w:rsidRPr="00715DDA" w:rsidRDefault="0099023B" w:rsidP="0099023B">
                  <w:pPr>
                    <w:jc w:val="center"/>
                    <w:rPr>
                      <w:color w:val="000000" w:themeColor="text1"/>
                      <w:szCs w:val="21"/>
                    </w:rPr>
                  </w:pPr>
                  <w:r w:rsidRPr="00715DDA">
                    <w:rPr>
                      <w:rFonts w:hint="eastAsia"/>
                      <w:color w:val="000000" w:themeColor="text1"/>
                      <w:szCs w:val="21"/>
                    </w:rPr>
                    <w:t>172.93</w:t>
                  </w:r>
                  <w:r w:rsidR="00B8308E" w:rsidRPr="00715DDA">
                    <w:rPr>
                      <w:rFonts w:hint="eastAsia"/>
                      <w:color w:val="000000" w:themeColor="text1"/>
                      <w:szCs w:val="21"/>
                    </w:rPr>
                    <w:t>2</w:t>
                  </w:r>
                </w:p>
              </w:tc>
              <w:tc>
                <w:tcPr>
                  <w:tcW w:w="1134" w:type="dxa"/>
                </w:tcPr>
                <w:p w14:paraId="37A586C4" w14:textId="558ED25C" w:rsidR="0099023B" w:rsidRPr="00715DDA" w:rsidRDefault="0099023B" w:rsidP="0099023B">
                  <w:pPr>
                    <w:jc w:val="center"/>
                    <w:rPr>
                      <w:color w:val="000000" w:themeColor="text1"/>
                      <w:szCs w:val="21"/>
                    </w:rPr>
                  </w:pPr>
                  <w:r w:rsidRPr="00715DDA">
                    <w:rPr>
                      <w:rFonts w:hint="eastAsia"/>
                      <w:color w:val="000000" w:themeColor="text1"/>
                      <w:szCs w:val="21"/>
                    </w:rPr>
                    <w:t>/</w:t>
                  </w:r>
                </w:p>
              </w:tc>
            </w:tr>
            <w:tr w:rsidR="00617EFF" w:rsidRPr="00715DDA" w14:paraId="06A5D9E2" w14:textId="3F3A8997" w:rsidTr="00D36B2A">
              <w:trPr>
                <w:trHeight w:val="397"/>
              </w:trPr>
              <w:tc>
                <w:tcPr>
                  <w:tcW w:w="615" w:type="dxa"/>
                  <w:vAlign w:val="center"/>
                </w:tcPr>
                <w:p w14:paraId="18CB9031" w14:textId="72CA7B4B" w:rsidR="00331FDF" w:rsidRPr="00715DDA" w:rsidRDefault="00331FDF" w:rsidP="00331FDF">
                  <w:pPr>
                    <w:jc w:val="center"/>
                    <w:rPr>
                      <w:color w:val="000000" w:themeColor="text1"/>
                      <w:szCs w:val="21"/>
                    </w:rPr>
                  </w:pPr>
                  <w:r w:rsidRPr="00715DDA">
                    <w:rPr>
                      <w:rFonts w:hint="eastAsia"/>
                      <w:color w:val="000000" w:themeColor="text1"/>
                      <w:szCs w:val="21"/>
                    </w:rPr>
                    <w:t>4</w:t>
                  </w:r>
                </w:p>
              </w:tc>
              <w:tc>
                <w:tcPr>
                  <w:tcW w:w="1701" w:type="dxa"/>
                  <w:vAlign w:val="center"/>
                </w:tcPr>
                <w:p w14:paraId="546779FF" w14:textId="3DC540A1" w:rsidR="00331FDF" w:rsidRPr="00715DDA" w:rsidRDefault="00331FDF" w:rsidP="00331FDF">
                  <w:pPr>
                    <w:jc w:val="center"/>
                    <w:rPr>
                      <w:color w:val="000000" w:themeColor="text1"/>
                      <w:szCs w:val="21"/>
                    </w:rPr>
                  </w:pPr>
                  <w:r w:rsidRPr="00715DDA">
                    <w:rPr>
                      <w:color w:val="000000" w:themeColor="text1"/>
                      <w:szCs w:val="21"/>
                    </w:rPr>
                    <w:t>纯水制备</w:t>
                  </w:r>
                </w:p>
              </w:tc>
              <w:tc>
                <w:tcPr>
                  <w:tcW w:w="1108" w:type="dxa"/>
                  <w:vAlign w:val="center"/>
                </w:tcPr>
                <w:p w14:paraId="20C00F72" w14:textId="76951167" w:rsidR="00331FDF" w:rsidRPr="00715DDA" w:rsidRDefault="0078521C" w:rsidP="00331FDF">
                  <w:pPr>
                    <w:jc w:val="center"/>
                    <w:rPr>
                      <w:color w:val="000000" w:themeColor="text1"/>
                      <w:szCs w:val="21"/>
                    </w:rPr>
                  </w:pPr>
                  <w:r w:rsidRPr="00715DDA">
                    <w:rPr>
                      <w:color w:val="000000" w:themeColor="text1"/>
                      <w:szCs w:val="21"/>
                    </w:rPr>
                    <w:t>36.78</w:t>
                  </w:r>
                  <w:r w:rsidRPr="00715DDA">
                    <w:rPr>
                      <w:rFonts w:hint="eastAsia"/>
                      <w:color w:val="000000" w:themeColor="text1"/>
                      <w:szCs w:val="21"/>
                    </w:rPr>
                    <w:t>6</w:t>
                  </w:r>
                </w:p>
              </w:tc>
              <w:tc>
                <w:tcPr>
                  <w:tcW w:w="1109" w:type="dxa"/>
                  <w:vAlign w:val="center"/>
                </w:tcPr>
                <w:p w14:paraId="031D39CC" w14:textId="26B7FA78" w:rsidR="00331FDF" w:rsidRPr="00715DDA" w:rsidRDefault="0099023B" w:rsidP="00331FDF">
                  <w:pPr>
                    <w:jc w:val="center"/>
                    <w:rPr>
                      <w:color w:val="000000" w:themeColor="text1"/>
                      <w:szCs w:val="21"/>
                    </w:rPr>
                  </w:pPr>
                  <w:r w:rsidRPr="00715DDA">
                    <w:rPr>
                      <w:rFonts w:hint="eastAsia"/>
                      <w:color w:val="000000" w:themeColor="text1"/>
                      <w:szCs w:val="21"/>
                    </w:rPr>
                    <w:t>/</w:t>
                  </w:r>
                </w:p>
              </w:tc>
              <w:tc>
                <w:tcPr>
                  <w:tcW w:w="1134" w:type="dxa"/>
                  <w:vAlign w:val="center"/>
                </w:tcPr>
                <w:p w14:paraId="133EEF20" w14:textId="12CCD631" w:rsidR="00331FDF" w:rsidRPr="00715DDA" w:rsidRDefault="0099023B" w:rsidP="00331FDF">
                  <w:pPr>
                    <w:jc w:val="center"/>
                    <w:rPr>
                      <w:color w:val="000000" w:themeColor="text1"/>
                      <w:szCs w:val="21"/>
                    </w:rPr>
                  </w:pPr>
                  <w:r w:rsidRPr="00715DDA">
                    <w:rPr>
                      <w:rFonts w:hint="eastAsia"/>
                      <w:color w:val="000000" w:themeColor="text1"/>
                      <w:szCs w:val="21"/>
                    </w:rPr>
                    <w:t>0</w:t>
                  </w:r>
                </w:p>
              </w:tc>
              <w:tc>
                <w:tcPr>
                  <w:tcW w:w="1134" w:type="dxa"/>
                  <w:vAlign w:val="center"/>
                </w:tcPr>
                <w:p w14:paraId="706851F3" w14:textId="35EE6352" w:rsidR="00331FDF" w:rsidRPr="00715DDA" w:rsidRDefault="0078521C" w:rsidP="00331FDF">
                  <w:pPr>
                    <w:jc w:val="center"/>
                    <w:rPr>
                      <w:color w:val="000000" w:themeColor="text1"/>
                      <w:szCs w:val="21"/>
                    </w:rPr>
                  </w:pPr>
                  <w:r w:rsidRPr="00715DDA">
                    <w:rPr>
                      <w:color w:val="000000" w:themeColor="text1"/>
                      <w:szCs w:val="21"/>
                    </w:rPr>
                    <w:t>11.036</w:t>
                  </w:r>
                </w:p>
              </w:tc>
              <w:tc>
                <w:tcPr>
                  <w:tcW w:w="1134" w:type="dxa"/>
                  <w:vAlign w:val="center"/>
                </w:tcPr>
                <w:p w14:paraId="6D1CD860" w14:textId="632908D5" w:rsidR="00331FDF" w:rsidRPr="00715DDA" w:rsidRDefault="0099023B" w:rsidP="00331FDF">
                  <w:pPr>
                    <w:jc w:val="center"/>
                    <w:rPr>
                      <w:color w:val="000000" w:themeColor="text1"/>
                      <w:szCs w:val="21"/>
                    </w:rPr>
                  </w:pPr>
                  <w:r w:rsidRPr="00715DDA">
                    <w:rPr>
                      <w:rFonts w:hint="eastAsia"/>
                      <w:color w:val="000000" w:themeColor="text1"/>
                      <w:szCs w:val="21"/>
                    </w:rPr>
                    <w:t>/</w:t>
                  </w:r>
                </w:p>
              </w:tc>
            </w:tr>
            <w:tr w:rsidR="00617EFF" w:rsidRPr="00715DDA" w14:paraId="3E3DDB86" w14:textId="77777777" w:rsidTr="00D36B2A">
              <w:trPr>
                <w:trHeight w:val="397"/>
              </w:trPr>
              <w:tc>
                <w:tcPr>
                  <w:tcW w:w="615" w:type="dxa"/>
                  <w:vAlign w:val="center"/>
                </w:tcPr>
                <w:p w14:paraId="26971394" w14:textId="5CE8CEED" w:rsidR="0099023B" w:rsidRPr="00715DDA" w:rsidRDefault="0099023B" w:rsidP="0099023B">
                  <w:pPr>
                    <w:jc w:val="center"/>
                    <w:rPr>
                      <w:color w:val="000000" w:themeColor="text1"/>
                      <w:szCs w:val="21"/>
                    </w:rPr>
                  </w:pPr>
                  <w:r w:rsidRPr="00715DDA">
                    <w:rPr>
                      <w:rFonts w:hint="eastAsia"/>
                      <w:color w:val="000000" w:themeColor="text1"/>
                      <w:szCs w:val="21"/>
                    </w:rPr>
                    <w:t>5</w:t>
                  </w:r>
                </w:p>
              </w:tc>
              <w:tc>
                <w:tcPr>
                  <w:tcW w:w="1701" w:type="dxa"/>
                  <w:vAlign w:val="center"/>
                </w:tcPr>
                <w:p w14:paraId="0CD6DA4D" w14:textId="1BAB9299" w:rsidR="0099023B" w:rsidRPr="00715DDA" w:rsidRDefault="0099023B" w:rsidP="0099023B">
                  <w:pPr>
                    <w:jc w:val="center"/>
                    <w:rPr>
                      <w:color w:val="000000" w:themeColor="text1"/>
                      <w:szCs w:val="21"/>
                    </w:rPr>
                  </w:pPr>
                  <w:r w:rsidRPr="00715DDA">
                    <w:rPr>
                      <w:color w:val="000000" w:themeColor="text1"/>
                      <w:szCs w:val="21"/>
                    </w:rPr>
                    <w:t>溶液</w:t>
                  </w:r>
                  <w:r w:rsidR="00AA0185" w:rsidRPr="00715DDA">
                    <w:rPr>
                      <w:rFonts w:hint="eastAsia"/>
                      <w:color w:val="000000" w:themeColor="text1"/>
                      <w:szCs w:val="21"/>
                    </w:rPr>
                    <w:t>配制</w:t>
                  </w:r>
                </w:p>
              </w:tc>
              <w:tc>
                <w:tcPr>
                  <w:tcW w:w="1108" w:type="dxa"/>
                </w:tcPr>
                <w:p w14:paraId="29818508" w14:textId="5788273E"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09" w:type="dxa"/>
                  <w:vAlign w:val="center"/>
                </w:tcPr>
                <w:p w14:paraId="68D93B33" w14:textId="3349BF9B" w:rsidR="0099023B" w:rsidRPr="00715DDA" w:rsidRDefault="0099023B" w:rsidP="0099023B">
                  <w:pPr>
                    <w:jc w:val="center"/>
                    <w:rPr>
                      <w:color w:val="000000" w:themeColor="text1"/>
                      <w:szCs w:val="21"/>
                    </w:rPr>
                  </w:pPr>
                  <w:r w:rsidRPr="00715DDA">
                    <w:rPr>
                      <w:rFonts w:hint="eastAsia"/>
                      <w:color w:val="000000" w:themeColor="text1"/>
                      <w:szCs w:val="21"/>
                    </w:rPr>
                    <w:t>0.5</w:t>
                  </w:r>
                </w:p>
              </w:tc>
              <w:tc>
                <w:tcPr>
                  <w:tcW w:w="1134" w:type="dxa"/>
                  <w:vAlign w:val="center"/>
                </w:tcPr>
                <w:p w14:paraId="70C115AD" w14:textId="2F428087"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34" w:type="dxa"/>
                  <w:vAlign w:val="center"/>
                </w:tcPr>
                <w:p w14:paraId="3A697B3E" w14:textId="3844C56C" w:rsidR="0099023B" w:rsidRPr="00715DDA" w:rsidRDefault="0099023B" w:rsidP="0099023B">
                  <w:pPr>
                    <w:jc w:val="center"/>
                    <w:rPr>
                      <w:color w:val="000000" w:themeColor="text1"/>
                      <w:szCs w:val="21"/>
                    </w:rPr>
                  </w:pPr>
                  <w:r w:rsidRPr="00715DDA">
                    <w:rPr>
                      <w:rFonts w:hint="eastAsia"/>
                      <w:color w:val="000000" w:themeColor="text1"/>
                      <w:szCs w:val="21"/>
                    </w:rPr>
                    <w:t>/</w:t>
                  </w:r>
                </w:p>
              </w:tc>
              <w:tc>
                <w:tcPr>
                  <w:tcW w:w="1134" w:type="dxa"/>
                  <w:vAlign w:val="center"/>
                </w:tcPr>
                <w:p w14:paraId="7BA9DADA" w14:textId="10090ED3" w:rsidR="0099023B" w:rsidRPr="00715DDA" w:rsidRDefault="0099023B" w:rsidP="0099023B">
                  <w:pPr>
                    <w:jc w:val="center"/>
                    <w:rPr>
                      <w:color w:val="000000" w:themeColor="text1"/>
                      <w:szCs w:val="21"/>
                    </w:rPr>
                  </w:pPr>
                  <w:r w:rsidRPr="00715DDA">
                    <w:rPr>
                      <w:rFonts w:hint="eastAsia"/>
                      <w:color w:val="000000" w:themeColor="text1"/>
                      <w:szCs w:val="21"/>
                    </w:rPr>
                    <w:t>0.5</w:t>
                  </w:r>
                </w:p>
              </w:tc>
            </w:tr>
            <w:tr w:rsidR="00617EFF" w:rsidRPr="00715DDA" w14:paraId="34EB5CD8" w14:textId="77777777" w:rsidTr="00261367">
              <w:trPr>
                <w:trHeight w:val="397"/>
              </w:trPr>
              <w:tc>
                <w:tcPr>
                  <w:tcW w:w="615" w:type="dxa"/>
                  <w:vAlign w:val="center"/>
                </w:tcPr>
                <w:p w14:paraId="43ECD331" w14:textId="6A573C7A" w:rsidR="0099023B" w:rsidRPr="00715DDA" w:rsidRDefault="0099023B" w:rsidP="0099023B">
                  <w:pPr>
                    <w:jc w:val="center"/>
                    <w:rPr>
                      <w:color w:val="000000" w:themeColor="text1"/>
                      <w:szCs w:val="21"/>
                    </w:rPr>
                  </w:pPr>
                  <w:r w:rsidRPr="00715DDA">
                    <w:rPr>
                      <w:rFonts w:hint="eastAsia"/>
                      <w:color w:val="000000" w:themeColor="text1"/>
                      <w:szCs w:val="21"/>
                    </w:rPr>
                    <w:t>6</w:t>
                  </w:r>
                </w:p>
              </w:tc>
              <w:tc>
                <w:tcPr>
                  <w:tcW w:w="1701" w:type="dxa"/>
                  <w:vAlign w:val="center"/>
                </w:tcPr>
                <w:p w14:paraId="6F6ED378" w14:textId="57641C3C" w:rsidR="0099023B" w:rsidRPr="00715DDA" w:rsidRDefault="0099023B" w:rsidP="00261367">
                  <w:pPr>
                    <w:jc w:val="center"/>
                    <w:rPr>
                      <w:color w:val="000000" w:themeColor="text1"/>
                      <w:szCs w:val="21"/>
                    </w:rPr>
                  </w:pPr>
                  <w:r w:rsidRPr="00715DDA">
                    <w:rPr>
                      <w:color w:val="000000" w:themeColor="text1"/>
                      <w:szCs w:val="21"/>
                    </w:rPr>
                    <w:t>实验设备用水</w:t>
                  </w:r>
                </w:p>
              </w:tc>
              <w:tc>
                <w:tcPr>
                  <w:tcW w:w="1108" w:type="dxa"/>
                  <w:vAlign w:val="center"/>
                </w:tcPr>
                <w:p w14:paraId="09B3862D" w14:textId="1D564DCB" w:rsidR="0099023B" w:rsidRPr="00715DDA" w:rsidRDefault="0099023B" w:rsidP="00261367">
                  <w:pPr>
                    <w:jc w:val="center"/>
                    <w:rPr>
                      <w:color w:val="000000" w:themeColor="text1"/>
                      <w:szCs w:val="21"/>
                    </w:rPr>
                  </w:pPr>
                  <w:r w:rsidRPr="00715DDA">
                    <w:rPr>
                      <w:rFonts w:hint="eastAsia"/>
                      <w:color w:val="000000" w:themeColor="text1"/>
                      <w:szCs w:val="21"/>
                    </w:rPr>
                    <w:t>/</w:t>
                  </w:r>
                </w:p>
              </w:tc>
              <w:tc>
                <w:tcPr>
                  <w:tcW w:w="1109" w:type="dxa"/>
                  <w:vAlign w:val="center"/>
                </w:tcPr>
                <w:p w14:paraId="472F2F42" w14:textId="522CC1E6" w:rsidR="0099023B" w:rsidRPr="00715DDA" w:rsidRDefault="0078521C" w:rsidP="00261367">
                  <w:pPr>
                    <w:jc w:val="center"/>
                    <w:rPr>
                      <w:color w:val="000000" w:themeColor="text1"/>
                      <w:szCs w:val="21"/>
                    </w:rPr>
                  </w:pPr>
                  <w:r w:rsidRPr="00715DDA">
                    <w:rPr>
                      <w:rFonts w:hint="eastAsia"/>
                      <w:color w:val="000000" w:themeColor="text1"/>
                      <w:szCs w:val="21"/>
                    </w:rPr>
                    <w:t>6.5</w:t>
                  </w:r>
                </w:p>
              </w:tc>
              <w:tc>
                <w:tcPr>
                  <w:tcW w:w="1134" w:type="dxa"/>
                  <w:vAlign w:val="center"/>
                </w:tcPr>
                <w:p w14:paraId="7834D8AE" w14:textId="633AEFBD" w:rsidR="0099023B" w:rsidRPr="00715DDA" w:rsidRDefault="0078521C" w:rsidP="00261367">
                  <w:pPr>
                    <w:jc w:val="center"/>
                    <w:rPr>
                      <w:color w:val="000000" w:themeColor="text1"/>
                      <w:szCs w:val="21"/>
                    </w:rPr>
                  </w:pPr>
                  <w:r w:rsidRPr="00715DDA">
                    <w:rPr>
                      <w:rFonts w:hint="eastAsia"/>
                      <w:color w:val="000000" w:themeColor="text1"/>
                      <w:szCs w:val="21"/>
                    </w:rPr>
                    <w:t>5</w:t>
                  </w:r>
                </w:p>
              </w:tc>
              <w:tc>
                <w:tcPr>
                  <w:tcW w:w="1134" w:type="dxa"/>
                  <w:vAlign w:val="center"/>
                </w:tcPr>
                <w:p w14:paraId="1E698605" w14:textId="1D9CB380" w:rsidR="0099023B" w:rsidRPr="00715DDA" w:rsidRDefault="00261367" w:rsidP="00261367">
                  <w:pPr>
                    <w:jc w:val="center"/>
                    <w:rPr>
                      <w:color w:val="000000" w:themeColor="text1"/>
                      <w:szCs w:val="21"/>
                    </w:rPr>
                  </w:pPr>
                  <w:r w:rsidRPr="00715DDA">
                    <w:rPr>
                      <w:color w:val="000000" w:themeColor="text1"/>
                      <w:szCs w:val="21"/>
                    </w:rPr>
                    <w:t>1.5</w:t>
                  </w:r>
                </w:p>
              </w:tc>
              <w:tc>
                <w:tcPr>
                  <w:tcW w:w="1134" w:type="dxa"/>
                  <w:vAlign w:val="center"/>
                </w:tcPr>
                <w:p w14:paraId="51473C91" w14:textId="4156853E" w:rsidR="0099023B" w:rsidRPr="00715DDA" w:rsidRDefault="0099023B" w:rsidP="00261367">
                  <w:pPr>
                    <w:jc w:val="center"/>
                    <w:rPr>
                      <w:color w:val="000000" w:themeColor="text1"/>
                      <w:szCs w:val="21"/>
                    </w:rPr>
                  </w:pPr>
                  <w:r w:rsidRPr="00715DDA">
                    <w:rPr>
                      <w:rFonts w:hint="eastAsia"/>
                      <w:color w:val="000000" w:themeColor="text1"/>
                      <w:szCs w:val="21"/>
                    </w:rPr>
                    <w:t>/</w:t>
                  </w:r>
                </w:p>
              </w:tc>
            </w:tr>
            <w:tr w:rsidR="00617EFF" w:rsidRPr="00715DDA" w14:paraId="2A2B5930" w14:textId="77777777" w:rsidTr="00261367">
              <w:trPr>
                <w:trHeight w:val="397"/>
              </w:trPr>
              <w:tc>
                <w:tcPr>
                  <w:tcW w:w="615" w:type="dxa"/>
                  <w:vAlign w:val="center"/>
                </w:tcPr>
                <w:p w14:paraId="47876BED" w14:textId="2FB8011E" w:rsidR="0099023B" w:rsidRPr="00715DDA" w:rsidRDefault="0099023B" w:rsidP="0099023B">
                  <w:pPr>
                    <w:jc w:val="center"/>
                    <w:rPr>
                      <w:color w:val="000000" w:themeColor="text1"/>
                      <w:szCs w:val="21"/>
                    </w:rPr>
                  </w:pPr>
                  <w:r w:rsidRPr="00715DDA">
                    <w:rPr>
                      <w:rFonts w:hint="eastAsia"/>
                      <w:color w:val="000000" w:themeColor="text1"/>
                      <w:szCs w:val="21"/>
                    </w:rPr>
                    <w:t>7</w:t>
                  </w:r>
                </w:p>
              </w:tc>
              <w:tc>
                <w:tcPr>
                  <w:tcW w:w="1701" w:type="dxa"/>
                  <w:vAlign w:val="center"/>
                </w:tcPr>
                <w:p w14:paraId="31444B40" w14:textId="53329AA9" w:rsidR="0099023B" w:rsidRPr="00715DDA" w:rsidRDefault="0099023B" w:rsidP="00261367">
                  <w:pPr>
                    <w:jc w:val="center"/>
                    <w:rPr>
                      <w:color w:val="000000" w:themeColor="text1"/>
                      <w:szCs w:val="21"/>
                    </w:rPr>
                  </w:pPr>
                  <w:r w:rsidRPr="00715DDA">
                    <w:rPr>
                      <w:rFonts w:hint="eastAsia"/>
                      <w:color w:val="000000" w:themeColor="text1"/>
                      <w:szCs w:val="21"/>
                    </w:rPr>
                    <w:t>实验器皿</w:t>
                  </w:r>
                  <w:proofErr w:type="gramStart"/>
                  <w:r w:rsidRPr="00715DDA">
                    <w:rPr>
                      <w:rFonts w:hint="eastAsia"/>
                      <w:color w:val="000000" w:themeColor="text1"/>
                      <w:szCs w:val="21"/>
                    </w:rPr>
                    <w:t>清洗水</w:t>
                  </w:r>
                  <w:proofErr w:type="gramEnd"/>
                </w:p>
              </w:tc>
              <w:tc>
                <w:tcPr>
                  <w:tcW w:w="1108" w:type="dxa"/>
                  <w:vAlign w:val="center"/>
                </w:tcPr>
                <w:p w14:paraId="24079C29" w14:textId="12F3172D" w:rsidR="0099023B" w:rsidRPr="00715DDA" w:rsidRDefault="0099023B" w:rsidP="00261367">
                  <w:pPr>
                    <w:jc w:val="center"/>
                    <w:rPr>
                      <w:color w:val="000000" w:themeColor="text1"/>
                      <w:szCs w:val="21"/>
                    </w:rPr>
                  </w:pPr>
                  <w:r w:rsidRPr="00715DDA">
                    <w:rPr>
                      <w:rFonts w:hint="eastAsia"/>
                      <w:color w:val="000000" w:themeColor="text1"/>
                      <w:szCs w:val="21"/>
                    </w:rPr>
                    <w:t>/</w:t>
                  </w:r>
                </w:p>
              </w:tc>
              <w:tc>
                <w:tcPr>
                  <w:tcW w:w="1109" w:type="dxa"/>
                  <w:vAlign w:val="center"/>
                </w:tcPr>
                <w:p w14:paraId="52FE966D" w14:textId="135DEBEC" w:rsidR="0099023B" w:rsidRPr="00715DDA" w:rsidRDefault="007C6501" w:rsidP="00261367">
                  <w:pPr>
                    <w:jc w:val="center"/>
                    <w:rPr>
                      <w:color w:val="000000" w:themeColor="text1"/>
                      <w:szCs w:val="21"/>
                    </w:rPr>
                  </w:pPr>
                  <w:r w:rsidRPr="00715DDA">
                    <w:rPr>
                      <w:rFonts w:hint="eastAsia"/>
                      <w:color w:val="000000" w:themeColor="text1"/>
                      <w:szCs w:val="21"/>
                    </w:rPr>
                    <w:t>18.75</w:t>
                  </w:r>
                </w:p>
              </w:tc>
              <w:tc>
                <w:tcPr>
                  <w:tcW w:w="1134" w:type="dxa"/>
                  <w:vAlign w:val="center"/>
                </w:tcPr>
                <w:p w14:paraId="0BDDC305" w14:textId="59BC5BF0" w:rsidR="0099023B" w:rsidRPr="00715DDA" w:rsidRDefault="007C6501" w:rsidP="00261367">
                  <w:pPr>
                    <w:jc w:val="center"/>
                    <w:rPr>
                      <w:color w:val="000000" w:themeColor="text1"/>
                      <w:szCs w:val="21"/>
                    </w:rPr>
                  </w:pPr>
                  <w:r w:rsidRPr="00715DDA">
                    <w:rPr>
                      <w:rFonts w:hint="eastAsia"/>
                      <w:color w:val="000000" w:themeColor="text1"/>
                      <w:szCs w:val="21"/>
                    </w:rPr>
                    <w:t>1.875</w:t>
                  </w:r>
                </w:p>
              </w:tc>
              <w:tc>
                <w:tcPr>
                  <w:tcW w:w="1134" w:type="dxa"/>
                  <w:vAlign w:val="center"/>
                </w:tcPr>
                <w:p w14:paraId="558F4E1D" w14:textId="38C4C853" w:rsidR="0099023B" w:rsidRPr="00715DDA" w:rsidRDefault="007C6501" w:rsidP="00261367">
                  <w:pPr>
                    <w:jc w:val="center"/>
                    <w:rPr>
                      <w:color w:val="000000" w:themeColor="text1"/>
                      <w:szCs w:val="21"/>
                    </w:rPr>
                  </w:pPr>
                  <w:r w:rsidRPr="00715DDA">
                    <w:rPr>
                      <w:rFonts w:hint="eastAsia"/>
                      <w:color w:val="000000" w:themeColor="text1"/>
                      <w:szCs w:val="21"/>
                    </w:rPr>
                    <w:t>5.625</w:t>
                  </w:r>
                </w:p>
              </w:tc>
              <w:tc>
                <w:tcPr>
                  <w:tcW w:w="1134" w:type="dxa"/>
                  <w:vAlign w:val="center"/>
                </w:tcPr>
                <w:p w14:paraId="75B48A52" w14:textId="7E52E009" w:rsidR="0099023B" w:rsidRPr="00715DDA" w:rsidRDefault="007C6501" w:rsidP="00261367">
                  <w:pPr>
                    <w:jc w:val="center"/>
                    <w:rPr>
                      <w:color w:val="000000" w:themeColor="text1"/>
                      <w:szCs w:val="21"/>
                    </w:rPr>
                  </w:pPr>
                  <w:r w:rsidRPr="00715DDA">
                    <w:rPr>
                      <w:rFonts w:hint="eastAsia"/>
                      <w:color w:val="000000" w:themeColor="text1"/>
                      <w:szCs w:val="21"/>
                    </w:rPr>
                    <w:t>11.25</w:t>
                  </w:r>
                </w:p>
              </w:tc>
            </w:tr>
            <w:tr w:rsidR="00617EFF" w:rsidRPr="00715DDA" w14:paraId="5C76C363" w14:textId="77777777" w:rsidTr="00261367">
              <w:trPr>
                <w:trHeight w:val="397"/>
              </w:trPr>
              <w:tc>
                <w:tcPr>
                  <w:tcW w:w="2316" w:type="dxa"/>
                  <w:gridSpan w:val="2"/>
                  <w:vAlign w:val="center"/>
                </w:tcPr>
                <w:p w14:paraId="216C6B7A" w14:textId="789EDEC1" w:rsidR="00331FDF" w:rsidRPr="00715DDA" w:rsidRDefault="00331FDF" w:rsidP="00261367">
                  <w:pPr>
                    <w:jc w:val="center"/>
                    <w:rPr>
                      <w:color w:val="000000" w:themeColor="text1"/>
                      <w:szCs w:val="21"/>
                    </w:rPr>
                  </w:pPr>
                  <w:r w:rsidRPr="00715DDA">
                    <w:rPr>
                      <w:rFonts w:hint="eastAsia"/>
                      <w:color w:val="000000" w:themeColor="text1"/>
                      <w:szCs w:val="21"/>
                    </w:rPr>
                    <w:t>合计</w:t>
                  </w:r>
                </w:p>
              </w:tc>
              <w:tc>
                <w:tcPr>
                  <w:tcW w:w="1108" w:type="dxa"/>
                  <w:vAlign w:val="center"/>
                </w:tcPr>
                <w:p w14:paraId="5763F9ED" w14:textId="0176C183" w:rsidR="00331FDF" w:rsidRPr="00715DDA" w:rsidRDefault="007C6501" w:rsidP="00261367">
                  <w:pPr>
                    <w:jc w:val="center"/>
                    <w:rPr>
                      <w:color w:val="000000" w:themeColor="text1"/>
                      <w:szCs w:val="21"/>
                    </w:rPr>
                  </w:pPr>
                  <w:r w:rsidRPr="00715DDA">
                    <w:rPr>
                      <w:color w:val="000000" w:themeColor="text1"/>
                      <w:szCs w:val="21"/>
                    </w:rPr>
                    <w:t>11</w:t>
                  </w:r>
                  <w:r w:rsidR="0078521C" w:rsidRPr="00715DDA">
                    <w:rPr>
                      <w:color w:val="000000" w:themeColor="text1"/>
                      <w:szCs w:val="21"/>
                    </w:rPr>
                    <w:t>53.933</w:t>
                  </w:r>
                </w:p>
              </w:tc>
              <w:tc>
                <w:tcPr>
                  <w:tcW w:w="1109" w:type="dxa"/>
                  <w:vAlign w:val="center"/>
                </w:tcPr>
                <w:p w14:paraId="3177F00C" w14:textId="2B83E863" w:rsidR="00331FDF" w:rsidRPr="00715DDA" w:rsidRDefault="0078521C" w:rsidP="00261367">
                  <w:pPr>
                    <w:jc w:val="center"/>
                    <w:rPr>
                      <w:color w:val="000000" w:themeColor="text1"/>
                      <w:szCs w:val="21"/>
                    </w:rPr>
                  </w:pPr>
                  <w:r w:rsidRPr="00715DDA">
                    <w:rPr>
                      <w:color w:val="000000" w:themeColor="text1"/>
                      <w:szCs w:val="21"/>
                    </w:rPr>
                    <w:t>25.75</w:t>
                  </w:r>
                </w:p>
              </w:tc>
              <w:tc>
                <w:tcPr>
                  <w:tcW w:w="1134" w:type="dxa"/>
                  <w:vAlign w:val="center"/>
                </w:tcPr>
                <w:p w14:paraId="6140D094" w14:textId="61ADB2CF" w:rsidR="00331FDF" w:rsidRPr="00715DDA" w:rsidRDefault="0078521C" w:rsidP="00261367">
                  <w:pPr>
                    <w:jc w:val="center"/>
                    <w:rPr>
                      <w:color w:val="000000" w:themeColor="text1"/>
                      <w:szCs w:val="21"/>
                    </w:rPr>
                  </w:pPr>
                  <w:r w:rsidRPr="00715DDA">
                    <w:rPr>
                      <w:color w:val="000000" w:themeColor="text1"/>
                      <w:szCs w:val="21"/>
                    </w:rPr>
                    <w:t>179.84</w:t>
                  </w:r>
                </w:p>
              </w:tc>
              <w:tc>
                <w:tcPr>
                  <w:tcW w:w="1134" w:type="dxa"/>
                  <w:vAlign w:val="center"/>
                </w:tcPr>
                <w:p w14:paraId="0E8E9DE7" w14:textId="688E8C03" w:rsidR="00331FDF" w:rsidRPr="00715DDA" w:rsidRDefault="0078521C" w:rsidP="00261367">
                  <w:pPr>
                    <w:jc w:val="center"/>
                    <w:rPr>
                      <w:color w:val="000000" w:themeColor="text1"/>
                      <w:szCs w:val="21"/>
                    </w:rPr>
                  </w:pPr>
                  <w:r w:rsidRPr="00715DDA">
                    <w:rPr>
                      <w:color w:val="000000" w:themeColor="text1"/>
                      <w:szCs w:val="21"/>
                    </w:rPr>
                    <w:t>962.343</w:t>
                  </w:r>
                </w:p>
              </w:tc>
              <w:tc>
                <w:tcPr>
                  <w:tcW w:w="1134" w:type="dxa"/>
                  <w:vAlign w:val="center"/>
                </w:tcPr>
                <w:p w14:paraId="104C5C1F" w14:textId="2F71A3D9" w:rsidR="00331FDF" w:rsidRPr="00715DDA" w:rsidRDefault="007C6501" w:rsidP="00261367">
                  <w:pPr>
                    <w:jc w:val="center"/>
                    <w:rPr>
                      <w:color w:val="000000" w:themeColor="text1"/>
                      <w:szCs w:val="21"/>
                    </w:rPr>
                  </w:pPr>
                  <w:r w:rsidRPr="00715DDA">
                    <w:rPr>
                      <w:rFonts w:hint="eastAsia"/>
                      <w:color w:val="000000" w:themeColor="text1"/>
                      <w:szCs w:val="21"/>
                    </w:rPr>
                    <w:t>11.75</w:t>
                  </w:r>
                </w:p>
              </w:tc>
            </w:tr>
          </w:tbl>
          <w:p w14:paraId="09DA916E" w14:textId="77777777" w:rsidR="00331FDF" w:rsidRPr="00715DDA" w:rsidRDefault="00331FDF" w:rsidP="00B241C2">
            <w:pPr>
              <w:autoSpaceDE w:val="0"/>
              <w:autoSpaceDN w:val="0"/>
              <w:adjustRightInd w:val="0"/>
              <w:snapToGrid w:val="0"/>
              <w:spacing w:beforeLines="100" w:before="240"/>
              <w:jc w:val="center"/>
              <w:rPr>
                <w:color w:val="000000" w:themeColor="text1"/>
              </w:rPr>
            </w:pPr>
          </w:p>
          <w:p w14:paraId="546C63DE" w14:textId="77777777" w:rsidR="004E1593" w:rsidRPr="00715DDA" w:rsidRDefault="004E1593" w:rsidP="00B241C2">
            <w:pPr>
              <w:autoSpaceDE w:val="0"/>
              <w:autoSpaceDN w:val="0"/>
              <w:adjustRightInd w:val="0"/>
              <w:snapToGrid w:val="0"/>
              <w:spacing w:beforeLines="100" w:before="240"/>
              <w:jc w:val="center"/>
              <w:rPr>
                <w:color w:val="000000" w:themeColor="text1"/>
              </w:rPr>
            </w:pPr>
          </w:p>
          <w:p w14:paraId="7EFDE8A6" w14:textId="77777777" w:rsidR="004E1593" w:rsidRPr="00715DDA" w:rsidRDefault="004E1593" w:rsidP="00B241C2">
            <w:pPr>
              <w:autoSpaceDE w:val="0"/>
              <w:autoSpaceDN w:val="0"/>
              <w:adjustRightInd w:val="0"/>
              <w:snapToGrid w:val="0"/>
              <w:spacing w:beforeLines="100" w:before="240"/>
              <w:jc w:val="center"/>
              <w:rPr>
                <w:color w:val="000000" w:themeColor="text1"/>
              </w:rPr>
            </w:pPr>
          </w:p>
          <w:p w14:paraId="55C377A2" w14:textId="77777777" w:rsidR="004E1593" w:rsidRPr="00715DDA" w:rsidRDefault="004E1593" w:rsidP="00B241C2">
            <w:pPr>
              <w:autoSpaceDE w:val="0"/>
              <w:autoSpaceDN w:val="0"/>
              <w:adjustRightInd w:val="0"/>
              <w:snapToGrid w:val="0"/>
              <w:spacing w:beforeLines="100" w:before="240"/>
              <w:jc w:val="center"/>
              <w:rPr>
                <w:color w:val="000000" w:themeColor="text1"/>
              </w:rPr>
            </w:pPr>
          </w:p>
          <w:p w14:paraId="687DE98F" w14:textId="77777777" w:rsidR="004E1593" w:rsidRPr="00715DDA" w:rsidRDefault="004E1593" w:rsidP="00B241C2">
            <w:pPr>
              <w:autoSpaceDE w:val="0"/>
              <w:autoSpaceDN w:val="0"/>
              <w:adjustRightInd w:val="0"/>
              <w:snapToGrid w:val="0"/>
              <w:spacing w:beforeLines="100" w:before="240"/>
              <w:jc w:val="center"/>
              <w:rPr>
                <w:color w:val="000000" w:themeColor="text1"/>
              </w:rPr>
            </w:pPr>
          </w:p>
          <w:p w14:paraId="64D30A00" w14:textId="77777777" w:rsidR="004E1593" w:rsidRPr="00715DDA" w:rsidRDefault="004E1593" w:rsidP="00B241C2">
            <w:pPr>
              <w:autoSpaceDE w:val="0"/>
              <w:autoSpaceDN w:val="0"/>
              <w:adjustRightInd w:val="0"/>
              <w:snapToGrid w:val="0"/>
              <w:spacing w:beforeLines="100" w:before="240"/>
              <w:jc w:val="center"/>
              <w:rPr>
                <w:color w:val="000000" w:themeColor="text1"/>
              </w:rPr>
            </w:pPr>
          </w:p>
          <w:p w14:paraId="0AB4E443" w14:textId="68E3CE77" w:rsidR="004A2C58" w:rsidRPr="00715DDA" w:rsidRDefault="0078521C">
            <w:pPr>
              <w:autoSpaceDE w:val="0"/>
              <w:autoSpaceDN w:val="0"/>
              <w:adjustRightInd w:val="0"/>
              <w:snapToGrid w:val="0"/>
              <w:jc w:val="center"/>
              <w:rPr>
                <w:color w:val="000000" w:themeColor="text1"/>
              </w:rPr>
            </w:pPr>
            <w:r w:rsidRPr="00715DDA">
              <w:rPr>
                <w:rFonts w:hint="eastAsia"/>
                <w:color w:val="000000" w:themeColor="text1"/>
              </w:rPr>
              <w:object w:dxaOrig="15330" w:dyaOrig="13546" w14:anchorId="227DC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3pt;height:352.85pt" o:ole="">
                  <v:imagedata r:id="rId30" o:title=""/>
                </v:shape>
                <o:OLEObject Type="Embed" ProgID="Visio.Drawing.11" ShapeID="_x0000_i1025" DrawAspect="Content" ObjectID="_1840710389" r:id="rId31"/>
              </w:object>
            </w:r>
          </w:p>
          <w:p w14:paraId="58A59749" w14:textId="5D192C39" w:rsidR="004A2C58" w:rsidRPr="00715DDA" w:rsidRDefault="001E2FBA">
            <w:pPr>
              <w:autoSpaceDE w:val="0"/>
              <w:autoSpaceDN w:val="0"/>
              <w:adjustRightInd w:val="0"/>
              <w:snapToGrid w:val="0"/>
              <w:spacing w:line="360" w:lineRule="auto"/>
              <w:jc w:val="center"/>
              <w:rPr>
                <w:color w:val="000000" w:themeColor="text1"/>
                <w:kern w:val="0"/>
                <w:szCs w:val="21"/>
              </w:rPr>
            </w:pPr>
            <w:r w:rsidRPr="00715DDA">
              <w:rPr>
                <w:b/>
                <w:color w:val="000000" w:themeColor="text1"/>
                <w:szCs w:val="21"/>
              </w:rPr>
              <w:t>图</w:t>
            </w:r>
            <w:r w:rsidRPr="00715DDA">
              <w:rPr>
                <w:b/>
                <w:color w:val="000000" w:themeColor="text1"/>
                <w:szCs w:val="21"/>
              </w:rPr>
              <w:fldChar w:fldCharType="begin"/>
            </w:r>
            <w:r w:rsidRPr="00715DDA">
              <w:rPr>
                <w:b/>
                <w:color w:val="000000" w:themeColor="text1"/>
                <w:szCs w:val="21"/>
              </w:rPr>
              <w:instrText xml:space="preserve"> SEQ </w:instrText>
            </w:r>
            <w:r w:rsidRPr="00715DDA">
              <w:rPr>
                <w:b/>
                <w:color w:val="000000" w:themeColor="text1"/>
                <w:szCs w:val="21"/>
              </w:rPr>
              <w:instrText>图</w:instrText>
            </w:r>
            <w:r w:rsidRPr="00715DDA">
              <w:rPr>
                <w:b/>
                <w:color w:val="000000" w:themeColor="text1"/>
                <w:szCs w:val="21"/>
              </w:rPr>
              <w:instrText xml:space="preserve"> \* ARABIC </w:instrText>
            </w:r>
            <w:r w:rsidRPr="00715DDA">
              <w:rPr>
                <w:b/>
                <w:color w:val="000000" w:themeColor="text1"/>
                <w:szCs w:val="21"/>
              </w:rPr>
              <w:fldChar w:fldCharType="separate"/>
            </w:r>
            <w:r w:rsidR="005D2015" w:rsidRPr="00715DDA">
              <w:rPr>
                <w:b/>
                <w:noProof/>
                <w:color w:val="000000" w:themeColor="text1"/>
                <w:szCs w:val="21"/>
              </w:rPr>
              <w:t>7</w:t>
            </w:r>
            <w:r w:rsidRPr="00715DDA">
              <w:rPr>
                <w:b/>
                <w:color w:val="000000" w:themeColor="text1"/>
                <w:szCs w:val="21"/>
              </w:rPr>
              <w:fldChar w:fldCharType="end"/>
            </w:r>
            <w:r w:rsidRPr="00715DDA">
              <w:rPr>
                <w:b/>
                <w:color w:val="000000" w:themeColor="text1"/>
                <w:szCs w:val="21"/>
              </w:rPr>
              <w:t xml:space="preserve">    </w:t>
            </w:r>
            <w:r w:rsidRPr="00715DDA">
              <w:rPr>
                <w:b/>
                <w:color w:val="000000" w:themeColor="text1"/>
                <w:szCs w:val="21"/>
              </w:rPr>
              <w:t>项目水平衡图</w:t>
            </w:r>
            <w:r w:rsidRPr="00715DDA">
              <w:rPr>
                <w:b/>
                <w:color w:val="000000" w:themeColor="text1"/>
                <w:szCs w:val="21"/>
              </w:rPr>
              <w:t xml:space="preserve">    </w:t>
            </w:r>
            <w:r w:rsidRPr="00715DDA">
              <w:rPr>
                <w:b/>
                <w:color w:val="000000" w:themeColor="text1"/>
                <w:szCs w:val="21"/>
              </w:rPr>
              <w:t>单位：</w:t>
            </w:r>
            <w:r w:rsidRPr="00715DDA">
              <w:rPr>
                <w:b/>
                <w:color w:val="000000" w:themeColor="text1"/>
                <w:szCs w:val="21"/>
              </w:rPr>
              <w:t>m</w:t>
            </w:r>
            <w:r w:rsidRPr="00715DDA">
              <w:rPr>
                <w:b/>
                <w:color w:val="000000" w:themeColor="text1"/>
                <w:szCs w:val="21"/>
                <w:vertAlign w:val="superscript"/>
              </w:rPr>
              <w:t>3</w:t>
            </w:r>
            <w:r w:rsidRPr="00715DDA">
              <w:rPr>
                <w:b/>
                <w:color w:val="000000" w:themeColor="text1"/>
                <w:szCs w:val="21"/>
              </w:rPr>
              <w:t>/a</w:t>
            </w:r>
          </w:p>
          <w:p w14:paraId="63A9A728" w14:textId="24B341DB" w:rsidR="004A2C58" w:rsidRPr="00715DDA" w:rsidRDefault="00A82427">
            <w:pPr>
              <w:spacing w:line="360" w:lineRule="auto"/>
              <w:ind w:firstLineChars="200" w:firstLine="482"/>
              <w:rPr>
                <w:b/>
                <w:bCs/>
                <w:color w:val="000000" w:themeColor="text1"/>
                <w:sz w:val="24"/>
                <w:szCs w:val="22"/>
              </w:rPr>
            </w:pPr>
            <w:r w:rsidRPr="00715DDA">
              <w:rPr>
                <w:rFonts w:hint="eastAsia"/>
                <w:b/>
                <w:bCs/>
                <w:color w:val="000000" w:themeColor="text1"/>
                <w:sz w:val="24"/>
                <w:szCs w:val="22"/>
              </w:rPr>
              <w:t>9.</w:t>
            </w:r>
            <w:r w:rsidR="005D2015" w:rsidRPr="00715DDA">
              <w:rPr>
                <w:rFonts w:hint="eastAsia"/>
                <w:b/>
                <w:bCs/>
                <w:color w:val="000000" w:themeColor="text1"/>
                <w:sz w:val="24"/>
                <w:szCs w:val="22"/>
              </w:rPr>
              <w:t>2</w:t>
            </w:r>
            <w:r w:rsidR="001E2FBA" w:rsidRPr="00715DDA">
              <w:rPr>
                <w:b/>
                <w:bCs/>
                <w:color w:val="000000" w:themeColor="text1"/>
                <w:sz w:val="24"/>
                <w:szCs w:val="22"/>
              </w:rPr>
              <w:t>供电工程</w:t>
            </w:r>
          </w:p>
          <w:p w14:paraId="7E7E88FD" w14:textId="77777777" w:rsidR="004A2C58" w:rsidRPr="00715DDA" w:rsidRDefault="001E2FBA">
            <w:pPr>
              <w:spacing w:line="360" w:lineRule="auto"/>
              <w:ind w:firstLineChars="200" w:firstLine="480"/>
              <w:rPr>
                <w:color w:val="000000" w:themeColor="text1"/>
                <w:sz w:val="24"/>
                <w:szCs w:val="22"/>
              </w:rPr>
            </w:pPr>
            <w:r w:rsidRPr="00715DDA">
              <w:rPr>
                <w:color w:val="000000" w:themeColor="text1"/>
                <w:sz w:val="24"/>
                <w:szCs w:val="22"/>
              </w:rPr>
              <w:t>本项目年用电量约为</w:t>
            </w:r>
            <w:r w:rsidRPr="00715DDA">
              <w:rPr>
                <w:color w:val="000000" w:themeColor="text1"/>
                <w:sz w:val="24"/>
                <w:szCs w:val="22"/>
              </w:rPr>
              <w:t>10</w:t>
            </w:r>
            <w:r w:rsidRPr="00715DDA">
              <w:rPr>
                <w:color w:val="000000" w:themeColor="text1"/>
                <w:sz w:val="24"/>
                <w:szCs w:val="22"/>
              </w:rPr>
              <w:t>万</w:t>
            </w:r>
            <w:r w:rsidRPr="00715DDA">
              <w:rPr>
                <w:color w:val="000000" w:themeColor="text1"/>
                <w:sz w:val="24"/>
                <w:szCs w:val="22"/>
              </w:rPr>
              <w:t>kWh/a</w:t>
            </w:r>
            <w:r w:rsidRPr="00715DDA">
              <w:rPr>
                <w:color w:val="000000" w:themeColor="text1"/>
                <w:sz w:val="24"/>
                <w:szCs w:val="22"/>
              </w:rPr>
              <w:t>，供电来自</w:t>
            </w:r>
            <w:r w:rsidRPr="00715DDA">
              <w:rPr>
                <w:color w:val="000000" w:themeColor="text1"/>
                <w:sz w:val="24"/>
              </w:rPr>
              <w:t>市政</w:t>
            </w:r>
            <w:r w:rsidRPr="00715DDA">
              <w:rPr>
                <w:color w:val="000000" w:themeColor="text1"/>
                <w:sz w:val="24"/>
                <w:szCs w:val="22"/>
              </w:rPr>
              <w:t>供电电网，供电量充足，能满足本项目的用电需求。</w:t>
            </w:r>
          </w:p>
          <w:p w14:paraId="575A3B7C" w14:textId="6629E13F" w:rsidR="004A2C58" w:rsidRPr="00715DDA" w:rsidRDefault="00A82427">
            <w:pPr>
              <w:spacing w:line="360" w:lineRule="auto"/>
              <w:ind w:firstLineChars="200" w:firstLine="482"/>
              <w:rPr>
                <w:b/>
                <w:bCs/>
                <w:color w:val="000000" w:themeColor="text1"/>
                <w:sz w:val="24"/>
                <w:szCs w:val="22"/>
              </w:rPr>
            </w:pPr>
            <w:r w:rsidRPr="00715DDA">
              <w:rPr>
                <w:rFonts w:hint="eastAsia"/>
                <w:b/>
                <w:bCs/>
                <w:color w:val="000000" w:themeColor="text1"/>
                <w:sz w:val="24"/>
                <w:szCs w:val="22"/>
              </w:rPr>
              <w:t>9.</w:t>
            </w:r>
            <w:r w:rsidR="005D2015" w:rsidRPr="00715DDA">
              <w:rPr>
                <w:rFonts w:hint="eastAsia"/>
                <w:b/>
                <w:bCs/>
                <w:color w:val="000000" w:themeColor="text1"/>
                <w:sz w:val="24"/>
                <w:szCs w:val="22"/>
              </w:rPr>
              <w:t>3</w:t>
            </w:r>
            <w:r w:rsidR="001E2FBA" w:rsidRPr="00715DDA">
              <w:rPr>
                <w:rFonts w:hint="eastAsia"/>
                <w:b/>
                <w:bCs/>
                <w:color w:val="000000" w:themeColor="text1"/>
                <w:sz w:val="24"/>
                <w:szCs w:val="22"/>
              </w:rPr>
              <w:t>供暖、制冷</w:t>
            </w:r>
          </w:p>
          <w:p w14:paraId="3BA8DB57" w14:textId="77777777" w:rsidR="004A2C58" w:rsidRPr="00715DDA" w:rsidRDefault="001E2FBA">
            <w:pPr>
              <w:spacing w:line="360" w:lineRule="auto"/>
              <w:ind w:firstLineChars="200" w:firstLine="480"/>
              <w:rPr>
                <w:color w:val="000000" w:themeColor="text1"/>
                <w:sz w:val="24"/>
                <w:szCs w:val="22"/>
              </w:rPr>
            </w:pPr>
            <w:r w:rsidRPr="00715DDA">
              <w:rPr>
                <w:rFonts w:hint="eastAsia"/>
                <w:color w:val="000000" w:themeColor="text1"/>
                <w:sz w:val="24"/>
                <w:szCs w:val="22"/>
              </w:rPr>
              <w:t>本项目冬季供暖由空气能设备自行采暖，消耗能源为电能。夏季制冷由中央空调系统提供。</w:t>
            </w:r>
          </w:p>
          <w:p w14:paraId="57F36388" w14:textId="443065BD" w:rsidR="004A2C58" w:rsidRPr="00715DDA" w:rsidRDefault="00A82427" w:rsidP="00A82427">
            <w:pPr>
              <w:spacing w:line="360" w:lineRule="auto"/>
              <w:ind w:firstLineChars="200" w:firstLine="482"/>
              <w:rPr>
                <w:b/>
                <w:bCs/>
                <w:color w:val="000000" w:themeColor="text1"/>
                <w:sz w:val="24"/>
                <w:szCs w:val="22"/>
              </w:rPr>
            </w:pPr>
            <w:r w:rsidRPr="00715DDA">
              <w:rPr>
                <w:rFonts w:hint="eastAsia"/>
                <w:b/>
                <w:bCs/>
                <w:color w:val="000000" w:themeColor="text1"/>
                <w:sz w:val="24"/>
                <w:szCs w:val="22"/>
              </w:rPr>
              <w:t>9.</w:t>
            </w:r>
            <w:r w:rsidR="005D2015" w:rsidRPr="00715DDA">
              <w:rPr>
                <w:rFonts w:hint="eastAsia"/>
                <w:b/>
                <w:bCs/>
                <w:color w:val="000000" w:themeColor="text1"/>
                <w:sz w:val="24"/>
                <w:szCs w:val="22"/>
              </w:rPr>
              <w:t>4</w:t>
            </w:r>
            <w:r w:rsidR="001E2FBA" w:rsidRPr="00715DDA">
              <w:rPr>
                <w:rFonts w:hint="eastAsia"/>
                <w:b/>
                <w:bCs/>
                <w:color w:val="000000" w:themeColor="text1"/>
                <w:sz w:val="24"/>
                <w:szCs w:val="22"/>
              </w:rPr>
              <w:t>通排风</w:t>
            </w:r>
          </w:p>
          <w:p w14:paraId="2F3E4AD3" w14:textId="77777777" w:rsidR="004A2C58" w:rsidRPr="00715DDA" w:rsidRDefault="001E2FBA">
            <w:pPr>
              <w:spacing w:line="360" w:lineRule="auto"/>
              <w:ind w:firstLineChars="200" w:firstLine="480"/>
              <w:rPr>
                <w:color w:val="000000" w:themeColor="text1"/>
                <w:sz w:val="24"/>
                <w:szCs w:val="22"/>
              </w:rPr>
            </w:pPr>
            <w:r w:rsidRPr="00715DDA">
              <w:rPr>
                <w:rFonts w:hint="eastAsia"/>
                <w:color w:val="000000" w:themeColor="text1"/>
                <w:sz w:val="24"/>
                <w:szCs w:val="22"/>
              </w:rPr>
              <w:t>本项目设置</w:t>
            </w:r>
            <w:r w:rsidRPr="00715DDA">
              <w:rPr>
                <w:rFonts w:hint="eastAsia"/>
                <w:color w:val="000000" w:themeColor="text1"/>
                <w:sz w:val="24"/>
                <w:szCs w:val="22"/>
              </w:rPr>
              <w:t>1</w:t>
            </w:r>
            <w:r w:rsidRPr="00715DDA">
              <w:rPr>
                <w:rFonts w:hint="eastAsia"/>
                <w:color w:val="000000" w:themeColor="text1"/>
                <w:sz w:val="24"/>
                <w:szCs w:val="22"/>
              </w:rPr>
              <w:t>套新风空调系统，该系统送风及回风</w:t>
            </w:r>
            <w:proofErr w:type="gramStart"/>
            <w:r w:rsidRPr="00715DDA">
              <w:rPr>
                <w:rFonts w:hint="eastAsia"/>
                <w:color w:val="000000" w:themeColor="text1"/>
                <w:sz w:val="24"/>
                <w:szCs w:val="22"/>
              </w:rPr>
              <w:t>段设置</w:t>
            </w:r>
            <w:proofErr w:type="gramEnd"/>
            <w:r w:rsidRPr="00715DDA">
              <w:rPr>
                <w:rFonts w:hint="eastAsia"/>
                <w:color w:val="000000" w:themeColor="text1"/>
                <w:sz w:val="24"/>
                <w:szCs w:val="22"/>
              </w:rPr>
              <w:t>初效、中效和高效三级过滤装置，室外空气经过滤后送入实验区域。新风系统兼有循环风及排风功能，室内空气一部分经三级过滤后循环，部分室内空气经排风</w:t>
            </w:r>
            <w:proofErr w:type="gramStart"/>
            <w:r w:rsidRPr="00715DDA">
              <w:rPr>
                <w:rFonts w:hint="eastAsia"/>
                <w:color w:val="000000" w:themeColor="text1"/>
                <w:sz w:val="24"/>
                <w:szCs w:val="22"/>
              </w:rPr>
              <w:t>段设置</w:t>
            </w:r>
            <w:proofErr w:type="gramEnd"/>
            <w:r w:rsidRPr="00715DDA">
              <w:rPr>
                <w:rFonts w:hint="eastAsia"/>
                <w:color w:val="000000" w:themeColor="text1"/>
                <w:sz w:val="24"/>
                <w:szCs w:val="22"/>
              </w:rPr>
              <w:t>的活性炭</w:t>
            </w:r>
            <w:r w:rsidRPr="00715DDA">
              <w:rPr>
                <w:color w:val="000000" w:themeColor="text1"/>
                <w:kern w:val="0"/>
                <w:sz w:val="24"/>
              </w:rPr>
              <w:t>吸附装置处理</w:t>
            </w:r>
            <w:r w:rsidRPr="00715DDA">
              <w:rPr>
                <w:rFonts w:hint="eastAsia"/>
                <w:color w:val="000000" w:themeColor="text1"/>
                <w:kern w:val="0"/>
                <w:sz w:val="24"/>
              </w:rPr>
              <w:t>后通过百叶窗无组织排放</w:t>
            </w:r>
            <w:r w:rsidRPr="00715DDA">
              <w:rPr>
                <w:rFonts w:hint="eastAsia"/>
                <w:color w:val="000000" w:themeColor="text1"/>
                <w:sz w:val="24"/>
                <w:szCs w:val="22"/>
              </w:rPr>
              <w:t>。</w:t>
            </w:r>
          </w:p>
          <w:p w14:paraId="03C94225" w14:textId="429C9775" w:rsidR="004A2C58" w:rsidRPr="00715DDA" w:rsidRDefault="00923D28">
            <w:pPr>
              <w:autoSpaceDE w:val="0"/>
              <w:autoSpaceDN w:val="0"/>
              <w:adjustRightInd w:val="0"/>
              <w:snapToGrid w:val="0"/>
              <w:spacing w:line="360" w:lineRule="auto"/>
              <w:ind w:firstLineChars="200" w:firstLine="482"/>
              <w:rPr>
                <w:b/>
                <w:bCs/>
                <w:color w:val="000000" w:themeColor="text1"/>
                <w:kern w:val="0"/>
                <w:sz w:val="24"/>
              </w:rPr>
            </w:pPr>
            <w:r w:rsidRPr="00715DDA">
              <w:rPr>
                <w:rFonts w:hint="eastAsia"/>
                <w:b/>
                <w:bCs/>
                <w:color w:val="000000" w:themeColor="text1"/>
                <w:kern w:val="0"/>
                <w:sz w:val="24"/>
              </w:rPr>
              <w:t>10</w:t>
            </w:r>
            <w:r w:rsidR="001E2FBA" w:rsidRPr="00715DDA">
              <w:rPr>
                <w:b/>
                <w:bCs/>
                <w:color w:val="000000" w:themeColor="text1"/>
                <w:kern w:val="0"/>
                <w:sz w:val="24"/>
              </w:rPr>
              <w:t>、劳动定员及工作制度</w:t>
            </w:r>
          </w:p>
          <w:p w14:paraId="5AFB2F7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lastRenderedPageBreak/>
              <w:t>本项目劳动定员</w:t>
            </w:r>
            <w:r w:rsidRPr="00715DDA">
              <w:rPr>
                <w:rFonts w:hint="eastAsia"/>
                <w:color w:val="000000" w:themeColor="text1"/>
                <w:sz w:val="24"/>
                <w:szCs w:val="22"/>
              </w:rPr>
              <w:t>50</w:t>
            </w:r>
            <w:r w:rsidRPr="00715DDA">
              <w:rPr>
                <w:color w:val="000000" w:themeColor="text1"/>
                <w:sz w:val="24"/>
                <w:szCs w:val="22"/>
              </w:rPr>
              <w:t>人。本项目全年工作</w:t>
            </w:r>
            <w:r w:rsidRPr="00715DDA">
              <w:rPr>
                <w:color w:val="000000" w:themeColor="text1"/>
                <w:sz w:val="24"/>
                <w:szCs w:val="22"/>
              </w:rPr>
              <w:t>250</w:t>
            </w:r>
            <w:r w:rsidRPr="00715DDA">
              <w:rPr>
                <w:color w:val="000000" w:themeColor="text1"/>
                <w:sz w:val="24"/>
                <w:szCs w:val="22"/>
              </w:rPr>
              <w:t>天，实行</w:t>
            </w:r>
            <w:r w:rsidRPr="00715DDA">
              <w:rPr>
                <w:color w:val="000000" w:themeColor="text1"/>
                <w:sz w:val="24"/>
                <w:szCs w:val="22"/>
              </w:rPr>
              <w:t>8</w:t>
            </w:r>
            <w:r w:rsidRPr="00715DDA">
              <w:rPr>
                <w:color w:val="000000" w:themeColor="text1"/>
                <w:sz w:val="24"/>
                <w:szCs w:val="22"/>
              </w:rPr>
              <w:t>小时工作制</w:t>
            </w:r>
            <w:r w:rsidRPr="00715DDA">
              <w:rPr>
                <w:rFonts w:hint="eastAsia"/>
                <w:color w:val="000000" w:themeColor="text1"/>
                <w:sz w:val="24"/>
                <w:szCs w:val="22"/>
              </w:rPr>
              <w:t>，项目夜间不运行。</w:t>
            </w:r>
          </w:p>
        </w:tc>
      </w:tr>
      <w:tr w:rsidR="00617EFF" w:rsidRPr="00715DDA" w14:paraId="62183A43" w14:textId="77777777">
        <w:trPr>
          <w:trHeight w:val="3671"/>
          <w:jc w:val="center"/>
        </w:trPr>
        <w:tc>
          <w:tcPr>
            <w:tcW w:w="823" w:type="dxa"/>
            <w:vAlign w:val="center"/>
          </w:tcPr>
          <w:p w14:paraId="05C69E2A"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sz w:val="21"/>
                <w:szCs w:val="21"/>
              </w:rPr>
            </w:pPr>
            <w:r w:rsidRPr="00715DDA">
              <w:rPr>
                <w:rFonts w:ascii="Times New Roman" w:hAnsi="Times New Roman"/>
                <w:color w:val="000000" w:themeColor="text1"/>
                <w:sz w:val="21"/>
                <w:szCs w:val="21"/>
              </w:rPr>
              <w:lastRenderedPageBreak/>
              <w:t>工艺流程和产排污环节</w:t>
            </w:r>
          </w:p>
        </w:tc>
        <w:tc>
          <w:tcPr>
            <w:tcW w:w="8161" w:type="dxa"/>
          </w:tcPr>
          <w:p w14:paraId="2FAE76B8"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b/>
                <w:bCs/>
                <w:color w:val="000000" w:themeColor="text1"/>
                <w:sz w:val="24"/>
                <w:szCs w:val="22"/>
              </w:rPr>
              <w:t>一、施工期工艺流程</w:t>
            </w:r>
          </w:p>
          <w:p w14:paraId="530D32E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本项目施工期主要是房建工程施工，其施工内容主要有以下五个部分：</w:t>
            </w:r>
          </w:p>
          <w:p w14:paraId="3C67B63E" w14:textId="77777777" w:rsidR="004A2C58" w:rsidRPr="00715DDA" w:rsidRDefault="001E2FBA">
            <w:pPr>
              <w:autoSpaceDE w:val="0"/>
              <w:autoSpaceDN w:val="0"/>
              <w:adjustRightInd w:val="0"/>
              <w:snapToGrid w:val="0"/>
              <w:spacing w:line="360" w:lineRule="auto"/>
              <w:rPr>
                <w:color w:val="000000" w:themeColor="text1"/>
                <w:sz w:val="24"/>
                <w:szCs w:val="22"/>
              </w:rPr>
            </w:pPr>
            <w:r w:rsidRPr="00715DDA">
              <w:rPr>
                <w:noProof/>
                <w:color w:val="000000" w:themeColor="text1"/>
                <w:sz w:val="24"/>
                <w:szCs w:val="22"/>
              </w:rPr>
              <w:drawing>
                <wp:inline distT="0" distB="0" distL="0" distR="0" wp14:anchorId="4E694838" wp14:editId="0D0E5AB3">
                  <wp:extent cx="5045075" cy="1477645"/>
                  <wp:effectExtent l="0" t="0" r="3175" b="8255"/>
                  <wp:docPr id="1472356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56660" name="图片 1"/>
                          <pic:cNvPicPr>
                            <a:picLocks noChangeAspect="1"/>
                          </pic:cNvPicPr>
                        </pic:nvPicPr>
                        <pic:blipFill>
                          <a:blip r:embed="rId32"/>
                          <a:stretch>
                            <a:fillRect/>
                          </a:stretch>
                        </pic:blipFill>
                        <pic:spPr>
                          <a:xfrm>
                            <a:off x="0" y="0"/>
                            <a:ext cx="5045075" cy="1477645"/>
                          </a:xfrm>
                          <a:prstGeom prst="rect">
                            <a:avLst/>
                          </a:prstGeom>
                        </pic:spPr>
                      </pic:pic>
                    </a:graphicData>
                  </a:graphic>
                </wp:inline>
              </w:drawing>
            </w:r>
          </w:p>
          <w:p w14:paraId="71C743EF" w14:textId="6FB42DEB" w:rsidR="004A2C58" w:rsidRPr="00715DDA" w:rsidRDefault="001E2FBA">
            <w:pPr>
              <w:autoSpaceDE w:val="0"/>
              <w:autoSpaceDN w:val="0"/>
              <w:adjustRightInd w:val="0"/>
              <w:snapToGrid w:val="0"/>
              <w:spacing w:line="360" w:lineRule="auto"/>
              <w:ind w:leftChars="-40" w:left="-84"/>
              <w:jc w:val="center"/>
              <w:rPr>
                <w:color w:val="000000" w:themeColor="text1"/>
                <w:sz w:val="24"/>
                <w:szCs w:val="22"/>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5D2015" w:rsidRPr="00715DDA">
              <w:rPr>
                <w:b/>
                <w:noProof/>
                <w:color w:val="000000" w:themeColor="text1"/>
                <w:sz w:val="24"/>
              </w:rPr>
              <w:t>8</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施工期工艺流程</w:t>
            </w:r>
            <w:proofErr w:type="gramStart"/>
            <w:r w:rsidRPr="00715DDA">
              <w:rPr>
                <w:rFonts w:hint="eastAsia"/>
                <w:b/>
                <w:color w:val="000000" w:themeColor="text1"/>
                <w:sz w:val="24"/>
              </w:rPr>
              <w:t>及产污环节</w:t>
            </w:r>
            <w:proofErr w:type="gramEnd"/>
            <w:r w:rsidRPr="00715DDA">
              <w:rPr>
                <w:rFonts w:hint="eastAsia"/>
                <w:b/>
                <w:color w:val="000000" w:themeColor="text1"/>
                <w:sz w:val="24"/>
              </w:rPr>
              <w:t>图</w:t>
            </w:r>
          </w:p>
          <w:p w14:paraId="048618B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）施工放线</w:t>
            </w:r>
          </w:p>
          <w:p w14:paraId="277000A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由专业测量人员、施工现场负责人及监理共同对基础工程进行放线及测量复核。</w:t>
            </w:r>
            <w:r w:rsidRPr="00715DDA">
              <w:rPr>
                <w:rFonts w:hint="eastAsia"/>
                <w:color w:val="000000" w:themeColor="text1"/>
                <w:sz w:val="24"/>
                <w:szCs w:val="22"/>
              </w:rPr>
              <w:t xml:space="preserve"> </w:t>
            </w:r>
          </w:p>
          <w:p w14:paraId="0ED6A38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）基础施工。</w:t>
            </w:r>
            <w:r w:rsidRPr="00715DDA">
              <w:rPr>
                <w:rFonts w:hint="eastAsia"/>
                <w:color w:val="000000" w:themeColor="text1"/>
                <w:sz w:val="24"/>
                <w:szCs w:val="22"/>
              </w:rPr>
              <w:t xml:space="preserve"> </w:t>
            </w:r>
          </w:p>
          <w:p w14:paraId="5B4CFC4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主要包括基坑开挖、桩基础施工。基坑开挖前，在基坑四周先设置止水帷幕，减少开挖过程中的潜层地下水流失。开挖采用挖掘机或装载机自上而下，土方由自卸汽车运输。</w:t>
            </w:r>
            <w:r w:rsidRPr="00715DDA">
              <w:rPr>
                <w:rFonts w:hint="eastAsia"/>
                <w:color w:val="000000" w:themeColor="text1"/>
                <w:sz w:val="24"/>
                <w:szCs w:val="22"/>
              </w:rPr>
              <w:t xml:space="preserve"> </w:t>
            </w:r>
          </w:p>
          <w:p w14:paraId="33767E57"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）主体结构施工</w:t>
            </w:r>
            <w:r w:rsidRPr="00715DDA">
              <w:rPr>
                <w:rFonts w:hint="eastAsia"/>
                <w:color w:val="000000" w:themeColor="text1"/>
                <w:sz w:val="24"/>
                <w:szCs w:val="22"/>
              </w:rPr>
              <w:t xml:space="preserve"> </w:t>
            </w:r>
          </w:p>
          <w:p w14:paraId="63D9ADF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结构施工使用现浇混凝土，本项目施工时采用商品混凝土，不在施工区设混凝土搅拌设施。</w:t>
            </w:r>
            <w:r w:rsidRPr="00715DDA">
              <w:rPr>
                <w:rFonts w:hint="eastAsia"/>
                <w:color w:val="000000" w:themeColor="text1"/>
                <w:sz w:val="24"/>
                <w:szCs w:val="22"/>
              </w:rPr>
              <w:t xml:space="preserve"> </w:t>
            </w:r>
          </w:p>
          <w:p w14:paraId="30F2C45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4</w:t>
            </w:r>
            <w:r w:rsidRPr="00715DDA">
              <w:rPr>
                <w:rFonts w:hint="eastAsia"/>
                <w:color w:val="000000" w:themeColor="text1"/>
                <w:sz w:val="24"/>
                <w:szCs w:val="22"/>
              </w:rPr>
              <w:t>）装修工程</w:t>
            </w:r>
            <w:r w:rsidRPr="00715DDA">
              <w:rPr>
                <w:rFonts w:hint="eastAsia"/>
                <w:color w:val="000000" w:themeColor="text1"/>
                <w:sz w:val="24"/>
                <w:szCs w:val="22"/>
              </w:rPr>
              <w:t xml:space="preserve"> </w:t>
            </w:r>
          </w:p>
          <w:p w14:paraId="6C6292D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本项目主体工程施工完成后进行室内装修。</w:t>
            </w:r>
            <w:r w:rsidRPr="00715DDA">
              <w:rPr>
                <w:rFonts w:hint="eastAsia"/>
                <w:color w:val="000000" w:themeColor="text1"/>
                <w:sz w:val="24"/>
                <w:szCs w:val="22"/>
              </w:rPr>
              <w:t xml:space="preserve"> </w:t>
            </w:r>
          </w:p>
          <w:p w14:paraId="1CA766F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5</w:t>
            </w:r>
            <w:r w:rsidRPr="00715DDA">
              <w:rPr>
                <w:rFonts w:hint="eastAsia"/>
                <w:color w:val="000000" w:themeColor="text1"/>
                <w:sz w:val="24"/>
                <w:szCs w:val="22"/>
              </w:rPr>
              <w:t>）设备安装</w:t>
            </w:r>
            <w:r w:rsidRPr="00715DDA">
              <w:rPr>
                <w:rFonts w:hint="eastAsia"/>
                <w:color w:val="000000" w:themeColor="text1"/>
                <w:sz w:val="24"/>
                <w:szCs w:val="22"/>
              </w:rPr>
              <w:t xml:space="preserve"> </w:t>
            </w:r>
          </w:p>
          <w:p w14:paraId="5D26FCE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配套安装给排水管线和净化空调系统，以满足本项目的实验室需要；根据实验要求安装实验设备。</w:t>
            </w:r>
            <w:r w:rsidRPr="00715DDA">
              <w:rPr>
                <w:rFonts w:hint="eastAsia"/>
                <w:color w:val="000000" w:themeColor="text1"/>
                <w:sz w:val="24"/>
                <w:szCs w:val="22"/>
              </w:rPr>
              <w:t xml:space="preserve"> </w:t>
            </w:r>
          </w:p>
          <w:p w14:paraId="3BC139E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施工期间产生的主要污染物为：施工废气、施工废水、施工设备噪声、施工固废。</w:t>
            </w:r>
          </w:p>
          <w:p w14:paraId="7ED83DA4"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b/>
                <w:bCs/>
                <w:color w:val="000000" w:themeColor="text1"/>
                <w:sz w:val="24"/>
                <w:szCs w:val="22"/>
              </w:rPr>
              <w:t>二、运营期工艺流程</w:t>
            </w:r>
          </w:p>
          <w:p w14:paraId="48C1C925"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bookmarkStart w:id="20" w:name="_Hlk215737510"/>
            <w:r w:rsidRPr="00715DDA">
              <w:rPr>
                <w:rFonts w:hint="eastAsia"/>
                <w:b/>
                <w:bCs/>
                <w:color w:val="000000" w:themeColor="text1"/>
                <w:sz w:val="24"/>
                <w:szCs w:val="22"/>
              </w:rPr>
              <w:lastRenderedPageBreak/>
              <w:t>1</w:t>
            </w:r>
            <w:r w:rsidRPr="00715DDA">
              <w:rPr>
                <w:rFonts w:hint="eastAsia"/>
                <w:b/>
                <w:bCs/>
                <w:color w:val="000000" w:themeColor="text1"/>
                <w:sz w:val="24"/>
                <w:szCs w:val="22"/>
              </w:rPr>
              <w:t>、蛋品检测中心</w:t>
            </w:r>
          </w:p>
          <w:p w14:paraId="4D4E60F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蛋品检测中心开展鸡蛋品质相关指标检测，包括蛋壳颜色、光泽度、暗斑、蛋壳厚度、蛋形指数、蛋壳强度、综合蛋品等指标。</w:t>
            </w:r>
          </w:p>
          <w:p w14:paraId="52EBADDD" w14:textId="77777777" w:rsidR="004A2C58" w:rsidRPr="00715DDA" w:rsidRDefault="001E2FBA">
            <w:pPr>
              <w:autoSpaceDE w:val="0"/>
              <w:autoSpaceDN w:val="0"/>
              <w:adjustRightInd w:val="0"/>
              <w:snapToGrid w:val="0"/>
              <w:spacing w:line="360" w:lineRule="auto"/>
              <w:jc w:val="center"/>
              <w:rPr>
                <w:color w:val="000000" w:themeColor="text1"/>
              </w:rPr>
            </w:pPr>
            <w:r w:rsidRPr="00715DDA">
              <w:rPr>
                <w:rFonts w:hint="eastAsia"/>
                <w:color w:val="000000" w:themeColor="text1"/>
              </w:rPr>
              <w:object w:dxaOrig="7933" w:dyaOrig="1978" w14:anchorId="1C9D0191">
                <v:shape id="_x0000_i1026" type="#_x0000_t75" style="width:395.85pt;height:101.85pt" o:ole="">
                  <v:imagedata r:id="rId33" o:title=""/>
                </v:shape>
                <o:OLEObject Type="Embed" ProgID="Visio.Drawing.11" ShapeID="_x0000_i1026" DrawAspect="Content" ObjectID="_1840710390" r:id="rId34"/>
              </w:object>
            </w:r>
          </w:p>
          <w:p w14:paraId="3679DCF7" w14:textId="0E14ED82" w:rsidR="004A2C58" w:rsidRPr="00715DDA" w:rsidRDefault="001E2FBA">
            <w:pPr>
              <w:autoSpaceDE w:val="0"/>
              <w:autoSpaceDN w:val="0"/>
              <w:adjustRightInd w:val="0"/>
              <w:snapToGrid w:val="0"/>
              <w:spacing w:line="360" w:lineRule="auto"/>
              <w:ind w:leftChars="-40" w:left="-84"/>
              <w:jc w:val="center"/>
              <w:rPr>
                <w:color w:val="000000" w:themeColor="text1"/>
                <w:sz w:val="24"/>
                <w:szCs w:val="22"/>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96192B" w:rsidRPr="00715DDA">
              <w:rPr>
                <w:b/>
                <w:noProof/>
                <w:color w:val="000000" w:themeColor="text1"/>
                <w:sz w:val="24"/>
              </w:rPr>
              <w:t>9</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蛋品检测工艺流程</w:t>
            </w:r>
            <w:proofErr w:type="gramStart"/>
            <w:r w:rsidRPr="00715DDA">
              <w:rPr>
                <w:rFonts w:hint="eastAsia"/>
                <w:b/>
                <w:color w:val="000000" w:themeColor="text1"/>
                <w:sz w:val="24"/>
              </w:rPr>
              <w:t>及产污环节</w:t>
            </w:r>
            <w:proofErr w:type="gramEnd"/>
            <w:r w:rsidRPr="00715DDA">
              <w:rPr>
                <w:rFonts w:hint="eastAsia"/>
                <w:b/>
                <w:color w:val="000000" w:themeColor="text1"/>
                <w:sz w:val="24"/>
              </w:rPr>
              <w:t>图</w:t>
            </w:r>
          </w:p>
          <w:p w14:paraId="7C1EB5D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）蛋色及光泽度检测</w:t>
            </w:r>
          </w:p>
          <w:p w14:paraId="4133B9B9" w14:textId="6BE694B4"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对仪器（分光测色计）进行校准，然后将鸡蛋平放在分光测色计测定口，测定蛋壳颜色</w:t>
            </w:r>
            <w:r w:rsidRPr="00715DDA">
              <w:rPr>
                <w:rFonts w:hint="eastAsia"/>
                <w:color w:val="000000" w:themeColor="text1"/>
                <w:sz w:val="24"/>
                <w:szCs w:val="22"/>
              </w:rPr>
              <w:t>L</w:t>
            </w:r>
            <w:r w:rsidRPr="00715DDA">
              <w:rPr>
                <w:rFonts w:hint="eastAsia"/>
                <w:color w:val="000000" w:themeColor="text1"/>
                <w:sz w:val="24"/>
                <w:szCs w:val="22"/>
              </w:rPr>
              <w:t>值、</w:t>
            </w:r>
            <w:r w:rsidRPr="00715DDA">
              <w:rPr>
                <w:rFonts w:hint="eastAsia"/>
                <w:color w:val="000000" w:themeColor="text1"/>
                <w:sz w:val="24"/>
                <w:szCs w:val="22"/>
              </w:rPr>
              <w:t>a</w:t>
            </w:r>
            <w:r w:rsidRPr="00715DDA">
              <w:rPr>
                <w:rFonts w:hint="eastAsia"/>
                <w:color w:val="000000" w:themeColor="text1"/>
                <w:sz w:val="24"/>
                <w:szCs w:val="22"/>
              </w:rPr>
              <w:t>值、</w:t>
            </w:r>
            <w:r w:rsidRPr="00715DDA">
              <w:rPr>
                <w:rFonts w:hint="eastAsia"/>
                <w:color w:val="000000" w:themeColor="text1"/>
                <w:sz w:val="24"/>
                <w:szCs w:val="22"/>
              </w:rPr>
              <w:t>b</w:t>
            </w:r>
            <w:r w:rsidRPr="00715DDA">
              <w:rPr>
                <w:rFonts w:hint="eastAsia"/>
                <w:color w:val="000000" w:themeColor="text1"/>
                <w:sz w:val="24"/>
                <w:szCs w:val="22"/>
              </w:rPr>
              <w:t>值、</w:t>
            </w:r>
            <w:r w:rsidRPr="00715DDA">
              <w:rPr>
                <w:rFonts w:hint="eastAsia"/>
                <w:color w:val="000000" w:themeColor="text1"/>
                <w:sz w:val="24"/>
                <w:szCs w:val="22"/>
              </w:rPr>
              <w:t>SCI</w:t>
            </w:r>
            <w:r w:rsidRPr="00715DDA">
              <w:rPr>
                <w:rFonts w:hint="eastAsia"/>
                <w:color w:val="000000" w:themeColor="text1"/>
                <w:sz w:val="24"/>
                <w:szCs w:val="22"/>
              </w:rPr>
              <w:t>值及光泽度值。</w:t>
            </w:r>
            <w:r w:rsidR="005A6194" w:rsidRPr="00715DDA">
              <w:rPr>
                <w:rFonts w:hint="eastAsia"/>
                <w:color w:val="000000" w:themeColor="text1"/>
                <w:sz w:val="24"/>
                <w:szCs w:val="22"/>
              </w:rPr>
              <w:t>该工序无试剂使用。</w:t>
            </w:r>
          </w:p>
          <w:p w14:paraId="7868D15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）蛋壳暗斑及蛋形指数测定</w:t>
            </w:r>
          </w:p>
          <w:p w14:paraId="6833B5F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将鸡蛋置于蛋斑测定仪测定端口，测定鸡蛋的暗斑值；同时测定鸡蛋的长径及短径，计算出蛋形指数。</w:t>
            </w:r>
          </w:p>
          <w:p w14:paraId="22D9C4E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）蛋重测定</w:t>
            </w:r>
          </w:p>
          <w:p w14:paraId="17631CB9"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将鸡蛋置于蛋重秤，称量鸡蛋的蛋重。</w:t>
            </w:r>
          </w:p>
          <w:p w14:paraId="50519A0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4</w:t>
            </w:r>
            <w:r w:rsidRPr="00715DDA">
              <w:rPr>
                <w:rFonts w:hint="eastAsia"/>
                <w:color w:val="000000" w:themeColor="text1"/>
                <w:sz w:val="24"/>
                <w:szCs w:val="22"/>
              </w:rPr>
              <w:t>）蛋壳厚度测定</w:t>
            </w:r>
          </w:p>
          <w:p w14:paraId="658F00EB"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将鸡蛋钝端朝下垂直放在蛋壳厚度测定</w:t>
            </w:r>
            <w:proofErr w:type="gramStart"/>
            <w:r w:rsidRPr="00715DDA">
              <w:rPr>
                <w:rFonts w:hint="eastAsia"/>
                <w:color w:val="000000" w:themeColor="text1"/>
                <w:sz w:val="24"/>
                <w:szCs w:val="22"/>
              </w:rPr>
              <w:t>仪中心</w:t>
            </w:r>
            <w:proofErr w:type="gramEnd"/>
            <w:r w:rsidRPr="00715DDA">
              <w:rPr>
                <w:rFonts w:hint="eastAsia"/>
                <w:color w:val="000000" w:themeColor="text1"/>
                <w:sz w:val="24"/>
                <w:szCs w:val="22"/>
              </w:rPr>
              <w:t>柱子上，显示屏上显示的数字即为鸡蛋钝端厚度，依次测定鸡蛋中部</w:t>
            </w:r>
            <w:proofErr w:type="gramStart"/>
            <w:r w:rsidRPr="00715DDA">
              <w:rPr>
                <w:rFonts w:hint="eastAsia"/>
                <w:color w:val="000000" w:themeColor="text1"/>
                <w:sz w:val="24"/>
                <w:szCs w:val="22"/>
              </w:rPr>
              <w:t>及锐端</w:t>
            </w:r>
            <w:proofErr w:type="gramEnd"/>
            <w:r w:rsidRPr="00715DDA">
              <w:rPr>
                <w:rFonts w:hint="eastAsia"/>
                <w:color w:val="000000" w:themeColor="text1"/>
                <w:sz w:val="24"/>
                <w:szCs w:val="22"/>
              </w:rPr>
              <w:t>蛋壳厚度。鸡蛋钝、中、</w:t>
            </w:r>
            <w:proofErr w:type="gramStart"/>
            <w:r w:rsidRPr="00715DDA">
              <w:rPr>
                <w:rFonts w:hint="eastAsia"/>
                <w:color w:val="000000" w:themeColor="text1"/>
                <w:sz w:val="24"/>
                <w:szCs w:val="22"/>
              </w:rPr>
              <w:t>锐端厚度</w:t>
            </w:r>
            <w:proofErr w:type="gramEnd"/>
            <w:r w:rsidRPr="00715DDA">
              <w:rPr>
                <w:rFonts w:hint="eastAsia"/>
                <w:color w:val="000000" w:themeColor="text1"/>
                <w:sz w:val="24"/>
                <w:szCs w:val="22"/>
              </w:rPr>
              <w:t>均值即为该鸡蛋的蛋壳厚度值。</w:t>
            </w:r>
          </w:p>
          <w:p w14:paraId="3A23134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5</w:t>
            </w:r>
            <w:r w:rsidRPr="00715DDA">
              <w:rPr>
                <w:rFonts w:hint="eastAsia"/>
                <w:color w:val="000000" w:themeColor="text1"/>
                <w:sz w:val="24"/>
                <w:szCs w:val="22"/>
              </w:rPr>
              <w:t>）蛋壳强度及韧性测定</w:t>
            </w:r>
          </w:p>
          <w:p w14:paraId="6EA892A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将鸡蛋置于</w:t>
            </w:r>
            <w:proofErr w:type="gramStart"/>
            <w:r w:rsidRPr="00715DDA">
              <w:rPr>
                <w:rFonts w:hint="eastAsia"/>
                <w:color w:val="000000" w:themeColor="text1"/>
                <w:sz w:val="24"/>
                <w:szCs w:val="22"/>
              </w:rPr>
              <w:t>质构仪</w:t>
            </w:r>
            <w:proofErr w:type="gramEnd"/>
            <w:r w:rsidRPr="00715DDA">
              <w:rPr>
                <w:rFonts w:hint="eastAsia"/>
                <w:color w:val="000000" w:themeColor="text1"/>
                <w:sz w:val="24"/>
                <w:szCs w:val="22"/>
              </w:rPr>
              <w:t>测定台上，记录蛋壳首次出现破裂时的最大压力值，即为蛋壳强度。</w:t>
            </w:r>
          </w:p>
          <w:p w14:paraId="540F833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6</w:t>
            </w:r>
            <w:r w:rsidRPr="00715DDA">
              <w:rPr>
                <w:rFonts w:hint="eastAsia"/>
                <w:color w:val="000000" w:themeColor="text1"/>
                <w:sz w:val="24"/>
                <w:szCs w:val="22"/>
              </w:rPr>
              <w:t>）综合蛋品测定</w:t>
            </w:r>
          </w:p>
          <w:p w14:paraId="72298768" w14:textId="1532C64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将鸡蛋置于综合蛋品仪蛋重测定台上进行蛋重称量，随后打开鸡蛋并将内容物置于托盘，并将托盘放入综合蛋品仪，测定鸡蛋的内部品质，主要包括蛋黄颜色、蛋白高度、</w:t>
            </w:r>
            <w:r w:rsidR="004850A5" w:rsidRPr="00715DDA">
              <w:rPr>
                <w:color w:val="000000" w:themeColor="text1"/>
                <w:sz w:val="24"/>
                <w:szCs w:val="22"/>
              </w:rPr>
              <w:t>哈夫单位</w:t>
            </w:r>
            <w:r w:rsidRPr="00715DDA">
              <w:rPr>
                <w:rFonts w:hint="eastAsia"/>
                <w:color w:val="000000" w:themeColor="text1"/>
                <w:sz w:val="24"/>
                <w:szCs w:val="22"/>
              </w:rPr>
              <w:t>等。</w:t>
            </w:r>
          </w:p>
          <w:p w14:paraId="550AB8D0" w14:textId="7D63C95A" w:rsidR="00666101" w:rsidRPr="00715DDA" w:rsidRDefault="00666101">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综合蛋品仪</w:t>
            </w:r>
            <w:r w:rsidRPr="00715DDA">
              <w:rPr>
                <w:color w:val="000000" w:themeColor="text1"/>
                <w:sz w:val="24"/>
                <w:szCs w:val="22"/>
              </w:rPr>
              <w:t>采用激光测量技术，可自动检测蛋白高度、蛋黄颜色及哈夫</w:t>
            </w:r>
            <w:r w:rsidRPr="00715DDA">
              <w:rPr>
                <w:color w:val="000000" w:themeColor="text1"/>
                <w:sz w:val="24"/>
                <w:szCs w:val="22"/>
              </w:rPr>
              <w:lastRenderedPageBreak/>
              <w:t>单位等指标</w:t>
            </w:r>
            <w:r w:rsidRPr="00715DDA">
              <w:rPr>
                <w:rFonts w:hint="eastAsia"/>
                <w:color w:val="000000" w:themeColor="text1"/>
                <w:sz w:val="24"/>
                <w:szCs w:val="22"/>
              </w:rPr>
              <w:t>。该工序无试剂使用。</w:t>
            </w:r>
          </w:p>
          <w:p w14:paraId="3E3C83F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21" w:name="_Hlk216428121"/>
            <w:r w:rsidRPr="00715DDA">
              <w:rPr>
                <w:rFonts w:hint="eastAsia"/>
                <w:color w:val="000000" w:themeColor="text1"/>
                <w:sz w:val="24"/>
                <w:szCs w:val="22"/>
              </w:rPr>
              <w:t>此工序会产生废鸡蛋，包括废蛋壳、</w:t>
            </w:r>
            <w:proofErr w:type="gramStart"/>
            <w:r w:rsidRPr="00715DDA">
              <w:rPr>
                <w:rFonts w:hint="eastAsia"/>
                <w:color w:val="000000" w:themeColor="text1"/>
                <w:sz w:val="24"/>
                <w:szCs w:val="22"/>
              </w:rPr>
              <w:t>废蛋液</w:t>
            </w:r>
            <w:proofErr w:type="gramEnd"/>
            <w:r w:rsidRPr="00715DDA">
              <w:rPr>
                <w:rFonts w:hint="eastAsia"/>
                <w:color w:val="000000" w:themeColor="text1"/>
                <w:sz w:val="24"/>
                <w:szCs w:val="22"/>
              </w:rPr>
              <w:t>，废鸡蛋定期交由环卫部门清运处理</w:t>
            </w:r>
            <w:bookmarkEnd w:id="21"/>
            <w:r w:rsidRPr="00715DDA">
              <w:rPr>
                <w:rFonts w:hint="eastAsia"/>
                <w:color w:val="000000" w:themeColor="text1"/>
                <w:sz w:val="24"/>
                <w:szCs w:val="22"/>
              </w:rPr>
              <w:t>。</w:t>
            </w:r>
          </w:p>
          <w:p w14:paraId="32A04745" w14:textId="661D02F8"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2</w:t>
            </w:r>
            <w:r w:rsidRPr="00715DDA">
              <w:rPr>
                <w:rFonts w:hint="eastAsia"/>
                <w:b/>
                <w:bCs/>
                <w:color w:val="000000" w:themeColor="text1"/>
                <w:sz w:val="24"/>
                <w:szCs w:val="22"/>
              </w:rPr>
              <w:t>、肉品</w:t>
            </w:r>
            <w:r w:rsidR="00666101" w:rsidRPr="00715DDA">
              <w:rPr>
                <w:rFonts w:hint="eastAsia"/>
                <w:b/>
                <w:bCs/>
                <w:color w:val="000000" w:themeColor="text1"/>
                <w:sz w:val="24"/>
                <w:szCs w:val="22"/>
              </w:rPr>
              <w:t>检测</w:t>
            </w:r>
            <w:r w:rsidRPr="00715DDA">
              <w:rPr>
                <w:rFonts w:hint="eastAsia"/>
                <w:b/>
                <w:bCs/>
                <w:color w:val="000000" w:themeColor="text1"/>
                <w:sz w:val="24"/>
                <w:szCs w:val="22"/>
              </w:rPr>
              <w:t>中心</w:t>
            </w:r>
          </w:p>
          <w:p w14:paraId="49DAEB0C" w14:textId="77777777" w:rsidR="004A2C58" w:rsidRPr="00715DDA" w:rsidRDefault="001E2FBA">
            <w:pPr>
              <w:autoSpaceDE w:val="0"/>
              <w:autoSpaceDN w:val="0"/>
              <w:adjustRightInd w:val="0"/>
              <w:snapToGrid w:val="0"/>
              <w:spacing w:line="360" w:lineRule="auto"/>
              <w:rPr>
                <w:color w:val="000000" w:themeColor="text1"/>
              </w:rPr>
            </w:pPr>
            <w:r w:rsidRPr="00715DDA">
              <w:rPr>
                <w:rFonts w:hint="eastAsia"/>
                <w:color w:val="000000" w:themeColor="text1"/>
              </w:rPr>
              <w:object w:dxaOrig="7933" w:dyaOrig="2943" w14:anchorId="4E51D903">
                <v:shape id="_x0000_i1027" type="#_x0000_t75" style="width:395.85pt;height:151pt" o:ole="">
                  <v:imagedata r:id="rId35" o:title=""/>
                </v:shape>
                <o:OLEObject Type="Embed" ProgID="Visio.Drawing.15" ShapeID="_x0000_i1027" DrawAspect="Content" ObjectID="_1840710391" r:id="rId36"/>
              </w:object>
            </w:r>
          </w:p>
          <w:p w14:paraId="6E78020D" w14:textId="544EF041" w:rsidR="004A2C58" w:rsidRPr="00715DDA" w:rsidRDefault="001E2FBA">
            <w:pPr>
              <w:autoSpaceDE w:val="0"/>
              <w:autoSpaceDN w:val="0"/>
              <w:adjustRightInd w:val="0"/>
              <w:snapToGrid w:val="0"/>
              <w:spacing w:line="360" w:lineRule="auto"/>
              <w:ind w:leftChars="-40" w:left="-84"/>
              <w:jc w:val="center"/>
              <w:rPr>
                <w:color w:val="000000" w:themeColor="text1"/>
                <w:sz w:val="24"/>
                <w:szCs w:val="22"/>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96192B" w:rsidRPr="00715DDA">
              <w:rPr>
                <w:b/>
                <w:noProof/>
                <w:color w:val="000000" w:themeColor="text1"/>
                <w:sz w:val="24"/>
              </w:rPr>
              <w:t>10</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肉品检测工艺流程</w:t>
            </w:r>
            <w:proofErr w:type="gramStart"/>
            <w:r w:rsidRPr="00715DDA">
              <w:rPr>
                <w:rFonts w:hint="eastAsia"/>
                <w:b/>
                <w:color w:val="000000" w:themeColor="text1"/>
                <w:sz w:val="24"/>
              </w:rPr>
              <w:t>及产污环节</w:t>
            </w:r>
            <w:proofErr w:type="gramEnd"/>
            <w:r w:rsidRPr="00715DDA">
              <w:rPr>
                <w:rFonts w:hint="eastAsia"/>
                <w:b/>
                <w:color w:val="000000" w:themeColor="text1"/>
                <w:sz w:val="24"/>
              </w:rPr>
              <w:t>图</w:t>
            </w:r>
          </w:p>
          <w:p w14:paraId="0CF38CA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）鸡肉</w:t>
            </w:r>
            <w:r w:rsidRPr="00715DDA">
              <w:rPr>
                <w:rFonts w:hint="eastAsia"/>
                <w:color w:val="000000" w:themeColor="text1"/>
                <w:sz w:val="24"/>
                <w:szCs w:val="22"/>
              </w:rPr>
              <w:t>pH</w:t>
            </w:r>
            <w:r w:rsidRPr="00715DDA">
              <w:rPr>
                <w:rFonts w:hint="eastAsia"/>
                <w:color w:val="000000" w:themeColor="text1"/>
                <w:sz w:val="24"/>
                <w:szCs w:val="22"/>
              </w:rPr>
              <w:t>检测</w:t>
            </w:r>
          </w:p>
          <w:p w14:paraId="7666E98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w:t>
            </w:r>
            <w:r w:rsidRPr="00715DDA">
              <w:rPr>
                <w:rFonts w:hint="eastAsia"/>
                <w:color w:val="000000" w:themeColor="text1"/>
                <w:sz w:val="24"/>
                <w:szCs w:val="22"/>
              </w:rPr>
              <w:t>pH</w:t>
            </w:r>
            <w:r w:rsidRPr="00715DDA">
              <w:rPr>
                <w:rFonts w:hint="eastAsia"/>
                <w:color w:val="000000" w:themeColor="text1"/>
                <w:sz w:val="24"/>
                <w:szCs w:val="22"/>
              </w:rPr>
              <w:t>测定仪探头插入鸡肉样品的三个位点中，读取</w:t>
            </w:r>
            <w:r w:rsidRPr="00715DDA">
              <w:rPr>
                <w:rFonts w:hint="eastAsia"/>
                <w:color w:val="000000" w:themeColor="text1"/>
                <w:sz w:val="24"/>
                <w:szCs w:val="22"/>
              </w:rPr>
              <w:t>pH</w:t>
            </w:r>
            <w:r w:rsidRPr="00715DDA">
              <w:rPr>
                <w:rFonts w:hint="eastAsia"/>
                <w:color w:val="000000" w:themeColor="text1"/>
                <w:sz w:val="24"/>
                <w:szCs w:val="22"/>
              </w:rPr>
              <w:t>值数据。此工序会产生废实验样品。</w:t>
            </w:r>
          </w:p>
          <w:p w14:paraId="6519051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）肉色检测</w:t>
            </w:r>
          </w:p>
          <w:p w14:paraId="4202D38A" w14:textId="5A364F1D" w:rsidR="000A6C5E"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将鸡肉样品修剪为</w:t>
            </w:r>
            <w:r w:rsidRPr="00715DDA">
              <w:rPr>
                <w:rFonts w:hint="eastAsia"/>
                <w:color w:val="000000" w:themeColor="text1"/>
                <w:sz w:val="24"/>
                <w:szCs w:val="22"/>
              </w:rPr>
              <w:t>2cm</w:t>
            </w:r>
            <w:r w:rsidRPr="00715DDA">
              <w:rPr>
                <w:color w:val="000000" w:themeColor="text1"/>
                <w:sz w:val="24"/>
                <w:szCs w:val="22"/>
              </w:rPr>
              <w:t>×</w:t>
            </w:r>
            <w:r w:rsidRPr="00715DDA">
              <w:rPr>
                <w:rFonts w:hint="eastAsia"/>
                <w:color w:val="000000" w:themeColor="text1"/>
                <w:sz w:val="24"/>
                <w:szCs w:val="22"/>
              </w:rPr>
              <w:t>2cm</w:t>
            </w:r>
            <w:r w:rsidRPr="00715DDA">
              <w:rPr>
                <w:color w:val="000000" w:themeColor="text1"/>
                <w:sz w:val="24"/>
                <w:szCs w:val="22"/>
              </w:rPr>
              <w:t>×</w:t>
            </w:r>
            <w:r w:rsidRPr="00715DDA">
              <w:rPr>
                <w:rFonts w:hint="eastAsia"/>
                <w:color w:val="000000" w:themeColor="text1"/>
                <w:sz w:val="24"/>
                <w:szCs w:val="22"/>
              </w:rPr>
              <w:t>2cm</w:t>
            </w:r>
            <w:r w:rsidRPr="00715DDA">
              <w:rPr>
                <w:rFonts w:hint="eastAsia"/>
                <w:color w:val="000000" w:themeColor="text1"/>
                <w:sz w:val="24"/>
                <w:szCs w:val="22"/>
              </w:rPr>
              <w:t>的方块，用肉色仪测定</w:t>
            </w:r>
            <w:r w:rsidRPr="00715DDA">
              <w:rPr>
                <w:rFonts w:hint="eastAsia"/>
                <w:color w:val="000000" w:themeColor="text1"/>
                <w:sz w:val="24"/>
                <w:szCs w:val="22"/>
              </w:rPr>
              <w:t>3</w:t>
            </w:r>
            <w:r w:rsidRPr="00715DDA">
              <w:rPr>
                <w:rFonts w:hint="eastAsia"/>
                <w:color w:val="000000" w:themeColor="text1"/>
                <w:sz w:val="24"/>
                <w:szCs w:val="22"/>
              </w:rPr>
              <w:t>个面的肉色。</w:t>
            </w:r>
            <w:r w:rsidR="000A6C5E" w:rsidRPr="00715DDA">
              <w:rPr>
                <w:rFonts w:hint="eastAsia"/>
                <w:color w:val="000000" w:themeColor="text1"/>
                <w:sz w:val="24"/>
                <w:szCs w:val="22"/>
              </w:rPr>
              <w:t>设备</w:t>
            </w:r>
            <w:r w:rsidR="000A6C5E" w:rsidRPr="00715DDA">
              <w:rPr>
                <w:color w:val="000000" w:themeColor="text1"/>
                <w:sz w:val="24"/>
                <w:szCs w:val="22"/>
              </w:rPr>
              <w:t>发射少量的红外光到肉的表面，通过测量反射光得出肉质</w:t>
            </w:r>
            <w:r w:rsidR="00E33B0F" w:rsidRPr="00715DDA">
              <w:rPr>
                <w:rFonts w:hint="eastAsia"/>
                <w:color w:val="000000" w:themeColor="text1"/>
                <w:sz w:val="24"/>
                <w:szCs w:val="22"/>
              </w:rPr>
              <w:t>参数</w:t>
            </w:r>
            <w:r w:rsidR="000A6C5E" w:rsidRPr="00715DDA">
              <w:rPr>
                <w:rFonts w:hint="eastAsia"/>
                <w:color w:val="000000" w:themeColor="text1"/>
                <w:sz w:val="24"/>
                <w:szCs w:val="22"/>
              </w:rPr>
              <w:t>。该工序无试剂使用。</w:t>
            </w:r>
          </w:p>
          <w:p w14:paraId="0BE4BCFD" w14:textId="5231226F"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w:t>
            </w:r>
          </w:p>
          <w:p w14:paraId="6132FEE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）嫩度检测</w:t>
            </w:r>
          </w:p>
          <w:p w14:paraId="7C69478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将鸡肉样品修剪为</w:t>
            </w:r>
            <w:r w:rsidRPr="00715DDA">
              <w:rPr>
                <w:rFonts w:hint="eastAsia"/>
                <w:color w:val="000000" w:themeColor="text1"/>
                <w:sz w:val="24"/>
                <w:szCs w:val="22"/>
              </w:rPr>
              <w:t>1cm</w:t>
            </w:r>
            <w:r w:rsidRPr="00715DDA">
              <w:rPr>
                <w:color w:val="000000" w:themeColor="text1"/>
                <w:sz w:val="24"/>
                <w:szCs w:val="22"/>
              </w:rPr>
              <w:t>×</w:t>
            </w:r>
            <w:r w:rsidRPr="00715DDA">
              <w:rPr>
                <w:rFonts w:hint="eastAsia"/>
                <w:color w:val="000000" w:themeColor="text1"/>
                <w:sz w:val="24"/>
                <w:szCs w:val="22"/>
              </w:rPr>
              <w:t>1cm</w:t>
            </w:r>
            <w:r w:rsidRPr="00715DDA">
              <w:rPr>
                <w:color w:val="000000" w:themeColor="text1"/>
                <w:sz w:val="24"/>
                <w:szCs w:val="22"/>
              </w:rPr>
              <w:t>×</w:t>
            </w:r>
            <w:r w:rsidRPr="00715DDA">
              <w:rPr>
                <w:rFonts w:hint="eastAsia"/>
                <w:color w:val="000000" w:themeColor="text1"/>
                <w:sz w:val="24"/>
                <w:szCs w:val="22"/>
              </w:rPr>
              <w:t>5cm</w:t>
            </w:r>
            <w:r w:rsidRPr="00715DDA">
              <w:rPr>
                <w:rFonts w:hint="eastAsia"/>
                <w:color w:val="000000" w:themeColor="text1"/>
                <w:sz w:val="24"/>
                <w:szCs w:val="22"/>
              </w:rPr>
              <w:t>的条形，放置于自封袋中在</w:t>
            </w:r>
            <w:r w:rsidRPr="00715DDA">
              <w:rPr>
                <w:rFonts w:hint="eastAsia"/>
                <w:color w:val="000000" w:themeColor="text1"/>
                <w:sz w:val="24"/>
                <w:szCs w:val="22"/>
              </w:rPr>
              <w:t>75</w:t>
            </w:r>
            <w:r w:rsidRPr="00715DDA">
              <w:rPr>
                <w:rFonts w:hint="eastAsia"/>
                <w:color w:val="000000" w:themeColor="text1"/>
                <w:sz w:val="24"/>
                <w:szCs w:val="22"/>
              </w:rPr>
              <w:t>℃水浴锅中蒸煮</w:t>
            </w:r>
            <w:r w:rsidRPr="00715DDA">
              <w:rPr>
                <w:rFonts w:hint="eastAsia"/>
                <w:color w:val="000000" w:themeColor="text1"/>
                <w:sz w:val="24"/>
                <w:szCs w:val="22"/>
              </w:rPr>
              <w:t>20min</w:t>
            </w:r>
            <w:r w:rsidRPr="00715DDA">
              <w:rPr>
                <w:rFonts w:hint="eastAsia"/>
                <w:color w:val="000000" w:themeColor="text1"/>
                <w:sz w:val="24"/>
                <w:szCs w:val="22"/>
              </w:rPr>
              <w:t>，自然冷却至常温后使用嫩度测定仪垂直肌纤维方向测定</w:t>
            </w:r>
            <w:r w:rsidRPr="00715DDA">
              <w:rPr>
                <w:rFonts w:hint="eastAsia"/>
                <w:color w:val="000000" w:themeColor="text1"/>
                <w:sz w:val="24"/>
                <w:szCs w:val="22"/>
              </w:rPr>
              <w:t>3</w:t>
            </w:r>
            <w:r w:rsidRPr="00715DDA">
              <w:rPr>
                <w:rFonts w:hint="eastAsia"/>
                <w:color w:val="000000" w:themeColor="text1"/>
                <w:sz w:val="24"/>
                <w:szCs w:val="22"/>
              </w:rPr>
              <w:t>次剪切力。此工序会产生废实验样品、实验设备废水。</w:t>
            </w:r>
          </w:p>
          <w:p w14:paraId="6DE99939"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4</w:t>
            </w:r>
            <w:r w:rsidRPr="00715DDA">
              <w:rPr>
                <w:rFonts w:hint="eastAsia"/>
                <w:color w:val="000000" w:themeColor="text1"/>
                <w:sz w:val="24"/>
                <w:szCs w:val="22"/>
              </w:rPr>
              <w:t>）系水力检测</w:t>
            </w:r>
          </w:p>
          <w:p w14:paraId="35A80CBB" w14:textId="48304F94"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将鸡肉样品修剪为</w:t>
            </w:r>
            <w:r w:rsidRPr="00715DDA">
              <w:rPr>
                <w:rFonts w:hint="eastAsia"/>
                <w:color w:val="000000" w:themeColor="text1"/>
                <w:sz w:val="24"/>
                <w:szCs w:val="22"/>
              </w:rPr>
              <w:t>2cm</w:t>
            </w:r>
            <w:r w:rsidRPr="00715DDA">
              <w:rPr>
                <w:color w:val="000000" w:themeColor="text1"/>
                <w:sz w:val="24"/>
                <w:szCs w:val="22"/>
              </w:rPr>
              <w:t>×</w:t>
            </w:r>
            <w:r w:rsidRPr="00715DDA">
              <w:rPr>
                <w:rFonts w:hint="eastAsia"/>
                <w:color w:val="000000" w:themeColor="text1"/>
                <w:sz w:val="24"/>
                <w:szCs w:val="22"/>
              </w:rPr>
              <w:t>2cm</w:t>
            </w:r>
            <w:r w:rsidRPr="00715DDA">
              <w:rPr>
                <w:color w:val="000000" w:themeColor="text1"/>
                <w:sz w:val="24"/>
                <w:szCs w:val="22"/>
              </w:rPr>
              <w:t>×</w:t>
            </w:r>
            <w:r w:rsidRPr="00715DDA">
              <w:rPr>
                <w:rFonts w:hint="eastAsia"/>
                <w:color w:val="000000" w:themeColor="text1"/>
                <w:sz w:val="24"/>
                <w:szCs w:val="22"/>
              </w:rPr>
              <w:t>1cm</w:t>
            </w:r>
            <w:r w:rsidRPr="00715DDA">
              <w:rPr>
                <w:rFonts w:hint="eastAsia"/>
                <w:color w:val="000000" w:themeColor="text1"/>
                <w:sz w:val="24"/>
                <w:szCs w:val="22"/>
              </w:rPr>
              <w:t>的肉块，上下各放置</w:t>
            </w:r>
            <w:r w:rsidRPr="00715DDA">
              <w:rPr>
                <w:rFonts w:hint="eastAsia"/>
                <w:color w:val="000000" w:themeColor="text1"/>
                <w:sz w:val="24"/>
                <w:szCs w:val="22"/>
              </w:rPr>
              <w:t>15</w:t>
            </w:r>
            <w:r w:rsidRPr="00715DDA">
              <w:rPr>
                <w:rFonts w:hint="eastAsia"/>
                <w:color w:val="000000" w:themeColor="text1"/>
                <w:sz w:val="24"/>
                <w:szCs w:val="22"/>
              </w:rPr>
              <w:t>层滤纸，</w:t>
            </w:r>
            <w:r w:rsidR="004850A5" w:rsidRPr="00715DDA">
              <w:rPr>
                <w:rFonts w:hint="eastAsia"/>
                <w:color w:val="000000" w:themeColor="text1"/>
                <w:sz w:val="24"/>
                <w:szCs w:val="22"/>
              </w:rPr>
              <w:t>置于</w:t>
            </w:r>
            <w:r w:rsidRPr="00715DDA">
              <w:rPr>
                <w:rFonts w:hint="eastAsia"/>
                <w:color w:val="000000" w:themeColor="text1"/>
                <w:sz w:val="24"/>
                <w:szCs w:val="22"/>
              </w:rPr>
              <w:t>压力仪平台上加压</w:t>
            </w:r>
            <w:r w:rsidRPr="00715DDA">
              <w:rPr>
                <w:rFonts w:hint="eastAsia"/>
                <w:color w:val="000000" w:themeColor="text1"/>
                <w:sz w:val="24"/>
                <w:szCs w:val="22"/>
              </w:rPr>
              <w:t>35kg</w:t>
            </w:r>
            <w:r w:rsidRPr="00715DDA">
              <w:rPr>
                <w:rFonts w:hint="eastAsia"/>
                <w:color w:val="000000" w:themeColor="text1"/>
                <w:sz w:val="24"/>
                <w:szCs w:val="22"/>
              </w:rPr>
              <w:t>维持</w:t>
            </w:r>
            <w:r w:rsidRPr="00715DDA">
              <w:rPr>
                <w:rFonts w:hint="eastAsia"/>
                <w:color w:val="000000" w:themeColor="text1"/>
                <w:sz w:val="24"/>
                <w:szCs w:val="22"/>
              </w:rPr>
              <w:t>5min</w:t>
            </w:r>
            <w:r w:rsidRPr="00715DDA">
              <w:rPr>
                <w:rFonts w:hint="eastAsia"/>
                <w:color w:val="000000" w:themeColor="text1"/>
                <w:sz w:val="24"/>
                <w:szCs w:val="22"/>
              </w:rPr>
              <w:t>，测定加压前后肉块重量。此工序会产生废实验样品、废一次性实验耗材。</w:t>
            </w:r>
          </w:p>
          <w:p w14:paraId="0AFD2081"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lastRenderedPageBreak/>
              <w:t>3</w:t>
            </w:r>
            <w:r w:rsidRPr="00715DDA">
              <w:rPr>
                <w:rFonts w:hint="eastAsia"/>
                <w:b/>
                <w:bCs/>
                <w:color w:val="000000" w:themeColor="text1"/>
                <w:sz w:val="24"/>
                <w:szCs w:val="22"/>
              </w:rPr>
              <w:t>、营养调控中心</w:t>
            </w:r>
          </w:p>
          <w:p w14:paraId="2BD49BAD" w14:textId="77777777" w:rsidR="004A2C58" w:rsidRPr="00715DDA" w:rsidRDefault="001E2FBA">
            <w:pPr>
              <w:autoSpaceDE w:val="0"/>
              <w:autoSpaceDN w:val="0"/>
              <w:adjustRightInd w:val="0"/>
              <w:snapToGrid w:val="0"/>
              <w:spacing w:line="360" w:lineRule="auto"/>
              <w:ind w:firstLineChars="200" w:firstLine="480"/>
              <w:rPr>
                <w:color w:val="000000" w:themeColor="text1"/>
                <w:sz w:val="24"/>
              </w:rPr>
            </w:pPr>
            <w:bookmarkStart w:id="22" w:name="_Hlk216428145"/>
            <w:r w:rsidRPr="00715DDA">
              <w:rPr>
                <w:rFonts w:hint="eastAsia"/>
                <w:color w:val="000000" w:themeColor="text1"/>
                <w:sz w:val="24"/>
              </w:rPr>
              <w:t>项目营养调控中心主要开展饲料检测工作。检测人员接收样品后，首先进行实验前准备，包括试剂配制、仪器开启等。然后对需要检测样本进行稳定、定容、酸化、消解等预处理。最后按照检测项目进行分析、测定。</w:t>
            </w:r>
          </w:p>
          <w:p w14:paraId="16651923" w14:textId="77777777" w:rsidR="004A2C58" w:rsidRPr="00715DDA" w:rsidRDefault="001E2FBA">
            <w:pPr>
              <w:autoSpaceDE w:val="0"/>
              <w:autoSpaceDN w:val="0"/>
              <w:adjustRightInd w:val="0"/>
              <w:snapToGrid w:val="0"/>
              <w:spacing w:line="360" w:lineRule="auto"/>
              <w:ind w:firstLineChars="200" w:firstLine="480"/>
              <w:rPr>
                <w:color w:val="000000" w:themeColor="text1"/>
                <w:sz w:val="24"/>
              </w:rPr>
            </w:pPr>
            <w:r w:rsidRPr="00715DDA">
              <w:rPr>
                <w:rFonts w:hint="eastAsia"/>
                <w:color w:val="000000" w:themeColor="text1"/>
                <w:sz w:val="24"/>
              </w:rPr>
              <w:t>饲料检测工艺流程</w:t>
            </w:r>
            <w:proofErr w:type="gramStart"/>
            <w:r w:rsidRPr="00715DDA">
              <w:rPr>
                <w:rFonts w:hint="eastAsia"/>
                <w:color w:val="000000" w:themeColor="text1"/>
                <w:sz w:val="24"/>
              </w:rPr>
              <w:t>及产污节点</w:t>
            </w:r>
            <w:proofErr w:type="gramEnd"/>
            <w:r w:rsidRPr="00715DDA">
              <w:rPr>
                <w:rFonts w:hint="eastAsia"/>
                <w:color w:val="000000" w:themeColor="text1"/>
                <w:sz w:val="24"/>
              </w:rPr>
              <w:t>详见下图：</w:t>
            </w:r>
          </w:p>
          <w:p w14:paraId="3F820CA9" w14:textId="77777777" w:rsidR="004A2C58" w:rsidRPr="00715DDA" w:rsidRDefault="001E2FBA">
            <w:pPr>
              <w:autoSpaceDE w:val="0"/>
              <w:autoSpaceDN w:val="0"/>
              <w:adjustRightInd w:val="0"/>
              <w:snapToGrid w:val="0"/>
              <w:spacing w:line="360" w:lineRule="auto"/>
              <w:rPr>
                <w:color w:val="000000" w:themeColor="text1"/>
                <w:sz w:val="24"/>
              </w:rPr>
            </w:pPr>
            <w:r w:rsidRPr="00715DDA">
              <w:rPr>
                <w:rFonts w:hint="eastAsia"/>
                <w:color w:val="000000" w:themeColor="text1"/>
                <w:sz w:val="24"/>
              </w:rPr>
              <w:object w:dxaOrig="7934" w:dyaOrig="2409" w14:anchorId="34FF30EA">
                <v:shape id="_x0000_i1028" type="#_x0000_t75" style="width:395.1pt;height:122pt" o:ole="">
                  <v:imagedata r:id="rId37" o:title=""/>
                </v:shape>
                <o:OLEObject Type="Embed" ProgID="Visio.Drawing.11" ShapeID="_x0000_i1028" DrawAspect="Content" ObjectID="_1840710392" r:id="rId38"/>
              </w:object>
            </w:r>
          </w:p>
          <w:p w14:paraId="7B2C8B07" w14:textId="20E7ACE3" w:rsidR="004A2C58" w:rsidRPr="00715DDA" w:rsidRDefault="001E2FBA">
            <w:pPr>
              <w:autoSpaceDE w:val="0"/>
              <w:autoSpaceDN w:val="0"/>
              <w:adjustRightInd w:val="0"/>
              <w:snapToGrid w:val="0"/>
              <w:spacing w:line="360" w:lineRule="auto"/>
              <w:ind w:leftChars="-40" w:left="-84" w:firstLine="482"/>
              <w:jc w:val="center"/>
              <w:rPr>
                <w:color w:val="000000" w:themeColor="text1"/>
                <w:sz w:val="24"/>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96192B" w:rsidRPr="00715DDA">
              <w:rPr>
                <w:b/>
                <w:noProof/>
                <w:color w:val="000000" w:themeColor="text1"/>
                <w:sz w:val="24"/>
              </w:rPr>
              <w:t>11</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项目饲料检测工艺流程</w:t>
            </w:r>
            <w:proofErr w:type="gramStart"/>
            <w:r w:rsidRPr="00715DDA">
              <w:rPr>
                <w:rFonts w:hint="eastAsia"/>
                <w:b/>
                <w:color w:val="000000" w:themeColor="text1"/>
                <w:sz w:val="24"/>
              </w:rPr>
              <w:t>及产污环节</w:t>
            </w:r>
            <w:proofErr w:type="gramEnd"/>
            <w:r w:rsidRPr="00715DDA">
              <w:rPr>
                <w:rFonts w:hint="eastAsia"/>
                <w:b/>
                <w:color w:val="000000" w:themeColor="text1"/>
                <w:sz w:val="24"/>
              </w:rPr>
              <w:t>图</w:t>
            </w:r>
          </w:p>
          <w:p w14:paraId="76DE915D" w14:textId="77777777" w:rsidR="004A2C58" w:rsidRPr="00715DDA" w:rsidRDefault="001E2FBA">
            <w:pPr>
              <w:autoSpaceDE w:val="0"/>
              <w:autoSpaceDN w:val="0"/>
              <w:adjustRightInd w:val="0"/>
              <w:snapToGrid w:val="0"/>
              <w:spacing w:line="360" w:lineRule="auto"/>
              <w:ind w:firstLineChars="200" w:firstLine="480"/>
              <w:rPr>
                <w:color w:val="000000" w:themeColor="text1"/>
                <w:sz w:val="24"/>
              </w:rPr>
            </w:pPr>
            <w:r w:rsidRPr="00715DDA">
              <w:rPr>
                <w:rFonts w:hint="eastAsia"/>
                <w:color w:val="000000" w:themeColor="text1"/>
                <w:sz w:val="24"/>
              </w:rPr>
              <w:t>项目实验室涉及的主要检测项目如下：</w:t>
            </w:r>
          </w:p>
          <w:p w14:paraId="537B8682" w14:textId="40363F4D"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15</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饲料检测项目</w:t>
            </w:r>
            <w:r w:rsidRPr="00715DDA">
              <w:rPr>
                <w:b/>
                <w:bCs/>
                <w:color w:val="000000" w:themeColor="text1"/>
                <w:kern w:val="0"/>
                <w:szCs w:val="21"/>
              </w:rPr>
              <w:t>一览表</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758"/>
              <w:gridCol w:w="1418"/>
              <w:gridCol w:w="1843"/>
              <w:gridCol w:w="3926"/>
            </w:tblGrid>
            <w:tr w:rsidR="00617EFF" w:rsidRPr="00715DDA" w14:paraId="0DD9668A" w14:textId="77777777">
              <w:trPr>
                <w:trHeight w:val="397"/>
              </w:trPr>
              <w:tc>
                <w:tcPr>
                  <w:tcW w:w="758" w:type="dxa"/>
                  <w:vAlign w:val="center"/>
                </w:tcPr>
                <w:p w14:paraId="44E40E74" w14:textId="77777777" w:rsidR="004A2C58" w:rsidRPr="00715DDA" w:rsidRDefault="001E2FBA">
                  <w:pPr>
                    <w:autoSpaceDE w:val="0"/>
                    <w:autoSpaceDN w:val="0"/>
                    <w:adjustRightInd w:val="0"/>
                    <w:snapToGrid w:val="0"/>
                    <w:jc w:val="center"/>
                    <w:rPr>
                      <w:b/>
                      <w:bCs/>
                      <w:color w:val="000000" w:themeColor="text1"/>
                      <w:szCs w:val="20"/>
                    </w:rPr>
                  </w:pPr>
                  <w:r w:rsidRPr="00715DDA">
                    <w:rPr>
                      <w:rFonts w:hint="eastAsia"/>
                      <w:b/>
                      <w:bCs/>
                      <w:color w:val="000000" w:themeColor="text1"/>
                      <w:szCs w:val="20"/>
                    </w:rPr>
                    <w:t>监测类别</w:t>
                  </w:r>
                </w:p>
              </w:tc>
              <w:tc>
                <w:tcPr>
                  <w:tcW w:w="1418" w:type="dxa"/>
                  <w:vAlign w:val="center"/>
                </w:tcPr>
                <w:p w14:paraId="7C0B6130" w14:textId="77777777" w:rsidR="004A2C58" w:rsidRPr="00715DDA" w:rsidRDefault="001E2FBA">
                  <w:pPr>
                    <w:autoSpaceDE w:val="0"/>
                    <w:autoSpaceDN w:val="0"/>
                    <w:adjustRightInd w:val="0"/>
                    <w:snapToGrid w:val="0"/>
                    <w:jc w:val="center"/>
                    <w:rPr>
                      <w:b/>
                      <w:bCs/>
                      <w:color w:val="000000" w:themeColor="text1"/>
                      <w:szCs w:val="20"/>
                    </w:rPr>
                  </w:pPr>
                  <w:r w:rsidRPr="00715DDA">
                    <w:rPr>
                      <w:rFonts w:hint="eastAsia"/>
                      <w:b/>
                      <w:bCs/>
                      <w:color w:val="000000" w:themeColor="text1"/>
                      <w:szCs w:val="20"/>
                    </w:rPr>
                    <w:t>监测项目</w:t>
                  </w:r>
                </w:p>
              </w:tc>
              <w:tc>
                <w:tcPr>
                  <w:tcW w:w="1843" w:type="dxa"/>
                  <w:vAlign w:val="center"/>
                </w:tcPr>
                <w:p w14:paraId="5B9C619A" w14:textId="77777777" w:rsidR="004A2C58" w:rsidRPr="00715DDA" w:rsidRDefault="001E2FBA">
                  <w:pPr>
                    <w:autoSpaceDE w:val="0"/>
                    <w:autoSpaceDN w:val="0"/>
                    <w:adjustRightInd w:val="0"/>
                    <w:snapToGrid w:val="0"/>
                    <w:jc w:val="center"/>
                    <w:rPr>
                      <w:b/>
                      <w:bCs/>
                      <w:color w:val="000000" w:themeColor="text1"/>
                      <w:szCs w:val="20"/>
                    </w:rPr>
                  </w:pPr>
                  <w:r w:rsidRPr="00715DDA">
                    <w:rPr>
                      <w:rFonts w:hint="eastAsia"/>
                      <w:b/>
                      <w:bCs/>
                      <w:color w:val="000000" w:themeColor="text1"/>
                      <w:szCs w:val="20"/>
                    </w:rPr>
                    <w:t>标准代码</w:t>
                  </w:r>
                </w:p>
              </w:tc>
              <w:tc>
                <w:tcPr>
                  <w:tcW w:w="3926" w:type="dxa"/>
                  <w:vAlign w:val="center"/>
                </w:tcPr>
                <w:p w14:paraId="195931D5" w14:textId="77777777" w:rsidR="004A2C58" w:rsidRPr="00715DDA" w:rsidRDefault="001E2FBA">
                  <w:pPr>
                    <w:autoSpaceDE w:val="0"/>
                    <w:autoSpaceDN w:val="0"/>
                    <w:adjustRightInd w:val="0"/>
                    <w:snapToGrid w:val="0"/>
                    <w:jc w:val="center"/>
                    <w:rPr>
                      <w:b/>
                      <w:bCs/>
                      <w:color w:val="000000" w:themeColor="text1"/>
                      <w:szCs w:val="20"/>
                    </w:rPr>
                  </w:pPr>
                  <w:r w:rsidRPr="00715DDA">
                    <w:rPr>
                      <w:rFonts w:hint="eastAsia"/>
                      <w:b/>
                      <w:bCs/>
                      <w:color w:val="000000" w:themeColor="text1"/>
                      <w:szCs w:val="20"/>
                    </w:rPr>
                    <w:t>标准名称</w:t>
                  </w:r>
                </w:p>
              </w:tc>
            </w:tr>
            <w:tr w:rsidR="00617EFF" w:rsidRPr="00715DDA" w14:paraId="30571465" w14:textId="77777777">
              <w:trPr>
                <w:trHeight w:val="397"/>
              </w:trPr>
              <w:tc>
                <w:tcPr>
                  <w:tcW w:w="758" w:type="dxa"/>
                  <w:vMerge w:val="restart"/>
                  <w:vAlign w:val="center"/>
                </w:tcPr>
                <w:p w14:paraId="683F6B69"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常规项目</w:t>
                  </w:r>
                </w:p>
              </w:tc>
              <w:tc>
                <w:tcPr>
                  <w:tcW w:w="1418" w:type="dxa"/>
                  <w:vAlign w:val="center"/>
                </w:tcPr>
                <w:p w14:paraId="64088C96"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粗蛋白</w:t>
                  </w:r>
                </w:p>
              </w:tc>
              <w:tc>
                <w:tcPr>
                  <w:tcW w:w="1843" w:type="dxa"/>
                  <w:vAlign w:val="center"/>
                </w:tcPr>
                <w:p w14:paraId="3706307B"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6432-2018</w:t>
                  </w:r>
                </w:p>
              </w:tc>
              <w:tc>
                <w:tcPr>
                  <w:tcW w:w="3926" w:type="dxa"/>
                  <w:vAlign w:val="center"/>
                </w:tcPr>
                <w:p w14:paraId="037EBE4C"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《饲料中粗蛋白的测定</w:t>
                  </w:r>
                  <w:r w:rsidRPr="00715DDA">
                    <w:rPr>
                      <w:rFonts w:hint="eastAsia"/>
                      <w:color w:val="000000" w:themeColor="text1"/>
                      <w:szCs w:val="20"/>
                    </w:rPr>
                    <w:t xml:space="preserve"> </w:t>
                  </w:r>
                  <w:r w:rsidRPr="00715DDA">
                    <w:rPr>
                      <w:rFonts w:hint="eastAsia"/>
                      <w:color w:val="000000" w:themeColor="text1"/>
                      <w:szCs w:val="20"/>
                    </w:rPr>
                    <w:t>凯氏定氮法》</w:t>
                  </w:r>
                </w:p>
              </w:tc>
            </w:tr>
            <w:tr w:rsidR="00617EFF" w:rsidRPr="00715DDA" w14:paraId="23FBB93A" w14:textId="77777777">
              <w:trPr>
                <w:trHeight w:val="397"/>
              </w:trPr>
              <w:tc>
                <w:tcPr>
                  <w:tcW w:w="758" w:type="dxa"/>
                  <w:vMerge/>
                  <w:vAlign w:val="center"/>
                </w:tcPr>
                <w:p w14:paraId="17B635AB"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4435A5D5"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水分</w:t>
                  </w:r>
                </w:p>
              </w:tc>
              <w:tc>
                <w:tcPr>
                  <w:tcW w:w="1843" w:type="dxa"/>
                  <w:vAlign w:val="center"/>
                </w:tcPr>
                <w:p w14:paraId="5927A582"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GB/T6435-2014</w:t>
                  </w:r>
                </w:p>
              </w:tc>
              <w:tc>
                <w:tcPr>
                  <w:tcW w:w="3926" w:type="dxa"/>
                  <w:vAlign w:val="center"/>
                </w:tcPr>
                <w:p w14:paraId="610550DB"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《饲料中水分的测定》</w:t>
                  </w:r>
                </w:p>
              </w:tc>
            </w:tr>
            <w:tr w:rsidR="00617EFF" w:rsidRPr="00715DDA" w14:paraId="1CC5C626" w14:textId="77777777">
              <w:trPr>
                <w:trHeight w:val="397"/>
              </w:trPr>
              <w:tc>
                <w:tcPr>
                  <w:tcW w:w="758" w:type="dxa"/>
                  <w:vMerge/>
                  <w:vAlign w:val="center"/>
                </w:tcPr>
                <w:p w14:paraId="0AFDAD7B"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40F4FF21"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粗灰分</w:t>
                  </w:r>
                </w:p>
              </w:tc>
              <w:tc>
                <w:tcPr>
                  <w:tcW w:w="1843" w:type="dxa"/>
                  <w:vAlign w:val="center"/>
                </w:tcPr>
                <w:p w14:paraId="11EC7EB7"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GB/T6438-2007</w:t>
                  </w:r>
                </w:p>
              </w:tc>
              <w:tc>
                <w:tcPr>
                  <w:tcW w:w="3926" w:type="dxa"/>
                  <w:vAlign w:val="center"/>
                </w:tcPr>
                <w:p w14:paraId="38C5F145"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《饲料中粗灰分的测定》</w:t>
                  </w:r>
                </w:p>
              </w:tc>
            </w:tr>
            <w:tr w:rsidR="00617EFF" w:rsidRPr="00715DDA" w14:paraId="4F83E47E" w14:textId="77777777">
              <w:trPr>
                <w:trHeight w:val="397"/>
              </w:trPr>
              <w:tc>
                <w:tcPr>
                  <w:tcW w:w="758" w:type="dxa"/>
                  <w:vMerge/>
                  <w:vAlign w:val="center"/>
                </w:tcPr>
                <w:p w14:paraId="6A4F70BA"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04A47002"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盐分</w:t>
                  </w:r>
                </w:p>
              </w:tc>
              <w:tc>
                <w:tcPr>
                  <w:tcW w:w="1843" w:type="dxa"/>
                  <w:vAlign w:val="center"/>
                </w:tcPr>
                <w:p w14:paraId="3369A770"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w:t>
                  </w:r>
                </w:p>
              </w:tc>
              <w:tc>
                <w:tcPr>
                  <w:tcW w:w="3926" w:type="dxa"/>
                  <w:vAlign w:val="center"/>
                </w:tcPr>
                <w:p w14:paraId="77493BB1"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快速法</w:t>
                  </w:r>
                </w:p>
              </w:tc>
            </w:tr>
            <w:tr w:rsidR="00617EFF" w:rsidRPr="00715DDA" w14:paraId="4ED1A5AB" w14:textId="77777777">
              <w:trPr>
                <w:trHeight w:val="397"/>
              </w:trPr>
              <w:tc>
                <w:tcPr>
                  <w:tcW w:w="758" w:type="dxa"/>
                  <w:vMerge/>
                  <w:vAlign w:val="center"/>
                </w:tcPr>
                <w:p w14:paraId="11E1A4E5"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187FA6FB"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粗脂肪</w:t>
                  </w:r>
                </w:p>
              </w:tc>
              <w:tc>
                <w:tcPr>
                  <w:tcW w:w="1843" w:type="dxa"/>
                  <w:vAlign w:val="center"/>
                </w:tcPr>
                <w:p w14:paraId="7435B117"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6433-2025</w:t>
                  </w:r>
                </w:p>
              </w:tc>
              <w:tc>
                <w:tcPr>
                  <w:tcW w:w="3926" w:type="dxa"/>
                  <w:vAlign w:val="center"/>
                </w:tcPr>
                <w:p w14:paraId="4AD7AB40"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《饲料中粗脂肪的测定》</w:t>
                  </w:r>
                </w:p>
              </w:tc>
            </w:tr>
            <w:tr w:rsidR="00617EFF" w:rsidRPr="00715DDA" w14:paraId="74DC835A" w14:textId="77777777">
              <w:trPr>
                <w:trHeight w:val="397"/>
              </w:trPr>
              <w:tc>
                <w:tcPr>
                  <w:tcW w:w="758" w:type="dxa"/>
                  <w:vMerge w:val="restart"/>
                  <w:vAlign w:val="center"/>
                </w:tcPr>
                <w:p w14:paraId="5BCD6EC8"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添加剂</w:t>
                  </w:r>
                </w:p>
              </w:tc>
              <w:tc>
                <w:tcPr>
                  <w:tcW w:w="1418" w:type="dxa"/>
                  <w:vAlign w:val="center"/>
                </w:tcPr>
                <w:p w14:paraId="731FCA71"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钙</w:t>
                  </w:r>
                </w:p>
              </w:tc>
              <w:tc>
                <w:tcPr>
                  <w:tcW w:w="1843" w:type="dxa"/>
                  <w:vAlign w:val="center"/>
                </w:tcPr>
                <w:p w14:paraId="25A63E73"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6436-2018</w:t>
                  </w:r>
                </w:p>
              </w:tc>
              <w:tc>
                <w:tcPr>
                  <w:tcW w:w="3926" w:type="dxa"/>
                  <w:vAlign w:val="center"/>
                </w:tcPr>
                <w:p w14:paraId="75B67CBE"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《饲料中钙的测定》</w:t>
                  </w:r>
                </w:p>
              </w:tc>
            </w:tr>
            <w:tr w:rsidR="00617EFF" w:rsidRPr="00715DDA" w14:paraId="45575A0E" w14:textId="77777777">
              <w:trPr>
                <w:trHeight w:val="397"/>
              </w:trPr>
              <w:tc>
                <w:tcPr>
                  <w:tcW w:w="758" w:type="dxa"/>
                  <w:vMerge/>
                  <w:vAlign w:val="center"/>
                </w:tcPr>
                <w:p w14:paraId="4AA7F720"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28C061F7"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磷</w:t>
                  </w:r>
                </w:p>
              </w:tc>
              <w:tc>
                <w:tcPr>
                  <w:tcW w:w="1843" w:type="dxa"/>
                  <w:vAlign w:val="center"/>
                </w:tcPr>
                <w:p w14:paraId="777B0450"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643</w:t>
                  </w:r>
                  <w:r w:rsidRPr="00715DDA">
                    <w:rPr>
                      <w:rFonts w:hint="eastAsia"/>
                      <w:color w:val="000000" w:themeColor="text1"/>
                      <w:szCs w:val="20"/>
                    </w:rPr>
                    <w:t>7</w:t>
                  </w:r>
                  <w:r w:rsidRPr="00715DDA">
                    <w:rPr>
                      <w:color w:val="000000" w:themeColor="text1"/>
                      <w:szCs w:val="20"/>
                    </w:rPr>
                    <w:t>-2018</w:t>
                  </w:r>
                </w:p>
              </w:tc>
              <w:tc>
                <w:tcPr>
                  <w:tcW w:w="3926" w:type="dxa"/>
                  <w:vAlign w:val="center"/>
                </w:tcPr>
                <w:p w14:paraId="45616B1F"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《饲料中总磷的测定</w:t>
                  </w:r>
                  <w:r w:rsidRPr="00715DDA">
                    <w:rPr>
                      <w:rFonts w:hint="eastAsia"/>
                      <w:color w:val="000000" w:themeColor="text1"/>
                      <w:szCs w:val="20"/>
                    </w:rPr>
                    <w:t xml:space="preserve"> </w:t>
                  </w:r>
                  <w:r w:rsidRPr="00715DDA">
                    <w:rPr>
                      <w:rFonts w:hint="eastAsia"/>
                      <w:color w:val="000000" w:themeColor="text1"/>
                      <w:szCs w:val="20"/>
                    </w:rPr>
                    <w:t>分光光度法》</w:t>
                  </w:r>
                </w:p>
              </w:tc>
            </w:tr>
            <w:tr w:rsidR="00617EFF" w:rsidRPr="00715DDA" w14:paraId="02730E22" w14:textId="77777777">
              <w:trPr>
                <w:trHeight w:val="397"/>
              </w:trPr>
              <w:tc>
                <w:tcPr>
                  <w:tcW w:w="758" w:type="dxa"/>
                  <w:vMerge w:val="restart"/>
                  <w:vAlign w:val="center"/>
                </w:tcPr>
                <w:p w14:paraId="4326A41A"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维生素</w:t>
                  </w:r>
                </w:p>
              </w:tc>
              <w:tc>
                <w:tcPr>
                  <w:tcW w:w="1418" w:type="dxa"/>
                  <w:vAlign w:val="center"/>
                </w:tcPr>
                <w:p w14:paraId="3C724B31"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维生素</w:t>
                  </w:r>
                  <w:r w:rsidRPr="00715DDA">
                    <w:rPr>
                      <w:rFonts w:hint="eastAsia"/>
                      <w:color w:val="000000" w:themeColor="text1"/>
                      <w:szCs w:val="20"/>
                    </w:rPr>
                    <w:t>E</w:t>
                  </w:r>
                </w:p>
              </w:tc>
              <w:tc>
                <w:tcPr>
                  <w:tcW w:w="1843" w:type="dxa"/>
                  <w:vAlign w:val="center"/>
                </w:tcPr>
                <w:p w14:paraId="07BB772A"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 xml:space="preserve">GB/T </w:t>
                  </w:r>
                  <w:r w:rsidRPr="00715DDA">
                    <w:rPr>
                      <w:rFonts w:hint="eastAsia"/>
                      <w:color w:val="000000" w:themeColor="text1"/>
                      <w:szCs w:val="20"/>
                    </w:rPr>
                    <w:t>17812-2025</w:t>
                  </w:r>
                </w:p>
              </w:tc>
              <w:tc>
                <w:tcPr>
                  <w:tcW w:w="3926" w:type="dxa"/>
                  <w:vAlign w:val="center"/>
                </w:tcPr>
                <w:p w14:paraId="3DD72A00"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《饲料中维生素</w:t>
                  </w:r>
                  <w:r w:rsidRPr="00715DDA">
                    <w:rPr>
                      <w:rFonts w:hint="eastAsia"/>
                      <w:color w:val="000000" w:themeColor="text1"/>
                      <w:szCs w:val="20"/>
                    </w:rPr>
                    <w:t>E</w:t>
                  </w:r>
                  <w:r w:rsidRPr="00715DDA">
                    <w:rPr>
                      <w:rFonts w:hint="eastAsia"/>
                      <w:color w:val="000000" w:themeColor="text1"/>
                      <w:szCs w:val="20"/>
                    </w:rPr>
                    <w:t>的测定</w:t>
                  </w:r>
                  <w:r w:rsidRPr="00715DDA">
                    <w:rPr>
                      <w:rFonts w:hint="eastAsia"/>
                      <w:color w:val="000000" w:themeColor="text1"/>
                      <w:szCs w:val="20"/>
                    </w:rPr>
                    <w:t xml:space="preserve"> </w:t>
                  </w:r>
                  <w:r w:rsidRPr="00715DDA">
                    <w:rPr>
                      <w:rFonts w:hint="eastAsia"/>
                      <w:color w:val="000000" w:themeColor="text1"/>
                      <w:szCs w:val="20"/>
                    </w:rPr>
                    <w:t>高效液相色谱法》</w:t>
                  </w:r>
                </w:p>
              </w:tc>
            </w:tr>
            <w:tr w:rsidR="00617EFF" w:rsidRPr="00715DDA" w14:paraId="2AD7C7AE" w14:textId="77777777">
              <w:trPr>
                <w:trHeight w:val="397"/>
              </w:trPr>
              <w:tc>
                <w:tcPr>
                  <w:tcW w:w="758" w:type="dxa"/>
                  <w:vMerge/>
                  <w:vAlign w:val="center"/>
                </w:tcPr>
                <w:p w14:paraId="12F1D072"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61D671B1"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维生素</w:t>
                  </w:r>
                  <w:r w:rsidRPr="00715DDA">
                    <w:rPr>
                      <w:rFonts w:hint="eastAsia"/>
                      <w:color w:val="000000" w:themeColor="text1"/>
                      <w:szCs w:val="20"/>
                    </w:rPr>
                    <w:t>A</w:t>
                  </w:r>
                </w:p>
              </w:tc>
              <w:tc>
                <w:tcPr>
                  <w:tcW w:w="1843" w:type="dxa"/>
                  <w:vAlign w:val="center"/>
                </w:tcPr>
                <w:p w14:paraId="7AD480B1"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17817-2024</w:t>
                  </w:r>
                </w:p>
              </w:tc>
              <w:tc>
                <w:tcPr>
                  <w:tcW w:w="3926" w:type="dxa"/>
                  <w:vAlign w:val="center"/>
                </w:tcPr>
                <w:p w14:paraId="455A0DFF"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《饲料中维生素</w:t>
                  </w:r>
                  <w:r w:rsidRPr="00715DDA">
                    <w:rPr>
                      <w:rFonts w:hint="eastAsia"/>
                      <w:color w:val="000000" w:themeColor="text1"/>
                      <w:szCs w:val="20"/>
                    </w:rPr>
                    <w:t>A</w:t>
                  </w:r>
                  <w:r w:rsidRPr="00715DDA">
                    <w:rPr>
                      <w:rFonts w:hint="eastAsia"/>
                      <w:color w:val="000000" w:themeColor="text1"/>
                      <w:szCs w:val="20"/>
                    </w:rPr>
                    <w:t>的测定</w:t>
                  </w:r>
                  <w:r w:rsidRPr="00715DDA">
                    <w:rPr>
                      <w:rFonts w:hint="eastAsia"/>
                      <w:color w:val="000000" w:themeColor="text1"/>
                      <w:szCs w:val="20"/>
                    </w:rPr>
                    <w:t xml:space="preserve"> </w:t>
                  </w:r>
                  <w:r w:rsidRPr="00715DDA">
                    <w:rPr>
                      <w:rFonts w:hint="eastAsia"/>
                      <w:color w:val="000000" w:themeColor="text1"/>
                      <w:szCs w:val="20"/>
                    </w:rPr>
                    <w:t>高效液相色谱法》</w:t>
                  </w:r>
                </w:p>
              </w:tc>
            </w:tr>
            <w:tr w:rsidR="00617EFF" w:rsidRPr="00715DDA" w14:paraId="206CCD33" w14:textId="77777777">
              <w:trPr>
                <w:trHeight w:val="397"/>
              </w:trPr>
              <w:tc>
                <w:tcPr>
                  <w:tcW w:w="758" w:type="dxa"/>
                  <w:vMerge/>
                  <w:vAlign w:val="center"/>
                </w:tcPr>
                <w:p w14:paraId="33142219" w14:textId="77777777" w:rsidR="004A2C58" w:rsidRPr="00715DDA" w:rsidRDefault="004A2C58">
                  <w:pPr>
                    <w:autoSpaceDE w:val="0"/>
                    <w:autoSpaceDN w:val="0"/>
                    <w:adjustRightInd w:val="0"/>
                    <w:snapToGrid w:val="0"/>
                    <w:jc w:val="center"/>
                    <w:rPr>
                      <w:color w:val="000000" w:themeColor="text1"/>
                      <w:szCs w:val="20"/>
                    </w:rPr>
                  </w:pPr>
                </w:p>
              </w:tc>
              <w:tc>
                <w:tcPr>
                  <w:tcW w:w="1418" w:type="dxa"/>
                  <w:vAlign w:val="center"/>
                </w:tcPr>
                <w:p w14:paraId="266CE24A"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维生素</w:t>
                  </w:r>
                  <w:r w:rsidRPr="00715DDA">
                    <w:rPr>
                      <w:color w:val="000000" w:themeColor="text1"/>
                      <w:szCs w:val="20"/>
                    </w:rPr>
                    <w:t>D3</w:t>
                  </w:r>
                </w:p>
              </w:tc>
              <w:tc>
                <w:tcPr>
                  <w:tcW w:w="1843" w:type="dxa"/>
                  <w:vAlign w:val="center"/>
                </w:tcPr>
                <w:p w14:paraId="3A31F61E"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GB/T 17818-2025</w:t>
                  </w:r>
                </w:p>
              </w:tc>
              <w:tc>
                <w:tcPr>
                  <w:tcW w:w="3926" w:type="dxa"/>
                  <w:vAlign w:val="center"/>
                </w:tcPr>
                <w:p w14:paraId="29BBB072"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w:t>
                  </w:r>
                  <w:r w:rsidRPr="00715DDA">
                    <w:rPr>
                      <w:color w:val="000000" w:themeColor="text1"/>
                      <w:szCs w:val="20"/>
                    </w:rPr>
                    <w:t>饲料中维生素</w:t>
                  </w:r>
                  <w:r w:rsidRPr="00715DDA">
                    <w:rPr>
                      <w:color w:val="000000" w:themeColor="text1"/>
                      <w:szCs w:val="20"/>
                    </w:rPr>
                    <w:t>D3</w:t>
                  </w:r>
                  <w:r w:rsidRPr="00715DDA">
                    <w:rPr>
                      <w:color w:val="000000" w:themeColor="text1"/>
                      <w:szCs w:val="20"/>
                    </w:rPr>
                    <w:t>的测定</w:t>
                  </w:r>
                  <w:r w:rsidRPr="00715DDA">
                    <w:rPr>
                      <w:color w:val="000000" w:themeColor="text1"/>
                      <w:szCs w:val="20"/>
                    </w:rPr>
                    <w:t xml:space="preserve"> </w:t>
                  </w:r>
                  <w:r w:rsidRPr="00715DDA">
                    <w:rPr>
                      <w:color w:val="000000" w:themeColor="text1"/>
                      <w:szCs w:val="20"/>
                    </w:rPr>
                    <w:t>高效液相色谱法</w:t>
                  </w:r>
                  <w:r w:rsidRPr="00715DDA">
                    <w:rPr>
                      <w:rFonts w:hint="eastAsia"/>
                      <w:color w:val="000000" w:themeColor="text1"/>
                      <w:szCs w:val="20"/>
                    </w:rPr>
                    <w:t>》</w:t>
                  </w:r>
                </w:p>
              </w:tc>
            </w:tr>
            <w:tr w:rsidR="00617EFF" w:rsidRPr="00715DDA" w14:paraId="6D0363E0" w14:textId="77777777">
              <w:trPr>
                <w:trHeight w:val="397"/>
              </w:trPr>
              <w:tc>
                <w:tcPr>
                  <w:tcW w:w="758" w:type="dxa"/>
                  <w:vAlign w:val="center"/>
                </w:tcPr>
                <w:p w14:paraId="0908D175" w14:textId="77777777" w:rsidR="004A2C58" w:rsidRPr="00715DDA" w:rsidRDefault="001E2FBA">
                  <w:pPr>
                    <w:autoSpaceDE w:val="0"/>
                    <w:autoSpaceDN w:val="0"/>
                    <w:adjustRightInd w:val="0"/>
                    <w:snapToGrid w:val="0"/>
                    <w:jc w:val="center"/>
                    <w:rPr>
                      <w:color w:val="000000" w:themeColor="text1"/>
                      <w:szCs w:val="20"/>
                    </w:rPr>
                  </w:pPr>
                  <w:proofErr w:type="gramStart"/>
                  <w:r w:rsidRPr="00715DDA">
                    <w:rPr>
                      <w:rFonts w:hint="eastAsia"/>
                      <w:color w:val="000000" w:themeColor="text1"/>
                      <w:szCs w:val="20"/>
                    </w:rPr>
                    <w:t>微矿</w:t>
                  </w:r>
                  <w:proofErr w:type="gramEnd"/>
                </w:p>
              </w:tc>
              <w:tc>
                <w:tcPr>
                  <w:tcW w:w="1418" w:type="dxa"/>
                  <w:vAlign w:val="center"/>
                </w:tcPr>
                <w:p w14:paraId="32582443" w14:textId="77777777" w:rsidR="004A2C58" w:rsidRPr="00715DDA" w:rsidRDefault="001E2FBA">
                  <w:pPr>
                    <w:autoSpaceDE w:val="0"/>
                    <w:autoSpaceDN w:val="0"/>
                    <w:adjustRightInd w:val="0"/>
                    <w:snapToGrid w:val="0"/>
                    <w:jc w:val="center"/>
                    <w:rPr>
                      <w:color w:val="000000" w:themeColor="text1"/>
                      <w:szCs w:val="20"/>
                    </w:rPr>
                  </w:pPr>
                  <w:r w:rsidRPr="00715DDA">
                    <w:rPr>
                      <w:color w:val="000000" w:themeColor="text1"/>
                      <w:szCs w:val="20"/>
                    </w:rPr>
                    <w:t>钙、铜、铁、镁、锰、钾、钠和锌</w:t>
                  </w:r>
                </w:p>
              </w:tc>
              <w:tc>
                <w:tcPr>
                  <w:tcW w:w="1843" w:type="dxa"/>
                  <w:vAlign w:val="center"/>
                </w:tcPr>
                <w:p w14:paraId="7A73DF00"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GB/T13885-2017</w:t>
                  </w:r>
                </w:p>
              </w:tc>
              <w:tc>
                <w:tcPr>
                  <w:tcW w:w="3926" w:type="dxa"/>
                  <w:vAlign w:val="center"/>
                </w:tcPr>
                <w:p w14:paraId="4A3EF9D6" w14:textId="77777777" w:rsidR="004A2C58" w:rsidRPr="00715DDA" w:rsidRDefault="001E2FBA">
                  <w:pPr>
                    <w:autoSpaceDE w:val="0"/>
                    <w:autoSpaceDN w:val="0"/>
                    <w:adjustRightInd w:val="0"/>
                    <w:snapToGrid w:val="0"/>
                    <w:jc w:val="center"/>
                    <w:rPr>
                      <w:color w:val="000000" w:themeColor="text1"/>
                      <w:szCs w:val="20"/>
                    </w:rPr>
                  </w:pPr>
                  <w:r w:rsidRPr="00715DDA">
                    <w:rPr>
                      <w:rFonts w:hint="eastAsia"/>
                      <w:color w:val="000000" w:themeColor="text1"/>
                      <w:szCs w:val="20"/>
                    </w:rPr>
                    <w:t>《</w:t>
                  </w:r>
                  <w:r w:rsidRPr="00715DDA">
                    <w:rPr>
                      <w:color w:val="000000" w:themeColor="text1"/>
                      <w:szCs w:val="20"/>
                    </w:rPr>
                    <w:t>饲料中钙、铜、铁、镁、锰、钾、钠和锌含量的测定</w:t>
                  </w:r>
                  <w:r w:rsidRPr="00715DDA">
                    <w:rPr>
                      <w:color w:val="000000" w:themeColor="text1"/>
                      <w:szCs w:val="20"/>
                    </w:rPr>
                    <w:t xml:space="preserve"> </w:t>
                  </w:r>
                  <w:r w:rsidRPr="00715DDA">
                    <w:rPr>
                      <w:color w:val="000000" w:themeColor="text1"/>
                      <w:szCs w:val="20"/>
                    </w:rPr>
                    <w:t>原子吸收光谱法</w:t>
                  </w:r>
                  <w:r w:rsidRPr="00715DDA">
                    <w:rPr>
                      <w:rFonts w:hint="eastAsia"/>
                      <w:color w:val="000000" w:themeColor="text1"/>
                      <w:szCs w:val="20"/>
                    </w:rPr>
                    <w:t>》</w:t>
                  </w:r>
                </w:p>
              </w:tc>
            </w:tr>
          </w:tbl>
          <w:p w14:paraId="361B801D" w14:textId="77777777" w:rsidR="004A2C58" w:rsidRPr="00715DDA" w:rsidRDefault="004A2C58">
            <w:pPr>
              <w:autoSpaceDE w:val="0"/>
              <w:autoSpaceDN w:val="0"/>
              <w:adjustRightInd w:val="0"/>
              <w:snapToGrid w:val="0"/>
              <w:spacing w:line="360" w:lineRule="auto"/>
              <w:rPr>
                <w:color w:val="000000" w:themeColor="text1"/>
                <w:sz w:val="24"/>
                <w:szCs w:val="22"/>
              </w:rPr>
            </w:pPr>
          </w:p>
          <w:p w14:paraId="580E963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此工序产生的污染主要为实验废气（有机废气、无机废气）、实验设备</w:t>
            </w:r>
            <w:r w:rsidRPr="00715DDA">
              <w:rPr>
                <w:rFonts w:hint="eastAsia"/>
                <w:color w:val="000000" w:themeColor="text1"/>
                <w:sz w:val="24"/>
                <w:szCs w:val="22"/>
              </w:rPr>
              <w:lastRenderedPageBreak/>
              <w:t>废水、废一次性实验耗材、实验废液、废试剂、废实验样品</w:t>
            </w:r>
            <w:bookmarkEnd w:id="22"/>
            <w:r w:rsidRPr="00715DDA">
              <w:rPr>
                <w:rFonts w:hint="eastAsia"/>
                <w:color w:val="000000" w:themeColor="text1"/>
                <w:sz w:val="24"/>
                <w:szCs w:val="22"/>
              </w:rPr>
              <w:t>。</w:t>
            </w:r>
          </w:p>
          <w:p w14:paraId="42A50F2C"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4</w:t>
            </w:r>
            <w:r w:rsidRPr="00715DDA">
              <w:rPr>
                <w:rFonts w:hint="eastAsia"/>
                <w:b/>
                <w:bCs/>
                <w:color w:val="000000" w:themeColor="text1"/>
                <w:sz w:val="24"/>
                <w:szCs w:val="22"/>
              </w:rPr>
              <w:t>、疾病防控中心</w:t>
            </w:r>
          </w:p>
          <w:p w14:paraId="5143F35C" w14:textId="0AC3ABEC"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疾病防控中心主要进行抗体检测、</w:t>
            </w:r>
            <w:r w:rsidRPr="00715DDA">
              <w:rPr>
                <w:rFonts w:hint="eastAsia"/>
                <w:color w:val="000000" w:themeColor="text1"/>
                <w:sz w:val="24"/>
                <w:szCs w:val="22"/>
              </w:rPr>
              <w:t>ELISA</w:t>
            </w:r>
            <w:r w:rsidRPr="00715DDA">
              <w:rPr>
                <w:rFonts w:hint="eastAsia"/>
                <w:color w:val="000000" w:themeColor="text1"/>
                <w:sz w:val="24"/>
                <w:szCs w:val="22"/>
              </w:rPr>
              <w:t>检测、</w:t>
            </w:r>
            <w:r w:rsidR="006A5A91" w:rsidRPr="00715DDA">
              <w:rPr>
                <w:rFonts w:hint="eastAsia"/>
                <w:color w:val="000000" w:themeColor="text1"/>
                <w:sz w:val="24"/>
                <w:szCs w:val="22"/>
              </w:rPr>
              <w:t>PCR</w:t>
            </w:r>
            <w:r w:rsidR="006A5A91" w:rsidRPr="00715DDA">
              <w:rPr>
                <w:rFonts w:hint="eastAsia"/>
                <w:color w:val="000000" w:themeColor="text1"/>
                <w:sz w:val="24"/>
                <w:szCs w:val="22"/>
              </w:rPr>
              <w:t>检测、</w:t>
            </w:r>
            <w:r w:rsidRPr="00715DDA">
              <w:rPr>
                <w:rFonts w:hint="eastAsia"/>
                <w:color w:val="000000" w:themeColor="text1"/>
                <w:sz w:val="24"/>
                <w:szCs w:val="22"/>
              </w:rPr>
              <w:t>细菌检测、细胞培养。</w:t>
            </w:r>
          </w:p>
          <w:p w14:paraId="36DBEB3C"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 xml:space="preserve">4.1 </w:t>
            </w:r>
            <w:r w:rsidRPr="00715DDA">
              <w:rPr>
                <w:rFonts w:hint="eastAsia"/>
                <w:b/>
                <w:bCs/>
                <w:color w:val="000000" w:themeColor="text1"/>
                <w:sz w:val="24"/>
                <w:szCs w:val="22"/>
              </w:rPr>
              <w:t>抗体检测</w:t>
            </w:r>
          </w:p>
          <w:p w14:paraId="2DDC3C55"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bookmarkStart w:id="23" w:name="_Hlk215760428"/>
            <w:r w:rsidRPr="00715DDA">
              <w:rPr>
                <w:rFonts w:hint="eastAsia"/>
                <w:b/>
                <w:bCs/>
                <w:color w:val="000000" w:themeColor="text1"/>
                <w:sz w:val="24"/>
                <w:szCs w:val="22"/>
              </w:rPr>
              <w:t>（</w:t>
            </w:r>
            <w:r w:rsidRPr="00715DDA">
              <w:rPr>
                <w:rFonts w:hint="eastAsia"/>
                <w:b/>
                <w:bCs/>
                <w:color w:val="000000" w:themeColor="text1"/>
                <w:sz w:val="24"/>
                <w:szCs w:val="22"/>
              </w:rPr>
              <w:t>1</w:t>
            </w:r>
            <w:r w:rsidRPr="00715DDA">
              <w:rPr>
                <w:rFonts w:hint="eastAsia"/>
                <w:b/>
                <w:bCs/>
                <w:color w:val="000000" w:themeColor="text1"/>
                <w:sz w:val="24"/>
                <w:szCs w:val="22"/>
              </w:rPr>
              <w:t>）血样制作</w:t>
            </w:r>
          </w:p>
          <w:p w14:paraId="7503530E" w14:textId="64ABB23B"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血清分离</w:t>
            </w:r>
          </w:p>
          <w:p w14:paraId="1B96398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将装有血样的试管呈最大斜面倾斜</w:t>
            </w:r>
            <w:r w:rsidRPr="00715DDA">
              <w:rPr>
                <w:rFonts w:hint="eastAsia"/>
                <w:color w:val="000000" w:themeColor="text1"/>
                <w:sz w:val="24"/>
                <w:szCs w:val="22"/>
              </w:rPr>
              <w:t>2h</w:t>
            </w:r>
            <w:r w:rsidRPr="00715DDA">
              <w:rPr>
                <w:rFonts w:hint="eastAsia"/>
                <w:color w:val="000000" w:themeColor="text1"/>
                <w:sz w:val="24"/>
                <w:szCs w:val="22"/>
              </w:rPr>
              <w:t>以上，让血清自然渗出。血清过少或急于监测时，用离心机以</w:t>
            </w:r>
            <w:r w:rsidRPr="00715DDA">
              <w:rPr>
                <w:rFonts w:hint="eastAsia"/>
                <w:color w:val="000000" w:themeColor="text1"/>
                <w:sz w:val="24"/>
                <w:szCs w:val="22"/>
              </w:rPr>
              <w:t>2000rpm</w:t>
            </w:r>
            <w:r w:rsidRPr="00715DDA">
              <w:rPr>
                <w:rFonts w:hint="eastAsia"/>
                <w:color w:val="000000" w:themeColor="text1"/>
                <w:sz w:val="24"/>
                <w:szCs w:val="22"/>
              </w:rPr>
              <w:t>离心</w:t>
            </w:r>
            <w:r w:rsidRPr="00715DDA">
              <w:rPr>
                <w:rFonts w:hint="eastAsia"/>
                <w:color w:val="000000" w:themeColor="text1"/>
                <w:sz w:val="24"/>
                <w:szCs w:val="22"/>
              </w:rPr>
              <w:t>5min</w:t>
            </w:r>
            <w:r w:rsidRPr="00715DDA">
              <w:rPr>
                <w:rFonts w:hint="eastAsia"/>
                <w:color w:val="000000" w:themeColor="text1"/>
                <w:sz w:val="24"/>
                <w:szCs w:val="22"/>
              </w:rPr>
              <w:t>，分离血清。</w:t>
            </w:r>
          </w:p>
          <w:p w14:paraId="6D2A7444" w14:textId="3A7EB275"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红细胞悬浮液配</w:t>
            </w:r>
            <w:r w:rsidR="00A402F1" w:rsidRPr="00715DDA">
              <w:rPr>
                <w:rFonts w:hint="eastAsia"/>
                <w:color w:val="000000" w:themeColor="text1"/>
                <w:sz w:val="24"/>
                <w:szCs w:val="22"/>
              </w:rPr>
              <w:t>制</w:t>
            </w:r>
          </w:p>
          <w:p w14:paraId="10BB4EB1"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将采集制作好的红细胞血样以</w:t>
            </w:r>
            <w:r w:rsidRPr="00715DDA">
              <w:rPr>
                <w:rFonts w:hint="eastAsia"/>
                <w:color w:val="000000" w:themeColor="text1"/>
                <w:sz w:val="24"/>
                <w:szCs w:val="22"/>
              </w:rPr>
              <w:t>2000rpm</w:t>
            </w:r>
            <w:r w:rsidRPr="00715DDA">
              <w:rPr>
                <w:rFonts w:hint="eastAsia"/>
                <w:color w:val="000000" w:themeColor="text1"/>
                <w:sz w:val="24"/>
                <w:szCs w:val="22"/>
              </w:rPr>
              <w:t>离心</w:t>
            </w:r>
            <w:r w:rsidRPr="00715DDA">
              <w:rPr>
                <w:rFonts w:hint="eastAsia"/>
                <w:color w:val="000000" w:themeColor="text1"/>
                <w:sz w:val="24"/>
                <w:szCs w:val="22"/>
              </w:rPr>
              <w:t>5min</w:t>
            </w:r>
            <w:r w:rsidRPr="00715DDA">
              <w:rPr>
                <w:rFonts w:hint="eastAsia"/>
                <w:color w:val="000000" w:themeColor="text1"/>
                <w:sz w:val="24"/>
                <w:szCs w:val="22"/>
              </w:rPr>
              <w:t>，用</w:t>
            </w:r>
            <w:r w:rsidRPr="00715DDA">
              <w:rPr>
                <w:rFonts w:hint="eastAsia"/>
                <w:color w:val="000000" w:themeColor="text1"/>
                <w:sz w:val="24"/>
                <w:szCs w:val="22"/>
              </w:rPr>
              <w:t>10mL</w:t>
            </w:r>
            <w:r w:rsidRPr="00715DDA">
              <w:rPr>
                <w:rFonts w:hint="eastAsia"/>
                <w:color w:val="000000" w:themeColor="text1"/>
                <w:sz w:val="24"/>
                <w:szCs w:val="22"/>
              </w:rPr>
              <w:t>吸管吸去上清液和红细胞上层的白细胞薄膜。</w:t>
            </w:r>
          </w:p>
          <w:p w14:paraId="7CC684A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将沉淀的红细胞加生理盐水，慢慢混合均匀，以</w:t>
            </w:r>
            <w:r w:rsidRPr="00715DDA">
              <w:rPr>
                <w:rFonts w:hint="eastAsia"/>
                <w:color w:val="000000" w:themeColor="text1"/>
                <w:sz w:val="24"/>
                <w:szCs w:val="22"/>
              </w:rPr>
              <w:t>2000rpm</w:t>
            </w:r>
            <w:r w:rsidRPr="00715DDA">
              <w:rPr>
                <w:rFonts w:hint="eastAsia"/>
                <w:color w:val="000000" w:themeColor="text1"/>
                <w:sz w:val="24"/>
                <w:szCs w:val="22"/>
              </w:rPr>
              <w:t>离心</w:t>
            </w:r>
            <w:r w:rsidRPr="00715DDA">
              <w:rPr>
                <w:rFonts w:hint="eastAsia"/>
                <w:color w:val="000000" w:themeColor="text1"/>
                <w:sz w:val="24"/>
                <w:szCs w:val="22"/>
              </w:rPr>
              <w:t>5min</w:t>
            </w:r>
            <w:r w:rsidRPr="00715DDA">
              <w:rPr>
                <w:rFonts w:hint="eastAsia"/>
                <w:color w:val="000000" w:themeColor="text1"/>
                <w:sz w:val="24"/>
                <w:szCs w:val="22"/>
              </w:rPr>
              <w:t>，弃去上清液，再加生理盐水混匀，如此反复离心</w:t>
            </w:r>
            <w:r w:rsidRPr="00715DDA">
              <w:rPr>
                <w:rFonts w:hint="eastAsia"/>
                <w:color w:val="000000" w:themeColor="text1"/>
                <w:sz w:val="24"/>
                <w:szCs w:val="22"/>
              </w:rPr>
              <w:t>4-5</w:t>
            </w:r>
            <w:r w:rsidRPr="00715DDA">
              <w:rPr>
                <w:rFonts w:hint="eastAsia"/>
                <w:color w:val="000000" w:themeColor="text1"/>
                <w:sz w:val="24"/>
                <w:szCs w:val="22"/>
              </w:rPr>
              <w:t>次，最后一次离心后的红细胞，弃去上清液，即为红细胞泥</w:t>
            </w:r>
          </w:p>
          <w:p w14:paraId="66DD2A1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做好的红细胞泥在</w:t>
            </w:r>
            <w:r w:rsidRPr="00715DDA">
              <w:rPr>
                <w:rFonts w:hint="eastAsia"/>
                <w:color w:val="000000" w:themeColor="text1"/>
                <w:sz w:val="24"/>
                <w:szCs w:val="22"/>
              </w:rPr>
              <w:t>4-8</w:t>
            </w:r>
            <w:r w:rsidRPr="00715DDA">
              <w:rPr>
                <w:rFonts w:hint="eastAsia"/>
                <w:color w:val="000000" w:themeColor="text1"/>
                <w:sz w:val="24"/>
                <w:szCs w:val="22"/>
              </w:rPr>
              <w:t>℃环境中保存</w:t>
            </w:r>
            <w:r w:rsidRPr="00715DDA">
              <w:rPr>
                <w:rFonts w:hint="eastAsia"/>
                <w:color w:val="000000" w:themeColor="text1"/>
                <w:sz w:val="24"/>
                <w:szCs w:val="22"/>
              </w:rPr>
              <w:t>2-3</w:t>
            </w:r>
            <w:r w:rsidRPr="00715DDA">
              <w:rPr>
                <w:rFonts w:hint="eastAsia"/>
                <w:color w:val="000000" w:themeColor="text1"/>
                <w:sz w:val="24"/>
                <w:szCs w:val="22"/>
              </w:rPr>
              <w:t>天。</w:t>
            </w:r>
          </w:p>
          <w:p w14:paraId="4DA5237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在做</w:t>
            </w:r>
            <w:r w:rsidRPr="00715DDA">
              <w:rPr>
                <w:rFonts w:hint="eastAsia"/>
                <w:color w:val="000000" w:themeColor="text1"/>
                <w:sz w:val="24"/>
                <w:szCs w:val="22"/>
              </w:rPr>
              <w:t>HA</w:t>
            </w:r>
            <w:r w:rsidRPr="00715DDA">
              <w:rPr>
                <w:rFonts w:hint="eastAsia"/>
                <w:color w:val="000000" w:themeColor="text1"/>
                <w:sz w:val="24"/>
                <w:szCs w:val="22"/>
              </w:rPr>
              <w:t>、</w:t>
            </w:r>
            <w:r w:rsidRPr="00715DDA">
              <w:rPr>
                <w:rFonts w:hint="eastAsia"/>
                <w:color w:val="000000" w:themeColor="text1"/>
                <w:sz w:val="24"/>
                <w:szCs w:val="22"/>
              </w:rPr>
              <w:t>HI</w:t>
            </w:r>
            <w:r w:rsidRPr="00715DDA">
              <w:rPr>
                <w:rFonts w:hint="eastAsia"/>
                <w:color w:val="000000" w:themeColor="text1"/>
                <w:sz w:val="24"/>
                <w:szCs w:val="22"/>
              </w:rPr>
              <w:t>试验时用</w:t>
            </w:r>
            <w:r w:rsidRPr="00715DDA">
              <w:rPr>
                <w:rFonts w:hint="eastAsia"/>
                <w:color w:val="000000" w:themeColor="text1"/>
                <w:sz w:val="24"/>
                <w:szCs w:val="22"/>
              </w:rPr>
              <w:t>1mL</w:t>
            </w:r>
            <w:r w:rsidRPr="00715DDA">
              <w:rPr>
                <w:rFonts w:hint="eastAsia"/>
                <w:color w:val="000000" w:themeColor="text1"/>
                <w:sz w:val="24"/>
                <w:szCs w:val="22"/>
              </w:rPr>
              <w:t>吸管吸取</w:t>
            </w:r>
            <w:r w:rsidRPr="00715DDA">
              <w:rPr>
                <w:rFonts w:hint="eastAsia"/>
                <w:color w:val="000000" w:themeColor="text1"/>
                <w:sz w:val="24"/>
                <w:szCs w:val="22"/>
              </w:rPr>
              <w:t>0.1mL</w:t>
            </w:r>
            <w:r w:rsidRPr="00715DDA">
              <w:rPr>
                <w:rFonts w:hint="eastAsia"/>
                <w:color w:val="000000" w:themeColor="text1"/>
                <w:sz w:val="24"/>
                <w:szCs w:val="22"/>
              </w:rPr>
              <w:t>红细胞泥，然后加入</w:t>
            </w:r>
            <w:r w:rsidRPr="00715DDA">
              <w:rPr>
                <w:rFonts w:hint="eastAsia"/>
                <w:color w:val="000000" w:themeColor="text1"/>
                <w:sz w:val="24"/>
                <w:szCs w:val="22"/>
              </w:rPr>
              <w:t>9.9mL</w:t>
            </w:r>
            <w:r w:rsidRPr="00715DDA">
              <w:rPr>
                <w:rFonts w:hint="eastAsia"/>
                <w:color w:val="000000" w:themeColor="text1"/>
                <w:sz w:val="24"/>
                <w:szCs w:val="22"/>
              </w:rPr>
              <w:t>的生理盐水，即为</w:t>
            </w:r>
            <w:r w:rsidRPr="00715DDA">
              <w:rPr>
                <w:rFonts w:hint="eastAsia"/>
                <w:color w:val="000000" w:themeColor="text1"/>
                <w:sz w:val="24"/>
                <w:szCs w:val="22"/>
              </w:rPr>
              <w:t>1%</w:t>
            </w:r>
            <w:r w:rsidRPr="00715DDA">
              <w:rPr>
                <w:rFonts w:hint="eastAsia"/>
                <w:color w:val="000000" w:themeColor="text1"/>
                <w:sz w:val="24"/>
                <w:szCs w:val="22"/>
              </w:rPr>
              <w:t>红细胞悬液。</w:t>
            </w:r>
          </w:p>
          <w:p w14:paraId="534DE43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此工序会产生废实验样品、实验废液、废一次性实验耗材。</w:t>
            </w:r>
          </w:p>
          <w:p w14:paraId="6E391255"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2</w:t>
            </w:r>
            <w:r w:rsidRPr="00715DDA">
              <w:rPr>
                <w:rFonts w:hint="eastAsia"/>
                <w:b/>
                <w:bCs/>
                <w:color w:val="000000" w:themeColor="text1"/>
                <w:sz w:val="24"/>
                <w:szCs w:val="22"/>
              </w:rPr>
              <w:t>）红细胞凝集（</w:t>
            </w:r>
            <w:r w:rsidRPr="00715DDA">
              <w:rPr>
                <w:rFonts w:hint="eastAsia"/>
                <w:b/>
                <w:bCs/>
                <w:color w:val="000000" w:themeColor="text1"/>
                <w:sz w:val="24"/>
                <w:szCs w:val="22"/>
              </w:rPr>
              <w:t>HA</w:t>
            </w:r>
            <w:r w:rsidRPr="00715DDA">
              <w:rPr>
                <w:rFonts w:hint="eastAsia"/>
                <w:b/>
                <w:bCs/>
                <w:color w:val="000000" w:themeColor="text1"/>
                <w:sz w:val="24"/>
                <w:szCs w:val="22"/>
              </w:rPr>
              <w:t>）试验</w:t>
            </w:r>
          </w:p>
          <w:p w14:paraId="1E81267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用</w:t>
            </w:r>
            <w:proofErr w:type="gramStart"/>
            <w:r w:rsidRPr="00715DDA">
              <w:rPr>
                <w:color w:val="000000" w:themeColor="text1"/>
                <w:sz w:val="24"/>
                <w:szCs w:val="22"/>
              </w:rPr>
              <w:t>微量移液器</w:t>
            </w:r>
            <w:proofErr w:type="gramEnd"/>
            <w:r w:rsidRPr="00715DDA">
              <w:rPr>
                <w:color w:val="000000" w:themeColor="text1"/>
                <w:sz w:val="24"/>
                <w:szCs w:val="22"/>
              </w:rPr>
              <w:t>向</w:t>
            </w:r>
            <w:r w:rsidRPr="00715DDA">
              <w:rPr>
                <w:color w:val="000000" w:themeColor="text1"/>
                <w:sz w:val="24"/>
                <w:szCs w:val="22"/>
              </w:rPr>
              <w:t>96</w:t>
            </w:r>
            <w:r w:rsidRPr="00715DDA">
              <w:rPr>
                <w:color w:val="000000" w:themeColor="text1"/>
                <w:sz w:val="24"/>
                <w:szCs w:val="22"/>
              </w:rPr>
              <w:t>孔</w:t>
            </w:r>
            <w:r w:rsidRPr="00715DDA">
              <w:rPr>
                <w:color w:val="000000" w:themeColor="text1"/>
                <w:sz w:val="24"/>
                <w:szCs w:val="22"/>
              </w:rPr>
              <w:t>V</w:t>
            </w:r>
            <w:r w:rsidRPr="00715DDA">
              <w:rPr>
                <w:color w:val="000000" w:themeColor="text1"/>
                <w:sz w:val="24"/>
                <w:szCs w:val="22"/>
              </w:rPr>
              <w:t>型</w:t>
            </w:r>
            <w:proofErr w:type="gramStart"/>
            <w:r w:rsidRPr="00715DDA">
              <w:rPr>
                <w:color w:val="000000" w:themeColor="text1"/>
                <w:sz w:val="24"/>
                <w:szCs w:val="22"/>
              </w:rPr>
              <w:t>板每个孔加入</w:t>
            </w:r>
            <w:proofErr w:type="gramEnd"/>
            <w:r w:rsidRPr="00715DDA">
              <w:rPr>
                <w:color w:val="000000" w:themeColor="text1"/>
                <w:sz w:val="24"/>
                <w:szCs w:val="22"/>
              </w:rPr>
              <w:t>生理盐水</w:t>
            </w:r>
            <w:r w:rsidRPr="00715DDA">
              <w:rPr>
                <w:color w:val="000000" w:themeColor="text1"/>
                <w:sz w:val="24"/>
                <w:szCs w:val="22"/>
              </w:rPr>
              <w:t>25μL</w:t>
            </w:r>
            <w:r w:rsidRPr="00715DDA">
              <w:rPr>
                <w:color w:val="000000" w:themeColor="text1"/>
                <w:sz w:val="24"/>
                <w:szCs w:val="22"/>
              </w:rPr>
              <w:t>（</w:t>
            </w:r>
            <w:r w:rsidRPr="00715DDA">
              <w:rPr>
                <w:color w:val="000000" w:themeColor="text1"/>
                <w:sz w:val="24"/>
                <w:szCs w:val="22"/>
              </w:rPr>
              <w:t>0.025mL</w:t>
            </w:r>
            <w:r w:rsidRPr="00715DDA">
              <w:rPr>
                <w:color w:val="000000" w:themeColor="text1"/>
                <w:sz w:val="24"/>
                <w:szCs w:val="22"/>
              </w:rPr>
              <w:t>）。</w:t>
            </w:r>
          </w:p>
          <w:p w14:paraId="5BAE5A8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用微量</w:t>
            </w:r>
            <w:proofErr w:type="gramStart"/>
            <w:r w:rsidRPr="00715DDA">
              <w:rPr>
                <w:color w:val="000000" w:themeColor="text1"/>
                <w:sz w:val="24"/>
                <w:szCs w:val="22"/>
              </w:rPr>
              <w:t>移液器取</w:t>
            </w:r>
            <w:proofErr w:type="gramEnd"/>
            <w:r w:rsidRPr="00715DDA">
              <w:rPr>
                <w:color w:val="000000" w:themeColor="text1"/>
                <w:sz w:val="24"/>
                <w:szCs w:val="22"/>
              </w:rPr>
              <w:t>病毒抗原液</w:t>
            </w:r>
            <w:r w:rsidRPr="00715DDA">
              <w:rPr>
                <w:color w:val="000000" w:themeColor="text1"/>
                <w:sz w:val="24"/>
                <w:szCs w:val="22"/>
              </w:rPr>
              <w:t>25μL</w:t>
            </w:r>
            <w:r w:rsidRPr="00715DDA">
              <w:rPr>
                <w:color w:val="000000" w:themeColor="text1"/>
                <w:sz w:val="24"/>
                <w:szCs w:val="22"/>
              </w:rPr>
              <w:t>，加入第</w:t>
            </w:r>
            <w:r w:rsidRPr="00715DDA">
              <w:rPr>
                <w:color w:val="000000" w:themeColor="text1"/>
                <w:sz w:val="24"/>
                <w:szCs w:val="22"/>
              </w:rPr>
              <w:t>1</w:t>
            </w:r>
            <w:r w:rsidRPr="00715DDA">
              <w:rPr>
                <w:color w:val="000000" w:themeColor="text1"/>
                <w:sz w:val="24"/>
                <w:szCs w:val="22"/>
              </w:rPr>
              <w:t>孔内，进行稀释，使抗原与稀释液混合均匀，然后取出</w:t>
            </w:r>
            <w:r w:rsidRPr="00715DDA">
              <w:rPr>
                <w:color w:val="000000" w:themeColor="text1"/>
                <w:sz w:val="24"/>
                <w:szCs w:val="22"/>
              </w:rPr>
              <w:t>25μL</w:t>
            </w:r>
            <w:r w:rsidRPr="00715DDA">
              <w:rPr>
                <w:color w:val="000000" w:themeColor="text1"/>
                <w:sz w:val="24"/>
                <w:szCs w:val="22"/>
              </w:rPr>
              <w:t>加入第</w:t>
            </w:r>
            <w:r w:rsidRPr="00715DDA">
              <w:rPr>
                <w:color w:val="000000" w:themeColor="text1"/>
                <w:sz w:val="24"/>
                <w:szCs w:val="22"/>
              </w:rPr>
              <w:t>2</w:t>
            </w:r>
            <w:r w:rsidRPr="00715DDA">
              <w:rPr>
                <w:color w:val="000000" w:themeColor="text1"/>
                <w:sz w:val="24"/>
                <w:szCs w:val="22"/>
              </w:rPr>
              <w:t>孔内稀释，如此连续稀释至第</w:t>
            </w:r>
            <w:r w:rsidRPr="00715DDA">
              <w:rPr>
                <w:color w:val="000000" w:themeColor="text1"/>
                <w:sz w:val="24"/>
                <w:szCs w:val="22"/>
              </w:rPr>
              <w:t>11</w:t>
            </w:r>
            <w:r w:rsidRPr="00715DDA">
              <w:rPr>
                <w:color w:val="000000" w:themeColor="text1"/>
                <w:sz w:val="24"/>
                <w:szCs w:val="22"/>
              </w:rPr>
              <w:t>孔后，弃去多余的</w:t>
            </w:r>
            <w:r w:rsidRPr="00715DDA">
              <w:rPr>
                <w:color w:val="000000" w:themeColor="text1"/>
                <w:sz w:val="24"/>
                <w:szCs w:val="22"/>
              </w:rPr>
              <w:t>25μL</w:t>
            </w:r>
            <w:r w:rsidRPr="00715DDA">
              <w:rPr>
                <w:color w:val="000000" w:themeColor="text1"/>
                <w:sz w:val="24"/>
                <w:szCs w:val="22"/>
              </w:rPr>
              <w:t>液体，抗原稀释倍数依次为</w:t>
            </w:r>
            <w:r w:rsidRPr="00715DDA">
              <w:rPr>
                <w:color w:val="000000" w:themeColor="text1"/>
                <w:sz w:val="24"/>
                <w:szCs w:val="22"/>
              </w:rPr>
              <w:t>1</w:t>
            </w:r>
            <w:r w:rsidRPr="00715DDA">
              <w:rPr>
                <w:color w:val="000000" w:themeColor="text1"/>
                <w:sz w:val="24"/>
                <w:szCs w:val="22"/>
              </w:rPr>
              <w:t>﹕</w:t>
            </w:r>
            <w:r w:rsidRPr="00715DDA">
              <w:rPr>
                <w:color w:val="000000" w:themeColor="text1"/>
                <w:sz w:val="24"/>
                <w:szCs w:val="22"/>
              </w:rPr>
              <w:t>2 -1</w:t>
            </w:r>
            <w:r w:rsidRPr="00715DDA">
              <w:rPr>
                <w:color w:val="000000" w:themeColor="text1"/>
                <w:sz w:val="24"/>
                <w:szCs w:val="22"/>
              </w:rPr>
              <w:t>﹕</w:t>
            </w:r>
            <w:r w:rsidRPr="00715DDA">
              <w:rPr>
                <w:color w:val="000000" w:themeColor="text1"/>
                <w:sz w:val="24"/>
                <w:szCs w:val="22"/>
              </w:rPr>
              <w:t>2048</w:t>
            </w:r>
            <w:r w:rsidRPr="00715DDA">
              <w:rPr>
                <w:color w:val="000000" w:themeColor="text1"/>
                <w:sz w:val="24"/>
                <w:szCs w:val="22"/>
              </w:rPr>
              <w:t>，第</w:t>
            </w:r>
            <w:r w:rsidRPr="00715DDA">
              <w:rPr>
                <w:color w:val="000000" w:themeColor="text1"/>
                <w:sz w:val="24"/>
                <w:szCs w:val="22"/>
              </w:rPr>
              <w:t>12</w:t>
            </w:r>
            <w:r w:rsidRPr="00715DDA">
              <w:rPr>
                <w:color w:val="000000" w:themeColor="text1"/>
                <w:sz w:val="24"/>
                <w:szCs w:val="22"/>
              </w:rPr>
              <w:t>孔为红细胞对照。</w:t>
            </w:r>
          </w:p>
          <w:p w14:paraId="4AD4EEE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用</w:t>
            </w:r>
            <w:proofErr w:type="gramStart"/>
            <w:r w:rsidRPr="00715DDA">
              <w:rPr>
                <w:color w:val="000000" w:themeColor="text1"/>
                <w:sz w:val="24"/>
                <w:szCs w:val="22"/>
              </w:rPr>
              <w:t>微量移液器</w:t>
            </w:r>
            <w:proofErr w:type="gramEnd"/>
            <w:r w:rsidRPr="00715DDA">
              <w:rPr>
                <w:color w:val="000000" w:themeColor="text1"/>
                <w:sz w:val="24"/>
                <w:szCs w:val="22"/>
              </w:rPr>
              <w:t>向每孔内加</w:t>
            </w:r>
            <w:r w:rsidRPr="00715DDA">
              <w:rPr>
                <w:color w:val="000000" w:themeColor="text1"/>
                <w:sz w:val="24"/>
                <w:szCs w:val="22"/>
              </w:rPr>
              <w:t>1%</w:t>
            </w:r>
            <w:r w:rsidRPr="00715DDA">
              <w:rPr>
                <w:color w:val="000000" w:themeColor="text1"/>
                <w:sz w:val="24"/>
                <w:szCs w:val="22"/>
              </w:rPr>
              <w:t>红细胞悬浮液</w:t>
            </w:r>
            <w:r w:rsidRPr="00715DDA">
              <w:rPr>
                <w:color w:val="000000" w:themeColor="text1"/>
                <w:sz w:val="24"/>
                <w:szCs w:val="22"/>
              </w:rPr>
              <w:t>25μL</w:t>
            </w:r>
            <w:r w:rsidRPr="00715DDA">
              <w:rPr>
                <w:color w:val="000000" w:themeColor="text1"/>
                <w:sz w:val="24"/>
                <w:szCs w:val="22"/>
              </w:rPr>
              <w:t>。在振荡器上振荡</w:t>
            </w:r>
            <w:r w:rsidRPr="00715DDA">
              <w:rPr>
                <w:color w:val="000000" w:themeColor="text1"/>
                <w:sz w:val="24"/>
                <w:szCs w:val="22"/>
              </w:rPr>
              <w:t>30s</w:t>
            </w:r>
            <w:r w:rsidRPr="00715DDA">
              <w:rPr>
                <w:color w:val="000000" w:themeColor="text1"/>
                <w:sz w:val="24"/>
                <w:szCs w:val="22"/>
              </w:rPr>
              <w:t>，置室温反应</w:t>
            </w:r>
            <w:r w:rsidRPr="00715DDA">
              <w:rPr>
                <w:color w:val="000000" w:themeColor="text1"/>
                <w:sz w:val="24"/>
                <w:szCs w:val="22"/>
              </w:rPr>
              <w:t>30min</w:t>
            </w:r>
            <w:r w:rsidRPr="00715DDA">
              <w:rPr>
                <w:color w:val="000000" w:themeColor="text1"/>
                <w:sz w:val="24"/>
                <w:szCs w:val="22"/>
              </w:rPr>
              <w:t>后观察结果</w:t>
            </w:r>
            <w:r w:rsidRPr="00715DDA">
              <w:rPr>
                <w:rFonts w:hint="eastAsia"/>
                <w:color w:val="000000" w:themeColor="text1"/>
                <w:sz w:val="24"/>
                <w:szCs w:val="22"/>
              </w:rPr>
              <w:t>。</w:t>
            </w:r>
          </w:p>
          <w:p w14:paraId="65DEBEC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将反应板倾斜成</w:t>
            </w:r>
            <w:r w:rsidRPr="00715DDA">
              <w:rPr>
                <w:rFonts w:hint="eastAsia"/>
                <w:color w:val="000000" w:themeColor="text1"/>
                <w:sz w:val="24"/>
                <w:szCs w:val="22"/>
              </w:rPr>
              <w:t>45</w:t>
            </w:r>
            <w:r w:rsidRPr="00715DDA">
              <w:rPr>
                <w:rFonts w:hint="eastAsia"/>
                <w:color w:val="000000" w:themeColor="text1"/>
                <w:sz w:val="24"/>
                <w:szCs w:val="22"/>
              </w:rPr>
              <w:t>度角，</w:t>
            </w:r>
            <w:proofErr w:type="gramStart"/>
            <w:r w:rsidRPr="00715DDA">
              <w:rPr>
                <w:rFonts w:hint="eastAsia"/>
                <w:color w:val="000000" w:themeColor="text1"/>
                <w:sz w:val="24"/>
                <w:szCs w:val="22"/>
              </w:rPr>
              <w:t>沉于管底的</w:t>
            </w:r>
            <w:proofErr w:type="gramEnd"/>
            <w:r w:rsidRPr="00715DDA">
              <w:rPr>
                <w:rFonts w:hint="eastAsia"/>
                <w:color w:val="000000" w:themeColor="text1"/>
                <w:sz w:val="24"/>
                <w:szCs w:val="22"/>
              </w:rPr>
              <w:t>红细胞沿着倾斜面向下呈线状流动</w:t>
            </w:r>
            <w:r w:rsidRPr="00715DDA">
              <w:rPr>
                <w:rFonts w:hint="eastAsia"/>
                <w:color w:val="000000" w:themeColor="text1"/>
                <w:sz w:val="24"/>
                <w:szCs w:val="22"/>
              </w:rPr>
              <w:lastRenderedPageBreak/>
              <w:t>者为沉淀，表明红细胞未被或不完全被病毒凝集；</w:t>
            </w:r>
            <w:proofErr w:type="gramStart"/>
            <w:r w:rsidRPr="00715DDA">
              <w:rPr>
                <w:rFonts w:hint="eastAsia"/>
                <w:color w:val="000000" w:themeColor="text1"/>
                <w:sz w:val="24"/>
                <w:szCs w:val="22"/>
              </w:rPr>
              <w:t>如果孔底的</w:t>
            </w:r>
            <w:proofErr w:type="gramEnd"/>
            <w:r w:rsidRPr="00715DDA">
              <w:rPr>
                <w:rFonts w:hint="eastAsia"/>
                <w:color w:val="000000" w:themeColor="text1"/>
                <w:sz w:val="24"/>
                <w:szCs w:val="22"/>
              </w:rPr>
              <w:t>红细胞铺平孔底，凝成均匀薄层，倾斜后红细胞不流动，说明红细胞被病毒所凝集。能使鸡红细胞完全凝集的病毒液的最高稀释倍数，称为该抗原的红细胞凝集效价。即沉淀的前一孔即为该抗原的效价。如第</w:t>
            </w:r>
            <w:r w:rsidRPr="00715DDA">
              <w:rPr>
                <w:rFonts w:hint="eastAsia"/>
                <w:color w:val="000000" w:themeColor="text1"/>
                <w:sz w:val="24"/>
                <w:szCs w:val="22"/>
              </w:rPr>
              <w:t>8</w:t>
            </w:r>
            <w:r w:rsidRPr="00715DDA">
              <w:rPr>
                <w:rFonts w:hint="eastAsia"/>
                <w:color w:val="000000" w:themeColor="text1"/>
                <w:sz w:val="24"/>
                <w:szCs w:val="22"/>
              </w:rPr>
              <w:t>孔红细胞为完全凝集，说明该抗原效价为</w:t>
            </w:r>
            <w:r w:rsidRPr="00715DDA">
              <w:rPr>
                <w:rFonts w:hint="eastAsia"/>
                <w:color w:val="000000" w:themeColor="text1"/>
                <w:sz w:val="24"/>
                <w:szCs w:val="22"/>
              </w:rPr>
              <w:t>1</w:t>
            </w:r>
            <w:r w:rsidRPr="00715DDA">
              <w:rPr>
                <w:rFonts w:hint="eastAsia"/>
                <w:color w:val="000000" w:themeColor="text1"/>
                <w:sz w:val="24"/>
                <w:szCs w:val="22"/>
              </w:rPr>
              <w:t>：</w:t>
            </w:r>
            <w:r w:rsidRPr="00715DDA">
              <w:rPr>
                <w:rFonts w:hint="eastAsia"/>
                <w:color w:val="000000" w:themeColor="text1"/>
                <w:sz w:val="24"/>
                <w:szCs w:val="22"/>
              </w:rPr>
              <w:t>256</w:t>
            </w:r>
            <w:r w:rsidRPr="00715DDA">
              <w:rPr>
                <w:rFonts w:hint="eastAsia"/>
                <w:color w:val="000000" w:themeColor="text1"/>
                <w:sz w:val="24"/>
                <w:szCs w:val="22"/>
              </w:rPr>
              <w:t>。</w:t>
            </w:r>
          </w:p>
          <w:p w14:paraId="2D4AD455" w14:textId="75FC349B"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根据抗原效价结果，配制相应比例的抗原稀释液：即</w:t>
            </w:r>
            <w:r w:rsidRPr="00715DDA">
              <w:rPr>
                <w:rFonts w:hint="eastAsia"/>
                <w:color w:val="000000" w:themeColor="text1"/>
                <w:sz w:val="24"/>
                <w:szCs w:val="22"/>
              </w:rPr>
              <w:t>4</w:t>
            </w:r>
            <w:r w:rsidRPr="00715DDA">
              <w:rPr>
                <w:rFonts w:hint="eastAsia"/>
                <w:color w:val="000000" w:themeColor="text1"/>
                <w:sz w:val="24"/>
                <w:szCs w:val="22"/>
              </w:rPr>
              <w:t>单位抗原。如果抗原效价为</w:t>
            </w:r>
            <w:r w:rsidRPr="00715DDA">
              <w:rPr>
                <w:rFonts w:hint="eastAsia"/>
                <w:color w:val="000000" w:themeColor="text1"/>
                <w:sz w:val="24"/>
                <w:szCs w:val="22"/>
              </w:rPr>
              <w:t>1</w:t>
            </w:r>
            <w:r w:rsidRPr="00715DDA">
              <w:rPr>
                <w:rFonts w:hint="eastAsia"/>
                <w:color w:val="000000" w:themeColor="text1"/>
                <w:sz w:val="24"/>
                <w:szCs w:val="22"/>
              </w:rPr>
              <w:t>：</w:t>
            </w:r>
            <w:r w:rsidRPr="00715DDA">
              <w:rPr>
                <w:rFonts w:hint="eastAsia"/>
                <w:color w:val="000000" w:themeColor="text1"/>
                <w:sz w:val="24"/>
                <w:szCs w:val="22"/>
              </w:rPr>
              <w:t>256</w:t>
            </w:r>
            <w:r w:rsidRPr="00715DDA">
              <w:rPr>
                <w:rFonts w:hint="eastAsia"/>
                <w:color w:val="000000" w:themeColor="text1"/>
                <w:sz w:val="24"/>
                <w:szCs w:val="22"/>
              </w:rPr>
              <w:t>，用</w:t>
            </w:r>
            <w:r w:rsidRPr="00715DDA">
              <w:rPr>
                <w:rFonts w:hint="eastAsia"/>
                <w:color w:val="000000" w:themeColor="text1"/>
                <w:sz w:val="24"/>
                <w:szCs w:val="22"/>
              </w:rPr>
              <w:t>256/4=64</w:t>
            </w:r>
            <w:r w:rsidRPr="00715DDA">
              <w:rPr>
                <w:rFonts w:hint="eastAsia"/>
                <w:color w:val="000000" w:themeColor="text1"/>
                <w:sz w:val="24"/>
                <w:szCs w:val="22"/>
              </w:rPr>
              <w:t>，即取</w:t>
            </w:r>
            <w:r w:rsidRPr="00715DDA">
              <w:rPr>
                <w:rFonts w:hint="eastAsia"/>
                <w:color w:val="000000" w:themeColor="text1"/>
                <w:sz w:val="24"/>
                <w:szCs w:val="22"/>
              </w:rPr>
              <w:t>0.1</w:t>
            </w:r>
            <w:r w:rsidR="004850A5" w:rsidRPr="00715DDA">
              <w:rPr>
                <w:rFonts w:hint="eastAsia"/>
                <w:color w:val="000000" w:themeColor="text1"/>
                <w:sz w:val="24"/>
                <w:szCs w:val="22"/>
              </w:rPr>
              <w:t>mL</w:t>
            </w:r>
            <w:r w:rsidRPr="00715DDA">
              <w:rPr>
                <w:rFonts w:hint="eastAsia"/>
                <w:color w:val="000000" w:themeColor="text1"/>
                <w:sz w:val="24"/>
                <w:szCs w:val="22"/>
              </w:rPr>
              <w:t>抗原加入</w:t>
            </w:r>
            <w:r w:rsidRPr="00715DDA">
              <w:rPr>
                <w:rFonts w:hint="eastAsia"/>
                <w:color w:val="000000" w:themeColor="text1"/>
                <w:sz w:val="24"/>
                <w:szCs w:val="22"/>
              </w:rPr>
              <w:t>6.4</w:t>
            </w:r>
            <w:r w:rsidR="004850A5" w:rsidRPr="00715DDA">
              <w:rPr>
                <w:rFonts w:hint="eastAsia"/>
                <w:color w:val="000000" w:themeColor="text1"/>
                <w:sz w:val="24"/>
                <w:szCs w:val="22"/>
              </w:rPr>
              <w:t>mL</w:t>
            </w:r>
            <w:r w:rsidRPr="00715DDA">
              <w:rPr>
                <w:rFonts w:hint="eastAsia"/>
                <w:color w:val="000000" w:themeColor="text1"/>
                <w:sz w:val="24"/>
                <w:szCs w:val="22"/>
              </w:rPr>
              <w:t>生理盐水。</w:t>
            </w:r>
          </w:p>
          <w:p w14:paraId="2AC07F2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此工序会产生废实验样品、实验废液、废一次性实验耗材。</w:t>
            </w:r>
          </w:p>
          <w:p w14:paraId="35DA861C"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3</w:t>
            </w:r>
            <w:r w:rsidRPr="00715DDA">
              <w:rPr>
                <w:rFonts w:hint="eastAsia"/>
                <w:b/>
                <w:bCs/>
                <w:color w:val="000000" w:themeColor="text1"/>
                <w:sz w:val="24"/>
                <w:szCs w:val="22"/>
              </w:rPr>
              <w:t>）血凝抑制（</w:t>
            </w:r>
            <w:r w:rsidRPr="00715DDA">
              <w:rPr>
                <w:rFonts w:hint="eastAsia"/>
                <w:b/>
                <w:bCs/>
                <w:color w:val="000000" w:themeColor="text1"/>
                <w:sz w:val="24"/>
                <w:szCs w:val="22"/>
              </w:rPr>
              <w:t>HI</w:t>
            </w:r>
            <w:r w:rsidRPr="00715DDA">
              <w:rPr>
                <w:rFonts w:hint="eastAsia"/>
                <w:b/>
                <w:bCs/>
                <w:color w:val="000000" w:themeColor="text1"/>
                <w:sz w:val="24"/>
                <w:szCs w:val="22"/>
              </w:rPr>
              <w:t>）试验</w:t>
            </w:r>
          </w:p>
          <w:p w14:paraId="1B57A79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用微量</w:t>
            </w:r>
            <w:proofErr w:type="gramStart"/>
            <w:r w:rsidRPr="00715DDA">
              <w:rPr>
                <w:color w:val="000000" w:themeColor="text1"/>
                <w:sz w:val="24"/>
                <w:szCs w:val="22"/>
              </w:rPr>
              <w:t>移液器先</w:t>
            </w:r>
            <w:proofErr w:type="gramEnd"/>
            <w:r w:rsidRPr="00715DDA">
              <w:rPr>
                <w:color w:val="000000" w:themeColor="text1"/>
                <w:sz w:val="24"/>
                <w:szCs w:val="22"/>
              </w:rPr>
              <w:t>加</w:t>
            </w:r>
            <w:r w:rsidRPr="00715DDA">
              <w:rPr>
                <w:color w:val="000000" w:themeColor="text1"/>
                <w:sz w:val="24"/>
                <w:szCs w:val="22"/>
              </w:rPr>
              <w:t>25μL</w:t>
            </w:r>
            <w:r w:rsidRPr="00715DDA">
              <w:rPr>
                <w:color w:val="000000" w:themeColor="text1"/>
                <w:sz w:val="24"/>
                <w:szCs w:val="22"/>
              </w:rPr>
              <w:t>生理盐水于各孔中。用</w:t>
            </w:r>
            <w:proofErr w:type="gramStart"/>
            <w:r w:rsidRPr="00715DDA">
              <w:rPr>
                <w:color w:val="000000" w:themeColor="text1"/>
                <w:sz w:val="24"/>
                <w:szCs w:val="22"/>
              </w:rPr>
              <w:t>微量移液器</w:t>
            </w:r>
            <w:proofErr w:type="gramEnd"/>
            <w:r w:rsidRPr="00715DDA">
              <w:rPr>
                <w:color w:val="000000" w:themeColor="text1"/>
                <w:sz w:val="24"/>
                <w:szCs w:val="22"/>
              </w:rPr>
              <w:t>吸取待检血清</w:t>
            </w:r>
            <w:r w:rsidRPr="00715DDA">
              <w:rPr>
                <w:color w:val="000000" w:themeColor="text1"/>
                <w:sz w:val="24"/>
                <w:szCs w:val="22"/>
              </w:rPr>
              <w:t>25μL</w:t>
            </w:r>
            <w:r w:rsidRPr="00715DDA">
              <w:rPr>
                <w:color w:val="000000" w:themeColor="text1"/>
                <w:sz w:val="24"/>
                <w:szCs w:val="22"/>
              </w:rPr>
              <w:t>置于第</w:t>
            </w:r>
            <w:r w:rsidRPr="00715DDA">
              <w:rPr>
                <w:color w:val="000000" w:themeColor="text1"/>
                <w:sz w:val="24"/>
                <w:szCs w:val="22"/>
              </w:rPr>
              <w:t>1</w:t>
            </w:r>
            <w:r w:rsidRPr="00715DDA">
              <w:rPr>
                <w:color w:val="000000" w:themeColor="text1"/>
                <w:sz w:val="24"/>
                <w:szCs w:val="22"/>
              </w:rPr>
              <w:t>孔中，然后</w:t>
            </w:r>
            <w:proofErr w:type="gramStart"/>
            <w:r w:rsidRPr="00715DDA">
              <w:rPr>
                <w:color w:val="000000" w:themeColor="text1"/>
                <w:sz w:val="24"/>
                <w:szCs w:val="22"/>
              </w:rPr>
              <w:t>倍</w:t>
            </w:r>
            <w:proofErr w:type="gramEnd"/>
            <w:r w:rsidRPr="00715DDA">
              <w:rPr>
                <w:color w:val="000000" w:themeColor="text1"/>
                <w:sz w:val="24"/>
                <w:szCs w:val="22"/>
              </w:rPr>
              <w:t>比稀释至第</w:t>
            </w:r>
            <w:r w:rsidRPr="00715DDA">
              <w:rPr>
                <w:color w:val="000000" w:themeColor="text1"/>
                <w:sz w:val="24"/>
                <w:szCs w:val="22"/>
              </w:rPr>
              <w:t>11</w:t>
            </w:r>
            <w:r w:rsidRPr="00715DDA">
              <w:rPr>
                <w:color w:val="000000" w:themeColor="text1"/>
                <w:sz w:val="24"/>
                <w:szCs w:val="22"/>
              </w:rPr>
              <w:t>孔，弃去</w:t>
            </w:r>
            <w:r w:rsidRPr="00715DDA">
              <w:rPr>
                <w:color w:val="000000" w:themeColor="text1"/>
                <w:sz w:val="24"/>
                <w:szCs w:val="22"/>
              </w:rPr>
              <w:t>25μL</w:t>
            </w:r>
            <w:r w:rsidRPr="00715DDA">
              <w:rPr>
                <w:color w:val="000000" w:themeColor="text1"/>
                <w:sz w:val="24"/>
                <w:szCs w:val="22"/>
              </w:rPr>
              <w:t>。最后</w:t>
            </w:r>
            <w:proofErr w:type="gramStart"/>
            <w:r w:rsidRPr="00715DDA">
              <w:rPr>
                <w:color w:val="000000" w:themeColor="text1"/>
                <w:sz w:val="24"/>
                <w:szCs w:val="22"/>
              </w:rPr>
              <w:t>一</w:t>
            </w:r>
            <w:proofErr w:type="gramEnd"/>
            <w:r w:rsidRPr="00715DDA">
              <w:rPr>
                <w:color w:val="000000" w:themeColor="text1"/>
                <w:sz w:val="24"/>
                <w:szCs w:val="22"/>
              </w:rPr>
              <w:t>孔不稀释，为红细胞对照。用</w:t>
            </w:r>
            <w:proofErr w:type="gramStart"/>
            <w:r w:rsidRPr="00715DDA">
              <w:rPr>
                <w:color w:val="000000" w:themeColor="text1"/>
                <w:sz w:val="24"/>
                <w:szCs w:val="22"/>
              </w:rPr>
              <w:t>微量移液器</w:t>
            </w:r>
            <w:proofErr w:type="gramEnd"/>
            <w:r w:rsidRPr="00715DDA">
              <w:rPr>
                <w:color w:val="000000" w:themeColor="text1"/>
                <w:sz w:val="24"/>
                <w:szCs w:val="22"/>
              </w:rPr>
              <w:t>吸取配制好的抗原，每孔</w:t>
            </w:r>
            <w:r w:rsidRPr="00715DDA">
              <w:rPr>
                <w:color w:val="000000" w:themeColor="text1"/>
                <w:sz w:val="24"/>
                <w:szCs w:val="22"/>
              </w:rPr>
              <w:t>25μL</w:t>
            </w:r>
            <w:r w:rsidRPr="00715DDA">
              <w:rPr>
                <w:color w:val="000000" w:themeColor="text1"/>
                <w:sz w:val="24"/>
                <w:szCs w:val="22"/>
              </w:rPr>
              <w:t>。置于微量振荡器上振荡</w:t>
            </w:r>
            <w:r w:rsidRPr="00715DDA">
              <w:rPr>
                <w:color w:val="000000" w:themeColor="text1"/>
                <w:sz w:val="24"/>
                <w:szCs w:val="22"/>
              </w:rPr>
              <w:t>30s</w:t>
            </w:r>
            <w:r w:rsidRPr="00715DDA">
              <w:rPr>
                <w:color w:val="000000" w:themeColor="text1"/>
                <w:sz w:val="24"/>
                <w:szCs w:val="22"/>
              </w:rPr>
              <w:t>，混合均匀。室温静置</w:t>
            </w:r>
            <w:r w:rsidRPr="00715DDA">
              <w:rPr>
                <w:color w:val="000000" w:themeColor="text1"/>
                <w:sz w:val="24"/>
                <w:szCs w:val="22"/>
              </w:rPr>
              <w:t>20min</w:t>
            </w:r>
            <w:r w:rsidRPr="00715DDA">
              <w:rPr>
                <w:color w:val="000000" w:themeColor="text1"/>
                <w:sz w:val="24"/>
                <w:szCs w:val="22"/>
              </w:rPr>
              <w:t>。</w:t>
            </w:r>
          </w:p>
          <w:p w14:paraId="0CC4B69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用</w:t>
            </w:r>
            <w:proofErr w:type="gramStart"/>
            <w:r w:rsidRPr="00715DDA">
              <w:rPr>
                <w:color w:val="000000" w:themeColor="text1"/>
                <w:sz w:val="24"/>
                <w:szCs w:val="22"/>
              </w:rPr>
              <w:t>微量移液器</w:t>
            </w:r>
            <w:proofErr w:type="gramEnd"/>
            <w:r w:rsidRPr="00715DDA">
              <w:rPr>
                <w:color w:val="000000" w:themeColor="text1"/>
                <w:sz w:val="24"/>
                <w:szCs w:val="22"/>
              </w:rPr>
              <w:t>吸取</w:t>
            </w:r>
            <w:r w:rsidRPr="00715DDA">
              <w:rPr>
                <w:color w:val="000000" w:themeColor="text1"/>
                <w:sz w:val="24"/>
                <w:szCs w:val="22"/>
              </w:rPr>
              <w:t>1%</w:t>
            </w:r>
            <w:r w:rsidRPr="00715DDA">
              <w:rPr>
                <w:color w:val="000000" w:themeColor="text1"/>
                <w:sz w:val="24"/>
                <w:szCs w:val="22"/>
              </w:rPr>
              <w:t>红细胞悬液于每孔各加</w:t>
            </w:r>
            <w:r w:rsidRPr="00715DDA">
              <w:rPr>
                <w:color w:val="000000" w:themeColor="text1"/>
                <w:sz w:val="24"/>
                <w:szCs w:val="22"/>
              </w:rPr>
              <w:t>25μL</w:t>
            </w:r>
            <w:r w:rsidRPr="00715DDA">
              <w:rPr>
                <w:color w:val="000000" w:themeColor="text1"/>
                <w:sz w:val="24"/>
                <w:szCs w:val="22"/>
              </w:rPr>
              <w:t>。置于微量振荡器上振荡</w:t>
            </w:r>
            <w:r w:rsidRPr="00715DDA">
              <w:rPr>
                <w:color w:val="000000" w:themeColor="text1"/>
                <w:sz w:val="24"/>
                <w:szCs w:val="22"/>
              </w:rPr>
              <w:t>30s</w:t>
            </w:r>
            <w:r w:rsidRPr="00715DDA">
              <w:rPr>
                <w:color w:val="000000" w:themeColor="text1"/>
                <w:sz w:val="24"/>
                <w:szCs w:val="22"/>
              </w:rPr>
              <w:t>，混合均匀。室温静置</w:t>
            </w:r>
            <w:r w:rsidRPr="00715DDA">
              <w:rPr>
                <w:color w:val="000000" w:themeColor="text1"/>
                <w:sz w:val="24"/>
                <w:szCs w:val="22"/>
              </w:rPr>
              <w:t>40min</w:t>
            </w:r>
            <w:r w:rsidRPr="00715DDA">
              <w:rPr>
                <w:color w:val="000000" w:themeColor="text1"/>
                <w:sz w:val="24"/>
                <w:szCs w:val="22"/>
              </w:rPr>
              <w:t>后观察结果。</w:t>
            </w:r>
          </w:p>
          <w:p w14:paraId="719D0F2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以完全抑制红细胞凝集的血清最大稀释度为该血清的</w:t>
            </w:r>
            <w:r w:rsidRPr="00715DDA">
              <w:rPr>
                <w:rFonts w:hint="eastAsia"/>
                <w:color w:val="000000" w:themeColor="text1"/>
                <w:sz w:val="24"/>
                <w:szCs w:val="22"/>
              </w:rPr>
              <w:t>HI</w:t>
            </w:r>
            <w:r w:rsidRPr="00715DDA">
              <w:rPr>
                <w:rFonts w:hint="eastAsia"/>
                <w:color w:val="000000" w:themeColor="text1"/>
                <w:sz w:val="24"/>
                <w:szCs w:val="22"/>
              </w:rPr>
              <w:t>滴度，以</w:t>
            </w:r>
            <w:r w:rsidRPr="00715DDA">
              <w:rPr>
                <w:rFonts w:hint="eastAsia"/>
                <w:color w:val="000000" w:themeColor="text1"/>
                <w:sz w:val="24"/>
                <w:szCs w:val="22"/>
              </w:rPr>
              <w:t>2</w:t>
            </w:r>
            <w:r w:rsidRPr="00715DDA">
              <w:rPr>
                <w:rFonts w:hint="eastAsia"/>
                <w:color w:val="000000" w:themeColor="text1"/>
                <w:sz w:val="24"/>
                <w:szCs w:val="22"/>
              </w:rPr>
              <w:t>的指数表示。判定标准如下：</w:t>
            </w:r>
          </w:p>
          <w:p w14:paraId="315A23C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1</w:t>
            </w:r>
            <w:r w:rsidRPr="00715DDA">
              <w:rPr>
                <w:rFonts w:hint="eastAsia"/>
                <w:color w:val="000000" w:themeColor="text1"/>
                <w:sz w:val="24"/>
                <w:szCs w:val="22"/>
              </w:rPr>
              <w:t>）新城</w:t>
            </w:r>
            <w:proofErr w:type="gramStart"/>
            <w:r w:rsidRPr="00715DDA">
              <w:rPr>
                <w:rFonts w:hint="eastAsia"/>
                <w:color w:val="000000" w:themeColor="text1"/>
                <w:sz w:val="24"/>
                <w:szCs w:val="22"/>
              </w:rPr>
              <w:t>疫</w:t>
            </w:r>
            <w:proofErr w:type="gramEnd"/>
            <w:r w:rsidRPr="00715DDA">
              <w:rPr>
                <w:rFonts w:hint="eastAsia"/>
                <w:color w:val="000000" w:themeColor="text1"/>
                <w:sz w:val="24"/>
                <w:szCs w:val="22"/>
              </w:rPr>
              <w:t>抗体：育雏育成鸡在</w:t>
            </w:r>
            <w:r w:rsidRPr="00715DDA">
              <w:rPr>
                <w:rFonts w:hint="eastAsia"/>
                <w:color w:val="000000" w:themeColor="text1"/>
                <w:sz w:val="24"/>
                <w:szCs w:val="22"/>
              </w:rPr>
              <w:t>6</w:t>
            </w:r>
            <w:r w:rsidRPr="00715DDA">
              <w:rPr>
                <w:rFonts w:hint="eastAsia"/>
                <w:color w:val="000000" w:themeColor="text1"/>
                <w:sz w:val="24"/>
                <w:szCs w:val="22"/>
              </w:rPr>
              <w:t>以上，产蛋鸡在</w:t>
            </w:r>
            <w:r w:rsidRPr="00715DDA">
              <w:rPr>
                <w:rFonts w:hint="eastAsia"/>
                <w:color w:val="000000" w:themeColor="text1"/>
                <w:sz w:val="24"/>
                <w:szCs w:val="22"/>
              </w:rPr>
              <w:t>8</w:t>
            </w:r>
            <w:r w:rsidRPr="00715DDA">
              <w:rPr>
                <w:rFonts w:hint="eastAsia"/>
                <w:color w:val="000000" w:themeColor="text1"/>
                <w:sz w:val="24"/>
                <w:szCs w:val="22"/>
              </w:rPr>
              <w:t>以上</w:t>
            </w:r>
          </w:p>
          <w:p w14:paraId="6A1B6B8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2</w:t>
            </w:r>
            <w:r w:rsidRPr="00715DDA">
              <w:rPr>
                <w:rFonts w:hint="eastAsia"/>
                <w:color w:val="000000" w:themeColor="text1"/>
                <w:sz w:val="24"/>
                <w:szCs w:val="22"/>
              </w:rPr>
              <w:t>）</w:t>
            </w:r>
            <w:r w:rsidRPr="00715DDA">
              <w:rPr>
                <w:rFonts w:hint="eastAsia"/>
                <w:color w:val="000000" w:themeColor="text1"/>
                <w:sz w:val="24"/>
                <w:szCs w:val="22"/>
              </w:rPr>
              <w:t>H5N1Re-4</w:t>
            </w:r>
            <w:r w:rsidRPr="00715DDA">
              <w:rPr>
                <w:rFonts w:hint="eastAsia"/>
                <w:color w:val="000000" w:themeColor="text1"/>
                <w:sz w:val="24"/>
                <w:szCs w:val="22"/>
              </w:rPr>
              <w:t>抗体：抗体值在</w:t>
            </w:r>
            <w:r w:rsidRPr="00715DDA">
              <w:rPr>
                <w:rFonts w:hint="eastAsia"/>
                <w:color w:val="000000" w:themeColor="text1"/>
                <w:sz w:val="24"/>
                <w:szCs w:val="22"/>
              </w:rPr>
              <w:t>5</w:t>
            </w:r>
            <w:r w:rsidRPr="00715DDA">
              <w:rPr>
                <w:rFonts w:hint="eastAsia"/>
                <w:color w:val="000000" w:themeColor="text1"/>
                <w:sz w:val="24"/>
                <w:szCs w:val="22"/>
              </w:rPr>
              <w:t>以上。</w:t>
            </w:r>
          </w:p>
          <w:p w14:paraId="38F8D28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3</w:t>
            </w:r>
            <w:r w:rsidRPr="00715DDA">
              <w:rPr>
                <w:rFonts w:hint="eastAsia"/>
                <w:color w:val="000000" w:themeColor="text1"/>
                <w:sz w:val="24"/>
                <w:szCs w:val="22"/>
              </w:rPr>
              <w:t>）</w:t>
            </w:r>
            <w:r w:rsidRPr="00715DDA">
              <w:rPr>
                <w:rFonts w:hint="eastAsia"/>
                <w:color w:val="000000" w:themeColor="text1"/>
                <w:sz w:val="24"/>
                <w:szCs w:val="22"/>
              </w:rPr>
              <w:t>H9</w:t>
            </w:r>
            <w:r w:rsidRPr="00715DDA">
              <w:rPr>
                <w:rFonts w:hint="eastAsia"/>
                <w:color w:val="000000" w:themeColor="text1"/>
                <w:sz w:val="24"/>
                <w:szCs w:val="22"/>
              </w:rPr>
              <w:t>抗体：抗体值在</w:t>
            </w:r>
            <w:r w:rsidRPr="00715DDA">
              <w:rPr>
                <w:rFonts w:hint="eastAsia"/>
                <w:color w:val="000000" w:themeColor="text1"/>
                <w:sz w:val="24"/>
                <w:szCs w:val="22"/>
              </w:rPr>
              <w:t>8</w:t>
            </w:r>
            <w:r w:rsidRPr="00715DDA">
              <w:rPr>
                <w:rFonts w:hint="eastAsia"/>
                <w:color w:val="000000" w:themeColor="text1"/>
                <w:sz w:val="24"/>
                <w:szCs w:val="22"/>
              </w:rPr>
              <w:t>以上。</w:t>
            </w:r>
          </w:p>
          <w:p w14:paraId="3CB1D05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4</w:t>
            </w:r>
            <w:r w:rsidRPr="00715DDA">
              <w:rPr>
                <w:rFonts w:hint="eastAsia"/>
                <w:color w:val="000000" w:themeColor="text1"/>
                <w:sz w:val="24"/>
                <w:szCs w:val="22"/>
              </w:rPr>
              <w:t>）</w:t>
            </w:r>
            <w:r w:rsidRPr="00715DDA">
              <w:rPr>
                <w:rFonts w:hint="eastAsia"/>
                <w:color w:val="000000" w:themeColor="text1"/>
                <w:sz w:val="24"/>
                <w:szCs w:val="22"/>
              </w:rPr>
              <w:t>H5N1Re-5</w:t>
            </w:r>
            <w:r w:rsidRPr="00715DDA">
              <w:rPr>
                <w:rFonts w:hint="eastAsia"/>
                <w:color w:val="000000" w:themeColor="text1"/>
                <w:sz w:val="24"/>
                <w:szCs w:val="22"/>
              </w:rPr>
              <w:t>抗体：抗体值在</w:t>
            </w:r>
            <w:r w:rsidRPr="00715DDA">
              <w:rPr>
                <w:rFonts w:hint="eastAsia"/>
                <w:color w:val="000000" w:themeColor="text1"/>
                <w:sz w:val="24"/>
                <w:szCs w:val="22"/>
              </w:rPr>
              <w:t>5</w:t>
            </w:r>
            <w:r w:rsidRPr="00715DDA">
              <w:rPr>
                <w:rFonts w:hint="eastAsia"/>
                <w:color w:val="000000" w:themeColor="text1"/>
                <w:sz w:val="24"/>
                <w:szCs w:val="22"/>
              </w:rPr>
              <w:t>以上。</w:t>
            </w:r>
          </w:p>
          <w:p w14:paraId="0C91D1F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低于以上标准，则需要进行免疫。</w:t>
            </w:r>
          </w:p>
          <w:p w14:paraId="513124C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此工序会产生废实验样品、实验废液、废一次性实验耗材。</w:t>
            </w:r>
          </w:p>
          <w:p w14:paraId="655CF900"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4</w:t>
            </w:r>
            <w:r w:rsidRPr="00715DDA">
              <w:rPr>
                <w:rFonts w:hint="eastAsia"/>
                <w:b/>
                <w:bCs/>
                <w:color w:val="000000" w:themeColor="text1"/>
                <w:sz w:val="24"/>
                <w:szCs w:val="22"/>
              </w:rPr>
              <w:t>）</w:t>
            </w:r>
            <w:proofErr w:type="gramStart"/>
            <w:r w:rsidRPr="00715DDA">
              <w:rPr>
                <w:rFonts w:hint="eastAsia"/>
                <w:b/>
                <w:bCs/>
                <w:color w:val="000000" w:themeColor="text1"/>
                <w:sz w:val="24"/>
                <w:szCs w:val="22"/>
              </w:rPr>
              <w:t>免疫琼扩实验</w:t>
            </w:r>
            <w:proofErr w:type="gramEnd"/>
          </w:p>
          <w:p w14:paraId="3AC967DE" w14:textId="50200A50"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溶液制备</w:t>
            </w:r>
          </w:p>
          <w:p w14:paraId="5BA2749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w:t>
            </w:r>
            <w:r w:rsidRPr="00715DDA">
              <w:rPr>
                <w:color w:val="000000" w:themeColor="text1"/>
                <w:sz w:val="24"/>
                <w:szCs w:val="22"/>
              </w:rPr>
              <w:t>蒸馏水</w:t>
            </w:r>
            <w:r w:rsidRPr="00715DDA">
              <w:rPr>
                <w:color w:val="000000" w:themeColor="text1"/>
                <w:sz w:val="24"/>
                <w:szCs w:val="22"/>
              </w:rPr>
              <w:t>500</w:t>
            </w:r>
            <w:r w:rsidRPr="00715DDA">
              <w:rPr>
                <w:rFonts w:hint="eastAsia"/>
                <w:color w:val="000000" w:themeColor="text1"/>
                <w:sz w:val="24"/>
                <w:szCs w:val="22"/>
              </w:rPr>
              <w:t>mL</w:t>
            </w:r>
            <w:r w:rsidRPr="00715DDA">
              <w:rPr>
                <w:color w:val="000000" w:themeColor="text1"/>
                <w:sz w:val="24"/>
                <w:szCs w:val="22"/>
              </w:rPr>
              <w:t>、氯化钠</w:t>
            </w:r>
            <w:r w:rsidRPr="00715DDA">
              <w:rPr>
                <w:color w:val="000000" w:themeColor="text1"/>
                <w:sz w:val="24"/>
                <w:szCs w:val="22"/>
              </w:rPr>
              <w:t>40</w:t>
            </w:r>
            <w:r w:rsidRPr="00715DDA">
              <w:rPr>
                <w:rFonts w:hint="eastAsia"/>
                <w:color w:val="000000" w:themeColor="text1"/>
                <w:sz w:val="24"/>
                <w:szCs w:val="22"/>
              </w:rPr>
              <w:t>g</w:t>
            </w:r>
            <w:r w:rsidRPr="00715DDA">
              <w:rPr>
                <w:color w:val="000000" w:themeColor="text1"/>
                <w:sz w:val="24"/>
                <w:szCs w:val="22"/>
              </w:rPr>
              <w:t>、琼脂糖</w:t>
            </w:r>
            <w:r w:rsidRPr="00715DDA">
              <w:rPr>
                <w:color w:val="000000" w:themeColor="text1"/>
                <w:sz w:val="24"/>
                <w:szCs w:val="22"/>
              </w:rPr>
              <w:t>5</w:t>
            </w:r>
            <w:r w:rsidRPr="00715DDA">
              <w:rPr>
                <w:rFonts w:hint="eastAsia"/>
                <w:color w:val="000000" w:themeColor="text1"/>
                <w:sz w:val="24"/>
                <w:szCs w:val="22"/>
              </w:rPr>
              <w:t>g</w:t>
            </w:r>
            <w:r w:rsidRPr="00715DDA">
              <w:rPr>
                <w:color w:val="000000" w:themeColor="text1"/>
                <w:sz w:val="24"/>
                <w:szCs w:val="22"/>
              </w:rPr>
              <w:t>、磷酸氢二钠</w:t>
            </w:r>
            <w:r w:rsidRPr="00715DDA">
              <w:rPr>
                <w:color w:val="000000" w:themeColor="text1"/>
                <w:sz w:val="24"/>
                <w:szCs w:val="22"/>
              </w:rPr>
              <w:t>0.43</w:t>
            </w:r>
            <w:r w:rsidRPr="00715DDA">
              <w:rPr>
                <w:rFonts w:hint="eastAsia"/>
                <w:color w:val="000000" w:themeColor="text1"/>
                <w:sz w:val="24"/>
                <w:szCs w:val="22"/>
              </w:rPr>
              <w:t>g</w:t>
            </w:r>
            <w:r w:rsidRPr="00715DDA">
              <w:rPr>
                <w:color w:val="000000" w:themeColor="text1"/>
                <w:sz w:val="24"/>
                <w:szCs w:val="22"/>
              </w:rPr>
              <w:t>、磷酸</w:t>
            </w:r>
            <w:proofErr w:type="gramStart"/>
            <w:r w:rsidRPr="00715DDA">
              <w:rPr>
                <w:color w:val="000000" w:themeColor="text1"/>
                <w:sz w:val="24"/>
                <w:szCs w:val="22"/>
              </w:rPr>
              <w:t>氢二钾</w:t>
            </w:r>
            <w:proofErr w:type="gramEnd"/>
            <w:r w:rsidRPr="00715DDA">
              <w:rPr>
                <w:color w:val="000000" w:themeColor="text1"/>
                <w:sz w:val="24"/>
                <w:szCs w:val="22"/>
              </w:rPr>
              <w:t>0.52</w:t>
            </w:r>
            <w:r w:rsidRPr="00715DDA">
              <w:rPr>
                <w:rFonts w:hint="eastAsia"/>
                <w:color w:val="000000" w:themeColor="text1"/>
                <w:sz w:val="24"/>
                <w:szCs w:val="22"/>
              </w:rPr>
              <w:t>g</w:t>
            </w:r>
            <w:r w:rsidRPr="00715DDA">
              <w:rPr>
                <w:rFonts w:hint="eastAsia"/>
                <w:color w:val="000000" w:themeColor="text1"/>
                <w:sz w:val="24"/>
                <w:szCs w:val="22"/>
              </w:rPr>
              <w:t>进行混合溶解，一起加热或水浴充分煮沸溶化待琼脂冷却至</w:t>
            </w:r>
            <w:r w:rsidRPr="00715DDA">
              <w:rPr>
                <w:rFonts w:hint="eastAsia"/>
                <w:color w:val="000000" w:themeColor="text1"/>
                <w:sz w:val="24"/>
                <w:szCs w:val="22"/>
              </w:rPr>
              <w:t>55</w:t>
            </w:r>
            <w:r w:rsidRPr="00715DDA">
              <w:rPr>
                <w:rFonts w:hint="eastAsia"/>
                <w:color w:val="000000" w:themeColor="text1"/>
                <w:sz w:val="24"/>
                <w:szCs w:val="22"/>
              </w:rPr>
              <w:t>℃左右时，再倒入直径为</w:t>
            </w:r>
            <w:r w:rsidRPr="00715DDA">
              <w:rPr>
                <w:rFonts w:hint="eastAsia"/>
                <w:color w:val="000000" w:themeColor="text1"/>
                <w:sz w:val="24"/>
                <w:szCs w:val="22"/>
              </w:rPr>
              <w:t>75</w:t>
            </w:r>
            <w:r w:rsidRPr="00715DDA">
              <w:rPr>
                <w:rFonts w:hint="eastAsia"/>
                <w:color w:val="000000" w:themeColor="text1"/>
                <w:sz w:val="24"/>
                <w:szCs w:val="22"/>
              </w:rPr>
              <w:t>毫米的平</w:t>
            </w:r>
            <w:proofErr w:type="gramStart"/>
            <w:r w:rsidRPr="00715DDA">
              <w:rPr>
                <w:rFonts w:hint="eastAsia"/>
                <w:color w:val="000000" w:themeColor="text1"/>
                <w:sz w:val="24"/>
                <w:szCs w:val="22"/>
              </w:rPr>
              <w:t>皿</w:t>
            </w:r>
            <w:proofErr w:type="gramEnd"/>
            <w:r w:rsidRPr="00715DDA">
              <w:rPr>
                <w:rFonts w:hint="eastAsia"/>
                <w:color w:val="000000" w:themeColor="text1"/>
                <w:sz w:val="24"/>
                <w:szCs w:val="22"/>
              </w:rPr>
              <w:t>内，每个平</w:t>
            </w:r>
            <w:proofErr w:type="gramStart"/>
            <w:r w:rsidRPr="00715DDA">
              <w:rPr>
                <w:rFonts w:hint="eastAsia"/>
                <w:color w:val="000000" w:themeColor="text1"/>
                <w:sz w:val="24"/>
                <w:szCs w:val="22"/>
              </w:rPr>
              <w:t>皿</w:t>
            </w:r>
            <w:proofErr w:type="gramEnd"/>
            <w:r w:rsidRPr="00715DDA">
              <w:rPr>
                <w:rFonts w:hint="eastAsia"/>
                <w:color w:val="000000" w:themeColor="text1"/>
                <w:sz w:val="24"/>
                <w:szCs w:val="22"/>
              </w:rPr>
              <w:t>加入</w:t>
            </w:r>
            <w:r w:rsidRPr="00715DDA">
              <w:rPr>
                <w:rFonts w:hint="eastAsia"/>
                <w:color w:val="000000" w:themeColor="text1"/>
                <w:sz w:val="24"/>
                <w:szCs w:val="22"/>
              </w:rPr>
              <w:t>15</w:t>
            </w:r>
            <w:r w:rsidRPr="00715DDA">
              <w:rPr>
                <w:rFonts w:hint="eastAsia"/>
                <w:color w:val="000000" w:themeColor="text1"/>
                <w:sz w:val="24"/>
                <w:szCs w:val="22"/>
              </w:rPr>
              <w:t>毫升，</w:t>
            </w:r>
            <w:r w:rsidRPr="00715DDA">
              <w:rPr>
                <w:rFonts w:hint="eastAsia"/>
                <w:color w:val="000000" w:themeColor="text1"/>
                <w:sz w:val="24"/>
                <w:szCs w:val="22"/>
              </w:rPr>
              <w:t>3</w:t>
            </w:r>
            <w:r w:rsidRPr="00715DDA">
              <w:rPr>
                <w:rFonts w:hint="eastAsia"/>
                <w:color w:val="000000" w:themeColor="text1"/>
                <w:sz w:val="24"/>
                <w:szCs w:val="22"/>
              </w:rPr>
              <w:t>毫米厚，代琼脂</w:t>
            </w:r>
            <w:r w:rsidRPr="00715DDA">
              <w:rPr>
                <w:rFonts w:hint="eastAsia"/>
                <w:color w:val="000000" w:themeColor="text1"/>
                <w:sz w:val="24"/>
                <w:szCs w:val="22"/>
              </w:rPr>
              <w:lastRenderedPageBreak/>
              <w:t>凝固后，放入普通冰箱内保存备用。</w:t>
            </w:r>
          </w:p>
          <w:p w14:paraId="025F562B" w14:textId="171D5C51"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加样</w:t>
            </w:r>
          </w:p>
          <w:p w14:paraId="1E796187" w14:textId="598BD926"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proofErr w:type="gramStart"/>
            <w:r w:rsidRPr="00715DDA">
              <w:rPr>
                <w:rFonts w:hint="eastAsia"/>
                <w:color w:val="000000" w:themeColor="text1"/>
                <w:sz w:val="24"/>
                <w:szCs w:val="22"/>
              </w:rPr>
              <w:t>中心孔滴加</w:t>
            </w:r>
            <w:proofErr w:type="gramEnd"/>
            <w:r w:rsidRPr="00715DDA">
              <w:rPr>
                <w:rFonts w:hint="eastAsia"/>
                <w:color w:val="000000" w:themeColor="text1"/>
                <w:sz w:val="24"/>
                <w:szCs w:val="22"/>
              </w:rPr>
              <w:t>抗原，</w:t>
            </w:r>
            <w:r w:rsidRPr="00715DDA">
              <w:rPr>
                <w:rFonts w:hint="eastAsia"/>
                <w:color w:val="000000" w:themeColor="text1"/>
                <w:sz w:val="24"/>
                <w:szCs w:val="22"/>
              </w:rPr>
              <w:t>1</w:t>
            </w:r>
            <w:r w:rsidRPr="00715DDA">
              <w:rPr>
                <w:rFonts w:hint="eastAsia"/>
                <w:color w:val="000000" w:themeColor="text1"/>
                <w:sz w:val="24"/>
                <w:szCs w:val="22"/>
              </w:rPr>
              <w:t>、</w:t>
            </w:r>
            <w:r w:rsidRPr="00715DDA">
              <w:rPr>
                <w:rFonts w:hint="eastAsia"/>
                <w:color w:val="000000" w:themeColor="text1"/>
                <w:sz w:val="24"/>
                <w:szCs w:val="22"/>
              </w:rPr>
              <w:t>4</w:t>
            </w:r>
            <w:proofErr w:type="gramStart"/>
            <w:r w:rsidRPr="00715DDA">
              <w:rPr>
                <w:rFonts w:hint="eastAsia"/>
                <w:color w:val="000000" w:themeColor="text1"/>
                <w:sz w:val="24"/>
                <w:szCs w:val="22"/>
              </w:rPr>
              <w:t>孔加入</w:t>
            </w:r>
            <w:proofErr w:type="gramEnd"/>
            <w:r w:rsidRPr="00715DDA">
              <w:rPr>
                <w:rFonts w:hint="eastAsia"/>
                <w:color w:val="000000" w:themeColor="text1"/>
                <w:sz w:val="24"/>
                <w:szCs w:val="22"/>
              </w:rPr>
              <w:t>阳性血清，</w:t>
            </w:r>
            <w:proofErr w:type="gramStart"/>
            <w:r w:rsidRPr="00715DDA">
              <w:rPr>
                <w:rFonts w:hint="eastAsia"/>
                <w:color w:val="000000" w:themeColor="text1"/>
                <w:sz w:val="24"/>
                <w:szCs w:val="22"/>
              </w:rPr>
              <w:t>2</w:t>
            </w: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w:t>
            </w:r>
            <w:r w:rsidRPr="00715DDA">
              <w:rPr>
                <w:rFonts w:hint="eastAsia"/>
                <w:color w:val="000000" w:themeColor="text1"/>
                <w:sz w:val="24"/>
                <w:szCs w:val="22"/>
              </w:rPr>
              <w:t>5</w:t>
            </w:r>
            <w:r w:rsidRPr="00715DDA">
              <w:rPr>
                <w:rFonts w:hint="eastAsia"/>
                <w:color w:val="000000" w:themeColor="text1"/>
                <w:sz w:val="24"/>
                <w:szCs w:val="22"/>
              </w:rPr>
              <w:t>、</w:t>
            </w:r>
            <w:r w:rsidRPr="00715DDA">
              <w:rPr>
                <w:rFonts w:hint="eastAsia"/>
                <w:color w:val="000000" w:themeColor="text1"/>
                <w:sz w:val="24"/>
                <w:szCs w:val="22"/>
              </w:rPr>
              <w:t>6</w:t>
            </w:r>
            <w:r w:rsidRPr="00715DDA">
              <w:rPr>
                <w:rFonts w:hint="eastAsia"/>
                <w:color w:val="000000" w:themeColor="text1"/>
                <w:sz w:val="24"/>
                <w:szCs w:val="22"/>
              </w:rPr>
              <w:t>孔各加入</w:t>
            </w:r>
            <w:proofErr w:type="gramEnd"/>
            <w:r w:rsidRPr="00715DDA">
              <w:rPr>
                <w:rFonts w:hint="eastAsia"/>
                <w:color w:val="000000" w:themeColor="text1"/>
                <w:sz w:val="24"/>
                <w:szCs w:val="22"/>
              </w:rPr>
              <w:t>待检血清，</w:t>
            </w:r>
            <w:proofErr w:type="gramStart"/>
            <w:r w:rsidRPr="00715DDA">
              <w:rPr>
                <w:rFonts w:hint="eastAsia"/>
                <w:color w:val="000000" w:themeColor="text1"/>
                <w:sz w:val="24"/>
                <w:szCs w:val="22"/>
              </w:rPr>
              <w:t>加至孔满为止</w:t>
            </w:r>
            <w:proofErr w:type="gramEnd"/>
            <w:r w:rsidRPr="00715DDA">
              <w:rPr>
                <w:rFonts w:hint="eastAsia"/>
                <w:color w:val="000000" w:themeColor="text1"/>
                <w:sz w:val="24"/>
                <w:szCs w:val="22"/>
              </w:rPr>
              <w:t>，待孔中液体吸干后，将平</w:t>
            </w:r>
            <w:proofErr w:type="gramStart"/>
            <w:r w:rsidRPr="00715DDA">
              <w:rPr>
                <w:rFonts w:hint="eastAsia"/>
                <w:color w:val="000000" w:themeColor="text1"/>
                <w:sz w:val="24"/>
                <w:szCs w:val="22"/>
              </w:rPr>
              <w:t>皿</w:t>
            </w:r>
            <w:proofErr w:type="gramEnd"/>
            <w:r w:rsidR="00E80BF2" w:rsidRPr="00715DDA">
              <w:rPr>
                <w:rFonts w:hint="eastAsia"/>
                <w:color w:val="000000" w:themeColor="text1"/>
                <w:sz w:val="24"/>
                <w:szCs w:val="22"/>
              </w:rPr>
              <w:t>倒</w:t>
            </w:r>
            <w:r w:rsidR="00CE083E" w:rsidRPr="00715DDA">
              <w:rPr>
                <w:rFonts w:hint="eastAsia"/>
                <w:color w:val="000000" w:themeColor="text1"/>
                <w:sz w:val="24"/>
                <w:szCs w:val="22"/>
              </w:rPr>
              <w:t>置</w:t>
            </w:r>
            <w:r w:rsidRPr="00715DDA">
              <w:rPr>
                <w:rFonts w:hint="eastAsia"/>
                <w:color w:val="000000" w:themeColor="text1"/>
                <w:sz w:val="24"/>
                <w:szCs w:val="22"/>
              </w:rPr>
              <w:t>，放入</w:t>
            </w:r>
            <w:r w:rsidRPr="00715DDA">
              <w:rPr>
                <w:rFonts w:hint="eastAsia"/>
                <w:color w:val="000000" w:themeColor="text1"/>
                <w:sz w:val="24"/>
                <w:szCs w:val="22"/>
              </w:rPr>
              <w:t>37</w:t>
            </w:r>
            <w:r w:rsidRPr="00715DDA">
              <w:rPr>
                <w:rFonts w:hint="eastAsia"/>
                <w:color w:val="000000" w:themeColor="text1"/>
                <w:sz w:val="24"/>
                <w:szCs w:val="22"/>
              </w:rPr>
              <w:t>℃温箱中，保持一定湿度，经</w:t>
            </w:r>
            <w:r w:rsidRPr="00715DDA">
              <w:rPr>
                <w:rFonts w:hint="eastAsia"/>
                <w:color w:val="000000" w:themeColor="text1"/>
                <w:sz w:val="24"/>
                <w:szCs w:val="22"/>
              </w:rPr>
              <w:t>24</w:t>
            </w:r>
            <w:r w:rsidRPr="00715DDA">
              <w:rPr>
                <w:rFonts w:hint="eastAsia"/>
                <w:color w:val="000000" w:themeColor="text1"/>
                <w:sz w:val="24"/>
                <w:szCs w:val="22"/>
              </w:rPr>
              <w:t>～</w:t>
            </w:r>
            <w:r w:rsidRPr="00715DDA">
              <w:rPr>
                <w:rFonts w:hint="eastAsia"/>
                <w:color w:val="000000" w:themeColor="text1"/>
                <w:sz w:val="24"/>
                <w:szCs w:val="22"/>
              </w:rPr>
              <w:t>48h</w:t>
            </w:r>
            <w:r w:rsidRPr="00715DDA">
              <w:rPr>
                <w:rFonts w:hint="eastAsia"/>
                <w:color w:val="000000" w:themeColor="text1"/>
                <w:sz w:val="24"/>
                <w:szCs w:val="22"/>
              </w:rPr>
              <w:t>后，对光观察结果。</w:t>
            </w:r>
          </w:p>
          <w:p w14:paraId="319F2A79" w14:textId="01BAA299"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结果判定</w:t>
            </w:r>
          </w:p>
          <w:p w14:paraId="422D37C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标准阳性血清与抗原之间有明显致密的沉淀线时，受检血清与抗原之间也形成沉淀线，此受检血清判为阳性</w:t>
            </w:r>
          </w:p>
          <w:p w14:paraId="5BC2972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受检血清与抗原之间不形成沉淀线，此受检血清判为阴性。</w:t>
            </w:r>
          </w:p>
          <w:p w14:paraId="532C96CB"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此工序会产生废实验样品、实验废液、废一次性实验耗材</w:t>
            </w:r>
            <w:bookmarkEnd w:id="23"/>
            <w:r w:rsidRPr="00715DDA">
              <w:rPr>
                <w:rFonts w:hint="eastAsia"/>
                <w:color w:val="000000" w:themeColor="text1"/>
                <w:sz w:val="24"/>
                <w:szCs w:val="22"/>
              </w:rPr>
              <w:t>。</w:t>
            </w:r>
          </w:p>
          <w:p w14:paraId="70A1C05C"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4.2 ELISA</w:t>
            </w:r>
            <w:r w:rsidRPr="00715DDA">
              <w:rPr>
                <w:rFonts w:hint="eastAsia"/>
                <w:b/>
                <w:bCs/>
                <w:color w:val="000000" w:themeColor="text1"/>
                <w:sz w:val="24"/>
                <w:szCs w:val="22"/>
              </w:rPr>
              <w:t>检测</w:t>
            </w:r>
          </w:p>
          <w:bookmarkStart w:id="24" w:name="_Hlk215760460"/>
          <w:p w14:paraId="085D88BB" w14:textId="6FB871D7" w:rsidR="004A2C58" w:rsidRPr="00715DDA" w:rsidRDefault="001E0D27" w:rsidP="001E0D27">
            <w:pPr>
              <w:autoSpaceDE w:val="0"/>
              <w:autoSpaceDN w:val="0"/>
              <w:adjustRightInd w:val="0"/>
              <w:snapToGrid w:val="0"/>
              <w:spacing w:line="360" w:lineRule="auto"/>
              <w:jc w:val="center"/>
              <w:rPr>
                <w:color w:val="000000" w:themeColor="text1"/>
              </w:rPr>
            </w:pPr>
            <w:r w:rsidRPr="00715DDA">
              <w:rPr>
                <w:rFonts w:hint="eastAsia"/>
                <w:color w:val="000000" w:themeColor="text1"/>
              </w:rPr>
              <w:object w:dxaOrig="7850" w:dyaOrig="3355" w14:anchorId="3D045F45">
                <v:shape id="_x0000_i1029" type="#_x0000_t75" style="width:396.8pt;height:168.25pt" o:ole="">
                  <v:imagedata r:id="rId39" o:title=""/>
                </v:shape>
                <o:OLEObject Type="Embed" ProgID="Visio.Drawing.11" ShapeID="_x0000_i1029" DrawAspect="Content" ObjectID="_1840710393" r:id="rId40"/>
              </w:object>
            </w:r>
          </w:p>
          <w:p w14:paraId="0753126D" w14:textId="2D031BE0" w:rsidR="004A2C58" w:rsidRPr="00715DDA" w:rsidRDefault="001E2FBA" w:rsidP="00E33B0F">
            <w:pPr>
              <w:autoSpaceDE w:val="0"/>
              <w:autoSpaceDN w:val="0"/>
              <w:adjustRightInd w:val="0"/>
              <w:snapToGrid w:val="0"/>
              <w:spacing w:line="360" w:lineRule="auto"/>
              <w:ind w:leftChars="-40" w:left="-84" w:firstLine="482"/>
              <w:jc w:val="center"/>
              <w:rPr>
                <w:color w:val="000000" w:themeColor="text1"/>
                <w:szCs w:val="22"/>
              </w:rPr>
            </w:pPr>
            <w:r w:rsidRPr="00715DDA">
              <w:rPr>
                <w:b/>
                <w:color w:val="000000" w:themeColor="text1"/>
              </w:rPr>
              <w:t>图</w:t>
            </w:r>
            <w:r w:rsidRPr="00715DDA">
              <w:rPr>
                <w:b/>
                <w:color w:val="000000" w:themeColor="text1"/>
              </w:rPr>
              <w:fldChar w:fldCharType="begin"/>
            </w:r>
            <w:r w:rsidRPr="00715DDA">
              <w:rPr>
                <w:b/>
                <w:color w:val="000000" w:themeColor="text1"/>
              </w:rPr>
              <w:instrText xml:space="preserve"> SEQ </w:instrText>
            </w:r>
            <w:r w:rsidRPr="00715DDA">
              <w:rPr>
                <w:b/>
                <w:color w:val="000000" w:themeColor="text1"/>
              </w:rPr>
              <w:instrText>图</w:instrText>
            </w:r>
            <w:r w:rsidRPr="00715DDA">
              <w:rPr>
                <w:b/>
                <w:color w:val="000000" w:themeColor="text1"/>
              </w:rPr>
              <w:instrText xml:space="preserve"> \* ARABIC </w:instrText>
            </w:r>
            <w:r w:rsidRPr="00715DDA">
              <w:rPr>
                <w:b/>
                <w:color w:val="000000" w:themeColor="text1"/>
              </w:rPr>
              <w:fldChar w:fldCharType="separate"/>
            </w:r>
            <w:r w:rsidR="003540A3" w:rsidRPr="00715DDA">
              <w:rPr>
                <w:b/>
                <w:noProof/>
                <w:color w:val="000000" w:themeColor="text1"/>
              </w:rPr>
              <w:t>12</w:t>
            </w:r>
            <w:r w:rsidRPr="00715DDA">
              <w:rPr>
                <w:b/>
                <w:color w:val="000000" w:themeColor="text1"/>
              </w:rPr>
              <w:fldChar w:fldCharType="end"/>
            </w:r>
            <w:r w:rsidRPr="00715DDA">
              <w:rPr>
                <w:b/>
                <w:color w:val="000000" w:themeColor="text1"/>
              </w:rPr>
              <w:t xml:space="preserve">   </w:t>
            </w:r>
            <w:r w:rsidRPr="00715DDA">
              <w:rPr>
                <w:rFonts w:hint="eastAsia"/>
                <w:b/>
                <w:color w:val="000000" w:themeColor="text1"/>
              </w:rPr>
              <w:t>ELISA</w:t>
            </w:r>
            <w:r w:rsidRPr="00715DDA">
              <w:rPr>
                <w:rFonts w:hint="eastAsia"/>
                <w:b/>
                <w:color w:val="000000" w:themeColor="text1"/>
              </w:rPr>
              <w:t>检测工艺流程</w:t>
            </w:r>
            <w:proofErr w:type="gramStart"/>
            <w:r w:rsidRPr="00715DDA">
              <w:rPr>
                <w:rFonts w:hint="eastAsia"/>
                <w:b/>
                <w:color w:val="000000" w:themeColor="text1"/>
              </w:rPr>
              <w:t>及产污环节</w:t>
            </w:r>
            <w:proofErr w:type="gramEnd"/>
            <w:r w:rsidRPr="00715DDA">
              <w:rPr>
                <w:rFonts w:hint="eastAsia"/>
                <w:b/>
                <w:color w:val="000000" w:themeColor="text1"/>
              </w:rPr>
              <w:t>图</w:t>
            </w:r>
          </w:p>
          <w:p w14:paraId="4918932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）样品准备</w:t>
            </w:r>
          </w:p>
          <w:p w14:paraId="4ED34219"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项目</w:t>
            </w:r>
            <w:r w:rsidRPr="00715DDA">
              <w:rPr>
                <w:rFonts w:hint="eastAsia"/>
                <w:color w:val="000000" w:themeColor="text1"/>
                <w:sz w:val="24"/>
                <w:szCs w:val="22"/>
              </w:rPr>
              <w:t>ELISA</w:t>
            </w:r>
            <w:r w:rsidRPr="00715DDA">
              <w:rPr>
                <w:rFonts w:hint="eastAsia"/>
                <w:color w:val="000000" w:themeColor="text1"/>
                <w:sz w:val="24"/>
                <w:szCs w:val="22"/>
              </w:rPr>
              <w:t>检测</w:t>
            </w:r>
            <w:bookmarkStart w:id="25" w:name="_Hlk216965042"/>
            <w:r w:rsidRPr="00715DDA">
              <w:rPr>
                <w:rFonts w:hint="eastAsia"/>
                <w:color w:val="000000" w:themeColor="text1"/>
                <w:sz w:val="24"/>
                <w:szCs w:val="22"/>
              </w:rPr>
              <w:t>（酶联免疫吸附测定）</w:t>
            </w:r>
            <w:bookmarkEnd w:id="25"/>
            <w:r w:rsidRPr="00715DDA">
              <w:rPr>
                <w:rFonts w:hint="eastAsia"/>
                <w:color w:val="000000" w:themeColor="text1"/>
                <w:sz w:val="24"/>
                <w:szCs w:val="22"/>
              </w:rPr>
              <w:t>所需胎粪样品、</w:t>
            </w:r>
            <w:proofErr w:type="gramStart"/>
            <w:r w:rsidRPr="00715DDA">
              <w:rPr>
                <w:rFonts w:hint="eastAsia"/>
                <w:color w:val="000000" w:themeColor="text1"/>
                <w:sz w:val="24"/>
                <w:szCs w:val="22"/>
              </w:rPr>
              <w:t>肛</w:t>
            </w:r>
            <w:proofErr w:type="gramEnd"/>
            <w:r w:rsidRPr="00715DDA">
              <w:rPr>
                <w:rFonts w:hint="eastAsia"/>
                <w:color w:val="000000" w:themeColor="text1"/>
                <w:sz w:val="24"/>
                <w:szCs w:val="22"/>
              </w:rPr>
              <w:t>拭样品、蛋清样品均有公司各养殖基地</w:t>
            </w:r>
            <w:proofErr w:type="gramStart"/>
            <w:r w:rsidRPr="00715DDA">
              <w:rPr>
                <w:color w:val="000000" w:themeColor="text1"/>
                <w:sz w:val="24"/>
                <w:szCs w:val="22"/>
              </w:rPr>
              <w:t>防疫办固定</w:t>
            </w:r>
            <w:proofErr w:type="gramEnd"/>
            <w:r w:rsidRPr="00715DDA">
              <w:rPr>
                <w:color w:val="000000" w:themeColor="text1"/>
                <w:sz w:val="24"/>
                <w:szCs w:val="22"/>
              </w:rPr>
              <w:t>人员负责</w:t>
            </w:r>
            <w:r w:rsidRPr="00715DDA">
              <w:rPr>
                <w:rFonts w:hint="eastAsia"/>
                <w:color w:val="000000" w:themeColor="text1"/>
                <w:sz w:val="24"/>
                <w:szCs w:val="22"/>
              </w:rPr>
              <w:t>采取，送至本项目实验室。</w:t>
            </w:r>
            <w:r w:rsidRPr="00715DDA">
              <w:rPr>
                <w:color w:val="000000" w:themeColor="text1"/>
                <w:sz w:val="24"/>
                <w:szCs w:val="22"/>
              </w:rPr>
              <w:t>血清样品：放置</w:t>
            </w:r>
            <w:r w:rsidRPr="00715DDA">
              <w:rPr>
                <w:color w:val="000000" w:themeColor="text1"/>
                <w:sz w:val="24"/>
                <w:szCs w:val="22"/>
              </w:rPr>
              <w:t>-20</w:t>
            </w:r>
            <w:r w:rsidRPr="00715DDA">
              <w:rPr>
                <w:rFonts w:hint="eastAsia"/>
                <w:color w:val="000000" w:themeColor="text1"/>
                <w:sz w:val="24"/>
                <w:szCs w:val="22"/>
              </w:rPr>
              <w:t>℃</w:t>
            </w:r>
            <w:r w:rsidRPr="00715DDA">
              <w:rPr>
                <w:color w:val="000000" w:themeColor="text1"/>
                <w:sz w:val="24"/>
                <w:szCs w:val="22"/>
              </w:rPr>
              <w:t>条件下长期保存</w:t>
            </w:r>
            <w:r w:rsidRPr="00715DDA">
              <w:rPr>
                <w:rFonts w:hint="eastAsia"/>
                <w:color w:val="000000" w:themeColor="text1"/>
                <w:sz w:val="24"/>
                <w:szCs w:val="22"/>
              </w:rPr>
              <w:t>。</w:t>
            </w:r>
            <w:proofErr w:type="gramStart"/>
            <w:r w:rsidRPr="00715DDA">
              <w:rPr>
                <w:color w:val="000000" w:themeColor="text1"/>
                <w:sz w:val="24"/>
                <w:szCs w:val="22"/>
              </w:rPr>
              <w:t>肛</w:t>
            </w:r>
            <w:proofErr w:type="gramEnd"/>
            <w:r w:rsidRPr="00715DDA">
              <w:rPr>
                <w:color w:val="000000" w:themeColor="text1"/>
                <w:sz w:val="24"/>
                <w:szCs w:val="22"/>
              </w:rPr>
              <w:t>拭</w:t>
            </w:r>
            <w:r w:rsidRPr="00715DDA">
              <w:rPr>
                <w:color w:val="000000" w:themeColor="text1"/>
                <w:sz w:val="24"/>
                <w:szCs w:val="22"/>
              </w:rPr>
              <w:t>\</w:t>
            </w:r>
            <w:r w:rsidRPr="00715DDA">
              <w:rPr>
                <w:color w:val="000000" w:themeColor="text1"/>
                <w:sz w:val="24"/>
                <w:szCs w:val="22"/>
              </w:rPr>
              <w:t>胎粪样品：放置</w:t>
            </w:r>
            <w:r w:rsidRPr="00715DDA">
              <w:rPr>
                <w:color w:val="000000" w:themeColor="text1"/>
                <w:sz w:val="24"/>
                <w:szCs w:val="22"/>
              </w:rPr>
              <w:t>-20</w:t>
            </w:r>
            <w:r w:rsidRPr="00715DDA">
              <w:rPr>
                <w:rFonts w:hint="eastAsia"/>
                <w:color w:val="000000" w:themeColor="text1"/>
                <w:sz w:val="24"/>
                <w:szCs w:val="22"/>
              </w:rPr>
              <w:t>℃</w:t>
            </w:r>
            <w:r w:rsidRPr="00715DDA">
              <w:rPr>
                <w:color w:val="000000" w:themeColor="text1"/>
                <w:sz w:val="24"/>
                <w:szCs w:val="22"/>
              </w:rPr>
              <w:t>条件下冻存</w:t>
            </w:r>
            <w:r w:rsidRPr="00715DDA">
              <w:rPr>
                <w:rFonts w:hint="eastAsia"/>
                <w:color w:val="000000" w:themeColor="text1"/>
                <w:sz w:val="24"/>
                <w:szCs w:val="22"/>
              </w:rPr>
              <w:t>。</w:t>
            </w:r>
            <w:r w:rsidRPr="00715DDA">
              <w:rPr>
                <w:color w:val="000000" w:themeColor="text1"/>
                <w:sz w:val="24"/>
                <w:szCs w:val="22"/>
              </w:rPr>
              <w:t>蛋清样品：放置</w:t>
            </w:r>
            <w:r w:rsidRPr="00715DDA">
              <w:rPr>
                <w:color w:val="000000" w:themeColor="text1"/>
                <w:sz w:val="24"/>
                <w:szCs w:val="22"/>
              </w:rPr>
              <w:t>-20</w:t>
            </w:r>
            <w:r w:rsidRPr="00715DDA">
              <w:rPr>
                <w:rFonts w:hint="eastAsia"/>
                <w:color w:val="000000" w:themeColor="text1"/>
                <w:sz w:val="24"/>
                <w:szCs w:val="22"/>
              </w:rPr>
              <w:t>℃</w:t>
            </w:r>
            <w:r w:rsidRPr="00715DDA">
              <w:rPr>
                <w:color w:val="000000" w:themeColor="text1"/>
                <w:sz w:val="24"/>
                <w:szCs w:val="22"/>
              </w:rPr>
              <w:t>条件下长期保存</w:t>
            </w:r>
            <w:r w:rsidRPr="00715DDA">
              <w:rPr>
                <w:rFonts w:hint="eastAsia"/>
                <w:color w:val="000000" w:themeColor="text1"/>
                <w:sz w:val="24"/>
                <w:szCs w:val="22"/>
              </w:rPr>
              <w:t>。</w:t>
            </w:r>
            <w:r w:rsidRPr="00715DDA">
              <w:rPr>
                <w:color w:val="000000" w:themeColor="text1"/>
                <w:sz w:val="24"/>
                <w:szCs w:val="22"/>
              </w:rPr>
              <w:t>鸡蛋样品：放置</w:t>
            </w:r>
            <w:r w:rsidRPr="00715DDA">
              <w:rPr>
                <w:color w:val="000000" w:themeColor="text1"/>
                <w:sz w:val="24"/>
                <w:szCs w:val="22"/>
              </w:rPr>
              <w:t>4</w:t>
            </w:r>
            <w:r w:rsidRPr="00715DDA">
              <w:rPr>
                <w:rFonts w:hint="eastAsia"/>
                <w:color w:val="000000" w:themeColor="text1"/>
                <w:sz w:val="24"/>
                <w:szCs w:val="22"/>
              </w:rPr>
              <w:t>℃</w:t>
            </w:r>
            <w:r w:rsidRPr="00715DDA">
              <w:rPr>
                <w:color w:val="000000" w:themeColor="text1"/>
                <w:sz w:val="24"/>
                <w:szCs w:val="22"/>
              </w:rPr>
              <w:t>保存</w:t>
            </w:r>
            <w:r w:rsidRPr="00715DDA">
              <w:rPr>
                <w:color w:val="000000" w:themeColor="text1"/>
                <w:sz w:val="24"/>
                <w:szCs w:val="22"/>
              </w:rPr>
              <w:t>7</w:t>
            </w:r>
            <w:r w:rsidRPr="00715DDA">
              <w:rPr>
                <w:color w:val="000000" w:themeColor="text1"/>
                <w:sz w:val="24"/>
                <w:szCs w:val="22"/>
              </w:rPr>
              <w:t>天</w:t>
            </w:r>
            <w:r w:rsidRPr="00715DDA">
              <w:rPr>
                <w:rFonts w:hint="eastAsia"/>
                <w:color w:val="000000" w:themeColor="text1"/>
                <w:sz w:val="24"/>
                <w:szCs w:val="22"/>
              </w:rPr>
              <w:t>。</w:t>
            </w:r>
          </w:p>
          <w:p w14:paraId="199B92A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w:t>
            </w:r>
            <w:r w:rsidRPr="00715DDA">
              <w:rPr>
                <w:rFonts w:hint="eastAsia"/>
                <w:color w:val="000000" w:themeColor="text1"/>
                <w:sz w:val="24"/>
                <w:szCs w:val="22"/>
              </w:rPr>
              <w:t>ELISA</w:t>
            </w:r>
            <w:r w:rsidRPr="00715DDA">
              <w:rPr>
                <w:rFonts w:hint="eastAsia"/>
                <w:color w:val="000000" w:themeColor="text1"/>
                <w:sz w:val="24"/>
                <w:szCs w:val="22"/>
              </w:rPr>
              <w:t>检测</w:t>
            </w:r>
          </w:p>
          <w:p w14:paraId="0054B9ED" w14:textId="37C48FA9"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样品处理</w:t>
            </w:r>
          </w:p>
          <w:p w14:paraId="4D6D7C9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样品解冻后，将冻存盒盖上盖子，整板震荡，将样品与稀释</w:t>
            </w:r>
            <w:proofErr w:type="gramStart"/>
            <w:r w:rsidRPr="00715DDA">
              <w:rPr>
                <w:rFonts w:hint="eastAsia"/>
                <w:color w:val="000000" w:themeColor="text1"/>
                <w:sz w:val="24"/>
                <w:szCs w:val="22"/>
              </w:rPr>
              <w:t>液充分</w:t>
            </w:r>
            <w:proofErr w:type="gramEnd"/>
            <w:r w:rsidRPr="00715DDA">
              <w:rPr>
                <w:rFonts w:hint="eastAsia"/>
                <w:color w:val="000000" w:themeColor="text1"/>
                <w:sz w:val="24"/>
                <w:szCs w:val="22"/>
              </w:rPr>
              <w:t>混匀，之后静置。加样时吸取上清液，避免吸入杂质。若上清液不足，将冻存管倾</w:t>
            </w:r>
            <w:r w:rsidRPr="00715DDA">
              <w:rPr>
                <w:rFonts w:hint="eastAsia"/>
                <w:color w:val="000000" w:themeColor="text1"/>
                <w:sz w:val="24"/>
                <w:szCs w:val="22"/>
              </w:rPr>
              <w:lastRenderedPageBreak/>
              <w:t>斜，贴壁吸取上清液，如仍不足，需在冻存管中加入适量稀释液。</w:t>
            </w:r>
          </w:p>
          <w:p w14:paraId="7C52396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将样品按顺序一一对应加入一次性反应板中，不得串孔。</w:t>
            </w:r>
            <w:r w:rsidRPr="00715DDA">
              <w:rPr>
                <w:color w:val="000000" w:themeColor="text1"/>
                <w:sz w:val="24"/>
                <w:szCs w:val="22"/>
              </w:rPr>
              <w:t>将</w:t>
            </w:r>
            <w:r w:rsidRPr="00715DDA">
              <w:rPr>
                <w:color w:val="000000" w:themeColor="text1"/>
                <w:sz w:val="24"/>
                <w:szCs w:val="22"/>
              </w:rPr>
              <w:t>150μ</w:t>
            </w:r>
            <w:r w:rsidRPr="00715DDA">
              <w:rPr>
                <w:rFonts w:hint="eastAsia"/>
                <w:color w:val="000000" w:themeColor="text1"/>
                <w:sz w:val="24"/>
                <w:szCs w:val="22"/>
              </w:rPr>
              <w:t>L</w:t>
            </w:r>
            <w:r w:rsidRPr="00715DDA">
              <w:rPr>
                <w:color w:val="000000" w:themeColor="text1"/>
                <w:sz w:val="24"/>
                <w:szCs w:val="22"/>
              </w:rPr>
              <w:t>待检样品加入到一次性反应板孔内，</w:t>
            </w:r>
            <w:r w:rsidRPr="00715DDA">
              <w:rPr>
                <w:rFonts w:hint="eastAsia"/>
                <w:color w:val="000000" w:themeColor="text1"/>
                <w:sz w:val="24"/>
                <w:szCs w:val="22"/>
              </w:rPr>
              <w:t>在</w:t>
            </w:r>
            <w:r w:rsidRPr="00715DDA">
              <w:rPr>
                <w:color w:val="000000" w:themeColor="text1"/>
                <w:sz w:val="24"/>
                <w:szCs w:val="22"/>
              </w:rPr>
              <w:t>加好的一次性反应板和对应的枪头盒</w:t>
            </w:r>
            <w:proofErr w:type="gramStart"/>
            <w:r w:rsidRPr="00715DDA">
              <w:rPr>
                <w:color w:val="000000" w:themeColor="text1"/>
                <w:sz w:val="24"/>
                <w:szCs w:val="22"/>
              </w:rPr>
              <w:t>上标清</w:t>
            </w:r>
            <w:proofErr w:type="gramEnd"/>
            <w:r w:rsidRPr="00715DDA">
              <w:rPr>
                <w:color w:val="000000" w:themeColor="text1"/>
                <w:sz w:val="24"/>
                <w:szCs w:val="22"/>
              </w:rPr>
              <w:t>品系及</w:t>
            </w:r>
            <w:r w:rsidRPr="00715DDA">
              <w:rPr>
                <w:rFonts w:hint="eastAsia"/>
                <w:color w:val="000000" w:themeColor="text1"/>
                <w:sz w:val="24"/>
                <w:szCs w:val="22"/>
              </w:rPr>
              <w:t>反应板序号。</w:t>
            </w:r>
            <w:r w:rsidRPr="00715DDA">
              <w:rPr>
                <w:color w:val="000000" w:themeColor="text1"/>
                <w:sz w:val="24"/>
                <w:szCs w:val="22"/>
              </w:rPr>
              <w:t>专人记录</w:t>
            </w:r>
            <w:r w:rsidRPr="00715DDA">
              <w:rPr>
                <w:rFonts w:hint="eastAsia"/>
                <w:color w:val="000000" w:themeColor="text1"/>
                <w:sz w:val="24"/>
                <w:szCs w:val="22"/>
              </w:rPr>
              <w:t>待检反应板序号</w:t>
            </w:r>
            <w:r w:rsidRPr="00715DDA">
              <w:rPr>
                <w:color w:val="000000" w:themeColor="text1"/>
                <w:sz w:val="24"/>
                <w:szCs w:val="22"/>
              </w:rPr>
              <w:t>、品系、家系</w:t>
            </w:r>
            <w:r w:rsidRPr="00715DDA">
              <w:rPr>
                <w:rFonts w:hint="eastAsia"/>
                <w:color w:val="000000" w:themeColor="text1"/>
                <w:sz w:val="24"/>
                <w:szCs w:val="22"/>
              </w:rPr>
              <w:t>。</w:t>
            </w:r>
          </w:p>
          <w:p w14:paraId="7970E647"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此工序会产生废实验样品。</w:t>
            </w:r>
          </w:p>
          <w:p w14:paraId="7B3F251B" w14:textId="4D7C95D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加样</w:t>
            </w:r>
            <w:r w:rsidRPr="00715DDA">
              <w:rPr>
                <w:rFonts w:hint="eastAsia"/>
                <w:color w:val="000000" w:themeColor="text1"/>
                <w:sz w:val="24"/>
                <w:szCs w:val="22"/>
              </w:rPr>
              <w:t>-</w:t>
            </w:r>
            <w:r w:rsidRPr="00715DDA">
              <w:rPr>
                <w:rFonts w:hint="eastAsia"/>
                <w:color w:val="000000" w:themeColor="text1"/>
                <w:sz w:val="24"/>
                <w:szCs w:val="22"/>
              </w:rPr>
              <w:t>孵育</w:t>
            </w:r>
          </w:p>
          <w:p w14:paraId="407F6BA1"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取已回温的抗原包被板，</w:t>
            </w:r>
            <w:proofErr w:type="gramStart"/>
            <w:r w:rsidRPr="00715DDA">
              <w:rPr>
                <w:color w:val="000000" w:themeColor="text1"/>
                <w:sz w:val="24"/>
                <w:szCs w:val="22"/>
              </w:rPr>
              <w:t>用移液</w:t>
            </w:r>
            <w:proofErr w:type="gramEnd"/>
            <w:r w:rsidRPr="00715DDA">
              <w:rPr>
                <w:color w:val="000000" w:themeColor="text1"/>
                <w:sz w:val="24"/>
                <w:szCs w:val="22"/>
              </w:rPr>
              <w:t>器对稀释的待检血清、阴性和阳性对照重复吸液排液三次，各取</w:t>
            </w:r>
            <w:r w:rsidRPr="00715DDA">
              <w:rPr>
                <w:color w:val="000000" w:themeColor="text1"/>
                <w:sz w:val="24"/>
                <w:szCs w:val="22"/>
              </w:rPr>
              <w:t>100μL</w:t>
            </w:r>
            <w:r w:rsidRPr="00715DDA">
              <w:rPr>
                <w:color w:val="000000" w:themeColor="text1"/>
                <w:sz w:val="24"/>
                <w:szCs w:val="22"/>
              </w:rPr>
              <w:t>加至抗原包被板中，待检血清设</w:t>
            </w:r>
            <w:r w:rsidRPr="00715DDA">
              <w:rPr>
                <w:color w:val="000000" w:themeColor="text1"/>
                <w:sz w:val="24"/>
                <w:szCs w:val="22"/>
              </w:rPr>
              <w:t>1</w:t>
            </w:r>
            <w:r w:rsidRPr="00715DDA">
              <w:rPr>
                <w:color w:val="000000" w:themeColor="text1"/>
                <w:sz w:val="24"/>
                <w:szCs w:val="22"/>
              </w:rPr>
              <w:t>孔，阴性、阳性对照各设</w:t>
            </w:r>
            <w:r w:rsidRPr="00715DDA">
              <w:rPr>
                <w:color w:val="000000" w:themeColor="text1"/>
                <w:sz w:val="24"/>
                <w:szCs w:val="22"/>
              </w:rPr>
              <w:t>2</w:t>
            </w:r>
            <w:r w:rsidRPr="00715DDA">
              <w:rPr>
                <w:color w:val="000000" w:themeColor="text1"/>
                <w:sz w:val="24"/>
                <w:szCs w:val="22"/>
              </w:rPr>
              <w:t>孔，置</w:t>
            </w:r>
            <w:r w:rsidRPr="00715DDA">
              <w:rPr>
                <w:color w:val="000000" w:themeColor="text1"/>
                <w:sz w:val="24"/>
                <w:szCs w:val="22"/>
              </w:rPr>
              <w:t>37℃</w:t>
            </w:r>
            <w:r w:rsidRPr="00715DDA">
              <w:rPr>
                <w:color w:val="000000" w:themeColor="text1"/>
                <w:sz w:val="24"/>
                <w:szCs w:val="22"/>
              </w:rPr>
              <w:t>孵育</w:t>
            </w:r>
            <w:r w:rsidRPr="00715DDA">
              <w:rPr>
                <w:color w:val="000000" w:themeColor="text1"/>
                <w:sz w:val="24"/>
                <w:szCs w:val="22"/>
              </w:rPr>
              <w:t>30</w:t>
            </w:r>
            <w:r w:rsidRPr="00715DDA">
              <w:rPr>
                <w:color w:val="000000" w:themeColor="text1"/>
                <w:sz w:val="24"/>
                <w:szCs w:val="22"/>
              </w:rPr>
              <w:t>分钟。</w:t>
            </w:r>
          </w:p>
          <w:p w14:paraId="7350CBD6" w14:textId="6C8BA51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洗板</w:t>
            </w:r>
          </w:p>
          <w:p w14:paraId="7DA8D47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甩掉板孔中的液体，每孔加入稀释好的洗涤液</w:t>
            </w:r>
            <w:r w:rsidRPr="00715DDA">
              <w:rPr>
                <w:color w:val="000000" w:themeColor="text1"/>
                <w:sz w:val="24"/>
                <w:szCs w:val="22"/>
              </w:rPr>
              <w:t>300µL</w:t>
            </w:r>
            <w:r w:rsidRPr="00715DDA">
              <w:rPr>
                <w:color w:val="000000" w:themeColor="text1"/>
                <w:sz w:val="24"/>
                <w:szCs w:val="22"/>
              </w:rPr>
              <w:t>，甩掉板孔中的洗涤液，洗涤</w:t>
            </w:r>
            <w:r w:rsidRPr="00715DDA">
              <w:rPr>
                <w:color w:val="000000" w:themeColor="text1"/>
                <w:sz w:val="24"/>
                <w:szCs w:val="22"/>
              </w:rPr>
              <w:t>5</w:t>
            </w:r>
            <w:r w:rsidRPr="00715DDA">
              <w:rPr>
                <w:color w:val="000000" w:themeColor="text1"/>
                <w:sz w:val="24"/>
                <w:szCs w:val="22"/>
              </w:rPr>
              <w:t>次，最后一次在吸水材料上拍干。</w:t>
            </w:r>
          </w:p>
          <w:p w14:paraId="50EBBFA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此工序会产生废</w:t>
            </w:r>
            <w:r w:rsidRPr="00715DDA">
              <w:rPr>
                <w:rFonts w:hint="eastAsia"/>
                <w:color w:val="000000" w:themeColor="text1"/>
                <w:sz w:val="24"/>
                <w:szCs w:val="22"/>
              </w:rPr>
              <w:t>洗涤</w:t>
            </w:r>
            <w:r w:rsidRPr="00715DDA">
              <w:rPr>
                <w:color w:val="000000" w:themeColor="text1"/>
                <w:sz w:val="24"/>
                <w:szCs w:val="22"/>
              </w:rPr>
              <w:t>液、</w:t>
            </w:r>
            <w:r w:rsidRPr="00715DDA">
              <w:rPr>
                <w:rFonts w:hint="eastAsia"/>
                <w:color w:val="000000" w:themeColor="text1"/>
                <w:sz w:val="24"/>
                <w:szCs w:val="22"/>
              </w:rPr>
              <w:t>废一次性实验耗材。</w:t>
            </w:r>
          </w:p>
          <w:p w14:paraId="7F24758E" w14:textId="00999D00"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4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④</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color w:val="000000" w:themeColor="text1"/>
                <w:sz w:val="24"/>
                <w:szCs w:val="22"/>
              </w:rPr>
              <w:t>孵育</w:t>
            </w:r>
          </w:p>
          <w:p w14:paraId="34BECD8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每孔加入稀释好的酶标记物</w:t>
            </w:r>
            <w:r w:rsidRPr="00715DDA">
              <w:rPr>
                <w:color w:val="000000" w:themeColor="text1"/>
                <w:sz w:val="24"/>
                <w:szCs w:val="22"/>
              </w:rPr>
              <w:t>100μL</w:t>
            </w:r>
            <w:r w:rsidRPr="00715DDA">
              <w:rPr>
                <w:color w:val="000000" w:themeColor="text1"/>
                <w:sz w:val="24"/>
                <w:szCs w:val="22"/>
              </w:rPr>
              <w:t>，置</w:t>
            </w:r>
            <w:r w:rsidRPr="00715DDA">
              <w:rPr>
                <w:color w:val="000000" w:themeColor="text1"/>
                <w:sz w:val="24"/>
                <w:szCs w:val="22"/>
              </w:rPr>
              <w:t>37℃</w:t>
            </w:r>
            <w:r w:rsidRPr="00715DDA">
              <w:rPr>
                <w:color w:val="000000" w:themeColor="text1"/>
                <w:sz w:val="24"/>
                <w:szCs w:val="22"/>
              </w:rPr>
              <w:t>孵育</w:t>
            </w:r>
            <w:r w:rsidRPr="00715DDA">
              <w:rPr>
                <w:color w:val="000000" w:themeColor="text1"/>
                <w:sz w:val="24"/>
                <w:szCs w:val="22"/>
              </w:rPr>
              <w:t>30</w:t>
            </w:r>
            <w:r w:rsidRPr="00715DDA">
              <w:rPr>
                <w:color w:val="000000" w:themeColor="text1"/>
                <w:sz w:val="24"/>
                <w:szCs w:val="22"/>
              </w:rPr>
              <w:t>分钟。</w:t>
            </w:r>
          </w:p>
          <w:p w14:paraId="16DED70F" w14:textId="0DCCF07A"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5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⑤</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color w:val="000000" w:themeColor="text1"/>
                <w:sz w:val="24"/>
                <w:szCs w:val="22"/>
              </w:rPr>
              <w:t>洗板</w:t>
            </w:r>
          </w:p>
          <w:p w14:paraId="7DED245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甩掉板孔中的液体，每孔加入稀释好的洗涤液</w:t>
            </w:r>
            <w:r w:rsidRPr="00715DDA">
              <w:rPr>
                <w:color w:val="000000" w:themeColor="text1"/>
                <w:sz w:val="24"/>
                <w:szCs w:val="22"/>
              </w:rPr>
              <w:t>300µL</w:t>
            </w:r>
            <w:r w:rsidRPr="00715DDA">
              <w:rPr>
                <w:color w:val="000000" w:themeColor="text1"/>
                <w:sz w:val="24"/>
                <w:szCs w:val="22"/>
              </w:rPr>
              <w:t>，甩掉板孔中的洗涤液，洗涤</w:t>
            </w:r>
            <w:r w:rsidRPr="00715DDA">
              <w:rPr>
                <w:color w:val="000000" w:themeColor="text1"/>
                <w:sz w:val="24"/>
                <w:szCs w:val="22"/>
              </w:rPr>
              <w:t>5</w:t>
            </w:r>
            <w:r w:rsidRPr="00715DDA">
              <w:rPr>
                <w:color w:val="000000" w:themeColor="text1"/>
                <w:sz w:val="24"/>
                <w:szCs w:val="22"/>
              </w:rPr>
              <w:t>次，最后一次在吸水材料上拍干。</w:t>
            </w:r>
          </w:p>
          <w:p w14:paraId="0D97881B"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此工序会产生废</w:t>
            </w:r>
            <w:r w:rsidRPr="00715DDA">
              <w:rPr>
                <w:rFonts w:hint="eastAsia"/>
                <w:color w:val="000000" w:themeColor="text1"/>
                <w:sz w:val="24"/>
                <w:szCs w:val="22"/>
              </w:rPr>
              <w:t>洗涤</w:t>
            </w:r>
            <w:r w:rsidRPr="00715DDA">
              <w:rPr>
                <w:color w:val="000000" w:themeColor="text1"/>
                <w:sz w:val="24"/>
                <w:szCs w:val="22"/>
              </w:rPr>
              <w:t>液、</w:t>
            </w:r>
            <w:r w:rsidRPr="00715DDA">
              <w:rPr>
                <w:rFonts w:hint="eastAsia"/>
                <w:color w:val="000000" w:themeColor="text1"/>
                <w:sz w:val="24"/>
                <w:szCs w:val="22"/>
              </w:rPr>
              <w:t>废一次性实验耗材</w:t>
            </w:r>
            <w:r w:rsidRPr="00715DDA">
              <w:rPr>
                <w:color w:val="000000" w:themeColor="text1"/>
                <w:sz w:val="24"/>
                <w:szCs w:val="22"/>
              </w:rPr>
              <w:t>。</w:t>
            </w:r>
          </w:p>
          <w:p w14:paraId="094D2258" w14:textId="043E28CD"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6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⑥</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color w:val="000000" w:themeColor="text1"/>
                <w:sz w:val="24"/>
                <w:szCs w:val="22"/>
              </w:rPr>
              <w:t>显色</w:t>
            </w:r>
          </w:p>
          <w:p w14:paraId="6F2B35B9"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每孔加入底物显色液</w:t>
            </w:r>
            <w:r w:rsidRPr="00715DDA">
              <w:rPr>
                <w:color w:val="000000" w:themeColor="text1"/>
                <w:sz w:val="24"/>
                <w:szCs w:val="22"/>
              </w:rPr>
              <w:t>100μL</w:t>
            </w:r>
            <w:r w:rsidRPr="00715DDA">
              <w:rPr>
                <w:color w:val="000000" w:themeColor="text1"/>
                <w:sz w:val="24"/>
                <w:szCs w:val="22"/>
              </w:rPr>
              <w:t>，置</w:t>
            </w:r>
            <w:r w:rsidRPr="00715DDA">
              <w:rPr>
                <w:color w:val="000000" w:themeColor="text1"/>
                <w:sz w:val="24"/>
                <w:szCs w:val="22"/>
              </w:rPr>
              <w:t>25℃</w:t>
            </w:r>
            <w:r w:rsidRPr="00715DDA">
              <w:rPr>
                <w:color w:val="000000" w:themeColor="text1"/>
                <w:sz w:val="24"/>
                <w:szCs w:val="22"/>
              </w:rPr>
              <w:t>恒温箱避光显色</w:t>
            </w:r>
            <w:r w:rsidRPr="00715DDA">
              <w:rPr>
                <w:color w:val="000000" w:themeColor="text1"/>
                <w:sz w:val="24"/>
                <w:szCs w:val="22"/>
              </w:rPr>
              <w:t>15</w:t>
            </w:r>
            <w:r w:rsidRPr="00715DDA">
              <w:rPr>
                <w:color w:val="000000" w:themeColor="text1"/>
                <w:sz w:val="24"/>
                <w:szCs w:val="22"/>
              </w:rPr>
              <w:t>分钟。</w:t>
            </w:r>
          </w:p>
          <w:p w14:paraId="67B8FD68" w14:textId="4D67CA72"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7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⑦</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color w:val="000000" w:themeColor="text1"/>
                <w:sz w:val="24"/>
                <w:szCs w:val="22"/>
              </w:rPr>
              <w:t>终止</w:t>
            </w:r>
            <w:r w:rsidRPr="00715DDA">
              <w:rPr>
                <w:color w:val="000000" w:themeColor="text1"/>
                <w:sz w:val="24"/>
                <w:szCs w:val="22"/>
              </w:rPr>
              <w:t>-</w:t>
            </w:r>
            <w:r w:rsidRPr="00715DDA">
              <w:rPr>
                <w:color w:val="000000" w:themeColor="text1"/>
                <w:sz w:val="24"/>
                <w:szCs w:val="22"/>
              </w:rPr>
              <w:t>测定</w:t>
            </w:r>
          </w:p>
          <w:p w14:paraId="3EDE5AB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每孔加入终止液</w:t>
            </w:r>
            <w:r w:rsidRPr="00715DDA">
              <w:rPr>
                <w:color w:val="000000" w:themeColor="text1"/>
                <w:sz w:val="24"/>
                <w:szCs w:val="22"/>
              </w:rPr>
              <w:t>50μL</w:t>
            </w:r>
            <w:r w:rsidRPr="00715DDA">
              <w:rPr>
                <w:color w:val="000000" w:themeColor="text1"/>
                <w:sz w:val="24"/>
                <w:szCs w:val="22"/>
              </w:rPr>
              <w:t>，</w:t>
            </w:r>
            <w:r w:rsidRPr="00715DDA">
              <w:rPr>
                <w:color w:val="000000" w:themeColor="text1"/>
                <w:sz w:val="24"/>
                <w:szCs w:val="22"/>
              </w:rPr>
              <w:t>10</w:t>
            </w:r>
            <w:r w:rsidRPr="00715DDA">
              <w:rPr>
                <w:color w:val="000000" w:themeColor="text1"/>
                <w:sz w:val="24"/>
                <w:szCs w:val="22"/>
              </w:rPr>
              <w:t>分钟内在酶标仪上测各孔</w:t>
            </w:r>
            <w:r w:rsidRPr="00715DDA">
              <w:rPr>
                <w:color w:val="000000" w:themeColor="text1"/>
                <w:sz w:val="24"/>
                <w:szCs w:val="22"/>
              </w:rPr>
              <w:t>OD450nm</w:t>
            </w:r>
            <w:r w:rsidRPr="00715DDA">
              <w:rPr>
                <w:color w:val="000000" w:themeColor="text1"/>
                <w:sz w:val="24"/>
                <w:szCs w:val="22"/>
              </w:rPr>
              <w:t>值。</w:t>
            </w:r>
          </w:p>
          <w:p w14:paraId="734B19C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此工序会产生废实验样本。</w:t>
            </w:r>
            <w:bookmarkEnd w:id="24"/>
          </w:p>
          <w:p w14:paraId="232A19A8"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 xml:space="preserve">4.3 </w:t>
            </w:r>
            <w:r w:rsidRPr="00715DDA">
              <w:rPr>
                <w:rFonts w:hint="eastAsia"/>
                <w:b/>
                <w:bCs/>
                <w:color w:val="000000" w:themeColor="text1"/>
                <w:sz w:val="24"/>
                <w:szCs w:val="22"/>
              </w:rPr>
              <w:t>细菌检测</w:t>
            </w:r>
          </w:p>
          <w:p w14:paraId="5E429100" w14:textId="77777777" w:rsidR="001E0D27" w:rsidRPr="00715DDA" w:rsidRDefault="001E0D27" w:rsidP="007434DD">
            <w:pPr>
              <w:autoSpaceDE w:val="0"/>
              <w:autoSpaceDN w:val="0"/>
              <w:adjustRightInd w:val="0"/>
              <w:snapToGrid w:val="0"/>
              <w:spacing w:line="360" w:lineRule="auto"/>
              <w:jc w:val="center"/>
              <w:rPr>
                <w:color w:val="000000" w:themeColor="text1"/>
              </w:rPr>
            </w:pPr>
          </w:p>
          <w:p w14:paraId="2FDFBAF0" w14:textId="77777777" w:rsidR="001E0D27" w:rsidRPr="00715DDA" w:rsidRDefault="001E0D27" w:rsidP="007434DD">
            <w:pPr>
              <w:autoSpaceDE w:val="0"/>
              <w:autoSpaceDN w:val="0"/>
              <w:adjustRightInd w:val="0"/>
              <w:snapToGrid w:val="0"/>
              <w:spacing w:line="360" w:lineRule="auto"/>
              <w:jc w:val="center"/>
              <w:rPr>
                <w:color w:val="000000" w:themeColor="text1"/>
              </w:rPr>
            </w:pPr>
          </w:p>
          <w:p w14:paraId="43FBB304" w14:textId="77777777" w:rsidR="001E0D27" w:rsidRPr="00715DDA" w:rsidRDefault="001E0D27" w:rsidP="007434DD">
            <w:pPr>
              <w:autoSpaceDE w:val="0"/>
              <w:autoSpaceDN w:val="0"/>
              <w:adjustRightInd w:val="0"/>
              <w:snapToGrid w:val="0"/>
              <w:spacing w:line="360" w:lineRule="auto"/>
              <w:jc w:val="center"/>
              <w:rPr>
                <w:color w:val="000000" w:themeColor="text1"/>
              </w:rPr>
            </w:pPr>
          </w:p>
          <w:p w14:paraId="2FC1F62F" w14:textId="77777777" w:rsidR="001E0D27" w:rsidRPr="00715DDA" w:rsidRDefault="001E0D27" w:rsidP="007434DD">
            <w:pPr>
              <w:autoSpaceDE w:val="0"/>
              <w:autoSpaceDN w:val="0"/>
              <w:adjustRightInd w:val="0"/>
              <w:snapToGrid w:val="0"/>
              <w:spacing w:line="360" w:lineRule="auto"/>
              <w:jc w:val="center"/>
              <w:rPr>
                <w:color w:val="000000" w:themeColor="text1"/>
              </w:rPr>
            </w:pPr>
          </w:p>
          <w:p w14:paraId="2126F476" w14:textId="219437E6" w:rsidR="004A2C58" w:rsidRPr="00715DDA" w:rsidRDefault="001E0D27" w:rsidP="007434DD">
            <w:pPr>
              <w:autoSpaceDE w:val="0"/>
              <w:autoSpaceDN w:val="0"/>
              <w:adjustRightInd w:val="0"/>
              <w:snapToGrid w:val="0"/>
              <w:spacing w:line="360" w:lineRule="auto"/>
              <w:jc w:val="center"/>
              <w:rPr>
                <w:color w:val="000000" w:themeColor="text1"/>
              </w:rPr>
            </w:pPr>
            <w:r w:rsidRPr="00715DDA">
              <w:rPr>
                <w:rFonts w:hint="eastAsia"/>
                <w:color w:val="000000" w:themeColor="text1"/>
              </w:rPr>
              <w:object w:dxaOrig="7908" w:dyaOrig="1869" w14:anchorId="6BC7A0DF">
                <v:shape id="_x0000_i1030" type="#_x0000_t75" style="width:371.7pt;height:86.05pt" o:ole="">
                  <v:imagedata r:id="rId41" o:title=""/>
                </v:shape>
                <o:OLEObject Type="Embed" ProgID="Visio.Drawing.11" ShapeID="_x0000_i1030" DrawAspect="Content" ObjectID="_1840710394" r:id="rId42"/>
              </w:object>
            </w:r>
          </w:p>
          <w:p w14:paraId="6E7D0FB5" w14:textId="253AE64D" w:rsidR="004A2C58" w:rsidRPr="00715DDA" w:rsidRDefault="001E2FBA">
            <w:pPr>
              <w:autoSpaceDE w:val="0"/>
              <w:autoSpaceDN w:val="0"/>
              <w:adjustRightInd w:val="0"/>
              <w:snapToGrid w:val="0"/>
              <w:spacing w:line="360" w:lineRule="auto"/>
              <w:ind w:leftChars="-40" w:left="-84" w:firstLine="482"/>
              <w:jc w:val="center"/>
              <w:rPr>
                <w:color w:val="000000" w:themeColor="text1"/>
                <w:szCs w:val="22"/>
              </w:rPr>
            </w:pPr>
            <w:r w:rsidRPr="00715DDA">
              <w:rPr>
                <w:b/>
                <w:color w:val="000000" w:themeColor="text1"/>
              </w:rPr>
              <w:t>图</w:t>
            </w:r>
            <w:r w:rsidRPr="00715DDA">
              <w:rPr>
                <w:b/>
                <w:color w:val="000000" w:themeColor="text1"/>
              </w:rPr>
              <w:fldChar w:fldCharType="begin"/>
            </w:r>
            <w:r w:rsidRPr="00715DDA">
              <w:rPr>
                <w:b/>
                <w:color w:val="000000" w:themeColor="text1"/>
              </w:rPr>
              <w:instrText xml:space="preserve"> SEQ </w:instrText>
            </w:r>
            <w:r w:rsidRPr="00715DDA">
              <w:rPr>
                <w:b/>
                <w:color w:val="000000" w:themeColor="text1"/>
              </w:rPr>
              <w:instrText>图</w:instrText>
            </w:r>
            <w:r w:rsidRPr="00715DDA">
              <w:rPr>
                <w:b/>
                <w:color w:val="000000" w:themeColor="text1"/>
              </w:rPr>
              <w:instrText xml:space="preserve"> \* ARABIC </w:instrText>
            </w:r>
            <w:r w:rsidRPr="00715DDA">
              <w:rPr>
                <w:b/>
                <w:color w:val="000000" w:themeColor="text1"/>
              </w:rPr>
              <w:fldChar w:fldCharType="separate"/>
            </w:r>
            <w:r w:rsidR="0096192B" w:rsidRPr="00715DDA">
              <w:rPr>
                <w:b/>
                <w:noProof/>
                <w:color w:val="000000" w:themeColor="text1"/>
              </w:rPr>
              <w:t>13</w:t>
            </w:r>
            <w:r w:rsidRPr="00715DDA">
              <w:rPr>
                <w:b/>
                <w:color w:val="000000" w:themeColor="text1"/>
              </w:rPr>
              <w:fldChar w:fldCharType="end"/>
            </w:r>
            <w:r w:rsidRPr="00715DDA">
              <w:rPr>
                <w:b/>
                <w:color w:val="000000" w:themeColor="text1"/>
              </w:rPr>
              <w:t xml:space="preserve">   </w:t>
            </w:r>
            <w:r w:rsidRPr="00715DDA">
              <w:rPr>
                <w:rFonts w:hint="eastAsia"/>
                <w:b/>
                <w:color w:val="000000" w:themeColor="text1"/>
              </w:rPr>
              <w:t>细菌检测工艺流程</w:t>
            </w:r>
            <w:proofErr w:type="gramStart"/>
            <w:r w:rsidRPr="00715DDA">
              <w:rPr>
                <w:rFonts w:hint="eastAsia"/>
                <w:b/>
                <w:color w:val="000000" w:themeColor="text1"/>
              </w:rPr>
              <w:t>及产污环节</w:t>
            </w:r>
            <w:proofErr w:type="gramEnd"/>
            <w:r w:rsidRPr="00715DDA">
              <w:rPr>
                <w:rFonts w:hint="eastAsia"/>
                <w:b/>
                <w:color w:val="000000" w:themeColor="text1"/>
              </w:rPr>
              <w:t>图</w:t>
            </w:r>
          </w:p>
          <w:p w14:paraId="2FB7346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26" w:name="_Hlk215760479"/>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）材料准备</w:t>
            </w:r>
          </w:p>
          <w:p w14:paraId="2261248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细菌检测过程所需用到材料主要包括棉塞、</w:t>
            </w:r>
            <w:r w:rsidRPr="00715DDA">
              <w:rPr>
                <w:color w:val="000000" w:themeColor="text1"/>
                <w:sz w:val="24"/>
                <w:szCs w:val="22"/>
              </w:rPr>
              <w:t>吸管、试管、烧瓶、培养皿、培养瓶、毛细管、载玻片、盖玻片等</w:t>
            </w:r>
            <w:r w:rsidRPr="00715DDA">
              <w:rPr>
                <w:rFonts w:hint="eastAsia"/>
                <w:color w:val="000000" w:themeColor="text1"/>
                <w:sz w:val="24"/>
                <w:szCs w:val="22"/>
              </w:rPr>
              <w:t>。</w:t>
            </w:r>
          </w:p>
          <w:p w14:paraId="03C3779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）细菌培养</w:t>
            </w:r>
          </w:p>
          <w:p w14:paraId="3AF2979E" w14:textId="3445B98E" w:rsidR="00EB1B7C" w:rsidRPr="00715DDA" w:rsidRDefault="00EB1B7C" w:rsidP="00EB1B7C">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项目</w:t>
            </w:r>
            <w:r w:rsidR="009B1D91" w:rsidRPr="00715DDA">
              <w:rPr>
                <w:rFonts w:hint="eastAsia"/>
                <w:color w:val="000000" w:themeColor="text1"/>
                <w:sz w:val="24"/>
                <w:szCs w:val="22"/>
              </w:rPr>
              <w:t>细菌培养工序培养细菌种类主要为</w:t>
            </w:r>
            <w:r w:rsidR="004C5D90" w:rsidRPr="00715DDA">
              <w:rPr>
                <w:color w:val="000000" w:themeColor="text1"/>
                <w:sz w:val="24"/>
                <w:szCs w:val="22"/>
              </w:rPr>
              <w:t>大肠杆菌，沙门氏菌</w:t>
            </w:r>
            <w:r w:rsidR="00851BE3" w:rsidRPr="00715DDA">
              <w:rPr>
                <w:rFonts w:hint="eastAsia"/>
                <w:color w:val="000000" w:themeColor="text1"/>
                <w:sz w:val="24"/>
                <w:szCs w:val="22"/>
              </w:rPr>
              <w:t>等</w:t>
            </w:r>
            <w:r w:rsidR="009B1D91" w:rsidRPr="00715DDA">
              <w:rPr>
                <w:rFonts w:hint="eastAsia"/>
                <w:color w:val="000000" w:themeColor="text1"/>
                <w:sz w:val="24"/>
                <w:szCs w:val="22"/>
              </w:rPr>
              <w:t>，</w:t>
            </w:r>
            <w:r w:rsidR="00256728" w:rsidRPr="00715DDA">
              <w:rPr>
                <w:rFonts w:hint="eastAsia"/>
                <w:color w:val="000000" w:themeColor="text1"/>
                <w:sz w:val="24"/>
                <w:szCs w:val="22"/>
              </w:rPr>
              <w:t>属于</w:t>
            </w:r>
            <w:r w:rsidR="009B1D91" w:rsidRPr="00715DDA">
              <w:rPr>
                <w:color w:val="000000" w:themeColor="text1"/>
                <w:sz w:val="24"/>
                <w:szCs w:val="22"/>
              </w:rPr>
              <w:t>《人间传染的病原微生物名录》</w:t>
            </w:r>
            <w:r w:rsidR="00256728" w:rsidRPr="00715DDA">
              <w:rPr>
                <w:rFonts w:hint="eastAsia"/>
                <w:color w:val="000000" w:themeColor="text1"/>
                <w:sz w:val="24"/>
                <w:szCs w:val="22"/>
              </w:rPr>
              <w:t>中</w:t>
            </w:r>
            <w:r w:rsidR="00256728" w:rsidRPr="00715DDA">
              <w:rPr>
                <w:color w:val="000000" w:themeColor="text1"/>
                <w:sz w:val="24"/>
                <w:szCs w:val="22"/>
              </w:rPr>
              <w:t>肠杆菌属其他种</w:t>
            </w:r>
            <w:r w:rsidR="00256728" w:rsidRPr="00715DDA">
              <w:rPr>
                <w:rFonts w:hint="eastAsia"/>
                <w:color w:val="000000" w:themeColor="text1"/>
                <w:sz w:val="24"/>
                <w:szCs w:val="22"/>
              </w:rPr>
              <w:t>，危害程度为第三类，实验室防护等级为</w:t>
            </w:r>
            <w:r w:rsidR="00256728" w:rsidRPr="00715DDA">
              <w:rPr>
                <w:color w:val="000000" w:themeColor="text1"/>
                <w:sz w:val="24"/>
                <w:szCs w:val="22"/>
              </w:rPr>
              <w:t>BSL-2</w:t>
            </w:r>
            <w:r w:rsidR="009B1D91" w:rsidRPr="00715DDA">
              <w:rPr>
                <w:rFonts w:hint="eastAsia"/>
                <w:color w:val="000000" w:themeColor="text1"/>
                <w:sz w:val="24"/>
                <w:szCs w:val="22"/>
              </w:rPr>
              <w:t>。</w:t>
            </w:r>
          </w:p>
          <w:p w14:paraId="7CCE6FFA" w14:textId="5B111F82"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细菌培养技术有以下几种方法：</w:t>
            </w:r>
          </w:p>
          <w:p w14:paraId="16AAD185" w14:textId="6FF9E6F8"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平板培养：将采集到的标本或菌液接种或划涂在营养琼脂平板上。</w:t>
            </w:r>
          </w:p>
          <w:p w14:paraId="32348CFF" w14:textId="39F57EE0"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液体培养：将细菌培养在液体培养基中，常用的有营养肉汤和蛋白胨水。</w:t>
            </w:r>
          </w:p>
          <w:p w14:paraId="2511D686" w14:textId="6D570A0F"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斜面培养：将细菌培养在试管内倾斜的固体培养基表面上，最常见的是营养琼脂斜面。</w:t>
            </w:r>
          </w:p>
          <w:p w14:paraId="385F9BE3" w14:textId="7EDF009E"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4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④</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振荡或回转培养：将细菌接种于融化并冷却到一定温度的培养基内（一般</w:t>
            </w:r>
            <w:r w:rsidRPr="00715DDA">
              <w:rPr>
                <w:rFonts w:hint="eastAsia"/>
                <w:color w:val="000000" w:themeColor="text1"/>
                <w:sz w:val="24"/>
                <w:szCs w:val="22"/>
              </w:rPr>
              <w:t>45-55</w:t>
            </w:r>
            <w:r w:rsidRPr="00715DDA">
              <w:rPr>
                <w:rFonts w:hint="eastAsia"/>
                <w:color w:val="000000" w:themeColor="text1"/>
                <w:sz w:val="24"/>
                <w:szCs w:val="22"/>
              </w:rPr>
              <w:t>℃）在琼脂凝固以前，将平板或试管旋转震荡，使细菌均匀分布于培养基中。</w:t>
            </w:r>
          </w:p>
          <w:p w14:paraId="46EC18B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color w:val="000000" w:themeColor="text1"/>
                <w:sz w:val="24"/>
                <w:szCs w:val="22"/>
              </w:rPr>
              <w:t>3</w:t>
            </w:r>
            <w:r w:rsidRPr="00715DDA">
              <w:rPr>
                <w:rFonts w:hint="eastAsia"/>
                <w:color w:val="000000" w:themeColor="text1"/>
                <w:sz w:val="24"/>
                <w:szCs w:val="22"/>
              </w:rPr>
              <w:t>）细菌检测</w:t>
            </w:r>
          </w:p>
          <w:p w14:paraId="6A7C5E9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项目细菌检测方法包括活菌计数法、琼脂倾注法。</w:t>
            </w:r>
          </w:p>
          <w:p w14:paraId="4044F52F" w14:textId="214D602E"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活菌计数法</w:t>
            </w:r>
          </w:p>
          <w:p w14:paraId="307EE65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活菌计数法能较准确的测定单位容量中含有的活菌数</w:t>
            </w:r>
            <w:r w:rsidRPr="00715DDA">
              <w:rPr>
                <w:rFonts w:hint="eastAsia"/>
                <w:color w:val="000000" w:themeColor="text1"/>
                <w:sz w:val="24"/>
                <w:szCs w:val="22"/>
              </w:rPr>
              <w:t>，</w:t>
            </w:r>
            <w:r w:rsidRPr="00715DDA">
              <w:rPr>
                <w:color w:val="000000" w:themeColor="text1"/>
                <w:sz w:val="24"/>
                <w:szCs w:val="22"/>
              </w:rPr>
              <w:t>常用于计算每</w:t>
            </w:r>
            <w:r w:rsidRPr="00715DDA">
              <w:rPr>
                <w:color w:val="000000" w:themeColor="text1"/>
                <w:sz w:val="24"/>
                <w:szCs w:val="22"/>
              </w:rPr>
              <w:t>1mL</w:t>
            </w:r>
            <w:r w:rsidRPr="00715DDA">
              <w:rPr>
                <w:color w:val="000000" w:themeColor="text1"/>
                <w:sz w:val="24"/>
                <w:szCs w:val="22"/>
              </w:rPr>
              <w:t>或每个载体上含有的活菌数</w:t>
            </w:r>
            <w:r w:rsidRPr="00715DDA">
              <w:rPr>
                <w:rFonts w:hint="eastAsia"/>
                <w:color w:val="000000" w:themeColor="text1"/>
                <w:sz w:val="24"/>
                <w:szCs w:val="22"/>
              </w:rPr>
              <w:t>。</w:t>
            </w:r>
          </w:p>
          <w:p w14:paraId="0F5852E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活菌计数法有两种即直接法和间接法。间接计数法是普通常用的</w:t>
            </w:r>
            <w:r w:rsidRPr="00715DDA">
              <w:rPr>
                <w:color w:val="000000" w:themeColor="text1"/>
                <w:sz w:val="24"/>
                <w:szCs w:val="22"/>
              </w:rPr>
              <w:t>“</w:t>
            </w:r>
            <w:r w:rsidRPr="00715DDA">
              <w:rPr>
                <w:color w:val="000000" w:themeColor="text1"/>
                <w:sz w:val="24"/>
                <w:szCs w:val="22"/>
              </w:rPr>
              <w:t>标准法</w:t>
            </w:r>
            <w:r w:rsidRPr="00715DDA">
              <w:rPr>
                <w:color w:val="000000" w:themeColor="text1"/>
                <w:sz w:val="24"/>
                <w:szCs w:val="22"/>
              </w:rPr>
              <w:t>”</w:t>
            </w:r>
            <w:r w:rsidRPr="00715DDA">
              <w:rPr>
                <w:color w:val="000000" w:themeColor="text1"/>
                <w:sz w:val="24"/>
                <w:szCs w:val="22"/>
              </w:rPr>
              <w:t>。即用</w:t>
            </w:r>
            <w:r w:rsidRPr="00715DDA">
              <w:rPr>
                <w:color w:val="000000" w:themeColor="text1"/>
                <w:sz w:val="24"/>
                <w:szCs w:val="22"/>
              </w:rPr>
              <w:t>10</w:t>
            </w:r>
            <w:r w:rsidRPr="00715DDA">
              <w:rPr>
                <w:color w:val="000000" w:themeColor="text1"/>
                <w:sz w:val="24"/>
                <w:szCs w:val="22"/>
              </w:rPr>
              <w:t>倍递减法稀释样品悬液，然后定量吸取所要接种的稀释液，接种</w:t>
            </w:r>
            <w:r w:rsidRPr="00715DDA">
              <w:rPr>
                <w:color w:val="000000" w:themeColor="text1"/>
                <w:sz w:val="24"/>
                <w:szCs w:val="22"/>
              </w:rPr>
              <w:lastRenderedPageBreak/>
              <w:t>于琼脂平板进行涂抹培养或接种于灭菌空平</w:t>
            </w:r>
            <w:proofErr w:type="gramStart"/>
            <w:r w:rsidRPr="00715DDA">
              <w:rPr>
                <w:color w:val="000000" w:themeColor="text1"/>
                <w:sz w:val="24"/>
                <w:szCs w:val="22"/>
              </w:rPr>
              <w:t>皿</w:t>
            </w:r>
            <w:proofErr w:type="gramEnd"/>
            <w:r w:rsidRPr="00715DDA">
              <w:rPr>
                <w:color w:val="000000" w:themeColor="text1"/>
                <w:sz w:val="24"/>
                <w:szCs w:val="22"/>
              </w:rPr>
              <w:t>内作倾注培养，培养一定时间计算菌落数，然后换算成样品悬液单位容量的活菌数</w:t>
            </w:r>
            <w:r w:rsidRPr="00715DDA">
              <w:rPr>
                <w:rFonts w:hint="eastAsia"/>
                <w:color w:val="000000" w:themeColor="text1"/>
                <w:sz w:val="24"/>
                <w:szCs w:val="22"/>
              </w:rPr>
              <w:t>。</w:t>
            </w:r>
          </w:p>
          <w:p w14:paraId="4A714EF2" w14:textId="5C463DF5"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琼脂倾注法</w:t>
            </w:r>
          </w:p>
          <w:p w14:paraId="77EE6A6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先将所需试管编号加入稀释液（一般</w:t>
            </w:r>
            <w:r w:rsidRPr="00715DDA">
              <w:rPr>
                <w:rFonts w:hint="eastAsia"/>
                <w:color w:val="000000" w:themeColor="text1"/>
                <w:sz w:val="24"/>
                <w:szCs w:val="22"/>
              </w:rPr>
              <w:t>9mL</w:t>
            </w:r>
            <w:r w:rsidRPr="00715DDA">
              <w:rPr>
                <w:rFonts w:hint="eastAsia"/>
                <w:color w:val="000000" w:themeColor="text1"/>
                <w:sz w:val="24"/>
                <w:szCs w:val="22"/>
              </w:rPr>
              <w:t>灭菌蒸馏水），然后向第一管中加入样品悬液</w:t>
            </w:r>
            <w:r w:rsidRPr="00715DDA">
              <w:rPr>
                <w:rFonts w:hint="eastAsia"/>
                <w:color w:val="000000" w:themeColor="text1"/>
                <w:sz w:val="24"/>
                <w:szCs w:val="22"/>
              </w:rPr>
              <w:t>1mL</w:t>
            </w:r>
            <w:r w:rsidRPr="00715DDA">
              <w:rPr>
                <w:rFonts w:hint="eastAsia"/>
                <w:color w:val="000000" w:themeColor="text1"/>
                <w:sz w:val="24"/>
                <w:szCs w:val="22"/>
              </w:rPr>
              <w:t>，充分混匀，从第一管中吸取混合液</w:t>
            </w:r>
            <w:r w:rsidRPr="00715DDA">
              <w:rPr>
                <w:rFonts w:hint="eastAsia"/>
                <w:color w:val="000000" w:themeColor="text1"/>
                <w:sz w:val="24"/>
                <w:szCs w:val="22"/>
              </w:rPr>
              <w:t>1mL</w:t>
            </w:r>
            <w:r w:rsidRPr="00715DDA">
              <w:rPr>
                <w:rFonts w:hint="eastAsia"/>
                <w:color w:val="000000" w:themeColor="text1"/>
                <w:sz w:val="24"/>
                <w:szCs w:val="22"/>
              </w:rPr>
              <w:t>移入第二管中充分混匀，从第二管中吸取</w:t>
            </w:r>
            <w:r w:rsidRPr="00715DDA">
              <w:rPr>
                <w:rFonts w:hint="eastAsia"/>
                <w:color w:val="000000" w:themeColor="text1"/>
                <w:sz w:val="24"/>
                <w:szCs w:val="22"/>
              </w:rPr>
              <w:t>1mL</w:t>
            </w:r>
            <w:r w:rsidRPr="00715DDA">
              <w:rPr>
                <w:rFonts w:hint="eastAsia"/>
                <w:color w:val="000000" w:themeColor="text1"/>
                <w:sz w:val="24"/>
                <w:szCs w:val="22"/>
              </w:rPr>
              <w:t>混合液移入第三管中，以次类推进行</w:t>
            </w:r>
            <w:r w:rsidRPr="00715DDA">
              <w:rPr>
                <w:rFonts w:hint="eastAsia"/>
                <w:color w:val="000000" w:themeColor="text1"/>
                <w:sz w:val="24"/>
                <w:szCs w:val="22"/>
              </w:rPr>
              <w:t>10</w:t>
            </w:r>
            <w:r w:rsidRPr="00715DDA">
              <w:rPr>
                <w:rFonts w:hint="eastAsia"/>
                <w:color w:val="000000" w:themeColor="text1"/>
                <w:sz w:val="24"/>
                <w:szCs w:val="22"/>
              </w:rPr>
              <w:t>倍稀释。然后选择适宜的稀释度吸取</w:t>
            </w:r>
            <w:r w:rsidRPr="00715DDA">
              <w:rPr>
                <w:rFonts w:hint="eastAsia"/>
                <w:color w:val="000000" w:themeColor="text1"/>
                <w:sz w:val="24"/>
                <w:szCs w:val="22"/>
              </w:rPr>
              <w:t>1mL</w:t>
            </w:r>
            <w:r w:rsidRPr="00715DDA">
              <w:rPr>
                <w:rFonts w:hint="eastAsia"/>
                <w:color w:val="000000" w:themeColor="text1"/>
                <w:sz w:val="24"/>
                <w:szCs w:val="22"/>
              </w:rPr>
              <w:t>混合均匀的悬液加入灭菌平</w:t>
            </w:r>
            <w:proofErr w:type="gramStart"/>
            <w:r w:rsidRPr="00715DDA">
              <w:rPr>
                <w:rFonts w:hint="eastAsia"/>
                <w:color w:val="000000" w:themeColor="text1"/>
                <w:sz w:val="24"/>
                <w:szCs w:val="22"/>
              </w:rPr>
              <w:t>皿</w:t>
            </w:r>
            <w:proofErr w:type="gramEnd"/>
            <w:r w:rsidRPr="00715DDA">
              <w:rPr>
                <w:rFonts w:hint="eastAsia"/>
                <w:color w:val="000000" w:themeColor="text1"/>
                <w:sz w:val="24"/>
                <w:szCs w:val="22"/>
              </w:rPr>
              <w:t>内，每个稀释度接种</w:t>
            </w:r>
            <w:r w:rsidRPr="00715DDA">
              <w:rPr>
                <w:rFonts w:hint="eastAsia"/>
                <w:color w:val="000000" w:themeColor="text1"/>
                <w:sz w:val="24"/>
                <w:szCs w:val="22"/>
              </w:rPr>
              <w:t>2</w:t>
            </w:r>
            <w:r w:rsidRPr="00715DDA">
              <w:rPr>
                <w:rFonts w:hint="eastAsia"/>
                <w:color w:val="000000" w:themeColor="text1"/>
                <w:sz w:val="24"/>
                <w:szCs w:val="22"/>
              </w:rPr>
              <w:t>个平</w:t>
            </w:r>
            <w:proofErr w:type="gramStart"/>
            <w:r w:rsidRPr="00715DDA">
              <w:rPr>
                <w:rFonts w:hint="eastAsia"/>
                <w:color w:val="000000" w:themeColor="text1"/>
                <w:sz w:val="24"/>
                <w:szCs w:val="22"/>
              </w:rPr>
              <w:t>皿</w:t>
            </w:r>
            <w:proofErr w:type="gramEnd"/>
            <w:r w:rsidRPr="00715DDA">
              <w:rPr>
                <w:rFonts w:hint="eastAsia"/>
                <w:color w:val="000000" w:themeColor="text1"/>
                <w:sz w:val="24"/>
                <w:szCs w:val="22"/>
              </w:rPr>
              <w:t>。若是消毒后的样品，因含菌量少，一般直接取原液接种即可。然后倾注已融化并冷却至</w:t>
            </w:r>
            <w:r w:rsidRPr="00715DDA">
              <w:rPr>
                <w:rFonts w:hint="eastAsia"/>
                <w:color w:val="000000" w:themeColor="text1"/>
                <w:sz w:val="24"/>
                <w:szCs w:val="22"/>
              </w:rPr>
              <w:t>45-50</w:t>
            </w:r>
            <w:r w:rsidRPr="00715DDA">
              <w:rPr>
                <w:rFonts w:hint="eastAsia"/>
                <w:color w:val="000000" w:themeColor="text1"/>
                <w:sz w:val="24"/>
                <w:szCs w:val="22"/>
              </w:rPr>
              <w:t>℃的琼脂培养基，待琼脂凝固后，置</w:t>
            </w:r>
            <w:r w:rsidRPr="00715DDA">
              <w:rPr>
                <w:rFonts w:hint="eastAsia"/>
                <w:color w:val="000000" w:themeColor="text1"/>
                <w:sz w:val="24"/>
                <w:szCs w:val="22"/>
              </w:rPr>
              <w:t>37</w:t>
            </w:r>
            <w:r w:rsidRPr="00715DDA">
              <w:rPr>
                <w:rFonts w:hint="eastAsia"/>
                <w:color w:val="000000" w:themeColor="text1"/>
                <w:sz w:val="24"/>
                <w:szCs w:val="22"/>
              </w:rPr>
              <w:t>℃温</w:t>
            </w:r>
            <w:proofErr w:type="gramStart"/>
            <w:r w:rsidRPr="00715DDA">
              <w:rPr>
                <w:rFonts w:hint="eastAsia"/>
                <w:color w:val="000000" w:themeColor="text1"/>
                <w:sz w:val="24"/>
                <w:szCs w:val="22"/>
              </w:rPr>
              <w:t>箱培养</w:t>
            </w:r>
            <w:proofErr w:type="gramEnd"/>
            <w:r w:rsidRPr="00715DDA">
              <w:rPr>
                <w:rFonts w:hint="eastAsia"/>
                <w:color w:val="000000" w:themeColor="text1"/>
                <w:sz w:val="24"/>
                <w:szCs w:val="22"/>
              </w:rPr>
              <w:t>24-48h</w:t>
            </w:r>
            <w:r w:rsidRPr="00715DDA">
              <w:rPr>
                <w:rFonts w:hint="eastAsia"/>
                <w:color w:val="000000" w:themeColor="text1"/>
                <w:sz w:val="24"/>
                <w:szCs w:val="22"/>
              </w:rPr>
              <w:t>，计数菌落。</w:t>
            </w:r>
          </w:p>
          <w:p w14:paraId="107434F4" w14:textId="7B7B00D1"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该工序会产生废实验样本、废培养皿。废实验样本、废培养皿</w:t>
            </w:r>
            <w:r w:rsidR="009D3AA5" w:rsidRPr="00715DDA">
              <w:rPr>
                <w:rFonts w:hint="eastAsia"/>
                <w:color w:val="000000" w:themeColor="text1"/>
                <w:sz w:val="24"/>
                <w:szCs w:val="22"/>
              </w:rPr>
              <w:t>采用高压蒸汽灭菌锅（</w:t>
            </w:r>
            <w:r w:rsidR="009D3AA5" w:rsidRPr="00715DDA">
              <w:rPr>
                <w:color w:val="000000" w:themeColor="text1"/>
                <w:sz w:val="24"/>
                <w:szCs w:val="22"/>
              </w:rPr>
              <w:t>121</w:t>
            </w:r>
            <w:r w:rsidR="009D3AA5" w:rsidRPr="00715DDA">
              <w:rPr>
                <w:rFonts w:hint="eastAsia"/>
                <w:color w:val="000000" w:themeColor="text1"/>
                <w:sz w:val="24"/>
                <w:szCs w:val="22"/>
              </w:rPr>
              <w:t>℃，</w:t>
            </w:r>
            <w:r w:rsidR="009D3AA5" w:rsidRPr="00715DDA">
              <w:rPr>
                <w:color w:val="000000" w:themeColor="text1"/>
                <w:sz w:val="24"/>
                <w:szCs w:val="22"/>
              </w:rPr>
              <w:t>30min</w:t>
            </w:r>
            <w:r w:rsidR="009D3AA5" w:rsidRPr="00715DDA">
              <w:rPr>
                <w:rFonts w:hint="eastAsia"/>
                <w:color w:val="000000" w:themeColor="text1"/>
                <w:sz w:val="24"/>
                <w:szCs w:val="22"/>
              </w:rPr>
              <w:t>）进行灭活处理</w:t>
            </w:r>
            <w:r w:rsidRPr="00715DDA">
              <w:rPr>
                <w:rFonts w:hint="eastAsia"/>
                <w:color w:val="000000" w:themeColor="text1"/>
                <w:sz w:val="24"/>
                <w:szCs w:val="22"/>
              </w:rPr>
              <w:t>。</w:t>
            </w:r>
          </w:p>
          <w:bookmarkEnd w:id="26"/>
          <w:p w14:paraId="55203826"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 xml:space="preserve">4.4 </w:t>
            </w:r>
            <w:r w:rsidRPr="00715DDA">
              <w:rPr>
                <w:rFonts w:hint="eastAsia"/>
                <w:b/>
                <w:bCs/>
                <w:color w:val="000000" w:themeColor="text1"/>
                <w:sz w:val="24"/>
                <w:szCs w:val="22"/>
              </w:rPr>
              <w:t>细胞培养检测</w:t>
            </w:r>
          </w:p>
          <w:bookmarkStart w:id="27" w:name="_Hlk215760508"/>
          <w:p w14:paraId="5016FCE5" w14:textId="77777777" w:rsidR="004A2C58" w:rsidRPr="00715DDA" w:rsidRDefault="001E2FBA" w:rsidP="00E33B0F">
            <w:pPr>
              <w:autoSpaceDE w:val="0"/>
              <w:autoSpaceDN w:val="0"/>
              <w:adjustRightInd w:val="0"/>
              <w:snapToGrid w:val="0"/>
              <w:spacing w:line="360" w:lineRule="auto"/>
              <w:rPr>
                <w:color w:val="000000" w:themeColor="text1"/>
              </w:rPr>
            </w:pPr>
            <w:r w:rsidRPr="00715DDA">
              <w:rPr>
                <w:rFonts w:hint="eastAsia"/>
                <w:color w:val="000000" w:themeColor="text1"/>
              </w:rPr>
              <w:object w:dxaOrig="7804" w:dyaOrig="1763" w14:anchorId="64737DCD">
                <v:shape id="_x0000_i1031" type="#_x0000_t75" style="width:387.85pt;height:86.5pt" o:ole="">
                  <v:imagedata r:id="rId43" o:title=""/>
                </v:shape>
                <o:OLEObject Type="Embed" ProgID="Visio.Drawing.11" ShapeID="_x0000_i1031" DrawAspect="Content" ObjectID="_1840710395" r:id="rId44"/>
              </w:object>
            </w:r>
          </w:p>
          <w:p w14:paraId="1CF0B708" w14:textId="78E0611F" w:rsidR="004A2C58" w:rsidRPr="00715DDA" w:rsidRDefault="001E2FBA" w:rsidP="00E33B0F">
            <w:pPr>
              <w:autoSpaceDE w:val="0"/>
              <w:autoSpaceDN w:val="0"/>
              <w:adjustRightInd w:val="0"/>
              <w:snapToGrid w:val="0"/>
              <w:spacing w:line="360" w:lineRule="auto"/>
              <w:ind w:leftChars="-40" w:left="-84" w:firstLine="482"/>
              <w:jc w:val="center"/>
              <w:rPr>
                <w:color w:val="000000" w:themeColor="text1"/>
                <w:szCs w:val="22"/>
              </w:rPr>
            </w:pPr>
            <w:r w:rsidRPr="00715DDA">
              <w:rPr>
                <w:b/>
                <w:color w:val="000000" w:themeColor="text1"/>
              </w:rPr>
              <w:t>图</w:t>
            </w:r>
            <w:r w:rsidRPr="00715DDA">
              <w:rPr>
                <w:b/>
                <w:color w:val="000000" w:themeColor="text1"/>
              </w:rPr>
              <w:fldChar w:fldCharType="begin"/>
            </w:r>
            <w:r w:rsidRPr="00715DDA">
              <w:rPr>
                <w:b/>
                <w:color w:val="000000" w:themeColor="text1"/>
              </w:rPr>
              <w:instrText xml:space="preserve"> SEQ </w:instrText>
            </w:r>
            <w:r w:rsidRPr="00715DDA">
              <w:rPr>
                <w:b/>
                <w:color w:val="000000" w:themeColor="text1"/>
              </w:rPr>
              <w:instrText>图</w:instrText>
            </w:r>
            <w:r w:rsidRPr="00715DDA">
              <w:rPr>
                <w:b/>
                <w:color w:val="000000" w:themeColor="text1"/>
              </w:rPr>
              <w:instrText xml:space="preserve"> \* ARABIC </w:instrText>
            </w:r>
            <w:r w:rsidRPr="00715DDA">
              <w:rPr>
                <w:b/>
                <w:color w:val="000000" w:themeColor="text1"/>
              </w:rPr>
              <w:fldChar w:fldCharType="separate"/>
            </w:r>
            <w:r w:rsidR="0096192B" w:rsidRPr="00715DDA">
              <w:rPr>
                <w:b/>
                <w:noProof/>
                <w:color w:val="000000" w:themeColor="text1"/>
              </w:rPr>
              <w:t>14</w:t>
            </w:r>
            <w:r w:rsidRPr="00715DDA">
              <w:rPr>
                <w:b/>
                <w:color w:val="000000" w:themeColor="text1"/>
              </w:rPr>
              <w:fldChar w:fldCharType="end"/>
            </w:r>
            <w:r w:rsidRPr="00715DDA">
              <w:rPr>
                <w:b/>
                <w:color w:val="000000" w:themeColor="text1"/>
              </w:rPr>
              <w:t xml:space="preserve">   </w:t>
            </w:r>
            <w:r w:rsidRPr="00715DDA">
              <w:rPr>
                <w:rFonts w:hint="eastAsia"/>
                <w:b/>
                <w:color w:val="000000" w:themeColor="text1"/>
              </w:rPr>
              <w:t>细菌培养检测工艺流程</w:t>
            </w:r>
            <w:proofErr w:type="gramStart"/>
            <w:r w:rsidRPr="00715DDA">
              <w:rPr>
                <w:rFonts w:hint="eastAsia"/>
                <w:b/>
                <w:color w:val="000000" w:themeColor="text1"/>
              </w:rPr>
              <w:t>及产污环节</w:t>
            </w:r>
            <w:proofErr w:type="gramEnd"/>
            <w:r w:rsidRPr="00715DDA">
              <w:rPr>
                <w:rFonts w:hint="eastAsia"/>
                <w:b/>
                <w:color w:val="000000" w:themeColor="text1"/>
              </w:rPr>
              <w:t>图</w:t>
            </w:r>
          </w:p>
          <w:p w14:paraId="59AA7F94" w14:textId="77777777" w:rsidR="004A2C58" w:rsidRPr="00715DDA" w:rsidRDefault="004A2C58">
            <w:pPr>
              <w:autoSpaceDE w:val="0"/>
              <w:autoSpaceDN w:val="0"/>
              <w:adjustRightInd w:val="0"/>
              <w:snapToGrid w:val="0"/>
              <w:spacing w:line="360" w:lineRule="auto"/>
              <w:ind w:firstLineChars="200" w:firstLine="482"/>
              <w:rPr>
                <w:b/>
                <w:bCs/>
                <w:color w:val="000000" w:themeColor="text1"/>
                <w:sz w:val="24"/>
                <w:szCs w:val="22"/>
              </w:rPr>
            </w:pPr>
          </w:p>
          <w:p w14:paraId="7CED2A27"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1</w:t>
            </w:r>
            <w:r w:rsidRPr="00715DDA">
              <w:rPr>
                <w:rFonts w:hint="eastAsia"/>
                <w:b/>
                <w:bCs/>
                <w:color w:val="000000" w:themeColor="text1"/>
                <w:sz w:val="24"/>
                <w:szCs w:val="22"/>
              </w:rPr>
              <w:t>）材料准备</w:t>
            </w:r>
          </w:p>
          <w:p w14:paraId="31770EC2" w14:textId="5892B4AF"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28" w:name="_Hlk216965065"/>
            <w:r w:rsidRPr="00715DDA">
              <w:rPr>
                <w:color w:val="000000" w:themeColor="text1"/>
                <w:sz w:val="24"/>
                <w:szCs w:val="22"/>
              </w:rPr>
              <w:t>试剂准备：根据生产计划，领取生产所需物料，主要包括</w:t>
            </w:r>
            <w:r w:rsidRPr="00715DDA">
              <w:rPr>
                <w:rFonts w:hint="eastAsia"/>
                <w:color w:val="000000" w:themeColor="text1"/>
                <w:sz w:val="24"/>
                <w:szCs w:val="22"/>
              </w:rPr>
              <w:t>DF1</w:t>
            </w:r>
            <w:r w:rsidRPr="00715DDA">
              <w:rPr>
                <w:rFonts w:hint="eastAsia"/>
                <w:color w:val="000000" w:themeColor="text1"/>
                <w:sz w:val="24"/>
                <w:szCs w:val="22"/>
              </w:rPr>
              <w:t>细胞、</w:t>
            </w:r>
            <w:r w:rsidRPr="00715DDA">
              <w:rPr>
                <w:rFonts w:hint="eastAsia"/>
                <w:color w:val="000000" w:themeColor="text1"/>
                <w:sz w:val="24"/>
                <w:szCs w:val="22"/>
              </w:rPr>
              <w:t>DMEM</w:t>
            </w:r>
            <w:r w:rsidRPr="00715DDA">
              <w:rPr>
                <w:rFonts w:hint="eastAsia"/>
                <w:color w:val="000000" w:themeColor="text1"/>
                <w:sz w:val="24"/>
                <w:szCs w:val="22"/>
              </w:rPr>
              <w:t>培养液、血清、</w:t>
            </w:r>
            <w:r w:rsidRPr="00715DDA">
              <w:rPr>
                <w:color w:val="000000" w:themeColor="text1"/>
                <w:sz w:val="24"/>
                <w:szCs w:val="22"/>
              </w:rPr>
              <w:t>D-Hank</w:t>
            </w:r>
            <w:proofErr w:type="gramStart"/>
            <w:r w:rsidR="008D2155" w:rsidRPr="00715DDA">
              <w:rPr>
                <w:rFonts w:hint="eastAsia"/>
                <w:color w:val="000000" w:themeColor="text1"/>
                <w:sz w:val="24"/>
                <w:szCs w:val="22"/>
              </w:rPr>
              <w:t>’</w:t>
            </w:r>
            <w:proofErr w:type="gramEnd"/>
            <w:r w:rsidRPr="00715DDA">
              <w:rPr>
                <w:color w:val="000000" w:themeColor="text1"/>
                <w:sz w:val="24"/>
                <w:szCs w:val="22"/>
              </w:rPr>
              <w:t>s</w:t>
            </w:r>
            <w:r w:rsidRPr="00715DDA">
              <w:rPr>
                <w:rFonts w:hint="eastAsia"/>
                <w:color w:val="000000" w:themeColor="text1"/>
                <w:sz w:val="24"/>
                <w:szCs w:val="22"/>
              </w:rPr>
              <w:t>液、胰蛋白酶、</w:t>
            </w:r>
            <w:r w:rsidRPr="00715DDA">
              <w:rPr>
                <w:rFonts w:hint="eastAsia"/>
                <w:color w:val="000000" w:themeColor="text1"/>
                <w:sz w:val="24"/>
                <w:szCs w:val="22"/>
              </w:rPr>
              <w:t>EDTA</w:t>
            </w:r>
            <w:r w:rsidRPr="00715DDA">
              <w:rPr>
                <w:rFonts w:hint="eastAsia"/>
                <w:color w:val="000000" w:themeColor="text1"/>
                <w:sz w:val="24"/>
                <w:szCs w:val="22"/>
              </w:rPr>
              <w:t>、稀盐酸溶液。</w:t>
            </w:r>
            <w:r w:rsidRPr="00715DDA">
              <w:rPr>
                <w:rFonts w:hint="eastAsia"/>
                <w:color w:val="000000" w:themeColor="text1"/>
                <w:sz w:val="24"/>
                <w:szCs w:val="22"/>
              </w:rPr>
              <w:t>DF1</w:t>
            </w:r>
            <w:r w:rsidRPr="00715DDA">
              <w:rPr>
                <w:rFonts w:hint="eastAsia"/>
                <w:color w:val="000000" w:themeColor="text1"/>
                <w:sz w:val="24"/>
                <w:szCs w:val="22"/>
              </w:rPr>
              <w:t>细胞从鸡胚中提取</w:t>
            </w:r>
            <w:bookmarkEnd w:id="28"/>
            <w:r w:rsidRPr="00715DDA">
              <w:rPr>
                <w:rFonts w:hint="eastAsia"/>
                <w:color w:val="000000" w:themeColor="text1"/>
                <w:sz w:val="24"/>
                <w:szCs w:val="22"/>
              </w:rPr>
              <w:t>。</w:t>
            </w:r>
          </w:p>
          <w:p w14:paraId="3F7DF43B"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2</w:t>
            </w:r>
            <w:r w:rsidRPr="00715DDA">
              <w:rPr>
                <w:rFonts w:hint="eastAsia"/>
                <w:b/>
                <w:bCs/>
                <w:color w:val="000000" w:themeColor="text1"/>
                <w:sz w:val="24"/>
                <w:szCs w:val="22"/>
              </w:rPr>
              <w:t>）</w:t>
            </w:r>
            <w:r w:rsidRPr="00715DDA">
              <w:rPr>
                <w:rFonts w:hint="eastAsia"/>
                <w:b/>
                <w:bCs/>
                <w:color w:val="000000" w:themeColor="text1"/>
                <w:sz w:val="24"/>
                <w:szCs w:val="22"/>
              </w:rPr>
              <w:t>CEF</w:t>
            </w:r>
            <w:r w:rsidRPr="00715DDA">
              <w:rPr>
                <w:rFonts w:hint="eastAsia"/>
                <w:b/>
                <w:bCs/>
                <w:color w:val="000000" w:themeColor="text1"/>
                <w:sz w:val="24"/>
                <w:szCs w:val="22"/>
              </w:rPr>
              <w:t>细胞制备</w:t>
            </w:r>
          </w:p>
          <w:p w14:paraId="5E0F4769" w14:textId="790F2E34"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鸡胚挑选：选择</w:t>
            </w:r>
            <w:r w:rsidRPr="00715DDA">
              <w:rPr>
                <w:rFonts w:hint="eastAsia"/>
                <w:color w:val="000000" w:themeColor="text1"/>
                <w:sz w:val="24"/>
                <w:szCs w:val="22"/>
              </w:rPr>
              <w:t>9-11</w:t>
            </w:r>
            <w:r w:rsidRPr="00715DDA">
              <w:rPr>
                <w:rFonts w:hint="eastAsia"/>
                <w:color w:val="000000" w:themeColor="text1"/>
                <w:sz w:val="24"/>
                <w:szCs w:val="22"/>
              </w:rPr>
              <w:t>日龄的鸡胚，用照蛋器在暗室观察，挑选活性较好的鸡胚备用。</w:t>
            </w:r>
          </w:p>
          <w:p w14:paraId="0B33680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此工序会产生废鸡蛋。</w:t>
            </w:r>
          </w:p>
          <w:p w14:paraId="4E2AA910" w14:textId="5FEF9D2B"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鸡胚处理：将鸡胚气室朝上置于蛋托上，用酒精棉消毒气室；用大镊</w:t>
            </w:r>
            <w:r w:rsidRPr="00715DDA">
              <w:rPr>
                <w:rFonts w:hint="eastAsia"/>
                <w:color w:val="000000" w:themeColor="text1"/>
                <w:sz w:val="24"/>
                <w:szCs w:val="22"/>
              </w:rPr>
              <w:lastRenderedPageBreak/>
              <w:t>子轻轻敲碎气室上的蛋壳，小心去除，不可以触及尿囊膜；换用灭菌眼科镊子撕下尿囊膜，露出蠕动的鸡胚；用镊子将鸡</w:t>
            </w:r>
            <w:proofErr w:type="gramStart"/>
            <w:r w:rsidRPr="00715DDA">
              <w:rPr>
                <w:rFonts w:hint="eastAsia"/>
                <w:color w:val="000000" w:themeColor="text1"/>
                <w:sz w:val="24"/>
                <w:szCs w:val="22"/>
              </w:rPr>
              <w:t>胚转移</w:t>
            </w:r>
            <w:proofErr w:type="gramEnd"/>
            <w:r w:rsidRPr="00715DDA">
              <w:rPr>
                <w:rFonts w:hint="eastAsia"/>
                <w:color w:val="000000" w:themeColor="text1"/>
                <w:sz w:val="24"/>
                <w:szCs w:val="22"/>
              </w:rPr>
              <w:t>到灭菌平</w:t>
            </w:r>
            <w:proofErr w:type="gramStart"/>
            <w:r w:rsidRPr="00715DDA">
              <w:rPr>
                <w:rFonts w:hint="eastAsia"/>
                <w:color w:val="000000" w:themeColor="text1"/>
                <w:sz w:val="24"/>
                <w:szCs w:val="22"/>
              </w:rPr>
              <w:t>皿</w:t>
            </w:r>
            <w:proofErr w:type="gramEnd"/>
            <w:r w:rsidRPr="00715DDA">
              <w:rPr>
                <w:rFonts w:hint="eastAsia"/>
                <w:color w:val="000000" w:themeColor="text1"/>
                <w:sz w:val="24"/>
                <w:szCs w:val="22"/>
              </w:rPr>
              <w:t>中，用灭菌剪刀和镊子去除鸡胚的眼、脑、四肢和内脏；用适量的</w:t>
            </w:r>
            <w:r w:rsidRPr="00715DDA">
              <w:rPr>
                <w:rFonts w:hint="eastAsia"/>
                <w:color w:val="000000" w:themeColor="text1"/>
                <w:sz w:val="24"/>
                <w:szCs w:val="22"/>
              </w:rPr>
              <w:t>D-Hank</w:t>
            </w:r>
            <w:proofErr w:type="gramStart"/>
            <w:r w:rsidR="008D2155" w:rsidRPr="00715DDA">
              <w:rPr>
                <w:rFonts w:hint="eastAsia"/>
                <w:color w:val="000000" w:themeColor="text1"/>
                <w:sz w:val="24"/>
                <w:szCs w:val="22"/>
              </w:rPr>
              <w:t>’</w:t>
            </w:r>
            <w:proofErr w:type="gramEnd"/>
            <w:r w:rsidRPr="00715DDA">
              <w:rPr>
                <w:rFonts w:hint="eastAsia"/>
                <w:color w:val="000000" w:themeColor="text1"/>
                <w:sz w:val="24"/>
                <w:szCs w:val="22"/>
              </w:rPr>
              <w:t>s</w:t>
            </w:r>
            <w:r w:rsidRPr="00715DDA">
              <w:rPr>
                <w:rFonts w:hint="eastAsia"/>
                <w:color w:val="000000" w:themeColor="text1"/>
                <w:sz w:val="24"/>
                <w:szCs w:val="22"/>
              </w:rPr>
              <w:t>液冲洗鸡胚，将鸡</w:t>
            </w:r>
            <w:proofErr w:type="gramStart"/>
            <w:r w:rsidRPr="00715DDA">
              <w:rPr>
                <w:rFonts w:hint="eastAsia"/>
                <w:color w:val="000000" w:themeColor="text1"/>
                <w:sz w:val="24"/>
                <w:szCs w:val="22"/>
              </w:rPr>
              <w:t>胚转移</w:t>
            </w:r>
            <w:proofErr w:type="gramEnd"/>
            <w:r w:rsidRPr="00715DDA">
              <w:rPr>
                <w:rFonts w:hint="eastAsia"/>
                <w:color w:val="000000" w:themeColor="text1"/>
                <w:sz w:val="24"/>
                <w:szCs w:val="22"/>
              </w:rPr>
              <w:t>到灭菌烧杯中，用大量</w:t>
            </w:r>
            <w:r w:rsidRPr="00715DDA">
              <w:rPr>
                <w:rFonts w:hint="eastAsia"/>
                <w:color w:val="000000" w:themeColor="text1"/>
                <w:sz w:val="24"/>
                <w:szCs w:val="22"/>
              </w:rPr>
              <w:t>D-Hank</w:t>
            </w:r>
            <w:proofErr w:type="gramStart"/>
            <w:r w:rsidRPr="00715DDA">
              <w:rPr>
                <w:rFonts w:hint="eastAsia"/>
                <w:color w:val="000000" w:themeColor="text1"/>
                <w:sz w:val="24"/>
                <w:szCs w:val="22"/>
              </w:rPr>
              <w:t>’</w:t>
            </w:r>
            <w:proofErr w:type="gramEnd"/>
            <w:r w:rsidRPr="00715DDA">
              <w:rPr>
                <w:rFonts w:hint="eastAsia"/>
                <w:color w:val="000000" w:themeColor="text1"/>
                <w:sz w:val="24"/>
                <w:szCs w:val="22"/>
              </w:rPr>
              <w:t>s</w:t>
            </w:r>
            <w:r w:rsidRPr="00715DDA">
              <w:rPr>
                <w:rFonts w:hint="eastAsia"/>
                <w:color w:val="000000" w:themeColor="text1"/>
                <w:sz w:val="24"/>
                <w:szCs w:val="22"/>
              </w:rPr>
              <w:t>液冲洗后将鸡</w:t>
            </w:r>
            <w:proofErr w:type="gramStart"/>
            <w:r w:rsidRPr="00715DDA">
              <w:rPr>
                <w:rFonts w:hint="eastAsia"/>
                <w:color w:val="000000" w:themeColor="text1"/>
                <w:sz w:val="24"/>
                <w:szCs w:val="22"/>
              </w:rPr>
              <w:t>胚转移</w:t>
            </w:r>
            <w:proofErr w:type="gramEnd"/>
            <w:r w:rsidRPr="00715DDA">
              <w:rPr>
                <w:rFonts w:hint="eastAsia"/>
                <w:color w:val="000000" w:themeColor="text1"/>
                <w:sz w:val="24"/>
                <w:szCs w:val="22"/>
              </w:rPr>
              <w:t>至灭菌锥形瓶中。</w:t>
            </w:r>
          </w:p>
          <w:p w14:paraId="55A4A07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此工序会产生废鸡蛋、废清洗液、</w:t>
            </w:r>
            <w:proofErr w:type="gramStart"/>
            <w:r w:rsidRPr="00715DDA">
              <w:rPr>
                <w:rFonts w:hint="eastAsia"/>
                <w:color w:val="000000" w:themeColor="text1"/>
                <w:sz w:val="24"/>
                <w:szCs w:val="22"/>
              </w:rPr>
              <w:t>废鸡胚</w:t>
            </w:r>
            <w:proofErr w:type="gramEnd"/>
            <w:r w:rsidRPr="00715DDA">
              <w:rPr>
                <w:rFonts w:hint="eastAsia"/>
                <w:color w:val="000000" w:themeColor="text1"/>
                <w:sz w:val="24"/>
                <w:szCs w:val="22"/>
              </w:rPr>
              <w:t>尸体、废一次性实验耗材。</w:t>
            </w:r>
            <w:proofErr w:type="gramStart"/>
            <w:r w:rsidRPr="00715DDA">
              <w:rPr>
                <w:rFonts w:hint="eastAsia"/>
                <w:color w:val="000000" w:themeColor="text1"/>
                <w:sz w:val="24"/>
                <w:szCs w:val="22"/>
              </w:rPr>
              <w:t>废鸡胚</w:t>
            </w:r>
            <w:proofErr w:type="gramEnd"/>
            <w:r w:rsidRPr="00715DDA">
              <w:rPr>
                <w:rFonts w:hint="eastAsia"/>
                <w:color w:val="000000" w:themeColor="text1"/>
                <w:sz w:val="24"/>
                <w:szCs w:val="22"/>
              </w:rPr>
              <w:t>尸体装入专用垃圾袋内放入</w:t>
            </w:r>
            <w:proofErr w:type="gramStart"/>
            <w:r w:rsidRPr="00715DDA">
              <w:rPr>
                <w:rFonts w:hint="eastAsia"/>
                <w:color w:val="000000" w:themeColor="text1"/>
                <w:sz w:val="24"/>
                <w:szCs w:val="22"/>
              </w:rPr>
              <w:t>位于危废暂存</w:t>
            </w:r>
            <w:proofErr w:type="gramEnd"/>
            <w:r w:rsidRPr="00715DDA">
              <w:rPr>
                <w:rFonts w:hint="eastAsia"/>
                <w:color w:val="000000" w:themeColor="text1"/>
                <w:sz w:val="24"/>
                <w:szCs w:val="22"/>
              </w:rPr>
              <w:t>间的冷冻柜暂存，委托有资质单位处置。</w:t>
            </w:r>
          </w:p>
          <w:p w14:paraId="27AC7395" w14:textId="5B97FDC2"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消化：将灭菌的磁棒放入锥形瓶中，加入</w:t>
            </w:r>
            <w:r w:rsidRPr="00715DDA">
              <w:rPr>
                <w:rFonts w:hint="eastAsia"/>
                <w:color w:val="000000" w:themeColor="text1"/>
                <w:sz w:val="24"/>
                <w:szCs w:val="22"/>
              </w:rPr>
              <w:t>20mL</w:t>
            </w:r>
            <w:r w:rsidRPr="00715DDA">
              <w:rPr>
                <w:rFonts w:hint="eastAsia"/>
                <w:color w:val="000000" w:themeColor="text1"/>
                <w:sz w:val="24"/>
                <w:szCs w:val="22"/>
              </w:rPr>
              <w:t>胰蛋白酶，将锥形瓶放置于恒温磁力搅拌器上的水浴锅中，用</w:t>
            </w:r>
            <w:r w:rsidRPr="00715DDA">
              <w:rPr>
                <w:rFonts w:hint="eastAsia"/>
                <w:color w:val="000000" w:themeColor="text1"/>
                <w:sz w:val="24"/>
                <w:szCs w:val="22"/>
              </w:rPr>
              <w:t>37</w:t>
            </w:r>
            <w:r w:rsidRPr="00715DDA">
              <w:rPr>
                <w:rFonts w:hint="eastAsia"/>
                <w:color w:val="000000" w:themeColor="text1"/>
                <w:sz w:val="24"/>
                <w:szCs w:val="22"/>
              </w:rPr>
              <w:t>℃水浴消化</w:t>
            </w:r>
            <w:r w:rsidRPr="00715DDA">
              <w:rPr>
                <w:rFonts w:hint="eastAsia"/>
                <w:color w:val="000000" w:themeColor="text1"/>
                <w:sz w:val="24"/>
                <w:szCs w:val="22"/>
              </w:rPr>
              <w:t>10min</w:t>
            </w:r>
            <w:r w:rsidRPr="00715DDA">
              <w:rPr>
                <w:rFonts w:hint="eastAsia"/>
                <w:color w:val="000000" w:themeColor="text1"/>
                <w:sz w:val="24"/>
                <w:szCs w:val="22"/>
              </w:rPr>
              <w:t>。准备干净灭菌锥形瓶，瓶口放置灭菌铜网，从铜网上方向锥形瓶中加入</w:t>
            </w:r>
            <w:r w:rsidRPr="00715DDA">
              <w:rPr>
                <w:rFonts w:hint="eastAsia"/>
                <w:color w:val="000000" w:themeColor="text1"/>
                <w:sz w:val="24"/>
                <w:szCs w:val="22"/>
              </w:rPr>
              <w:t>3mL</w:t>
            </w:r>
            <w:r w:rsidRPr="00715DDA">
              <w:rPr>
                <w:rFonts w:hint="eastAsia"/>
                <w:color w:val="000000" w:themeColor="text1"/>
                <w:sz w:val="24"/>
                <w:szCs w:val="22"/>
              </w:rPr>
              <w:t>的小牛血清（浸湿铜网）。</w:t>
            </w:r>
            <w:r w:rsidRPr="00715DDA">
              <w:rPr>
                <w:rFonts w:hint="eastAsia"/>
                <w:color w:val="000000" w:themeColor="text1"/>
                <w:sz w:val="24"/>
                <w:szCs w:val="22"/>
              </w:rPr>
              <w:t>10min</w:t>
            </w:r>
            <w:r w:rsidRPr="00715DDA">
              <w:rPr>
                <w:rFonts w:hint="eastAsia"/>
                <w:color w:val="000000" w:themeColor="text1"/>
                <w:sz w:val="24"/>
                <w:szCs w:val="22"/>
              </w:rPr>
              <w:t>后，用吸管吸取消化好的细胞悬液从铜网上方加入锥形瓶中；向装有组织块的锥形瓶中再次加入</w:t>
            </w:r>
            <w:r w:rsidRPr="00715DDA">
              <w:rPr>
                <w:rFonts w:hint="eastAsia"/>
                <w:color w:val="000000" w:themeColor="text1"/>
                <w:sz w:val="24"/>
                <w:szCs w:val="22"/>
              </w:rPr>
              <w:t>20mL</w:t>
            </w:r>
            <w:r w:rsidRPr="00715DDA">
              <w:rPr>
                <w:rFonts w:hint="eastAsia"/>
                <w:color w:val="000000" w:themeColor="text1"/>
                <w:sz w:val="24"/>
                <w:szCs w:val="22"/>
              </w:rPr>
              <w:t>的胰蛋白酶，重复上述操作</w:t>
            </w:r>
            <w:r w:rsidRPr="00715DDA">
              <w:rPr>
                <w:rFonts w:hint="eastAsia"/>
                <w:color w:val="000000" w:themeColor="text1"/>
                <w:sz w:val="24"/>
                <w:szCs w:val="22"/>
              </w:rPr>
              <w:t>4-5</w:t>
            </w:r>
            <w:r w:rsidRPr="00715DDA">
              <w:rPr>
                <w:rFonts w:hint="eastAsia"/>
                <w:color w:val="000000" w:themeColor="text1"/>
                <w:sz w:val="24"/>
                <w:szCs w:val="22"/>
              </w:rPr>
              <w:t>次，直至所有的组织块消化完毕。</w:t>
            </w:r>
          </w:p>
          <w:p w14:paraId="1DDAF51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该工序会产生实验设备废水、废一次性实验耗材。</w:t>
            </w:r>
          </w:p>
          <w:p w14:paraId="73FA5F81" w14:textId="11B86320"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4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④</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离心：将消化好的细胞悬液平均分配到灭菌的</w:t>
            </w:r>
            <w:r w:rsidRPr="00715DDA">
              <w:rPr>
                <w:rFonts w:hint="eastAsia"/>
                <w:color w:val="000000" w:themeColor="text1"/>
                <w:sz w:val="24"/>
                <w:szCs w:val="22"/>
              </w:rPr>
              <w:t>10mL</w:t>
            </w:r>
            <w:r w:rsidRPr="00715DDA">
              <w:rPr>
                <w:rFonts w:hint="eastAsia"/>
                <w:color w:val="000000" w:themeColor="text1"/>
                <w:sz w:val="24"/>
                <w:szCs w:val="22"/>
              </w:rPr>
              <w:t>离心管中，</w:t>
            </w:r>
            <w:r w:rsidRPr="00715DDA">
              <w:rPr>
                <w:rFonts w:hint="eastAsia"/>
                <w:color w:val="000000" w:themeColor="text1"/>
                <w:sz w:val="24"/>
                <w:szCs w:val="22"/>
              </w:rPr>
              <w:t>1000rpm</w:t>
            </w:r>
            <w:r w:rsidRPr="00715DDA">
              <w:rPr>
                <w:rFonts w:hint="eastAsia"/>
                <w:color w:val="000000" w:themeColor="text1"/>
                <w:sz w:val="24"/>
                <w:szCs w:val="22"/>
              </w:rPr>
              <w:t>离心</w:t>
            </w:r>
            <w:r w:rsidRPr="00715DDA">
              <w:rPr>
                <w:rFonts w:hint="eastAsia"/>
                <w:color w:val="000000" w:themeColor="text1"/>
                <w:sz w:val="24"/>
                <w:szCs w:val="22"/>
              </w:rPr>
              <w:t>5min</w:t>
            </w:r>
            <w:r w:rsidRPr="00715DDA">
              <w:rPr>
                <w:rFonts w:hint="eastAsia"/>
                <w:color w:val="000000" w:themeColor="text1"/>
                <w:sz w:val="24"/>
                <w:szCs w:val="22"/>
              </w:rPr>
              <w:t>，弃去上清液，用</w:t>
            </w:r>
            <w:r w:rsidRPr="00715DDA">
              <w:rPr>
                <w:rFonts w:hint="eastAsia"/>
                <w:color w:val="000000" w:themeColor="text1"/>
                <w:sz w:val="24"/>
                <w:szCs w:val="22"/>
              </w:rPr>
              <w:t>3mL</w:t>
            </w:r>
            <w:r w:rsidRPr="00715DDA">
              <w:rPr>
                <w:rFonts w:hint="eastAsia"/>
                <w:color w:val="000000" w:themeColor="text1"/>
                <w:sz w:val="24"/>
                <w:szCs w:val="22"/>
              </w:rPr>
              <w:t>的小牛血清重悬细胞沉淀，合并于</w:t>
            </w:r>
            <w:proofErr w:type="gramStart"/>
            <w:r w:rsidRPr="00715DDA">
              <w:rPr>
                <w:rFonts w:hint="eastAsia"/>
                <w:color w:val="000000" w:themeColor="text1"/>
                <w:sz w:val="24"/>
                <w:szCs w:val="22"/>
              </w:rPr>
              <w:t>一</w:t>
            </w:r>
            <w:proofErr w:type="gramEnd"/>
            <w:r w:rsidRPr="00715DDA">
              <w:rPr>
                <w:rFonts w:hint="eastAsia"/>
                <w:color w:val="000000" w:themeColor="text1"/>
                <w:sz w:val="24"/>
                <w:szCs w:val="22"/>
              </w:rPr>
              <w:t>支离心管中，添加生长液混匀后分装于灭菌的</w:t>
            </w:r>
            <w:r w:rsidRPr="00715DDA">
              <w:rPr>
                <w:rFonts w:hint="eastAsia"/>
                <w:color w:val="000000" w:themeColor="text1"/>
                <w:sz w:val="24"/>
                <w:szCs w:val="22"/>
              </w:rPr>
              <w:t>EP</w:t>
            </w:r>
            <w:r w:rsidRPr="00715DDA">
              <w:rPr>
                <w:rFonts w:hint="eastAsia"/>
                <w:color w:val="000000" w:themeColor="text1"/>
                <w:sz w:val="24"/>
                <w:szCs w:val="22"/>
              </w:rPr>
              <w:t>管中。</w:t>
            </w:r>
          </w:p>
          <w:p w14:paraId="672ECF5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此工序会产生实验废液。</w:t>
            </w:r>
          </w:p>
          <w:p w14:paraId="09D664EE" w14:textId="0FC9D21D"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5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⑤</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计数：取</w:t>
            </w:r>
            <w:proofErr w:type="gramStart"/>
            <w:r w:rsidRPr="00715DDA">
              <w:rPr>
                <w:rFonts w:hint="eastAsia"/>
                <w:color w:val="000000" w:themeColor="text1"/>
                <w:sz w:val="24"/>
                <w:szCs w:val="22"/>
              </w:rPr>
              <w:t>一</w:t>
            </w:r>
            <w:proofErr w:type="gramEnd"/>
            <w:r w:rsidRPr="00715DDA">
              <w:rPr>
                <w:rFonts w:hint="eastAsia"/>
                <w:color w:val="000000" w:themeColor="text1"/>
                <w:sz w:val="24"/>
                <w:szCs w:val="22"/>
              </w:rPr>
              <w:t>EP</w:t>
            </w:r>
            <w:r w:rsidRPr="00715DDA">
              <w:rPr>
                <w:rFonts w:hint="eastAsia"/>
                <w:color w:val="000000" w:themeColor="text1"/>
                <w:sz w:val="24"/>
                <w:szCs w:val="22"/>
              </w:rPr>
              <w:t>管，加入</w:t>
            </w:r>
            <w:r w:rsidRPr="00715DDA">
              <w:rPr>
                <w:rFonts w:hint="eastAsia"/>
                <w:color w:val="000000" w:themeColor="text1"/>
                <w:sz w:val="24"/>
                <w:szCs w:val="22"/>
              </w:rPr>
              <w:t>50</w:t>
            </w:r>
            <w:r w:rsidRPr="00715DDA">
              <w:rPr>
                <w:color w:val="000000" w:themeColor="text1"/>
                <w:sz w:val="24"/>
                <w:szCs w:val="22"/>
              </w:rPr>
              <w:t>μL</w:t>
            </w:r>
            <w:r w:rsidRPr="00715DDA">
              <w:rPr>
                <w:rFonts w:hint="eastAsia"/>
                <w:color w:val="000000" w:themeColor="text1"/>
                <w:sz w:val="24"/>
                <w:szCs w:val="22"/>
              </w:rPr>
              <w:t>细胞悬液、</w:t>
            </w:r>
            <w:r w:rsidRPr="00715DDA">
              <w:rPr>
                <w:color w:val="000000" w:themeColor="text1"/>
                <w:sz w:val="24"/>
                <w:szCs w:val="22"/>
              </w:rPr>
              <w:t>920μLPBS</w:t>
            </w:r>
            <w:r w:rsidRPr="00715DDA">
              <w:rPr>
                <w:color w:val="000000" w:themeColor="text1"/>
                <w:sz w:val="24"/>
                <w:szCs w:val="22"/>
              </w:rPr>
              <w:t>，</w:t>
            </w:r>
            <w:r w:rsidRPr="00715DDA">
              <w:rPr>
                <w:rFonts w:hint="eastAsia"/>
                <w:color w:val="000000" w:themeColor="text1"/>
                <w:sz w:val="24"/>
                <w:szCs w:val="22"/>
              </w:rPr>
              <w:t>混匀后，于电子显微镜下计数。</w:t>
            </w:r>
          </w:p>
          <w:p w14:paraId="00EAA3C8" w14:textId="72F16FD5"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6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⑥</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培养：按每瓶</w:t>
            </w:r>
            <w:r w:rsidRPr="00715DDA">
              <w:rPr>
                <w:rFonts w:hint="eastAsia"/>
                <w:color w:val="000000" w:themeColor="text1"/>
                <w:sz w:val="24"/>
                <w:szCs w:val="22"/>
              </w:rPr>
              <w:t>500</w:t>
            </w:r>
            <w:r w:rsidRPr="00715DDA">
              <w:rPr>
                <w:rFonts w:hint="eastAsia"/>
                <w:color w:val="000000" w:themeColor="text1"/>
                <w:sz w:val="24"/>
                <w:szCs w:val="22"/>
              </w:rPr>
              <w:t>万个细胞接种，生长液为</w:t>
            </w:r>
            <w:r w:rsidRPr="00715DDA">
              <w:rPr>
                <w:rFonts w:hint="eastAsia"/>
                <w:color w:val="000000" w:themeColor="text1"/>
                <w:sz w:val="24"/>
                <w:szCs w:val="22"/>
              </w:rPr>
              <w:t>5%DMEM</w:t>
            </w:r>
            <w:r w:rsidRPr="00715DDA">
              <w:rPr>
                <w:rFonts w:hint="eastAsia"/>
                <w:color w:val="000000" w:themeColor="text1"/>
                <w:sz w:val="24"/>
                <w:szCs w:val="22"/>
              </w:rPr>
              <w:t>，在</w:t>
            </w:r>
            <w:r w:rsidRPr="00715DDA">
              <w:rPr>
                <w:rFonts w:hint="eastAsia"/>
                <w:color w:val="000000" w:themeColor="text1"/>
                <w:sz w:val="24"/>
                <w:szCs w:val="22"/>
              </w:rPr>
              <w:t>38</w:t>
            </w:r>
            <w:r w:rsidRPr="00715DDA">
              <w:rPr>
                <w:rFonts w:hint="eastAsia"/>
                <w:color w:val="000000" w:themeColor="text1"/>
                <w:sz w:val="24"/>
                <w:szCs w:val="22"/>
              </w:rPr>
              <w:t>℃环境用</w:t>
            </w:r>
            <w:r w:rsidRPr="00715DDA">
              <w:rPr>
                <w:rFonts w:hint="eastAsia"/>
                <w:color w:val="000000" w:themeColor="text1"/>
                <w:sz w:val="24"/>
                <w:szCs w:val="22"/>
              </w:rPr>
              <w:t>5% CO</w:t>
            </w:r>
            <w:r w:rsidRPr="00715DDA">
              <w:rPr>
                <w:rFonts w:hint="eastAsia"/>
                <w:color w:val="000000" w:themeColor="text1"/>
                <w:sz w:val="24"/>
                <w:szCs w:val="22"/>
                <w:vertAlign w:val="subscript"/>
              </w:rPr>
              <w:t>2</w:t>
            </w:r>
            <w:r w:rsidRPr="00715DDA">
              <w:rPr>
                <w:rFonts w:hint="eastAsia"/>
                <w:color w:val="000000" w:themeColor="text1"/>
                <w:sz w:val="24"/>
                <w:szCs w:val="22"/>
              </w:rPr>
              <w:t>培养箱培养一周左右，消化转移至</w:t>
            </w:r>
            <w:r w:rsidRPr="00715DDA">
              <w:rPr>
                <w:rFonts w:hint="eastAsia"/>
                <w:color w:val="000000" w:themeColor="text1"/>
                <w:sz w:val="24"/>
                <w:szCs w:val="22"/>
              </w:rPr>
              <w:t>12</w:t>
            </w:r>
            <w:r w:rsidRPr="00715DDA">
              <w:rPr>
                <w:rFonts w:hint="eastAsia"/>
                <w:color w:val="000000" w:themeColor="text1"/>
                <w:sz w:val="24"/>
                <w:szCs w:val="22"/>
              </w:rPr>
              <w:t>孔细胞培养板上，培养</w:t>
            </w:r>
            <w:r w:rsidRPr="00715DDA">
              <w:rPr>
                <w:rFonts w:hint="eastAsia"/>
                <w:color w:val="000000" w:themeColor="text1"/>
                <w:sz w:val="24"/>
                <w:szCs w:val="22"/>
              </w:rPr>
              <w:t>4h</w:t>
            </w:r>
            <w:r w:rsidRPr="00715DDA">
              <w:rPr>
                <w:rFonts w:hint="eastAsia"/>
                <w:color w:val="000000" w:themeColor="text1"/>
                <w:sz w:val="24"/>
                <w:szCs w:val="22"/>
              </w:rPr>
              <w:t>或过夜后即可接种病毒。</w:t>
            </w:r>
          </w:p>
          <w:p w14:paraId="4499CE4D" w14:textId="77777777"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w:t>
            </w:r>
            <w:r w:rsidRPr="00715DDA">
              <w:rPr>
                <w:rFonts w:hint="eastAsia"/>
                <w:b/>
                <w:bCs/>
                <w:color w:val="000000" w:themeColor="text1"/>
                <w:sz w:val="24"/>
                <w:szCs w:val="22"/>
              </w:rPr>
              <w:t>3</w:t>
            </w:r>
            <w:r w:rsidRPr="00715DDA">
              <w:rPr>
                <w:rFonts w:hint="eastAsia"/>
                <w:b/>
                <w:bCs/>
                <w:color w:val="000000" w:themeColor="text1"/>
                <w:sz w:val="24"/>
                <w:szCs w:val="22"/>
              </w:rPr>
              <w:t>）</w:t>
            </w:r>
            <w:r w:rsidRPr="00715DDA">
              <w:rPr>
                <w:rFonts w:hint="eastAsia"/>
                <w:b/>
                <w:bCs/>
                <w:color w:val="000000" w:themeColor="text1"/>
                <w:sz w:val="24"/>
                <w:szCs w:val="22"/>
              </w:rPr>
              <w:t>DF1</w:t>
            </w:r>
            <w:r w:rsidRPr="00715DDA">
              <w:rPr>
                <w:rFonts w:hint="eastAsia"/>
                <w:b/>
                <w:bCs/>
                <w:color w:val="000000" w:themeColor="text1"/>
                <w:sz w:val="24"/>
                <w:szCs w:val="22"/>
              </w:rPr>
              <w:t>细胞培养</w:t>
            </w:r>
          </w:p>
          <w:p w14:paraId="5B8C44FA" w14:textId="43A7E846"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细胞传代</w:t>
            </w:r>
          </w:p>
          <w:p w14:paraId="2F3F0A6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1</w:t>
            </w:r>
            <w:r w:rsidRPr="00715DDA">
              <w:rPr>
                <w:rFonts w:hint="eastAsia"/>
                <w:color w:val="000000" w:themeColor="text1"/>
                <w:sz w:val="24"/>
                <w:szCs w:val="22"/>
              </w:rPr>
              <w:t>）将外购的含</w:t>
            </w:r>
            <w:r w:rsidRPr="00715DDA">
              <w:rPr>
                <w:rFonts w:hint="eastAsia"/>
                <w:color w:val="000000" w:themeColor="text1"/>
                <w:sz w:val="24"/>
                <w:szCs w:val="22"/>
              </w:rPr>
              <w:t>DF1</w:t>
            </w:r>
            <w:r w:rsidRPr="00715DDA">
              <w:rPr>
                <w:rFonts w:hint="eastAsia"/>
                <w:color w:val="000000" w:themeColor="text1"/>
                <w:sz w:val="24"/>
                <w:szCs w:val="22"/>
              </w:rPr>
              <w:t>细胞的冻存管从干冰中取出，</w:t>
            </w:r>
            <w:r w:rsidRPr="00715DDA">
              <w:rPr>
                <w:rFonts w:hint="eastAsia"/>
                <w:color w:val="000000" w:themeColor="text1"/>
                <w:sz w:val="24"/>
                <w:szCs w:val="22"/>
              </w:rPr>
              <w:t>38</w:t>
            </w:r>
            <w:r w:rsidRPr="00715DDA">
              <w:rPr>
                <w:rFonts w:hint="eastAsia"/>
                <w:color w:val="000000" w:themeColor="text1"/>
                <w:sz w:val="24"/>
                <w:szCs w:val="22"/>
              </w:rPr>
              <w:t>℃水浴中孵育。</w:t>
            </w:r>
          </w:p>
          <w:p w14:paraId="207FEF1C"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2</w:t>
            </w:r>
            <w:r w:rsidRPr="00715DDA">
              <w:rPr>
                <w:rFonts w:hint="eastAsia"/>
                <w:color w:val="000000" w:themeColor="text1"/>
                <w:sz w:val="24"/>
                <w:szCs w:val="22"/>
              </w:rPr>
              <w:t>）用离心机</w:t>
            </w:r>
            <w:r w:rsidRPr="00715DDA">
              <w:rPr>
                <w:rFonts w:hint="eastAsia"/>
                <w:color w:val="000000" w:themeColor="text1"/>
                <w:sz w:val="24"/>
                <w:szCs w:val="22"/>
              </w:rPr>
              <w:t>900rpm</w:t>
            </w:r>
            <w:r w:rsidRPr="00715DDA">
              <w:rPr>
                <w:rFonts w:hint="eastAsia"/>
                <w:color w:val="000000" w:themeColor="text1"/>
                <w:sz w:val="24"/>
                <w:szCs w:val="22"/>
              </w:rPr>
              <w:t>离心</w:t>
            </w:r>
            <w:r w:rsidRPr="00715DDA">
              <w:rPr>
                <w:rFonts w:hint="eastAsia"/>
                <w:color w:val="000000" w:themeColor="text1"/>
                <w:sz w:val="24"/>
                <w:szCs w:val="22"/>
              </w:rPr>
              <w:t>1min</w:t>
            </w:r>
            <w:r w:rsidRPr="00715DDA">
              <w:rPr>
                <w:rFonts w:hint="eastAsia"/>
                <w:color w:val="000000" w:themeColor="text1"/>
                <w:sz w:val="24"/>
                <w:szCs w:val="22"/>
              </w:rPr>
              <w:t>，弃去上清液，用生长液将细胞沉淀</w:t>
            </w:r>
            <w:proofErr w:type="gramStart"/>
            <w:r w:rsidRPr="00715DDA">
              <w:rPr>
                <w:rFonts w:hint="eastAsia"/>
                <w:color w:val="000000" w:themeColor="text1"/>
                <w:sz w:val="24"/>
                <w:szCs w:val="22"/>
              </w:rPr>
              <w:t>重悬后</w:t>
            </w:r>
            <w:r w:rsidRPr="00715DDA">
              <w:rPr>
                <w:rFonts w:hint="eastAsia"/>
                <w:color w:val="000000" w:themeColor="text1"/>
                <w:sz w:val="24"/>
                <w:szCs w:val="22"/>
              </w:rPr>
              <w:lastRenderedPageBreak/>
              <w:t>加入</w:t>
            </w:r>
            <w:proofErr w:type="gramEnd"/>
            <w:r w:rsidRPr="00715DDA">
              <w:rPr>
                <w:rFonts w:hint="eastAsia"/>
                <w:color w:val="000000" w:themeColor="text1"/>
                <w:sz w:val="24"/>
                <w:szCs w:val="22"/>
              </w:rPr>
              <w:t>到细胞培养瓶中。</w:t>
            </w:r>
          </w:p>
          <w:p w14:paraId="6704D42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3</w:t>
            </w:r>
            <w:r w:rsidRPr="00715DDA">
              <w:rPr>
                <w:rFonts w:hint="eastAsia"/>
                <w:color w:val="000000" w:themeColor="text1"/>
                <w:sz w:val="24"/>
                <w:szCs w:val="22"/>
              </w:rPr>
              <w:t>）在</w:t>
            </w:r>
            <w:r w:rsidRPr="00715DDA">
              <w:rPr>
                <w:rFonts w:hint="eastAsia"/>
                <w:color w:val="000000" w:themeColor="text1"/>
                <w:sz w:val="24"/>
                <w:szCs w:val="22"/>
              </w:rPr>
              <w:t>38</w:t>
            </w:r>
            <w:r w:rsidRPr="00715DDA">
              <w:rPr>
                <w:rFonts w:hint="eastAsia"/>
                <w:color w:val="000000" w:themeColor="text1"/>
                <w:sz w:val="24"/>
                <w:szCs w:val="22"/>
              </w:rPr>
              <w:t>℃环境下用</w:t>
            </w:r>
            <w:r w:rsidRPr="00715DDA">
              <w:rPr>
                <w:rFonts w:hint="eastAsia"/>
                <w:color w:val="000000" w:themeColor="text1"/>
                <w:sz w:val="24"/>
                <w:szCs w:val="22"/>
              </w:rPr>
              <w:t>5% CO</w:t>
            </w:r>
            <w:r w:rsidRPr="00715DDA">
              <w:rPr>
                <w:rFonts w:hint="eastAsia"/>
                <w:color w:val="000000" w:themeColor="text1"/>
                <w:sz w:val="24"/>
                <w:szCs w:val="22"/>
                <w:vertAlign w:val="subscript"/>
              </w:rPr>
              <w:t>2</w:t>
            </w:r>
            <w:r w:rsidRPr="00715DDA">
              <w:rPr>
                <w:rFonts w:hint="eastAsia"/>
                <w:color w:val="000000" w:themeColor="text1"/>
                <w:sz w:val="24"/>
                <w:szCs w:val="22"/>
              </w:rPr>
              <w:t>培养箱培养</w:t>
            </w:r>
            <w:r w:rsidRPr="00715DDA">
              <w:rPr>
                <w:rFonts w:hint="eastAsia"/>
                <w:color w:val="000000" w:themeColor="text1"/>
                <w:sz w:val="24"/>
                <w:szCs w:val="22"/>
              </w:rPr>
              <w:t>5-6h</w:t>
            </w:r>
            <w:r w:rsidRPr="00715DDA">
              <w:rPr>
                <w:rFonts w:hint="eastAsia"/>
                <w:color w:val="000000" w:themeColor="text1"/>
                <w:sz w:val="24"/>
                <w:szCs w:val="22"/>
              </w:rPr>
              <w:t>后，待细胞吸附于细胞瓶底部时，更换生长液，以去除残留的冻干剂。</w:t>
            </w:r>
          </w:p>
          <w:p w14:paraId="3F4B7A8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4</w:t>
            </w:r>
            <w:r w:rsidRPr="00715DDA">
              <w:rPr>
                <w:rFonts w:hint="eastAsia"/>
                <w:color w:val="000000" w:themeColor="text1"/>
                <w:sz w:val="24"/>
                <w:szCs w:val="22"/>
              </w:rPr>
              <w:t>）待细胞生长至铺满细胞瓶底部时，开始传代。取</w:t>
            </w:r>
            <w:r w:rsidRPr="00715DDA">
              <w:rPr>
                <w:rFonts w:hint="eastAsia"/>
                <w:color w:val="000000" w:themeColor="text1"/>
                <w:sz w:val="24"/>
                <w:szCs w:val="22"/>
              </w:rPr>
              <w:t>10%DMEM</w:t>
            </w:r>
            <w:r w:rsidRPr="00715DDA">
              <w:rPr>
                <w:rFonts w:hint="eastAsia"/>
                <w:color w:val="000000" w:themeColor="text1"/>
                <w:sz w:val="24"/>
                <w:szCs w:val="22"/>
              </w:rPr>
              <w:t>生长液、</w:t>
            </w:r>
            <w:r w:rsidRPr="00715DDA">
              <w:rPr>
                <w:rFonts w:hint="eastAsia"/>
                <w:color w:val="000000" w:themeColor="text1"/>
                <w:sz w:val="24"/>
                <w:szCs w:val="22"/>
              </w:rPr>
              <w:t>PBS</w:t>
            </w:r>
            <w:r w:rsidRPr="00715DDA">
              <w:rPr>
                <w:rFonts w:hint="eastAsia"/>
                <w:color w:val="000000" w:themeColor="text1"/>
                <w:sz w:val="24"/>
                <w:szCs w:val="22"/>
              </w:rPr>
              <w:t>、</w:t>
            </w:r>
            <w:r w:rsidRPr="00715DDA">
              <w:rPr>
                <w:rFonts w:hint="eastAsia"/>
                <w:color w:val="000000" w:themeColor="text1"/>
                <w:sz w:val="24"/>
                <w:szCs w:val="22"/>
              </w:rPr>
              <w:t>0.25%</w:t>
            </w:r>
            <w:r w:rsidRPr="00715DDA">
              <w:rPr>
                <w:rFonts w:hint="eastAsia"/>
                <w:color w:val="000000" w:themeColor="text1"/>
                <w:sz w:val="24"/>
                <w:szCs w:val="22"/>
              </w:rPr>
              <w:t>胰蛋白酶</w:t>
            </w:r>
            <w:r w:rsidRPr="00715DDA">
              <w:rPr>
                <w:rFonts w:hint="eastAsia"/>
                <w:color w:val="000000" w:themeColor="text1"/>
                <w:sz w:val="24"/>
                <w:szCs w:val="22"/>
              </w:rPr>
              <w:t>-EDTA</w:t>
            </w:r>
            <w:r w:rsidRPr="00715DDA">
              <w:rPr>
                <w:rFonts w:hint="eastAsia"/>
                <w:color w:val="000000" w:themeColor="text1"/>
                <w:sz w:val="24"/>
                <w:szCs w:val="22"/>
              </w:rPr>
              <w:t>放入</w:t>
            </w:r>
            <w:r w:rsidRPr="00715DDA">
              <w:rPr>
                <w:rFonts w:hint="eastAsia"/>
                <w:color w:val="000000" w:themeColor="text1"/>
                <w:sz w:val="24"/>
                <w:szCs w:val="22"/>
              </w:rPr>
              <w:t>38</w:t>
            </w:r>
            <w:r w:rsidRPr="00715DDA">
              <w:rPr>
                <w:rFonts w:hint="eastAsia"/>
                <w:color w:val="000000" w:themeColor="text1"/>
                <w:sz w:val="24"/>
                <w:szCs w:val="22"/>
              </w:rPr>
              <w:t>℃水浴锅中预温。</w:t>
            </w:r>
          </w:p>
          <w:p w14:paraId="4DA7E31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5</w:t>
            </w:r>
            <w:r w:rsidRPr="00715DDA">
              <w:rPr>
                <w:rFonts w:hint="eastAsia"/>
                <w:color w:val="000000" w:themeColor="text1"/>
                <w:sz w:val="24"/>
                <w:szCs w:val="22"/>
              </w:rPr>
              <w:t>）取出</w:t>
            </w:r>
            <w:r w:rsidRPr="00715DDA">
              <w:rPr>
                <w:rFonts w:hint="eastAsia"/>
                <w:color w:val="000000" w:themeColor="text1"/>
                <w:sz w:val="24"/>
                <w:szCs w:val="22"/>
              </w:rPr>
              <w:t>CO</w:t>
            </w:r>
            <w:r w:rsidRPr="00715DDA">
              <w:rPr>
                <w:rFonts w:hint="eastAsia"/>
                <w:color w:val="000000" w:themeColor="text1"/>
                <w:sz w:val="24"/>
                <w:szCs w:val="22"/>
                <w:vertAlign w:val="subscript"/>
              </w:rPr>
              <w:t>2</w:t>
            </w:r>
            <w:r w:rsidRPr="00715DDA">
              <w:rPr>
                <w:rFonts w:hint="eastAsia"/>
                <w:color w:val="000000" w:themeColor="text1"/>
                <w:sz w:val="24"/>
                <w:szCs w:val="22"/>
              </w:rPr>
              <w:t>培养箱中细胞培养瓶，酒精棉消毒后放入超净台内，预温的试剂消毒后放入超净台内。</w:t>
            </w:r>
          </w:p>
          <w:p w14:paraId="3CBF814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6</w:t>
            </w:r>
            <w:r w:rsidRPr="00715DDA">
              <w:rPr>
                <w:rFonts w:hint="eastAsia"/>
                <w:color w:val="000000" w:themeColor="text1"/>
                <w:sz w:val="24"/>
                <w:szCs w:val="22"/>
              </w:rPr>
              <w:t>）弃去细胞瓶中原有的培养液，用预温的</w:t>
            </w:r>
            <w:r w:rsidRPr="00715DDA">
              <w:rPr>
                <w:rFonts w:hint="eastAsia"/>
                <w:color w:val="000000" w:themeColor="text1"/>
                <w:sz w:val="24"/>
                <w:szCs w:val="22"/>
              </w:rPr>
              <w:t>PBS</w:t>
            </w:r>
            <w:r w:rsidRPr="00715DDA">
              <w:rPr>
                <w:rFonts w:hint="eastAsia"/>
                <w:color w:val="000000" w:themeColor="text1"/>
                <w:sz w:val="24"/>
                <w:szCs w:val="22"/>
              </w:rPr>
              <w:t>清洗细胞</w:t>
            </w:r>
            <w:r w:rsidRPr="00715DDA">
              <w:rPr>
                <w:rFonts w:hint="eastAsia"/>
                <w:color w:val="000000" w:themeColor="text1"/>
                <w:sz w:val="24"/>
                <w:szCs w:val="22"/>
              </w:rPr>
              <w:t>2</w:t>
            </w:r>
            <w:r w:rsidRPr="00715DDA">
              <w:rPr>
                <w:rFonts w:hint="eastAsia"/>
                <w:color w:val="000000" w:themeColor="text1"/>
                <w:sz w:val="24"/>
                <w:szCs w:val="22"/>
              </w:rPr>
              <w:t>次，去除死细胞残渣。</w:t>
            </w:r>
          </w:p>
          <w:p w14:paraId="19CE98A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7</w:t>
            </w:r>
            <w:r w:rsidRPr="00715DDA">
              <w:rPr>
                <w:rFonts w:hint="eastAsia"/>
                <w:color w:val="000000" w:themeColor="text1"/>
                <w:sz w:val="24"/>
                <w:szCs w:val="22"/>
              </w:rPr>
              <w:t>）加入</w:t>
            </w:r>
            <w:r w:rsidRPr="00715DDA">
              <w:rPr>
                <w:rFonts w:hint="eastAsia"/>
                <w:color w:val="000000" w:themeColor="text1"/>
                <w:sz w:val="24"/>
                <w:szCs w:val="22"/>
              </w:rPr>
              <w:t>1-2mL</w:t>
            </w:r>
            <w:r w:rsidRPr="00715DDA">
              <w:rPr>
                <w:rFonts w:hint="eastAsia"/>
                <w:color w:val="000000" w:themeColor="text1"/>
                <w:sz w:val="24"/>
                <w:szCs w:val="22"/>
              </w:rPr>
              <w:t>胰酶，使胰酶均匀铺满细胞瓶底部后，轻晃几次，用吸管吸取胰酶弃掉。盖好细胞瓶盖，生物倒置显微镜下观察细胞消化程度。</w:t>
            </w:r>
          </w:p>
          <w:p w14:paraId="25C2B95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8</w:t>
            </w:r>
            <w:r w:rsidRPr="00715DDA">
              <w:rPr>
                <w:rFonts w:hint="eastAsia"/>
                <w:color w:val="000000" w:themeColor="text1"/>
                <w:sz w:val="24"/>
                <w:szCs w:val="22"/>
              </w:rPr>
              <w:t>）酒精棉消毒后放入超净台中，用吸管吸取消化液弃去，加入</w:t>
            </w:r>
            <w:r w:rsidRPr="00715DDA">
              <w:rPr>
                <w:rFonts w:hint="eastAsia"/>
                <w:color w:val="000000" w:themeColor="text1"/>
                <w:sz w:val="24"/>
                <w:szCs w:val="22"/>
              </w:rPr>
              <w:t>5mL</w:t>
            </w:r>
            <w:r w:rsidRPr="00715DDA">
              <w:rPr>
                <w:rFonts w:hint="eastAsia"/>
                <w:color w:val="000000" w:themeColor="text1"/>
                <w:sz w:val="24"/>
                <w:szCs w:val="22"/>
              </w:rPr>
              <w:t>生长液终止消化。</w:t>
            </w:r>
          </w:p>
          <w:p w14:paraId="3A4D692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9</w:t>
            </w:r>
            <w:r w:rsidRPr="00715DDA">
              <w:rPr>
                <w:rFonts w:hint="eastAsia"/>
                <w:color w:val="000000" w:themeColor="text1"/>
                <w:sz w:val="24"/>
                <w:szCs w:val="22"/>
              </w:rPr>
              <w:t>）用吸管吸取生长液轻轻吹打细胞瓶底部的细胞，使细胞均匀分散到生长液中，再加入</w:t>
            </w:r>
            <w:r w:rsidRPr="00715DDA">
              <w:rPr>
                <w:rFonts w:hint="eastAsia"/>
                <w:color w:val="000000" w:themeColor="text1"/>
                <w:sz w:val="24"/>
                <w:szCs w:val="22"/>
              </w:rPr>
              <w:t>10mL</w:t>
            </w:r>
            <w:r w:rsidRPr="00715DDA">
              <w:rPr>
                <w:rFonts w:hint="eastAsia"/>
                <w:color w:val="000000" w:themeColor="text1"/>
                <w:sz w:val="24"/>
                <w:szCs w:val="22"/>
              </w:rPr>
              <w:t>生长液，混合均匀。</w:t>
            </w:r>
          </w:p>
          <w:p w14:paraId="46C773C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10</w:t>
            </w:r>
            <w:r w:rsidRPr="00715DDA">
              <w:rPr>
                <w:rFonts w:hint="eastAsia"/>
                <w:color w:val="000000" w:themeColor="text1"/>
                <w:sz w:val="24"/>
                <w:szCs w:val="22"/>
              </w:rPr>
              <w:t>）将细胞悬液转移到</w:t>
            </w:r>
            <w:r w:rsidRPr="00715DDA">
              <w:rPr>
                <w:rFonts w:hint="eastAsia"/>
                <w:color w:val="000000" w:themeColor="text1"/>
                <w:sz w:val="24"/>
                <w:szCs w:val="22"/>
              </w:rPr>
              <w:t>2</w:t>
            </w:r>
            <w:r w:rsidRPr="00715DDA">
              <w:rPr>
                <w:rFonts w:hint="eastAsia"/>
                <w:color w:val="000000" w:themeColor="text1"/>
                <w:sz w:val="24"/>
                <w:szCs w:val="22"/>
              </w:rPr>
              <w:t>瓶新的细胞瓶中，在</w:t>
            </w:r>
            <w:r w:rsidRPr="00715DDA">
              <w:rPr>
                <w:rFonts w:hint="eastAsia"/>
                <w:color w:val="000000" w:themeColor="text1"/>
                <w:sz w:val="24"/>
                <w:szCs w:val="22"/>
              </w:rPr>
              <w:t>38</w:t>
            </w:r>
            <w:r w:rsidRPr="00715DDA">
              <w:rPr>
                <w:rFonts w:hint="eastAsia"/>
                <w:color w:val="000000" w:themeColor="text1"/>
                <w:sz w:val="24"/>
                <w:szCs w:val="22"/>
              </w:rPr>
              <w:t>℃环境中用</w:t>
            </w:r>
            <w:r w:rsidRPr="00715DDA">
              <w:rPr>
                <w:rFonts w:hint="eastAsia"/>
                <w:color w:val="000000" w:themeColor="text1"/>
                <w:sz w:val="24"/>
                <w:szCs w:val="22"/>
              </w:rPr>
              <w:t>5%CO</w:t>
            </w:r>
            <w:r w:rsidRPr="00715DDA">
              <w:rPr>
                <w:rFonts w:hint="eastAsia"/>
                <w:color w:val="000000" w:themeColor="text1"/>
                <w:sz w:val="24"/>
                <w:szCs w:val="22"/>
                <w:vertAlign w:val="subscript"/>
              </w:rPr>
              <w:t>2</w:t>
            </w:r>
            <w:r w:rsidRPr="00715DDA">
              <w:rPr>
                <w:rFonts w:hint="eastAsia"/>
                <w:color w:val="000000" w:themeColor="text1"/>
                <w:sz w:val="24"/>
                <w:szCs w:val="22"/>
              </w:rPr>
              <w:t>培养箱培养。</w:t>
            </w:r>
          </w:p>
          <w:p w14:paraId="6CB264A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DF1</w:t>
            </w:r>
            <w:r w:rsidRPr="00715DDA">
              <w:rPr>
                <w:rFonts w:hint="eastAsia"/>
                <w:color w:val="000000" w:themeColor="text1"/>
                <w:sz w:val="24"/>
                <w:szCs w:val="22"/>
              </w:rPr>
              <w:t>细胞平均每</w:t>
            </w:r>
            <w:r w:rsidRPr="00715DDA">
              <w:rPr>
                <w:rFonts w:hint="eastAsia"/>
                <w:color w:val="000000" w:themeColor="text1"/>
                <w:sz w:val="24"/>
                <w:szCs w:val="22"/>
              </w:rPr>
              <w:t>3d</w:t>
            </w:r>
            <w:r w:rsidRPr="00715DDA">
              <w:rPr>
                <w:rFonts w:hint="eastAsia"/>
                <w:color w:val="000000" w:themeColor="text1"/>
                <w:sz w:val="24"/>
                <w:szCs w:val="22"/>
              </w:rPr>
              <w:t>传一代，新购买的细胞经过</w:t>
            </w:r>
            <w:r w:rsidRPr="00715DDA">
              <w:rPr>
                <w:rFonts w:hint="eastAsia"/>
                <w:color w:val="000000" w:themeColor="text1"/>
                <w:sz w:val="24"/>
                <w:szCs w:val="22"/>
              </w:rPr>
              <w:t>5</w:t>
            </w:r>
            <w:r w:rsidRPr="00715DDA">
              <w:rPr>
                <w:rFonts w:hint="eastAsia"/>
                <w:color w:val="000000" w:themeColor="text1"/>
                <w:sz w:val="24"/>
                <w:szCs w:val="22"/>
              </w:rPr>
              <w:t>次传代左右细胞生长状态基本稳定，可以进行后续试验。</w:t>
            </w:r>
          </w:p>
          <w:p w14:paraId="12CB303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此工序会产生实验设备废水、实验废液、废清洗液、废一次性实验耗材。</w:t>
            </w:r>
          </w:p>
          <w:p w14:paraId="18053241" w14:textId="7AC65DF9"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细胞冻存</w:t>
            </w:r>
          </w:p>
          <w:p w14:paraId="1A65A8A7"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待</w:t>
            </w:r>
            <w:r w:rsidRPr="00715DDA">
              <w:rPr>
                <w:rFonts w:hint="eastAsia"/>
                <w:color w:val="000000" w:themeColor="text1"/>
                <w:sz w:val="24"/>
                <w:szCs w:val="22"/>
              </w:rPr>
              <w:t>DF1</w:t>
            </w:r>
            <w:r w:rsidRPr="00715DDA">
              <w:rPr>
                <w:rFonts w:hint="eastAsia"/>
                <w:color w:val="000000" w:themeColor="text1"/>
                <w:sz w:val="24"/>
                <w:szCs w:val="22"/>
              </w:rPr>
              <w:t>细胞生长状态稳定后，需要大量传代并进行细胞冻存，用以保存</w:t>
            </w:r>
            <w:r w:rsidRPr="00715DDA">
              <w:rPr>
                <w:rFonts w:hint="eastAsia"/>
                <w:color w:val="000000" w:themeColor="text1"/>
                <w:sz w:val="24"/>
                <w:szCs w:val="22"/>
              </w:rPr>
              <w:t>DF1</w:t>
            </w:r>
            <w:r w:rsidRPr="00715DDA">
              <w:rPr>
                <w:rFonts w:hint="eastAsia"/>
                <w:color w:val="000000" w:themeColor="text1"/>
                <w:sz w:val="24"/>
                <w:szCs w:val="22"/>
              </w:rPr>
              <w:t>细胞系，延长购买细胞的周期，并防止细胞</w:t>
            </w:r>
            <w:proofErr w:type="gramStart"/>
            <w:r w:rsidRPr="00715DDA">
              <w:rPr>
                <w:rFonts w:hint="eastAsia"/>
                <w:color w:val="000000" w:themeColor="text1"/>
                <w:sz w:val="24"/>
                <w:szCs w:val="22"/>
              </w:rPr>
              <w:t>室受到</w:t>
            </w:r>
            <w:proofErr w:type="gramEnd"/>
            <w:r w:rsidRPr="00715DDA">
              <w:rPr>
                <w:rFonts w:hint="eastAsia"/>
                <w:color w:val="000000" w:themeColor="text1"/>
                <w:sz w:val="24"/>
                <w:szCs w:val="22"/>
              </w:rPr>
              <w:t>外界污染时无可复苏的细胞系。</w:t>
            </w:r>
          </w:p>
          <w:p w14:paraId="4903DB9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1</w:t>
            </w:r>
            <w:r w:rsidRPr="00715DDA">
              <w:rPr>
                <w:rFonts w:hint="eastAsia"/>
                <w:color w:val="000000" w:themeColor="text1"/>
                <w:sz w:val="24"/>
                <w:szCs w:val="22"/>
              </w:rPr>
              <w:t>）</w:t>
            </w:r>
            <w:proofErr w:type="gramStart"/>
            <w:r w:rsidRPr="00715DDA">
              <w:rPr>
                <w:rFonts w:hint="eastAsia"/>
                <w:color w:val="000000" w:themeColor="text1"/>
                <w:sz w:val="24"/>
                <w:szCs w:val="22"/>
              </w:rPr>
              <w:t>冻存液的</w:t>
            </w:r>
            <w:proofErr w:type="gramEnd"/>
            <w:r w:rsidRPr="00715DDA">
              <w:rPr>
                <w:rFonts w:hint="eastAsia"/>
                <w:color w:val="000000" w:themeColor="text1"/>
                <w:sz w:val="24"/>
                <w:szCs w:val="22"/>
              </w:rPr>
              <w:t>配制：</w:t>
            </w:r>
            <w:r w:rsidRPr="00715DDA">
              <w:rPr>
                <w:rFonts w:hint="eastAsia"/>
                <w:color w:val="000000" w:themeColor="text1"/>
                <w:sz w:val="24"/>
                <w:szCs w:val="22"/>
              </w:rPr>
              <w:t>DMEM</w:t>
            </w:r>
            <w:r w:rsidRPr="00715DDA">
              <w:rPr>
                <w:rFonts w:hint="eastAsia"/>
                <w:color w:val="000000" w:themeColor="text1"/>
                <w:sz w:val="24"/>
                <w:szCs w:val="22"/>
              </w:rPr>
              <w:t>培养液、胎牛血清、</w:t>
            </w:r>
            <w:r w:rsidRPr="00715DDA">
              <w:rPr>
                <w:rFonts w:hint="eastAsia"/>
                <w:color w:val="000000" w:themeColor="text1"/>
                <w:sz w:val="24"/>
                <w:szCs w:val="22"/>
              </w:rPr>
              <w:t>DMSO</w:t>
            </w:r>
            <w:r w:rsidRPr="00715DDA">
              <w:rPr>
                <w:rFonts w:hint="eastAsia"/>
                <w:color w:val="000000" w:themeColor="text1"/>
                <w:sz w:val="24"/>
                <w:szCs w:val="22"/>
              </w:rPr>
              <w:t>比例为</w:t>
            </w:r>
            <w:r w:rsidRPr="00715DDA">
              <w:rPr>
                <w:rFonts w:hint="eastAsia"/>
                <w:color w:val="000000" w:themeColor="text1"/>
                <w:sz w:val="24"/>
                <w:szCs w:val="22"/>
              </w:rPr>
              <w:t>6: 3: 1</w:t>
            </w:r>
            <w:r w:rsidRPr="00715DDA">
              <w:rPr>
                <w:rFonts w:hint="eastAsia"/>
                <w:color w:val="000000" w:themeColor="text1"/>
                <w:sz w:val="24"/>
                <w:szCs w:val="22"/>
              </w:rPr>
              <w:t>进行混合配制。</w:t>
            </w:r>
          </w:p>
          <w:p w14:paraId="340D2B2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2</w:t>
            </w:r>
            <w:r w:rsidRPr="00715DDA">
              <w:rPr>
                <w:rFonts w:hint="eastAsia"/>
                <w:color w:val="000000" w:themeColor="text1"/>
                <w:sz w:val="24"/>
                <w:szCs w:val="22"/>
              </w:rPr>
              <w:t>）取对数生长期的细胞，用</w:t>
            </w:r>
            <w:r w:rsidRPr="00715DDA">
              <w:rPr>
                <w:rFonts w:hint="eastAsia"/>
                <w:color w:val="000000" w:themeColor="text1"/>
                <w:sz w:val="24"/>
                <w:szCs w:val="22"/>
              </w:rPr>
              <w:t>0.25%</w:t>
            </w:r>
            <w:r w:rsidRPr="00715DDA">
              <w:rPr>
                <w:rFonts w:hint="eastAsia"/>
                <w:color w:val="000000" w:themeColor="text1"/>
                <w:sz w:val="24"/>
                <w:szCs w:val="22"/>
              </w:rPr>
              <w:t>的胰蛋白酶</w:t>
            </w:r>
            <w:r w:rsidRPr="00715DDA">
              <w:rPr>
                <w:rFonts w:hint="eastAsia"/>
                <w:color w:val="000000" w:themeColor="text1"/>
                <w:sz w:val="24"/>
                <w:szCs w:val="22"/>
              </w:rPr>
              <w:t>-EDTA</w:t>
            </w:r>
            <w:r w:rsidRPr="00715DDA">
              <w:rPr>
                <w:rFonts w:hint="eastAsia"/>
                <w:color w:val="000000" w:themeColor="text1"/>
                <w:sz w:val="24"/>
                <w:szCs w:val="22"/>
              </w:rPr>
              <w:t>消化后，制成细胞悬液。</w:t>
            </w:r>
          </w:p>
          <w:p w14:paraId="783CEFB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lastRenderedPageBreak/>
              <w:t>3</w:t>
            </w:r>
            <w:r w:rsidRPr="00715DDA">
              <w:rPr>
                <w:rFonts w:hint="eastAsia"/>
                <w:color w:val="000000" w:themeColor="text1"/>
                <w:sz w:val="24"/>
                <w:szCs w:val="22"/>
              </w:rPr>
              <w:t>）用离心机</w:t>
            </w:r>
            <w:r w:rsidRPr="00715DDA">
              <w:rPr>
                <w:rFonts w:hint="eastAsia"/>
                <w:color w:val="000000" w:themeColor="text1"/>
                <w:sz w:val="24"/>
                <w:szCs w:val="22"/>
              </w:rPr>
              <w:t>900rpm</w:t>
            </w:r>
            <w:r w:rsidRPr="00715DDA">
              <w:rPr>
                <w:rFonts w:hint="eastAsia"/>
                <w:color w:val="000000" w:themeColor="text1"/>
                <w:sz w:val="24"/>
                <w:szCs w:val="22"/>
              </w:rPr>
              <w:t>离心</w:t>
            </w:r>
            <w:r w:rsidRPr="00715DDA">
              <w:rPr>
                <w:rFonts w:hint="eastAsia"/>
                <w:color w:val="000000" w:themeColor="text1"/>
                <w:sz w:val="24"/>
                <w:szCs w:val="22"/>
              </w:rPr>
              <w:t>10min</w:t>
            </w:r>
            <w:r w:rsidRPr="00715DDA">
              <w:rPr>
                <w:rFonts w:hint="eastAsia"/>
                <w:color w:val="000000" w:themeColor="text1"/>
                <w:sz w:val="24"/>
                <w:szCs w:val="22"/>
              </w:rPr>
              <w:t>取细胞沉淀，弃去上清液，用</w:t>
            </w:r>
            <w:proofErr w:type="gramStart"/>
            <w:r w:rsidRPr="00715DDA">
              <w:rPr>
                <w:rFonts w:hint="eastAsia"/>
                <w:color w:val="000000" w:themeColor="text1"/>
                <w:sz w:val="24"/>
                <w:szCs w:val="22"/>
              </w:rPr>
              <w:t>冻存液重</w:t>
            </w:r>
            <w:proofErr w:type="gramEnd"/>
            <w:r w:rsidRPr="00715DDA">
              <w:rPr>
                <w:rFonts w:hint="eastAsia"/>
                <w:color w:val="000000" w:themeColor="text1"/>
                <w:sz w:val="24"/>
                <w:szCs w:val="22"/>
              </w:rPr>
              <w:t>悬细胞。</w:t>
            </w:r>
          </w:p>
          <w:p w14:paraId="54C6734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4</w:t>
            </w:r>
            <w:r w:rsidRPr="00715DDA">
              <w:rPr>
                <w:rFonts w:hint="eastAsia"/>
                <w:color w:val="000000" w:themeColor="text1"/>
                <w:sz w:val="24"/>
                <w:szCs w:val="22"/>
              </w:rPr>
              <w:t>）取</w:t>
            </w:r>
            <w:r w:rsidRPr="00715DDA">
              <w:rPr>
                <w:rFonts w:hint="eastAsia"/>
                <w:color w:val="000000" w:themeColor="text1"/>
                <w:sz w:val="24"/>
                <w:szCs w:val="22"/>
              </w:rPr>
              <w:t>1.8mL</w:t>
            </w:r>
            <w:r w:rsidRPr="00715DDA">
              <w:rPr>
                <w:rFonts w:hint="eastAsia"/>
                <w:color w:val="000000" w:themeColor="text1"/>
                <w:sz w:val="24"/>
                <w:szCs w:val="22"/>
              </w:rPr>
              <w:t>的冻存管，每管加入</w:t>
            </w:r>
            <w:r w:rsidRPr="00715DDA">
              <w:rPr>
                <w:rFonts w:hint="eastAsia"/>
                <w:color w:val="000000" w:themeColor="text1"/>
                <w:sz w:val="24"/>
                <w:szCs w:val="22"/>
              </w:rPr>
              <w:t>1.5mL</w:t>
            </w:r>
            <w:r w:rsidRPr="00715DDA">
              <w:rPr>
                <w:rFonts w:hint="eastAsia"/>
                <w:color w:val="000000" w:themeColor="text1"/>
                <w:sz w:val="24"/>
                <w:szCs w:val="22"/>
              </w:rPr>
              <w:t>的细胞悬液，密封标记。</w:t>
            </w:r>
          </w:p>
          <w:p w14:paraId="5C40BB5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5</w:t>
            </w:r>
            <w:r w:rsidRPr="00715DDA">
              <w:rPr>
                <w:rFonts w:hint="eastAsia"/>
                <w:color w:val="000000" w:themeColor="text1"/>
                <w:sz w:val="24"/>
                <w:szCs w:val="22"/>
              </w:rPr>
              <w:t>）冻存的程序：先用</w:t>
            </w:r>
            <w:r w:rsidRPr="00715DDA">
              <w:rPr>
                <w:rFonts w:hint="eastAsia"/>
                <w:color w:val="000000" w:themeColor="text1"/>
                <w:sz w:val="24"/>
                <w:szCs w:val="22"/>
              </w:rPr>
              <w:t>4</w:t>
            </w:r>
            <w:r w:rsidRPr="00715DDA">
              <w:rPr>
                <w:rFonts w:hint="eastAsia"/>
                <w:color w:val="000000" w:themeColor="text1"/>
                <w:sz w:val="24"/>
                <w:szCs w:val="22"/>
              </w:rPr>
              <w:t>℃冰箱冷藏</w:t>
            </w:r>
            <w:r w:rsidRPr="00715DDA">
              <w:rPr>
                <w:rFonts w:hint="eastAsia"/>
                <w:color w:val="000000" w:themeColor="text1"/>
                <w:sz w:val="24"/>
                <w:szCs w:val="22"/>
              </w:rPr>
              <w:t xml:space="preserve">30min </w:t>
            </w:r>
            <w:r w:rsidRPr="00715DDA">
              <w:rPr>
                <w:rFonts w:hint="eastAsia"/>
                <w:color w:val="000000" w:themeColor="text1"/>
                <w:sz w:val="24"/>
                <w:szCs w:val="22"/>
              </w:rPr>
              <w:t>，然后用</w:t>
            </w:r>
            <w:r w:rsidRPr="00715DDA">
              <w:rPr>
                <w:rFonts w:hint="eastAsia"/>
                <w:color w:val="000000" w:themeColor="text1"/>
                <w:sz w:val="24"/>
                <w:szCs w:val="22"/>
              </w:rPr>
              <w:t>-20</w:t>
            </w:r>
            <w:r w:rsidRPr="00715DDA">
              <w:rPr>
                <w:rFonts w:hint="eastAsia"/>
                <w:color w:val="000000" w:themeColor="text1"/>
                <w:sz w:val="24"/>
                <w:szCs w:val="22"/>
              </w:rPr>
              <w:t>℃冰箱冷冻</w:t>
            </w:r>
            <w:r w:rsidRPr="00715DDA">
              <w:rPr>
                <w:rFonts w:hint="eastAsia"/>
                <w:color w:val="000000" w:themeColor="text1"/>
                <w:sz w:val="24"/>
                <w:szCs w:val="22"/>
              </w:rPr>
              <w:t>2h</w:t>
            </w:r>
            <w:r w:rsidRPr="00715DDA">
              <w:rPr>
                <w:rFonts w:hint="eastAsia"/>
                <w:color w:val="000000" w:themeColor="text1"/>
                <w:sz w:val="24"/>
                <w:szCs w:val="22"/>
              </w:rPr>
              <w:t>，最后用</w:t>
            </w:r>
            <w:r w:rsidRPr="00715DDA">
              <w:rPr>
                <w:rFonts w:hint="eastAsia"/>
                <w:color w:val="000000" w:themeColor="text1"/>
                <w:sz w:val="24"/>
                <w:szCs w:val="22"/>
              </w:rPr>
              <w:t>-80</w:t>
            </w:r>
            <w:r w:rsidRPr="00715DDA">
              <w:rPr>
                <w:rFonts w:hint="eastAsia"/>
                <w:color w:val="000000" w:themeColor="text1"/>
                <w:sz w:val="24"/>
                <w:szCs w:val="22"/>
              </w:rPr>
              <w:t>℃超低温冰箱过夜（</w:t>
            </w:r>
            <w:r w:rsidRPr="00715DDA">
              <w:rPr>
                <w:rFonts w:hint="eastAsia"/>
                <w:color w:val="000000" w:themeColor="text1"/>
                <w:sz w:val="24"/>
                <w:szCs w:val="22"/>
              </w:rPr>
              <w:t>16-18h</w:t>
            </w:r>
            <w:r w:rsidRPr="00715DDA">
              <w:rPr>
                <w:rFonts w:hint="eastAsia"/>
                <w:color w:val="000000" w:themeColor="text1"/>
                <w:sz w:val="24"/>
                <w:szCs w:val="22"/>
              </w:rPr>
              <w:t>）</w:t>
            </w:r>
            <w:r w:rsidRPr="00715DDA">
              <w:rPr>
                <w:rFonts w:hint="eastAsia"/>
                <w:color w:val="000000" w:themeColor="text1"/>
                <w:sz w:val="24"/>
                <w:szCs w:val="22"/>
              </w:rPr>
              <w:t xml:space="preserve"> </w:t>
            </w:r>
            <w:r w:rsidRPr="00715DDA">
              <w:rPr>
                <w:rFonts w:hint="eastAsia"/>
                <w:color w:val="000000" w:themeColor="text1"/>
                <w:sz w:val="24"/>
                <w:szCs w:val="22"/>
              </w:rPr>
              <w:t>液氮保存。</w:t>
            </w:r>
          </w:p>
          <w:p w14:paraId="3A60B97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29" w:name="_Hlk216965126"/>
            <w:r w:rsidRPr="00715DDA">
              <w:rPr>
                <w:rFonts w:hint="eastAsia"/>
                <w:color w:val="000000" w:themeColor="text1"/>
                <w:sz w:val="24"/>
                <w:szCs w:val="22"/>
              </w:rPr>
              <w:t>此工序会产生实验废气</w:t>
            </w:r>
            <w:bookmarkEnd w:id="29"/>
            <w:r w:rsidRPr="00715DDA">
              <w:rPr>
                <w:rFonts w:hint="eastAsia"/>
                <w:color w:val="000000" w:themeColor="text1"/>
                <w:sz w:val="24"/>
                <w:szCs w:val="22"/>
              </w:rPr>
              <w:t>、实验废液。废气中主要污染物为二甲基亚砜。</w:t>
            </w:r>
          </w:p>
          <w:p w14:paraId="2BB74260" w14:textId="4214B264"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细胞复苏</w:t>
            </w:r>
          </w:p>
          <w:p w14:paraId="307A2F4C" w14:textId="307A2AE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t>冻存的细胞</w:t>
            </w:r>
            <w:r w:rsidR="005E58C9" w:rsidRPr="00715DDA">
              <w:rPr>
                <w:rFonts w:hint="eastAsia"/>
                <w:color w:val="000000" w:themeColor="text1"/>
                <w:sz w:val="24"/>
                <w:szCs w:val="22"/>
              </w:rPr>
              <w:t>经过</w:t>
            </w:r>
            <w:r w:rsidRPr="00715DDA">
              <w:rPr>
                <w:color w:val="000000" w:themeColor="text1"/>
                <w:sz w:val="24"/>
                <w:szCs w:val="22"/>
              </w:rPr>
              <w:t>复苏、传代培养后，可用于实验。</w:t>
            </w:r>
          </w:p>
          <w:p w14:paraId="5A7548F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1</w:t>
            </w:r>
            <w:r w:rsidRPr="00715DDA">
              <w:rPr>
                <w:rFonts w:hint="eastAsia"/>
                <w:color w:val="000000" w:themeColor="text1"/>
                <w:sz w:val="24"/>
                <w:szCs w:val="22"/>
              </w:rPr>
              <w:t>）</w:t>
            </w:r>
            <w:r w:rsidRPr="00715DDA">
              <w:rPr>
                <w:color w:val="000000" w:themeColor="text1"/>
                <w:sz w:val="24"/>
                <w:szCs w:val="22"/>
              </w:rPr>
              <w:t>从液氮中取出细胞冻存管，迅速转移至</w:t>
            </w:r>
            <w:r w:rsidRPr="00715DDA">
              <w:rPr>
                <w:color w:val="000000" w:themeColor="text1"/>
                <w:sz w:val="24"/>
                <w:szCs w:val="22"/>
              </w:rPr>
              <w:t>37</w:t>
            </w:r>
            <w:r w:rsidRPr="00715DDA">
              <w:rPr>
                <w:rFonts w:hint="eastAsia"/>
                <w:color w:val="000000" w:themeColor="text1"/>
                <w:sz w:val="24"/>
                <w:szCs w:val="22"/>
              </w:rPr>
              <w:t>℃</w:t>
            </w:r>
            <w:r w:rsidRPr="00715DDA">
              <w:rPr>
                <w:color w:val="000000" w:themeColor="text1"/>
                <w:sz w:val="24"/>
                <w:szCs w:val="22"/>
              </w:rPr>
              <w:t>水浴锅内，用手轻轻摇动，使细胞在</w:t>
            </w:r>
            <w:r w:rsidRPr="00715DDA">
              <w:rPr>
                <w:color w:val="000000" w:themeColor="text1"/>
                <w:sz w:val="24"/>
                <w:szCs w:val="22"/>
              </w:rPr>
              <w:t>1min</w:t>
            </w:r>
            <w:r w:rsidRPr="00715DDA">
              <w:rPr>
                <w:color w:val="000000" w:themeColor="text1"/>
                <w:sz w:val="24"/>
                <w:szCs w:val="22"/>
              </w:rPr>
              <w:t>内融化；</w:t>
            </w:r>
          </w:p>
          <w:p w14:paraId="607CAA61"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2</w:t>
            </w:r>
            <w:r w:rsidRPr="00715DDA">
              <w:rPr>
                <w:rFonts w:hint="eastAsia"/>
                <w:color w:val="000000" w:themeColor="text1"/>
                <w:sz w:val="24"/>
                <w:szCs w:val="22"/>
              </w:rPr>
              <w:t>）</w:t>
            </w:r>
            <w:r w:rsidRPr="00715DDA">
              <w:rPr>
                <w:color w:val="000000" w:themeColor="text1"/>
                <w:sz w:val="24"/>
                <w:szCs w:val="22"/>
              </w:rPr>
              <w:t>将冻存管</w:t>
            </w:r>
            <w:r w:rsidRPr="00715DDA">
              <w:rPr>
                <w:rFonts w:hint="eastAsia"/>
                <w:color w:val="000000" w:themeColor="text1"/>
                <w:sz w:val="24"/>
                <w:szCs w:val="22"/>
              </w:rPr>
              <w:t>置于离心机中，用离心机</w:t>
            </w:r>
            <w:r w:rsidRPr="00715DDA">
              <w:rPr>
                <w:color w:val="000000" w:themeColor="text1"/>
                <w:sz w:val="24"/>
                <w:szCs w:val="22"/>
              </w:rPr>
              <w:t>1200rpm</w:t>
            </w:r>
            <w:r w:rsidRPr="00715DDA">
              <w:rPr>
                <w:color w:val="000000" w:themeColor="text1"/>
                <w:sz w:val="24"/>
                <w:szCs w:val="22"/>
              </w:rPr>
              <w:t>离心</w:t>
            </w:r>
            <w:r w:rsidRPr="00715DDA">
              <w:rPr>
                <w:color w:val="000000" w:themeColor="text1"/>
                <w:sz w:val="24"/>
                <w:szCs w:val="22"/>
              </w:rPr>
              <w:t>2min</w:t>
            </w:r>
            <w:r w:rsidRPr="00715DDA">
              <w:rPr>
                <w:rFonts w:hint="eastAsia"/>
                <w:color w:val="000000" w:themeColor="text1"/>
                <w:sz w:val="24"/>
                <w:szCs w:val="22"/>
              </w:rPr>
              <w:t>，弃上清液，</w:t>
            </w:r>
            <w:r w:rsidRPr="00715DDA">
              <w:rPr>
                <w:color w:val="000000" w:themeColor="text1"/>
                <w:sz w:val="24"/>
                <w:szCs w:val="22"/>
              </w:rPr>
              <w:t>加入生长液</w:t>
            </w:r>
            <w:r w:rsidRPr="00715DDA">
              <w:rPr>
                <w:rFonts w:hint="eastAsia"/>
                <w:color w:val="000000" w:themeColor="text1"/>
                <w:sz w:val="24"/>
                <w:szCs w:val="22"/>
              </w:rPr>
              <w:t>重悬细胞；</w:t>
            </w:r>
            <w:r w:rsidRPr="00715DDA">
              <w:rPr>
                <w:color w:val="000000" w:themeColor="text1"/>
                <w:sz w:val="24"/>
                <w:szCs w:val="22"/>
              </w:rPr>
              <w:t xml:space="preserve"> </w:t>
            </w:r>
          </w:p>
          <w:p w14:paraId="29A1411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3</w:t>
            </w:r>
            <w:r w:rsidRPr="00715DDA">
              <w:rPr>
                <w:rFonts w:hint="eastAsia"/>
                <w:color w:val="000000" w:themeColor="text1"/>
                <w:sz w:val="24"/>
                <w:szCs w:val="22"/>
              </w:rPr>
              <w:t>）</w:t>
            </w:r>
            <w:r w:rsidRPr="00715DDA">
              <w:rPr>
                <w:color w:val="000000" w:themeColor="text1"/>
                <w:sz w:val="24"/>
                <w:szCs w:val="22"/>
              </w:rPr>
              <w:t>将细胞悬液加入直径为</w:t>
            </w:r>
            <w:r w:rsidRPr="00715DDA">
              <w:rPr>
                <w:color w:val="000000" w:themeColor="text1"/>
                <w:sz w:val="24"/>
                <w:szCs w:val="22"/>
              </w:rPr>
              <w:t>35mm</w:t>
            </w:r>
            <w:r w:rsidRPr="00715DDA">
              <w:rPr>
                <w:color w:val="000000" w:themeColor="text1"/>
                <w:sz w:val="24"/>
                <w:szCs w:val="22"/>
              </w:rPr>
              <w:t>的一次性细胞培养皿中，放置于</w:t>
            </w:r>
            <w:r w:rsidRPr="00715DDA">
              <w:rPr>
                <w:color w:val="000000" w:themeColor="text1"/>
                <w:sz w:val="24"/>
                <w:szCs w:val="22"/>
              </w:rPr>
              <w:t>38</w:t>
            </w:r>
            <w:r w:rsidRPr="00715DDA">
              <w:rPr>
                <w:rFonts w:hint="eastAsia"/>
                <w:color w:val="000000" w:themeColor="text1"/>
                <w:sz w:val="24"/>
                <w:szCs w:val="22"/>
              </w:rPr>
              <w:t>℃环境中用</w:t>
            </w:r>
            <w:r w:rsidRPr="00715DDA">
              <w:rPr>
                <w:color w:val="000000" w:themeColor="text1"/>
                <w:sz w:val="24"/>
                <w:szCs w:val="22"/>
              </w:rPr>
              <w:t>5% CO</w:t>
            </w:r>
            <w:r w:rsidRPr="00715DDA">
              <w:rPr>
                <w:color w:val="000000" w:themeColor="text1"/>
                <w:sz w:val="24"/>
                <w:szCs w:val="22"/>
                <w:vertAlign w:val="subscript"/>
              </w:rPr>
              <w:t>2</w:t>
            </w:r>
            <w:r w:rsidRPr="00715DDA">
              <w:rPr>
                <w:color w:val="000000" w:themeColor="text1"/>
                <w:sz w:val="24"/>
                <w:szCs w:val="22"/>
              </w:rPr>
              <w:t>培养箱培养；</w:t>
            </w:r>
          </w:p>
          <w:p w14:paraId="2A4B519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4</w:t>
            </w:r>
            <w:r w:rsidRPr="00715DDA">
              <w:rPr>
                <w:rFonts w:hint="eastAsia"/>
                <w:color w:val="000000" w:themeColor="text1"/>
                <w:sz w:val="24"/>
                <w:szCs w:val="22"/>
              </w:rPr>
              <w:t>）</w:t>
            </w:r>
            <w:r w:rsidRPr="00715DDA">
              <w:rPr>
                <w:color w:val="000000" w:themeColor="text1"/>
                <w:sz w:val="24"/>
                <w:szCs w:val="22"/>
              </w:rPr>
              <w:t>3</w:t>
            </w:r>
            <w:r w:rsidRPr="00715DDA">
              <w:rPr>
                <w:rFonts w:hint="eastAsia"/>
                <w:color w:val="000000" w:themeColor="text1"/>
                <w:sz w:val="24"/>
                <w:szCs w:val="22"/>
              </w:rPr>
              <w:t>天</w:t>
            </w:r>
            <w:r w:rsidRPr="00715DDA">
              <w:rPr>
                <w:color w:val="000000" w:themeColor="text1"/>
                <w:sz w:val="24"/>
                <w:szCs w:val="22"/>
              </w:rPr>
              <w:t>后，若细胞生长状态良好，则复苏成功，将细胞传代至细胞瓶中培养</w:t>
            </w:r>
            <w:r w:rsidRPr="00715DDA">
              <w:rPr>
                <w:rFonts w:hint="eastAsia"/>
                <w:color w:val="000000" w:themeColor="text1"/>
                <w:sz w:val="24"/>
                <w:szCs w:val="22"/>
              </w:rPr>
              <w:t>。</w:t>
            </w:r>
          </w:p>
          <w:p w14:paraId="268520B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此工序会产生实验废液、废培养皿、实验设备废水。</w:t>
            </w:r>
          </w:p>
          <w:p w14:paraId="5C43C0D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5</w:t>
            </w:r>
            <w:r w:rsidRPr="00715DDA">
              <w:rPr>
                <w:rFonts w:hint="eastAsia"/>
                <w:color w:val="000000" w:themeColor="text1"/>
                <w:sz w:val="24"/>
                <w:szCs w:val="22"/>
              </w:rPr>
              <w:t>）病毒分离鉴定</w:t>
            </w:r>
          </w:p>
          <w:p w14:paraId="2E494408" w14:textId="186902A8"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①</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将对数生长期的</w:t>
            </w:r>
            <w:r w:rsidRPr="00715DDA">
              <w:rPr>
                <w:rFonts w:hint="eastAsia"/>
                <w:color w:val="000000" w:themeColor="text1"/>
                <w:sz w:val="24"/>
                <w:szCs w:val="22"/>
              </w:rPr>
              <w:t>DF1</w:t>
            </w:r>
            <w:r w:rsidRPr="00715DDA">
              <w:rPr>
                <w:rFonts w:hint="eastAsia"/>
                <w:color w:val="000000" w:themeColor="text1"/>
                <w:sz w:val="24"/>
                <w:szCs w:val="22"/>
              </w:rPr>
              <w:t>细胞和</w:t>
            </w:r>
            <w:r w:rsidRPr="00715DDA">
              <w:rPr>
                <w:rFonts w:hint="eastAsia"/>
                <w:color w:val="000000" w:themeColor="text1"/>
                <w:sz w:val="24"/>
                <w:szCs w:val="22"/>
              </w:rPr>
              <w:t>CEF</w:t>
            </w:r>
            <w:r w:rsidRPr="00715DDA">
              <w:rPr>
                <w:rFonts w:hint="eastAsia"/>
                <w:color w:val="000000" w:themeColor="text1"/>
                <w:sz w:val="24"/>
                <w:szCs w:val="22"/>
              </w:rPr>
              <w:t>细胞传代至</w:t>
            </w:r>
            <w:r w:rsidRPr="00715DDA">
              <w:rPr>
                <w:rFonts w:hint="eastAsia"/>
                <w:color w:val="000000" w:themeColor="text1"/>
                <w:sz w:val="24"/>
                <w:szCs w:val="22"/>
              </w:rPr>
              <w:t>12</w:t>
            </w:r>
            <w:r w:rsidRPr="00715DDA">
              <w:rPr>
                <w:rFonts w:hint="eastAsia"/>
                <w:color w:val="000000" w:themeColor="text1"/>
                <w:sz w:val="24"/>
                <w:szCs w:val="22"/>
              </w:rPr>
              <w:t>孔细胞培养板上，在</w:t>
            </w:r>
            <w:r w:rsidRPr="00715DDA">
              <w:rPr>
                <w:rFonts w:hint="eastAsia"/>
                <w:color w:val="000000" w:themeColor="text1"/>
                <w:sz w:val="24"/>
                <w:szCs w:val="22"/>
              </w:rPr>
              <w:t>38</w:t>
            </w:r>
            <w:r w:rsidRPr="00715DDA">
              <w:rPr>
                <w:rFonts w:hint="eastAsia"/>
                <w:color w:val="000000" w:themeColor="text1"/>
                <w:sz w:val="24"/>
                <w:szCs w:val="22"/>
              </w:rPr>
              <w:t>℃环境中用</w:t>
            </w:r>
            <w:r w:rsidRPr="00715DDA">
              <w:rPr>
                <w:rFonts w:hint="eastAsia"/>
                <w:color w:val="000000" w:themeColor="text1"/>
                <w:sz w:val="24"/>
                <w:szCs w:val="22"/>
              </w:rPr>
              <w:t>5% CO</w:t>
            </w:r>
            <w:r w:rsidRPr="00715DDA">
              <w:rPr>
                <w:rFonts w:hint="eastAsia"/>
                <w:color w:val="000000" w:themeColor="text1"/>
                <w:sz w:val="24"/>
                <w:szCs w:val="22"/>
                <w:vertAlign w:val="subscript"/>
              </w:rPr>
              <w:t>2</w:t>
            </w:r>
            <w:r w:rsidRPr="00715DDA">
              <w:rPr>
                <w:rFonts w:hint="eastAsia"/>
                <w:color w:val="000000" w:themeColor="text1"/>
                <w:sz w:val="24"/>
                <w:szCs w:val="22"/>
              </w:rPr>
              <w:t>培养箱培养</w:t>
            </w:r>
            <w:r w:rsidRPr="00715DDA">
              <w:rPr>
                <w:rFonts w:hint="eastAsia"/>
                <w:color w:val="000000" w:themeColor="text1"/>
                <w:sz w:val="24"/>
                <w:szCs w:val="22"/>
              </w:rPr>
              <w:t>4h</w:t>
            </w:r>
            <w:r w:rsidRPr="00715DDA">
              <w:rPr>
                <w:rFonts w:hint="eastAsia"/>
                <w:color w:val="000000" w:themeColor="text1"/>
                <w:sz w:val="24"/>
                <w:szCs w:val="22"/>
              </w:rPr>
              <w:t>或过夜后即可准备接种病毒。</w:t>
            </w:r>
          </w:p>
          <w:p w14:paraId="4BC3B787" w14:textId="6264E1E5"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2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②</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取细胞培养板，弃去</w:t>
            </w:r>
            <w:r w:rsidRPr="00715DDA">
              <w:rPr>
                <w:rFonts w:hint="eastAsia"/>
                <w:color w:val="000000" w:themeColor="text1"/>
                <w:sz w:val="24"/>
                <w:szCs w:val="22"/>
              </w:rPr>
              <w:t>500µL</w:t>
            </w:r>
            <w:r w:rsidRPr="00715DDA">
              <w:rPr>
                <w:rFonts w:hint="eastAsia"/>
                <w:color w:val="000000" w:themeColor="text1"/>
                <w:sz w:val="24"/>
                <w:szCs w:val="22"/>
              </w:rPr>
              <w:t>细胞培养液上清</w:t>
            </w:r>
            <w:r w:rsidR="00CE083E" w:rsidRPr="00715DDA">
              <w:rPr>
                <w:rFonts w:hint="eastAsia"/>
                <w:color w:val="000000" w:themeColor="text1"/>
                <w:sz w:val="24"/>
                <w:szCs w:val="22"/>
              </w:rPr>
              <w:t>液</w:t>
            </w:r>
            <w:r w:rsidRPr="00715DDA">
              <w:rPr>
                <w:rFonts w:hint="eastAsia"/>
                <w:color w:val="000000" w:themeColor="text1"/>
                <w:sz w:val="24"/>
                <w:szCs w:val="22"/>
              </w:rPr>
              <w:t>。</w:t>
            </w:r>
          </w:p>
          <w:p w14:paraId="2E64A0F8" w14:textId="3EA585D8"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3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③</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取无菌采集的全血（由各养殖基地采样完成并送检），转移至</w:t>
            </w:r>
            <w:r w:rsidRPr="00715DDA">
              <w:rPr>
                <w:rFonts w:hint="eastAsia"/>
                <w:color w:val="000000" w:themeColor="text1"/>
                <w:sz w:val="24"/>
                <w:szCs w:val="22"/>
              </w:rPr>
              <w:t>EP</w:t>
            </w:r>
            <w:r w:rsidRPr="00715DDA">
              <w:rPr>
                <w:rFonts w:hint="eastAsia"/>
                <w:color w:val="000000" w:themeColor="text1"/>
                <w:sz w:val="24"/>
                <w:szCs w:val="22"/>
              </w:rPr>
              <w:t>管中，在</w:t>
            </w:r>
            <w:r w:rsidRPr="00715DDA">
              <w:rPr>
                <w:rFonts w:hint="eastAsia"/>
                <w:color w:val="000000" w:themeColor="text1"/>
                <w:sz w:val="24"/>
                <w:szCs w:val="22"/>
              </w:rPr>
              <w:t>4</w:t>
            </w:r>
            <w:r w:rsidRPr="00715DDA">
              <w:rPr>
                <w:rFonts w:hint="eastAsia"/>
                <w:color w:val="000000" w:themeColor="text1"/>
                <w:sz w:val="24"/>
                <w:szCs w:val="22"/>
              </w:rPr>
              <w:t>℃环境中用离心机</w:t>
            </w:r>
            <w:r w:rsidRPr="00715DDA">
              <w:rPr>
                <w:rFonts w:hint="eastAsia"/>
                <w:color w:val="000000" w:themeColor="text1"/>
                <w:sz w:val="24"/>
                <w:szCs w:val="22"/>
              </w:rPr>
              <w:t>2000rpm</w:t>
            </w:r>
            <w:r w:rsidRPr="00715DDA">
              <w:rPr>
                <w:rFonts w:hint="eastAsia"/>
                <w:color w:val="000000" w:themeColor="text1"/>
                <w:sz w:val="24"/>
                <w:szCs w:val="22"/>
              </w:rPr>
              <w:t>离心</w:t>
            </w:r>
            <w:r w:rsidRPr="00715DDA">
              <w:rPr>
                <w:rFonts w:hint="eastAsia"/>
                <w:color w:val="000000" w:themeColor="text1"/>
                <w:sz w:val="24"/>
                <w:szCs w:val="22"/>
              </w:rPr>
              <w:t>5min</w:t>
            </w:r>
            <w:r w:rsidRPr="00715DDA">
              <w:rPr>
                <w:rFonts w:hint="eastAsia"/>
                <w:color w:val="000000" w:themeColor="text1"/>
                <w:sz w:val="24"/>
                <w:szCs w:val="22"/>
              </w:rPr>
              <w:t>。</w:t>
            </w:r>
          </w:p>
          <w:p w14:paraId="65800549" w14:textId="5C97A5DD"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4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④</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取离心后的血浆加入到</w:t>
            </w:r>
            <w:r w:rsidRPr="00715DDA">
              <w:rPr>
                <w:rFonts w:hint="eastAsia"/>
                <w:color w:val="000000" w:themeColor="text1"/>
                <w:sz w:val="24"/>
                <w:szCs w:val="22"/>
              </w:rPr>
              <w:t>12</w:t>
            </w:r>
            <w:r w:rsidRPr="00715DDA">
              <w:rPr>
                <w:rFonts w:hint="eastAsia"/>
                <w:color w:val="000000" w:themeColor="text1"/>
                <w:sz w:val="24"/>
                <w:szCs w:val="22"/>
              </w:rPr>
              <w:t>孔细胞培养板上的细胞培养液中，一个血浆样品对应一个孔。</w:t>
            </w:r>
          </w:p>
          <w:p w14:paraId="7B57AE63" w14:textId="69836675"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5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⑤</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取</w:t>
            </w:r>
            <w:r w:rsidRPr="00715DDA">
              <w:rPr>
                <w:rFonts w:hint="eastAsia"/>
                <w:color w:val="000000" w:themeColor="text1"/>
                <w:sz w:val="24"/>
                <w:szCs w:val="22"/>
              </w:rPr>
              <w:t>15mL</w:t>
            </w:r>
            <w:r w:rsidRPr="00715DDA">
              <w:rPr>
                <w:rFonts w:hint="eastAsia"/>
                <w:color w:val="000000" w:themeColor="text1"/>
                <w:sz w:val="24"/>
                <w:szCs w:val="22"/>
              </w:rPr>
              <w:t>离心管架，酒精棉消毒后，移入生物安全柜中。取灭菌的</w:t>
            </w:r>
            <w:r w:rsidRPr="00715DDA">
              <w:rPr>
                <w:rFonts w:hint="eastAsia"/>
                <w:color w:val="000000" w:themeColor="text1"/>
                <w:sz w:val="24"/>
                <w:szCs w:val="22"/>
              </w:rPr>
              <w:t>15mL</w:t>
            </w:r>
            <w:r w:rsidRPr="00715DDA">
              <w:rPr>
                <w:rFonts w:hint="eastAsia"/>
                <w:color w:val="000000" w:themeColor="text1"/>
                <w:sz w:val="24"/>
                <w:szCs w:val="22"/>
              </w:rPr>
              <w:t>离心管，每管加入</w:t>
            </w:r>
            <w:r w:rsidRPr="00715DDA">
              <w:rPr>
                <w:rFonts w:hint="eastAsia"/>
                <w:color w:val="000000" w:themeColor="text1"/>
                <w:sz w:val="24"/>
                <w:szCs w:val="22"/>
              </w:rPr>
              <w:t>3mL DMEM</w:t>
            </w:r>
            <w:r w:rsidRPr="00715DDA">
              <w:rPr>
                <w:rFonts w:hint="eastAsia"/>
                <w:color w:val="000000" w:themeColor="text1"/>
                <w:sz w:val="24"/>
                <w:szCs w:val="22"/>
              </w:rPr>
              <w:t>培养液。</w:t>
            </w:r>
          </w:p>
          <w:p w14:paraId="6DCA093E" w14:textId="0C5C2BE3"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6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⑥</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取未孵化的鸡胚，酒精棉消毒后放入超净台中的蛋托上，大头朝上，</w:t>
            </w:r>
            <w:r w:rsidRPr="00715DDA">
              <w:rPr>
                <w:rFonts w:hint="eastAsia"/>
                <w:color w:val="000000" w:themeColor="text1"/>
                <w:sz w:val="24"/>
                <w:szCs w:val="22"/>
              </w:rPr>
              <w:lastRenderedPageBreak/>
              <w:t>用无菌镊子轻敲气室上的蛋壳，去除蛋壳，用无菌镊子撕开囊膜，用无菌</w:t>
            </w:r>
            <w:r w:rsidRPr="00715DDA">
              <w:rPr>
                <w:rFonts w:hint="eastAsia"/>
                <w:color w:val="000000" w:themeColor="text1"/>
                <w:sz w:val="24"/>
                <w:szCs w:val="22"/>
              </w:rPr>
              <w:t>2mL</w:t>
            </w:r>
            <w:r w:rsidRPr="00715DDA">
              <w:rPr>
                <w:rFonts w:hint="eastAsia"/>
                <w:color w:val="000000" w:themeColor="text1"/>
                <w:sz w:val="24"/>
                <w:szCs w:val="22"/>
              </w:rPr>
              <w:t>注射器吸取</w:t>
            </w:r>
            <w:r w:rsidRPr="00715DDA">
              <w:rPr>
                <w:rFonts w:hint="eastAsia"/>
                <w:color w:val="000000" w:themeColor="text1"/>
                <w:sz w:val="24"/>
                <w:szCs w:val="22"/>
              </w:rPr>
              <w:t>500µL</w:t>
            </w:r>
            <w:r w:rsidRPr="00715DDA">
              <w:rPr>
                <w:rFonts w:hint="eastAsia"/>
                <w:color w:val="000000" w:themeColor="text1"/>
                <w:sz w:val="24"/>
                <w:szCs w:val="22"/>
              </w:rPr>
              <w:t>蛋清，加入离心管中，用吸管充分混匀后，取</w:t>
            </w:r>
            <w:r w:rsidRPr="00715DDA">
              <w:rPr>
                <w:rFonts w:hint="eastAsia"/>
                <w:color w:val="000000" w:themeColor="text1"/>
                <w:sz w:val="24"/>
                <w:szCs w:val="22"/>
              </w:rPr>
              <w:t>1mL</w:t>
            </w:r>
            <w:r w:rsidRPr="00715DDA">
              <w:rPr>
                <w:rFonts w:hint="eastAsia"/>
                <w:color w:val="000000" w:themeColor="text1"/>
                <w:sz w:val="24"/>
                <w:szCs w:val="22"/>
              </w:rPr>
              <w:t>加入到</w:t>
            </w:r>
            <w:r w:rsidRPr="00715DDA">
              <w:rPr>
                <w:rFonts w:hint="eastAsia"/>
                <w:color w:val="000000" w:themeColor="text1"/>
                <w:sz w:val="24"/>
                <w:szCs w:val="22"/>
              </w:rPr>
              <w:t>12</w:t>
            </w:r>
            <w:r w:rsidRPr="00715DDA">
              <w:rPr>
                <w:rFonts w:hint="eastAsia"/>
                <w:color w:val="000000" w:themeColor="text1"/>
                <w:sz w:val="24"/>
                <w:szCs w:val="22"/>
              </w:rPr>
              <w:t>孔细胞培养板上，每份蛋清样品对应一个孔。</w:t>
            </w:r>
          </w:p>
          <w:p w14:paraId="7AD18455" w14:textId="10A42A2A"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7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⑦</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重复性试验，每份血清或蛋清样品都接种</w:t>
            </w:r>
            <w:r w:rsidRPr="00715DDA">
              <w:rPr>
                <w:rFonts w:hint="eastAsia"/>
                <w:color w:val="000000" w:themeColor="text1"/>
                <w:sz w:val="24"/>
                <w:szCs w:val="22"/>
              </w:rPr>
              <w:t>2</w:t>
            </w:r>
            <w:r w:rsidRPr="00715DDA">
              <w:rPr>
                <w:rFonts w:hint="eastAsia"/>
                <w:color w:val="000000" w:themeColor="text1"/>
                <w:sz w:val="24"/>
                <w:szCs w:val="22"/>
              </w:rPr>
              <w:t>份</w:t>
            </w:r>
            <w:r w:rsidRPr="00715DDA">
              <w:rPr>
                <w:rFonts w:hint="eastAsia"/>
                <w:color w:val="000000" w:themeColor="text1"/>
                <w:sz w:val="24"/>
                <w:szCs w:val="22"/>
              </w:rPr>
              <w:t>DF1</w:t>
            </w:r>
            <w:r w:rsidRPr="00715DDA">
              <w:rPr>
                <w:rFonts w:hint="eastAsia"/>
                <w:color w:val="000000" w:themeColor="text1"/>
                <w:sz w:val="24"/>
                <w:szCs w:val="22"/>
              </w:rPr>
              <w:t>细胞、</w:t>
            </w:r>
            <w:r w:rsidRPr="00715DDA">
              <w:rPr>
                <w:rFonts w:hint="eastAsia"/>
                <w:color w:val="000000" w:themeColor="text1"/>
                <w:sz w:val="24"/>
                <w:szCs w:val="22"/>
              </w:rPr>
              <w:t>1</w:t>
            </w:r>
            <w:r w:rsidRPr="00715DDA">
              <w:rPr>
                <w:rFonts w:hint="eastAsia"/>
                <w:color w:val="000000" w:themeColor="text1"/>
                <w:sz w:val="24"/>
                <w:szCs w:val="22"/>
              </w:rPr>
              <w:t>份</w:t>
            </w:r>
            <w:r w:rsidRPr="00715DDA">
              <w:rPr>
                <w:rFonts w:hint="eastAsia"/>
                <w:color w:val="000000" w:themeColor="text1"/>
                <w:sz w:val="24"/>
                <w:szCs w:val="22"/>
              </w:rPr>
              <w:t>CEF</w:t>
            </w:r>
            <w:r w:rsidRPr="00715DDA">
              <w:rPr>
                <w:rFonts w:hint="eastAsia"/>
                <w:color w:val="000000" w:themeColor="text1"/>
                <w:sz w:val="24"/>
                <w:szCs w:val="22"/>
              </w:rPr>
              <w:t>细胞。</w:t>
            </w:r>
          </w:p>
          <w:p w14:paraId="52CEB7F9" w14:textId="23BDD3EB"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8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⑧</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在</w:t>
            </w:r>
            <w:r w:rsidRPr="00715DDA">
              <w:rPr>
                <w:rFonts w:hint="eastAsia"/>
                <w:color w:val="000000" w:themeColor="text1"/>
                <w:sz w:val="24"/>
                <w:szCs w:val="22"/>
              </w:rPr>
              <w:t>38</w:t>
            </w:r>
            <w:r w:rsidRPr="00715DDA">
              <w:rPr>
                <w:rFonts w:hint="eastAsia"/>
                <w:color w:val="000000" w:themeColor="text1"/>
                <w:sz w:val="24"/>
                <w:szCs w:val="22"/>
              </w:rPr>
              <w:t>℃环境中用</w:t>
            </w:r>
            <w:r w:rsidRPr="00715DDA">
              <w:rPr>
                <w:rFonts w:hint="eastAsia"/>
                <w:color w:val="000000" w:themeColor="text1"/>
                <w:sz w:val="24"/>
                <w:szCs w:val="22"/>
              </w:rPr>
              <w:t>5% CO</w:t>
            </w:r>
            <w:r w:rsidRPr="00715DDA">
              <w:rPr>
                <w:rFonts w:hint="eastAsia"/>
                <w:color w:val="000000" w:themeColor="text1"/>
                <w:sz w:val="24"/>
                <w:szCs w:val="22"/>
                <w:vertAlign w:val="subscript"/>
              </w:rPr>
              <w:t>2</w:t>
            </w:r>
            <w:r w:rsidRPr="00715DDA">
              <w:rPr>
                <w:rFonts w:hint="eastAsia"/>
                <w:color w:val="000000" w:themeColor="text1"/>
                <w:sz w:val="24"/>
                <w:szCs w:val="22"/>
              </w:rPr>
              <w:t>培养箱培养</w:t>
            </w:r>
            <w:r w:rsidRPr="00715DDA">
              <w:rPr>
                <w:rFonts w:hint="eastAsia"/>
                <w:color w:val="000000" w:themeColor="text1"/>
                <w:sz w:val="24"/>
                <w:szCs w:val="22"/>
              </w:rPr>
              <w:t>10</w:t>
            </w:r>
            <w:r w:rsidRPr="00715DDA">
              <w:rPr>
                <w:rFonts w:hint="eastAsia"/>
                <w:color w:val="000000" w:themeColor="text1"/>
                <w:sz w:val="24"/>
                <w:szCs w:val="22"/>
              </w:rPr>
              <w:t>天，期间依据细胞生长状态可传代</w:t>
            </w:r>
            <w:r w:rsidRPr="00715DDA">
              <w:rPr>
                <w:rFonts w:hint="eastAsia"/>
                <w:color w:val="000000" w:themeColor="text1"/>
                <w:sz w:val="24"/>
                <w:szCs w:val="22"/>
              </w:rPr>
              <w:t>2</w:t>
            </w:r>
            <w:r w:rsidRPr="00715DDA">
              <w:rPr>
                <w:rFonts w:hint="eastAsia"/>
                <w:color w:val="000000" w:themeColor="text1"/>
                <w:sz w:val="24"/>
                <w:szCs w:val="22"/>
              </w:rPr>
              <w:t>次。</w:t>
            </w:r>
          </w:p>
          <w:p w14:paraId="5F74B87A" w14:textId="125BAD23"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9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⑨</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生</w:t>
            </w:r>
            <w:r w:rsidRPr="00715DDA">
              <w:rPr>
                <w:color w:val="000000" w:themeColor="text1"/>
                <w:sz w:val="24"/>
                <w:szCs w:val="22"/>
              </w:rPr>
              <w:t>物安全柜中无菌取细胞培养上清液</w:t>
            </w:r>
            <w:r w:rsidRPr="00715DDA">
              <w:rPr>
                <w:color w:val="000000" w:themeColor="text1"/>
                <w:sz w:val="24"/>
                <w:szCs w:val="22"/>
              </w:rPr>
              <w:t>600μL</w:t>
            </w:r>
            <w:r w:rsidRPr="00715DDA">
              <w:rPr>
                <w:color w:val="000000" w:themeColor="text1"/>
                <w:sz w:val="24"/>
                <w:szCs w:val="22"/>
              </w:rPr>
              <w:t>，加入无菌的</w:t>
            </w:r>
            <w:r w:rsidRPr="00715DDA">
              <w:rPr>
                <w:color w:val="000000" w:themeColor="text1"/>
                <w:sz w:val="24"/>
                <w:szCs w:val="22"/>
              </w:rPr>
              <w:t>EP</w:t>
            </w:r>
            <w:r w:rsidRPr="00715DDA">
              <w:rPr>
                <w:color w:val="000000" w:themeColor="text1"/>
                <w:sz w:val="24"/>
                <w:szCs w:val="22"/>
              </w:rPr>
              <w:t>管中，剩余的上清液和细胞</w:t>
            </w:r>
            <w:proofErr w:type="gramStart"/>
            <w:r w:rsidRPr="00715DDA">
              <w:rPr>
                <w:color w:val="000000" w:themeColor="text1"/>
                <w:sz w:val="24"/>
                <w:szCs w:val="22"/>
              </w:rPr>
              <w:t>板一起</w:t>
            </w:r>
            <w:proofErr w:type="gramEnd"/>
            <w:r w:rsidRPr="00715DDA">
              <w:rPr>
                <w:color w:val="000000" w:themeColor="text1"/>
                <w:sz w:val="24"/>
                <w:szCs w:val="22"/>
              </w:rPr>
              <w:t>放置于</w:t>
            </w:r>
            <w:r w:rsidRPr="00715DDA">
              <w:rPr>
                <w:color w:val="000000" w:themeColor="text1"/>
                <w:sz w:val="24"/>
                <w:szCs w:val="22"/>
              </w:rPr>
              <w:t>-80℃</w:t>
            </w:r>
            <w:r w:rsidRPr="00715DDA">
              <w:rPr>
                <w:color w:val="000000" w:themeColor="text1"/>
                <w:sz w:val="24"/>
                <w:szCs w:val="22"/>
              </w:rPr>
              <w:t>超低温冰箱和</w:t>
            </w:r>
            <w:r w:rsidRPr="00715DDA">
              <w:rPr>
                <w:color w:val="000000" w:themeColor="text1"/>
                <w:sz w:val="24"/>
                <w:szCs w:val="22"/>
              </w:rPr>
              <w:t>37℃</w:t>
            </w:r>
            <w:r w:rsidRPr="00715DDA">
              <w:rPr>
                <w:color w:val="000000" w:themeColor="text1"/>
                <w:sz w:val="24"/>
                <w:szCs w:val="22"/>
              </w:rPr>
              <w:t>恒温箱中反复冻融</w:t>
            </w:r>
            <w:r w:rsidRPr="00715DDA">
              <w:rPr>
                <w:color w:val="000000" w:themeColor="text1"/>
                <w:sz w:val="24"/>
                <w:szCs w:val="22"/>
              </w:rPr>
              <w:t>2</w:t>
            </w:r>
            <w:r w:rsidRPr="00715DDA">
              <w:rPr>
                <w:color w:val="000000" w:themeColor="text1"/>
                <w:sz w:val="24"/>
                <w:szCs w:val="22"/>
              </w:rPr>
              <w:t>次后进行</w:t>
            </w:r>
            <w:r w:rsidRPr="00715DDA">
              <w:rPr>
                <w:color w:val="000000" w:themeColor="text1"/>
                <w:sz w:val="24"/>
                <w:szCs w:val="22"/>
              </w:rPr>
              <w:t>ELISA</w:t>
            </w:r>
            <w:r w:rsidRPr="00715DDA">
              <w:rPr>
                <w:color w:val="000000" w:themeColor="text1"/>
                <w:sz w:val="24"/>
                <w:szCs w:val="22"/>
              </w:rPr>
              <w:t>检测。</w:t>
            </w:r>
          </w:p>
          <w:p w14:paraId="1BD6052D" w14:textId="46B7A709"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color w:val="000000" w:themeColor="text1"/>
                <w:sz w:val="24"/>
                <w:szCs w:val="22"/>
              </w:rPr>
              <w:fldChar w:fldCharType="begin"/>
            </w:r>
            <w:r w:rsidRPr="00715DDA">
              <w:rPr>
                <w:color w:val="000000" w:themeColor="text1"/>
                <w:sz w:val="24"/>
                <w:szCs w:val="22"/>
              </w:rPr>
              <w:instrText xml:space="preserve"> </w:instrText>
            </w:r>
            <w:r w:rsidRPr="00715DDA">
              <w:rPr>
                <w:rFonts w:hint="eastAsia"/>
                <w:color w:val="000000" w:themeColor="text1"/>
                <w:sz w:val="24"/>
                <w:szCs w:val="22"/>
              </w:rPr>
              <w:instrText>= 10 \* GB3</w:instrText>
            </w:r>
            <w:r w:rsidRPr="00715DDA">
              <w:rPr>
                <w:color w:val="000000" w:themeColor="text1"/>
                <w:sz w:val="24"/>
                <w:szCs w:val="22"/>
              </w:rPr>
              <w:instrText xml:space="preserve"> </w:instrText>
            </w:r>
            <w:r w:rsidRPr="00715DDA">
              <w:rPr>
                <w:color w:val="000000" w:themeColor="text1"/>
                <w:sz w:val="24"/>
                <w:szCs w:val="22"/>
              </w:rPr>
              <w:fldChar w:fldCharType="separate"/>
            </w:r>
            <w:r w:rsidR="007A2075" w:rsidRPr="00715DDA">
              <w:rPr>
                <w:rFonts w:hint="eastAsia"/>
                <w:noProof/>
                <w:color w:val="000000" w:themeColor="text1"/>
                <w:sz w:val="24"/>
                <w:szCs w:val="22"/>
              </w:rPr>
              <w:t>⑩</w:t>
            </w:r>
            <w:r w:rsidRPr="00715DDA">
              <w:rPr>
                <w:color w:val="000000" w:themeColor="text1"/>
                <w:sz w:val="24"/>
                <w:szCs w:val="22"/>
              </w:rPr>
              <w:fldChar w:fldCharType="end"/>
            </w:r>
            <w:r w:rsidRPr="00715DDA">
              <w:rPr>
                <w:rFonts w:hint="eastAsia"/>
                <w:color w:val="000000" w:themeColor="text1"/>
                <w:sz w:val="24"/>
                <w:szCs w:val="22"/>
              </w:rPr>
              <w:t xml:space="preserve"> </w:t>
            </w:r>
            <w:r w:rsidRPr="00715DDA">
              <w:rPr>
                <w:rFonts w:hint="eastAsia"/>
                <w:color w:val="000000" w:themeColor="text1"/>
                <w:sz w:val="24"/>
                <w:szCs w:val="22"/>
              </w:rPr>
              <w:t>当血液样本和蛋清样品检测结果皆为阳性时，才能确定该只母鸡为</w:t>
            </w:r>
            <w:r w:rsidRPr="00715DDA">
              <w:rPr>
                <w:rFonts w:hint="eastAsia"/>
                <w:color w:val="000000" w:themeColor="text1"/>
                <w:sz w:val="24"/>
                <w:szCs w:val="22"/>
              </w:rPr>
              <w:t>ALV</w:t>
            </w:r>
            <w:r w:rsidRPr="00715DDA">
              <w:rPr>
                <w:rFonts w:hint="eastAsia"/>
                <w:color w:val="000000" w:themeColor="text1"/>
                <w:sz w:val="24"/>
                <w:szCs w:val="22"/>
              </w:rPr>
              <w:t>阳性，予以淘汰。</w:t>
            </w:r>
          </w:p>
          <w:p w14:paraId="7C91558D"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此工序会产生实验废液、废实验样品、废一次性实验耗材。</w:t>
            </w:r>
            <w:bookmarkEnd w:id="27"/>
          </w:p>
          <w:p w14:paraId="6E8C09FD" w14:textId="3E9F921C" w:rsidR="004A2C58" w:rsidRPr="00715DDA" w:rsidRDefault="001E2FBA">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4.5 PCR</w:t>
            </w:r>
            <w:r w:rsidR="006A5A91" w:rsidRPr="00715DDA">
              <w:rPr>
                <w:rFonts w:hint="eastAsia"/>
                <w:b/>
                <w:bCs/>
                <w:color w:val="000000" w:themeColor="text1"/>
                <w:sz w:val="24"/>
                <w:szCs w:val="22"/>
              </w:rPr>
              <w:t>检测</w:t>
            </w:r>
          </w:p>
          <w:p w14:paraId="0D683436" w14:textId="77777777" w:rsidR="004A2C58" w:rsidRPr="00715DDA" w:rsidRDefault="001E2FBA">
            <w:pPr>
              <w:autoSpaceDE w:val="0"/>
              <w:autoSpaceDN w:val="0"/>
              <w:adjustRightInd w:val="0"/>
              <w:snapToGrid w:val="0"/>
              <w:spacing w:line="360" w:lineRule="auto"/>
              <w:rPr>
                <w:color w:val="000000" w:themeColor="text1"/>
              </w:rPr>
            </w:pPr>
            <w:r w:rsidRPr="00715DDA">
              <w:rPr>
                <w:rFonts w:hint="eastAsia"/>
                <w:color w:val="000000" w:themeColor="text1"/>
              </w:rPr>
              <w:object w:dxaOrig="7934" w:dyaOrig="1461" w14:anchorId="3DAE05CD">
                <v:shape id="_x0000_i1032" type="#_x0000_t75" style="width:395.1pt;height:72.05pt" o:ole="">
                  <v:imagedata r:id="rId45" o:title=""/>
                </v:shape>
                <o:OLEObject Type="Embed" ProgID="Visio.Drawing.11" ShapeID="_x0000_i1032" DrawAspect="Content" ObjectID="_1840710396" r:id="rId46"/>
              </w:object>
            </w:r>
          </w:p>
          <w:p w14:paraId="71A7B47C" w14:textId="04E45132" w:rsidR="004A2C58" w:rsidRPr="00715DDA" w:rsidRDefault="001E2FBA">
            <w:pPr>
              <w:autoSpaceDE w:val="0"/>
              <w:autoSpaceDN w:val="0"/>
              <w:adjustRightInd w:val="0"/>
              <w:snapToGrid w:val="0"/>
              <w:spacing w:line="360" w:lineRule="auto"/>
              <w:ind w:leftChars="-40" w:left="-84"/>
              <w:jc w:val="center"/>
              <w:rPr>
                <w:color w:val="000000" w:themeColor="text1"/>
                <w:sz w:val="24"/>
                <w:szCs w:val="22"/>
              </w:rPr>
            </w:pPr>
            <w:r w:rsidRPr="00715DDA">
              <w:rPr>
                <w:b/>
                <w:color w:val="000000" w:themeColor="text1"/>
                <w:sz w:val="24"/>
              </w:rPr>
              <w:t>图</w:t>
            </w:r>
            <w:r w:rsidRPr="00715DDA">
              <w:rPr>
                <w:b/>
                <w:color w:val="000000" w:themeColor="text1"/>
                <w:sz w:val="24"/>
              </w:rPr>
              <w:fldChar w:fldCharType="begin"/>
            </w:r>
            <w:r w:rsidRPr="00715DDA">
              <w:rPr>
                <w:b/>
                <w:color w:val="000000" w:themeColor="text1"/>
                <w:sz w:val="24"/>
              </w:rPr>
              <w:instrText xml:space="preserve"> SEQ </w:instrText>
            </w:r>
            <w:r w:rsidRPr="00715DDA">
              <w:rPr>
                <w:b/>
                <w:color w:val="000000" w:themeColor="text1"/>
                <w:sz w:val="24"/>
              </w:rPr>
              <w:instrText>图</w:instrText>
            </w:r>
            <w:r w:rsidRPr="00715DDA">
              <w:rPr>
                <w:b/>
                <w:color w:val="000000" w:themeColor="text1"/>
                <w:sz w:val="24"/>
              </w:rPr>
              <w:instrText xml:space="preserve"> \* ARABIC </w:instrText>
            </w:r>
            <w:r w:rsidRPr="00715DDA">
              <w:rPr>
                <w:b/>
                <w:color w:val="000000" w:themeColor="text1"/>
                <w:sz w:val="24"/>
              </w:rPr>
              <w:fldChar w:fldCharType="separate"/>
            </w:r>
            <w:r w:rsidR="0096192B" w:rsidRPr="00715DDA">
              <w:rPr>
                <w:b/>
                <w:noProof/>
                <w:color w:val="000000" w:themeColor="text1"/>
                <w:sz w:val="24"/>
              </w:rPr>
              <w:t>15</w:t>
            </w:r>
            <w:r w:rsidRPr="00715DDA">
              <w:rPr>
                <w:b/>
                <w:color w:val="000000" w:themeColor="text1"/>
                <w:sz w:val="24"/>
              </w:rPr>
              <w:fldChar w:fldCharType="end"/>
            </w:r>
            <w:r w:rsidRPr="00715DDA">
              <w:rPr>
                <w:b/>
                <w:color w:val="000000" w:themeColor="text1"/>
                <w:sz w:val="24"/>
              </w:rPr>
              <w:t xml:space="preserve">    </w:t>
            </w:r>
            <w:r w:rsidRPr="00715DDA">
              <w:rPr>
                <w:rFonts w:hint="eastAsia"/>
                <w:b/>
                <w:color w:val="000000" w:themeColor="text1"/>
                <w:sz w:val="24"/>
              </w:rPr>
              <w:t>PCR</w:t>
            </w:r>
            <w:r w:rsidRPr="00715DDA">
              <w:rPr>
                <w:rFonts w:hint="eastAsia"/>
                <w:b/>
                <w:color w:val="000000" w:themeColor="text1"/>
                <w:sz w:val="24"/>
              </w:rPr>
              <w:t>实验工艺流程</w:t>
            </w:r>
            <w:proofErr w:type="gramStart"/>
            <w:r w:rsidRPr="00715DDA">
              <w:rPr>
                <w:rFonts w:hint="eastAsia"/>
                <w:b/>
                <w:color w:val="000000" w:themeColor="text1"/>
                <w:sz w:val="24"/>
              </w:rPr>
              <w:t>及产污环节</w:t>
            </w:r>
            <w:proofErr w:type="gramEnd"/>
            <w:r w:rsidRPr="00715DDA">
              <w:rPr>
                <w:rFonts w:hint="eastAsia"/>
                <w:b/>
                <w:color w:val="000000" w:themeColor="text1"/>
                <w:sz w:val="24"/>
              </w:rPr>
              <w:t>图</w:t>
            </w:r>
          </w:p>
          <w:p w14:paraId="49C3F41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30" w:name="_Hlk215760527"/>
            <w:r w:rsidRPr="00715DDA">
              <w:rPr>
                <w:rFonts w:hint="eastAsia"/>
                <w:color w:val="000000" w:themeColor="text1"/>
                <w:sz w:val="24"/>
                <w:szCs w:val="22"/>
              </w:rPr>
              <w:t>（</w:t>
            </w:r>
            <w:r w:rsidRPr="00715DDA">
              <w:rPr>
                <w:rFonts w:hint="eastAsia"/>
                <w:color w:val="000000" w:themeColor="text1"/>
                <w:sz w:val="24"/>
                <w:szCs w:val="22"/>
              </w:rPr>
              <w:t>1</w:t>
            </w:r>
            <w:r w:rsidRPr="00715DDA">
              <w:rPr>
                <w:rFonts w:hint="eastAsia"/>
                <w:color w:val="000000" w:themeColor="text1"/>
                <w:sz w:val="24"/>
                <w:szCs w:val="22"/>
              </w:rPr>
              <w:t>）</w:t>
            </w:r>
            <w:r w:rsidRPr="00715DDA">
              <w:rPr>
                <w:rFonts w:hint="eastAsia"/>
                <w:color w:val="000000" w:themeColor="text1"/>
                <w:sz w:val="24"/>
                <w:szCs w:val="22"/>
              </w:rPr>
              <w:t>DNA</w:t>
            </w:r>
            <w:r w:rsidRPr="00715DDA">
              <w:rPr>
                <w:rFonts w:hint="eastAsia"/>
                <w:color w:val="000000" w:themeColor="text1"/>
                <w:sz w:val="24"/>
                <w:szCs w:val="22"/>
              </w:rPr>
              <w:t>提取</w:t>
            </w:r>
          </w:p>
          <w:p w14:paraId="7D7786F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32"/>
              </w:rPr>
            </w:pPr>
            <w:r w:rsidRPr="00715DDA">
              <w:rPr>
                <w:rFonts w:hint="eastAsia"/>
                <w:color w:val="000000" w:themeColor="text1"/>
                <w:sz w:val="24"/>
                <w:szCs w:val="32"/>
              </w:rPr>
              <w:t>用离心机把鸡血里</w:t>
            </w:r>
            <w:r w:rsidRPr="00715DDA">
              <w:rPr>
                <w:rFonts w:hint="eastAsia"/>
                <w:color w:val="000000" w:themeColor="text1"/>
                <w:sz w:val="24"/>
                <w:szCs w:val="32"/>
              </w:rPr>
              <w:t>DNA</w:t>
            </w:r>
            <w:r w:rsidRPr="00715DDA">
              <w:rPr>
                <w:rFonts w:hint="eastAsia"/>
                <w:color w:val="000000" w:themeColor="text1"/>
                <w:sz w:val="24"/>
                <w:szCs w:val="32"/>
              </w:rPr>
              <w:t>通过各类试剂分离并清洗出来。</w:t>
            </w:r>
          </w:p>
          <w:p w14:paraId="6D82B568"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32"/>
              </w:rPr>
            </w:pPr>
            <w:r w:rsidRPr="00715DDA">
              <w:rPr>
                <w:rFonts w:hint="eastAsia"/>
                <w:color w:val="000000" w:themeColor="text1"/>
                <w:sz w:val="24"/>
                <w:szCs w:val="32"/>
              </w:rPr>
              <w:t>此工序会产生</w:t>
            </w:r>
            <w:r w:rsidRPr="00715DDA">
              <w:rPr>
                <w:color w:val="000000" w:themeColor="text1"/>
                <w:sz w:val="24"/>
                <w:szCs w:val="32"/>
              </w:rPr>
              <w:t>有</w:t>
            </w:r>
            <w:r w:rsidRPr="00715DDA">
              <w:rPr>
                <w:rFonts w:hint="eastAsia"/>
                <w:color w:val="000000" w:themeColor="text1"/>
                <w:sz w:val="24"/>
                <w:szCs w:val="32"/>
              </w:rPr>
              <w:t>废实验样品、实验废气</w:t>
            </w:r>
            <w:r w:rsidRPr="00715DDA">
              <w:rPr>
                <w:color w:val="000000" w:themeColor="text1"/>
                <w:sz w:val="24"/>
                <w:szCs w:val="32"/>
              </w:rPr>
              <w:t>。</w:t>
            </w:r>
          </w:p>
          <w:p w14:paraId="4A764FC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w:t>
            </w:r>
            <w:r w:rsidRPr="00715DDA">
              <w:rPr>
                <w:rFonts w:hint="eastAsia"/>
                <w:color w:val="000000" w:themeColor="text1"/>
                <w:sz w:val="24"/>
                <w:szCs w:val="22"/>
              </w:rPr>
              <w:t>DNA</w:t>
            </w:r>
            <w:r w:rsidRPr="00715DDA">
              <w:rPr>
                <w:rFonts w:hint="eastAsia"/>
                <w:color w:val="000000" w:themeColor="text1"/>
                <w:sz w:val="24"/>
                <w:szCs w:val="22"/>
              </w:rPr>
              <w:t>浓度检测</w:t>
            </w:r>
          </w:p>
          <w:p w14:paraId="37DFDFB6"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取</w:t>
            </w:r>
            <w:r w:rsidRPr="00715DDA">
              <w:rPr>
                <w:rFonts w:hint="eastAsia"/>
                <w:color w:val="000000" w:themeColor="text1"/>
                <w:sz w:val="24"/>
                <w:szCs w:val="22"/>
              </w:rPr>
              <w:t>1.5</w:t>
            </w:r>
            <w:r w:rsidRPr="00715DDA">
              <w:rPr>
                <w:color w:val="000000" w:themeColor="text1"/>
                <w:sz w:val="24"/>
                <w:szCs w:val="22"/>
              </w:rPr>
              <w:t>μL</w:t>
            </w:r>
            <w:r w:rsidRPr="00715DDA">
              <w:rPr>
                <w:rFonts w:hint="eastAsia"/>
                <w:color w:val="000000" w:themeColor="text1"/>
                <w:sz w:val="24"/>
                <w:szCs w:val="22"/>
              </w:rPr>
              <w:t>的</w:t>
            </w:r>
            <w:r w:rsidRPr="00715DDA">
              <w:rPr>
                <w:rFonts w:hint="eastAsia"/>
                <w:color w:val="000000" w:themeColor="text1"/>
                <w:sz w:val="24"/>
                <w:szCs w:val="22"/>
              </w:rPr>
              <w:t>DNA</w:t>
            </w:r>
            <w:r w:rsidRPr="00715DDA">
              <w:rPr>
                <w:rFonts w:hint="eastAsia"/>
                <w:color w:val="000000" w:themeColor="text1"/>
                <w:sz w:val="24"/>
                <w:szCs w:val="22"/>
              </w:rPr>
              <w:t>样品滴在</w:t>
            </w:r>
            <w:r w:rsidRPr="00715DDA">
              <w:rPr>
                <w:rFonts w:hint="eastAsia"/>
                <w:color w:val="000000" w:themeColor="text1"/>
                <w:sz w:val="24"/>
                <w:szCs w:val="22"/>
              </w:rPr>
              <w:t xml:space="preserve">Thermo Nanodrop2000 </w:t>
            </w:r>
            <w:r w:rsidRPr="00715DDA">
              <w:rPr>
                <w:rFonts w:hint="eastAsia"/>
                <w:color w:val="000000" w:themeColor="text1"/>
                <w:sz w:val="24"/>
                <w:szCs w:val="22"/>
              </w:rPr>
              <w:t>分光光度计取样口上读取浓度值。</w:t>
            </w:r>
          </w:p>
          <w:p w14:paraId="22960F1A"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）扩增</w:t>
            </w:r>
          </w:p>
          <w:p w14:paraId="71CE24F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32"/>
              </w:rPr>
            </w:pPr>
            <w:r w:rsidRPr="00715DDA">
              <w:rPr>
                <w:rFonts w:hint="eastAsia"/>
                <w:color w:val="000000" w:themeColor="text1"/>
                <w:sz w:val="24"/>
                <w:szCs w:val="32"/>
              </w:rPr>
              <w:t>将提取好的样本置于</w:t>
            </w:r>
            <w:r w:rsidRPr="00715DDA">
              <w:rPr>
                <w:rFonts w:hint="eastAsia"/>
                <w:color w:val="000000" w:themeColor="text1"/>
                <w:sz w:val="24"/>
                <w:szCs w:val="32"/>
              </w:rPr>
              <w:t>PCR</w:t>
            </w:r>
            <w:r w:rsidRPr="00715DDA">
              <w:rPr>
                <w:rFonts w:hint="eastAsia"/>
                <w:color w:val="000000" w:themeColor="text1"/>
                <w:sz w:val="24"/>
                <w:szCs w:val="32"/>
              </w:rPr>
              <w:t>仪器中进行扩增。扩增主要是使用试剂盒引物、</w:t>
            </w:r>
            <w:r w:rsidRPr="00715DDA">
              <w:rPr>
                <w:rFonts w:hint="eastAsia"/>
                <w:color w:val="000000" w:themeColor="text1"/>
                <w:sz w:val="24"/>
                <w:szCs w:val="32"/>
              </w:rPr>
              <w:t>dNTPs</w:t>
            </w:r>
            <w:r w:rsidRPr="00715DDA">
              <w:rPr>
                <w:rFonts w:hint="eastAsia"/>
                <w:color w:val="000000" w:themeColor="text1"/>
                <w:sz w:val="24"/>
                <w:szCs w:val="32"/>
              </w:rPr>
              <w:t>、</w:t>
            </w:r>
            <w:r w:rsidRPr="00715DDA">
              <w:rPr>
                <w:rFonts w:hint="eastAsia"/>
                <w:color w:val="000000" w:themeColor="text1"/>
                <w:sz w:val="24"/>
                <w:szCs w:val="32"/>
              </w:rPr>
              <w:t>DNA</w:t>
            </w:r>
            <w:r w:rsidRPr="00715DDA">
              <w:rPr>
                <w:rFonts w:hint="eastAsia"/>
                <w:color w:val="000000" w:themeColor="text1"/>
                <w:sz w:val="24"/>
                <w:szCs w:val="32"/>
              </w:rPr>
              <w:t>聚合酶（如</w:t>
            </w:r>
            <w:r w:rsidRPr="00715DDA">
              <w:rPr>
                <w:rFonts w:hint="eastAsia"/>
                <w:color w:val="000000" w:themeColor="text1"/>
                <w:sz w:val="24"/>
                <w:szCs w:val="32"/>
              </w:rPr>
              <w:t>Taq</w:t>
            </w:r>
            <w:r w:rsidRPr="00715DDA">
              <w:rPr>
                <w:rFonts w:hint="eastAsia"/>
                <w:color w:val="000000" w:themeColor="text1"/>
                <w:sz w:val="24"/>
                <w:szCs w:val="32"/>
              </w:rPr>
              <w:t>酶等）、缓冲液和适量无</w:t>
            </w:r>
            <w:r w:rsidRPr="00715DDA">
              <w:rPr>
                <w:rFonts w:hint="eastAsia"/>
                <w:color w:val="000000" w:themeColor="text1"/>
                <w:sz w:val="24"/>
                <w:szCs w:val="32"/>
              </w:rPr>
              <w:t xml:space="preserve">RNA/DNA </w:t>
            </w:r>
            <w:r w:rsidRPr="00715DDA">
              <w:rPr>
                <w:rFonts w:hint="eastAsia"/>
                <w:color w:val="000000" w:themeColor="text1"/>
                <w:sz w:val="24"/>
                <w:szCs w:val="32"/>
              </w:rPr>
              <w:t>酶超纯水、以及模板（</w:t>
            </w:r>
            <w:r w:rsidRPr="00715DDA">
              <w:rPr>
                <w:rFonts w:hint="eastAsia"/>
                <w:color w:val="000000" w:themeColor="text1"/>
                <w:sz w:val="24"/>
                <w:szCs w:val="32"/>
              </w:rPr>
              <w:t>DNA</w:t>
            </w:r>
            <w:r w:rsidRPr="00715DDA">
              <w:rPr>
                <w:rFonts w:hint="eastAsia"/>
                <w:color w:val="000000" w:themeColor="text1"/>
                <w:sz w:val="24"/>
                <w:szCs w:val="32"/>
              </w:rPr>
              <w:t>或</w:t>
            </w:r>
            <w:r w:rsidRPr="00715DDA">
              <w:rPr>
                <w:rFonts w:hint="eastAsia"/>
                <w:color w:val="000000" w:themeColor="text1"/>
                <w:sz w:val="24"/>
                <w:szCs w:val="32"/>
              </w:rPr>
              <w:t>cDNA</w:t>
            </w:r>
            <w:r w:rsidRPr="00715DDA">
              <w:rPr>
                <w:rFonts w:hint="eastAsia"/>
                <w:color w:val="000000" w:themeColor="text1"/>
                <w:sz w:val="24"/>
                <w:szCs w:val="32"/>
              </w:rPr>
              <w:t>），使</w:t>
            </w:r>
            <w:r w:rsidRPr="00715DDA">
              <w:rPr>
                <w:rFonts w:hint="eastAsia"/>
                <w:color w:val="000000" w:themeColor="text1"/>
                <w:sz w:val="24"/>
                <w:szCs w:val="32"/>
              </w:rPr>
              <w:t>RNA</w:t>
            </w:r>
            <w:r w:rsidRPr="00715DDA">
              <w:rPr>
                <w:rFonts w:hint="eastAsia"/>
                <w:color w:val="000000" w:themeColor="text1"/>
                <w:sz w:val="24"/>
                <w:szCs w:val="32"/>
              </w:rPr>
              <w:t>片段在数量上呈指数增加，从而在短时间内获得所需的大量的特定基因片段。</w:t>
            </w:r>
          </w:p>
          <w:p w14:paraId="0C6C4337"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32"/>
              </w:rPr>
              <w:lastRenderedPageBreak/>
              <w:t>此工序会产生废一次性实验耗材。</w:t>
            </w:r>
          </w:p>
          <w:p w14:paraId="305B4CA7"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4</w:t>
            </w:r>
            <w:r w:rsidRPr="00715DDA">
              <w:rPr>
                <w:rFonts w:hint="eastAsia"/>
                <w:color w:val="000000" w:themeColor="text1"/>
                <w:sz w:val="24"/>
                <w:szCs w:val="22"/>
              </w:rPr>
              <w:t>）</w:t>
            </w:r>
            <w:proofErr w:type="gramStart"/>
            <w:r w:rsidRPr="00715DDA">
              <w:rPr>
                <w:rFonts w:hint="eastAsia"/>
                <w:color w:val="000000" w:themeColor="text1"/>
                <w:sz w:val="24"/>
                <w:szCs w:val="22"/>
              </w:rPr>
              <w:t>胶图检测</w:t>
            </w:r>
            <w:proofErr w:type="gramEnd"/>
          </w:p>
          <w:p w14:paraId="39987AE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取</w:t>
            </w:r>
            <w:r w:rsidRPr="00715DDA">
              <w:rPr>
                <w:rFonts w:hint="eastAsia"/>
                <w:color w:val="000000" w:themeColor="text1"/>
                <w:sz w:val="24"/>
                <w:szCs w:val="22"/>
              </w:rPr>
              <w:t>5</w:t>
            </w:r>
            <w:r w:rsidRPr="00715DDA">
              <w:rPr>
                <w:color w:val="000000" w:themeColor="text1"/>
                <w:sz w:val="24"/>
                <w:szCs w:val="22"/>
              </w:rPr>
              <w:t>μL</w:t>
            </w:r>
            <w:r w:rsidRPr="00715DDA">
              <w:rPr>
                <w:rFonts w:hint="eastAsia"/>
                <w:color w:val="000000" w:themeColor="text1"/>
                <w:sz w:val="24"/>
                <w:szCs w:val="22"/>
              </w:rPr>
              <w:t>的</w:t>
            </w:r>
            <w:r w:rsidRPr="00715DDA">
              <w:rPr>
                <w:rFonts w:hint="eastAsia"/>
                <w:color w:val="000000" w:themeColor="text1"/>
                <w:sz w:val="24"/>
                <w:szCs w:val="22"/>
              </w:rPr>
              <w:t>PCR</w:t>
            </w:r>
            <w:r w:rsidRPr="00715DDA">
              <w:rPr>
                <w:rFonts w:hint="eastAsia"/>
                <w:color w:val="000000" w:themeColor="text1"/>
                <w:sz w:val="24"/>
                <w:szCs w:val="22"/>
              </w:rPr>
              <w:t>产物</w:t>
            </w:r>
            <w:proofErr w:type="gramStart"/>
            <w:r w:rsidRPr="00715DDA">
              <w:rPr>
                <w:rFonts w:hint="eastAsia"/>
                <w:color w:val="000000" w:themeColor="text1"/>
                <w:sz w:val="24"/>
                <w:szCs w:val="22"/>
              </w:rPr>
              <w:t>用移液</w:t>
            </w:r>
            <w:proofErr w:type="gramEnd"/>
            <w:r w:rsidRPr="00715DDA">
              <w:rPr>
                <w:rFonts w:hint="eastAsia"/>
                <w:color w:val="000000" w:themeColor="text1"/>
                <w:sz w:val="24"/>
                <w:szCs w:val="22"/>
              </w:rPr>
              <w:t>器滴入胶片孔内，放在电泳仪水</w:t>
            </w:r>
            <w:proofErr w:type="gramStart"/>
            <w:r w:rsidRPr="00715DDA">
              <w:rPr>
                <w:rFonts w:hint="eastAsia"/>
                <w:color w:val="000000" w:themeColor="text1"/>
                <w:sz w:val="24"/>
                <w:szCs w:val="22"/>
              </w:rPr>
              <w:t>漕</w:t>
            </w:r>
            <w:proofErr w:type="gramEnd"/>
            <w:r w:rsidRPr="00715DDA">
              <w:rPr>
                <w:rFonts w:hint="eastAsia"/>
                <w:color w:val="000000" w:themeColor="text1"/>
                <w:sz w:val="24"/>
                <w:szCs w:val="22"/>
              </w:rPr>
              <w:t>中，运行</w:t>
            </w:r>
            <w:r w:rsidRPr="00715DDA">
              <w:rPr>
                <w:rFonts w:hint="eastAsia"/>
                <w:color w:val="000000" w:themeColor="text1"/>
                <w:sz w:val="24"/>
                <w:szCs w:val="22"/>
              </w:rPr>
              <w:t>30-35</w:t>
            </w:r>
            <w:r w:rsidRPr="00715DDA">
              <w:rPr>
                <w:rFonts w:hint="eastAsia"/>
                <w:color w:val="000000" w:themeColor="text1"/>
                <w:sz w:val="24"/>
                <w:szCs w:val="22"/>
              </w:rPr>
              <w:t>分钟后把胶片放入凝胶成像仪中，根据条带大小得出实验结果。</w:t>
            </w:r>
          </w:p>
          <w:p w14:paraId="29B0FB9E"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此工序会产生实验设备废水、废实验样本</w:t>
            </w:r>
            <w:bookmarkEnd w:id="30"/>
            <w:r w:rsidRPr="00715DDA">
              <w:rPr>
                <w:rFonts w:hint="eastAsia"/>
                <w:color w:val="000000" w:themeColor="text1"/>
                <w:sz w:val="24"/>
                <w:szCs w:val="22"/>
              </w:rPr>
              <w:t>。</w:t>
            </w:r>
          </w:p>
          <w:p w14:paraId="05B1993E" w14:textId="5533FC63" w:rsidR="004A2C58" w:rsidRPr="00715DDA" w:rsidRDefault="00EB1B7C">
            <w:pPr>
              <w:autoSpaceDE w:val="0"/>
              <w:autoSpaceDN w:val="0"/>
              <w:adjustRightInd w:val="0"/>
              <w:snapToGrid w:val="0"/>
              <w:spacing w:line="360" w:lineRule="auto"/>
              <w:ind w:firstLineChars="200" w:firstLine="482"/>
              <w:rPr>
                <w:b/>
                <w:bCs/>
                <w:color w:val="000000" w:themeColor="text1"/>
                <w:sz w:val="24"/>
                <w:szCs w:val="22"/>
              </w:rPr>
            </w:pPr>
            <w:r w:rsidRPr="00715DDA">
              <w:rPr>
                <w:rFonts w:hint="eastAsia"/>
                <w:b/>
                <w:bCs/>
                <w:color w:val="000000" w:themeColor="text1"/>
                <w:sz w:val="24"/>
                <w:szCs w:val="22"/>
              </w:rPr>
              <w:t>5</w:t>
            </w:r>
            <w:r w:rsidR="001E2FBA" w:rsidRPr="00715DDA">
              <w:rPr>
                <w:rFonts w:hint="eastAsia"/>
                <w:b/>
                <w:bCs/>
                <w:color w:val="000000" w:themeColor="text1"/>
                <w:sz w:val="24"/>
                <w:szCs w:val="22"/>
              </w:rPr>
              <w:t>、</w:t>
            </w:r>
            <w:proofErr w:type="gramStart"/>
            <w:r w:rsidR="001E2FBA" w:rsidRPr="00715DDA">
              <w:rPr>
                <w:rFonts w:hint="eastAsia"/>
                <w:b/>
                <w:bCs/>
                <w:color w:val="000000" w:themeColor="text1"/>
                <w:sz w:val="24"/>
                <w:szCs w:val="22"/>
              </w:rPr>
              <w:t>其他产污节点分析</w:t>
            </w:r>
            <w:proofErr w:type="gramEnd"/>
          </w:p>
          <w:p w14:paraId="0950A5E3"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bookmarkStart w:id="31" w:name="_Hlk215760541"/>
            <w:r w:rsidRPr="00715DDA">
              <w:rPr>
                <w:rFonts w:hint="eastAsia"/>
                <w:color w:val="000000" w:themeColor="text1"/>
                <w:sz w:val="24"/>
                <w:szCs w:val="22"/>
              </w:rPr>
              <w:t>（</w:t>
            </w:r>
            <w:r w:rsidRPr="00715DDA">
              <w:rPr>
                <w:color w:val="000000" w:themeColor="text1"/>
                <w:sz w:val="24"/>
                <w:szCs w:val="22"/>
              </w:rPr>
              <w:t>1</w:t>
            </w:r>
            <w:r w:rsidRPr="00715DDA">
              <w:rPr>
                <w:rFonts w:hint="eastAsia"/>
                <w:color w:val="000000" w:themeColor="text1"/>
                <w:sz w:val="24"/>
                <w:szCs w:val="22"/>
              </w:rPr>
              <w:t>）项目实验过程中实验耗材、实验试剂使用过程中会产生废包装材料、废试剂瓶。</w:t>
            </w:r>
          </w:p>
          <w:p w14:paraId="75F89814"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2</w:t>
            </w:r>
            <w:r w:rsidRPr="00715DDA">
              <w:rPr>
                <w:rFonts w:hint="eastAsia"/>
                <w:color w:val="000000" w:themeColor="text1"/>
                <w:sz w:val="24"/>
                <w:szCs w:val="22"/>
              </w:rPr>
              <w:t>）项目实验室</w:t>
            </w:r>
            <w:r w:rsidRPr="00715DDA">
              <w:rPr>
                <w:color w:val="000000" w:themeColor="text1"/>
                <w:sz w:val="24"/>
                <w:szCs w:val="22"/>
              </w:rPr>
              <w:t>使用</w:t>
            </w:r>
            <w:r w:rsidRPr="00715DDA">
              <w:rPr>
                <w:color w:val="000000" w:themeColor="text1"/>
                <w:sz w:val="24"/>
                <w:szCs w:val="22"/>
              </w:rPr>
              <w:t>75%</w:t>
            </w:r>
            <w:r w:rsidRPr="00715DDA">
              <w:rPr>
                <w:color w:val="000000" w:themeColor="text1"/>
                <w:sz w:val="24"/>
                <w:szCs w:val="22"/>
              </w:rPr>
              <w:t>乙醇</w:t>
            </w:r>
            <w:r w:rsidRPr="00715DDA">
              <w:rPr>
                <w:rFonts w:hint="eastAsia"/>
                <w:color w:val="000000" w:themeColor="text1"/>
                <w:sz w:val="24"/>
                <w:szCs w:val="22"/>
              </w:rPr>
              <w:t>对实验设备表面、实验台等进行消毒处理，消毒过程会产生挥发性有机废气（非甲烷总烃）。</w:t>
            </w:r>
          </w:p>
          <w:p w14:paraId="5CEF3452"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消毒废气通过新风系统收集经活性炭吸附装置进行处理，处理后通过百叶窗无组织排放。此过程会产生废活性炭。</w:t>
            </w:r>
          </w:p>
          <w:p w14:paraId="5FB70DC5" w14:textId="1E3409D3"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3</w:t>
            </w:r>
            <w:r w:rsidRPr="00715DDA">
              <w:rPr>
                <w:rFonts w:hint="eastAsia"/>
                <w:color w:val="000000" w:themeColor="text1"/>
                <w:sz w:val="24"/>
                <w:szCs w:val="22"/>
              </w:rPr>
              <w:t>）实验室产生的挥发性有机废气、无机废气</w:t>
            </w:r>
            <w:bookmarkStart w:id="32" w:name="_Hlk215761221"/>
            <w:r w:rsidRPr="00715DDA">
              <w:rPr>
                <w:rFonts w:hint="eastAsia"/>
                <w:color w:val="000000" w:themeColor="text1"/>
                <w:sz w:val="24"/>
                <w:szCs w:val="22"/>
              </w:rPr>
              <w:t>经</w:t>
            </w:r>
            <w:r w:rsidR="00256728" w:rsidRPr="00715DDA">
              <w:rPr>
                <w:rFonts w:hint="eastAsia"/>
                <w:color w:val="000000" w:themeColor="text1"/>
                <w:kern w:val="0"/>
                <w:sz w:val="24"/>
              </w:rPr>
              <w:t>通风橱或万向集气罩</w:t>
            </w:r>
            <w:r w:rsidRPr="00715DDA">
              <w:rPr>
                <w:rFonts w:hint="eastAsia"/>
                <w:color w:val="000000" w:themeColor="text1"/>
                <w:sz w:val="24"/>
                <w:szCs w:val="22"/>
              </w:rPr>
              <w:t>负压收集，</w:t>
            </w:r>
            <w:r w:rsidR="00C92AB2" w:rsidRPr="00715DDA">
              <w:rPr>
                <w:rFonts w:hint="eastAsia"/>
                <w:color w:val="000000" w:themeColor="text1"/>
                <w:sz w:val="24"/>
                <w:szCs w:val="22"/>
              </w:rPr>
              <w:t>经活性炭吸附装置进行处理</w:t>
            </w:r>
            <w:r w:rsidRPr="00715DDA">
              <w:rPr>
                <w:rFonts w:hint="eastAsia"/>
                <w:color w:val="000000" w:themeColor="text1"/>
                <w:sz w:val="24"/>
                <w:szCs w:val="22"/>
              </w:rPr>
              <w:t>，处理后通过</w:t>
            </w:r>
            <w:r w:rsidRPr="00715DDA">
              <w:rPr>
                <w:rFonts w:hint="eastAsia"/>
                <w:color w:val="000000" w:themeColor="text1"/>
                <w:sz w:val="24"/>
                <w:szCs w:val="22"/>
              </w:rPr>
              <w:t>15m</w:t>
            </w:r>
            <w:r w:rsidRPr="00715DDA">
              <w:rPr>
                <w:rFonts w:hint="eastAsia"/>
                <w:color w:val="000000" w:themeColor="text1"/>
                <w:sz w:val="24"/>
                <w:szCs w:val="22"/>
              </w:rPr>
              <w:t>高排气筒（</w:t>
            </w:r>
            <w:r w:rsidRPr="00715DDA">
              <w:rPr>
                <w:rFonts w:hint="eastAsia"/>
                <w:color w:val="000000" w:themeColor="text1"/>
                <w:sz w:val="24"/>
                <w:szCs w:val="22"/>
              </w:rPr>
              <w:t>DA001</w:t>
            </w:r>
            <w:r w:rsidRPr="00715DDA">
              <w:rPr>
                <w:rFonts w:hint="eastAsia"/>
                <w:color w:val="000000" w:themeColor="text1"/>
                <w:sz w:val="24"/>
                <w:szCs w:val="22"/>
              </w:rPr>
              <w:t>）排放</w:t>
            </w:r>
            <w:bookmarkEnd w:id="32"/>
            <w:r w:rsidRPr="00715DDA">
              <w:rPr>
                <w:rFonts w:hint="eastAsia"/>
                <w:color w:val="000000" w:themeColor="text1"/>
                <w:sz w:val="24"/>
                <w:szCs w:val="22"/>
              </w:rPr>
              <w:t>。此过程会产生废活性炭。</w:t>
            </w:r>
          </w:p>
          <w:p w14:paraId="0C98328F"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4</w:t>
            </w:r>
            <w:r w:rsidRPr="00715DDA">
              <w:rPr>
                <w:rFonts w:hint="eastAsia"/>
                <w:color w:val="000000" w:themeColor="text1"/>
                <w:sz w:val="24"/>
                <w:szCs w:val="22"/>
              </w:rPr>
              <w:t>）</w:t>
            </w:r>
            <w:r w:rsidRPr="00715DDA">
              <w:rPr>
                <w:color w:val="000000" w:themeColor="text1"/>
                <w:sz w:val="24"/>
                <w:szCs w:val="32"/>
              </w:rPr>
              <w:t>项目在</w:t>
            </w:r>
            <w:r w:rsidRPr="00715DDA">
              <w:rPr>
                <w:color w:val="000000" w:themeColor="text1"/>
                <w:sz w:val="24"/>
                <w:szCs w:val="32"/>
              </w:rPr>
              <w:t>PCR</w:t>
            </w:r>
            <w:r w:rsidRPr="00715DDA">
              <w:rPr>
                <w:color w:val="000000" w:themeColor="text1"/>
                <w:sz w:val="24"/>
                <w:szCs w:val="32"/>
              </w:rPr>
              <w:t>实验、</w:t>
            </w:r>
            <w:r w:rsidRPr="00715DDA">
              <w:rPr>
                <w:color w:val="000000" w:themeColor="text1"/>
                <w:sz w:val="24"/>
                <w:szCs w:val="32"/>
              </w:rPr>
              <w:t>Elisa</w:t>
            </w:r>
            <w:r w:rsidRPr="00715DDA">
              <w:rPr>
                <w:color w:val="000000" w:themeColor="text1"/>
                <w:sz w:val="24"/>
                <w:szCs w:val="32"/>
              </w:rPr>
              <w:t>实验、细胞</w:t>
            </w:r>
            <w:r w:rsidRPr="00715DDA">
              <w:rPr>
                <w:rFonts w:hint="eastAsia"/>
                <w:color w:val="000000" w:themeColor="text1"/>
                <w:sz w:val="24"/>
                <w:szCs w:val="32"/>
              </w:rPr>
              <w:t>分离、细菌检测等实验均在生物安全柜进行，实验</w:t>
            </w:r>
            <w:r w:rsidRPr="00715DDA">
              <w:rPr>
                <w:color w:val="000000" w:themeColor="text1"/>
                <w:sz w:val="24"/>
                <w:szCs w:val="32"/>
              </w:rPr>
              <w:t>过程中会产生含微生物的气溶胶废气</w:t>
            </w:r>
            <w:r w:rsidRPr="00715DDA">
              <w:rPr>
                <w:rFonts w:hint="eastAsia"/>
                <w:color w:val="000000" w:themeColor="text1"/>
                <w:sz w:val="24"/>
                <w:szCs w:val="32"/>
              </w:rPr>
              <w:t>。</w:t>
            </w:r>
            <w:r w:rsidRPr="00715DDA">
              <w:rPr>
                <w:color w:val="000000" w:themeColor="text1"/>
                <w:sz w:val="24"/>
                <w:szCs w:val="32"/>
              </w:rPr>
              <w:t>生物气溶胶废气经生物安全柜自带高效过滤器处理后排放</w:t>
            </w:r>
            <w:r w:rsidRPr="00715DDA">
              <w:rPr>
                <w:rFonts w:hint="eastAsia"/>
                <w:color w:val="000000" w:themeColor="text1"/>
                <w:sz w:val="24"/>
                <w:szCs w:val="32"/>
              </w:rPr>
              <w:t>。此过程会产生</w:t>
            </w:r>
            <w:r w:rsidRPr="00715DDA">
              <w:rPr>
                <w:color w:val="000000" w:themeColor="text1"/>
                <w:sz w:val="24"/>
                <w:szCs w:val="22"/>
              </w:rPr>
              <w:t>废高效过滤器</w:t>
            </w:r>
            <w:r w:rsidRPr="00715DDA">
              <w:rPr>
                <w:rFonts w:hint="eastAsia"/>
                <w:color w:val="000000" w:themeColor="text1"/>
                <w:sz w:val="24"/>
                <w:szCs w:val="22"/>
              </w:rPr>
              <w:t>，生物安全柜会</w:t>
            </w:r>
            <w:proofErr w:type="gramStart"/>
            <w:r w:rsidRPr="00715DDA">
              <w:rPr>
                <w:rFonts w:hint="eastAsia"/>
                <w:color w:val="000000" w:themeColor="text1"/>
                <w:sz w:val="24"/>
                <w:szCs w:val="22"/>
              </w:rPr>
              <w:t>产生废紫外</w:t>
            </w:r>
            <w:proofErr w:type="gramEnd"/>
            <w:r w:rsidRPr="00715DDA">
              <w:rPr>
                <w:rFonts w:hint="eastAsia"/>
                <w:color w:val="000000" w:themeColor="text1"/>
                <w:sz w:val="24"/>
                <w:szCs w:val="22"/>
              </w:rPr>
              <w:t>灯管。</w:t>
            </w:r>
          </w:p>
          <w:p w14:paraId="45D85251"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5</w:t>
            </w:r>
            <w:r w:rsidRPr="00715DDA">
              <w:rPr>
                <w:rFonts w:hint="eastAsia"/>
                <w:color w:val="000000" w:themeColor="text1"/>
                <w:sz w:val="24"/>
                <w:szCs w:val="22"/>
              </w:rPr>
              <w:t>）本项目实验区为洁净区，实验室内空气通过空调新风系统进行换气，空气通过初中高效过滤器进行过滤处理，会产生废初中高效过滤器。</w:t>
            </w:r>
          </w:p>
          <w:p w14:paraId="16DADA60"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6</w:t>
            </w:r>
            <w:r w:rsidRPr="00715DDA">
              <w:rPr>
                <w:rFonts w:hint="eastAsia"/>
                <w:color w:val="000000" w:themeColor="text1"/>
                <w:sz w:val="24"/>
                <w:szCs w:val="22"/>
              </w:rPr>
              <w:t>）</w:t>
            </w:r>
            <w:r w:rsidRPr="00715DDA">
              <w:rPr>
                <w:color w:val="000000" w:themeColor="text1"/>
                <w:sz w:val="24"/>
                <w:szCs w:val="22"/>
              </w:rPr>
              <w:t>本项目实验室为洁净间，实验室每周会对地面清洁</w:t>
            </w:r>
            <w:r w:rsidRPr="00715DDA">
              <w:rPr>
                <w:rFonts w:hint="eastAsia"/>
                <w:color w:val="000000" w:themeColor="text1"/>
                <w:sz w:val="24"/>
                <w:szCs w:val="22"/>
              </w:rPr>
              <w:t>，会产生实验室清洁废水；员工</w:t>
            </w:r>
            <w:proofErr w:type="gramStart"/>
            <w:r w:rsidRPr="00715DDA">
              <w:rPr>
                <w:rFonts w:hint="eastAsia"/>
                <w:color w:val="000000" w:themeColor="text1"/>
                <w:sz w:val="24"/>
                <w:szCs w:val="22"/>
              </w:rPr>
              <w:t>实验服需每天</w:t>
            </w:r>
            <w:proofErr w:type="gramEnd"/>
            <w:r w:rsidRPr="00715DDA">
              <w:rPr>
                <w:rFonts w:hint="eastAsia"/>
                <w:color w:val="000000" w:themeColor="text1"/>
                <w:sz w:val="24"/>
                <w:szCs w:val="22"/>
              </w:rPr>
              <w:t>进行清洗，清洗过程会产生实验服清洗废水；</w:t>
            </w:r>
          </w:p>
          <w:p w14:paraId="64F84C65" w14:textId="77777777"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7</w:t>
            </w:r>
            <w:r w:rsidRPr="00715DDA">
              <w:rPr>
                <w:rFonts w:hint="eastAsia"/>
                <w:color w:val="000000" w:themeColor="text1"/>
                <w:sz w:val="24"/>
                <w:szCs w:val="22"/>
              </w:rPr>
              <w:t>）项目实验过程需使用纯水，</w:t>
            </w:r>
            <w:r w:rsidRPr="00715DDA">
              <w:rPr>
                <w:color w:val="000000" w:themeColor="text1"/>
                <w:sz w:val="24"/>
                <w:szCs w:val="22"/>
              </w:rPr>
              <w:t>由纯水设备制得，</w:t>
            </w:r>
            <w:r w:rsidRPr="00715DDA">
              <w:rPr>
                <w:rFonts w:hint="eastAsia"/>
                <w:color w:val="000000" w:themeColor="text1"/>
                <w:sz w:val="24"/>
                <w:szCs w:val="22"/>
              </w:rPr>
              <w:t>纯水制备过程会产生纯水制备废水，</w:t>
            </w:r>
            <w:r w:rsidRPr="00715DDA">
              <w:rPr>
                <w:color w:val="000000" w:themeColor="text1"/>
                <w:sz w:val="24"/>
                <w:szCs w:val="22"/>
              </w:rPr>
              <w:t>废过滤材料</w:t>
            </w:r>
            <w:r w:rsidRPr="00715DDA">
              <w:rPr>
                <w:rFonts w:hint="eastAsia"/>
                <w:color w:val="000000" w:themeColor="text1"/>
                <w:sz w:val="24"/>
                <w:szCs w:val="22"/>
              </w:rPr>
              <w:t>；</w:t>
            </w:r>
          </w:p>
          <w:p w14:paraId="15858359" w14:textId="225A4F78" w:rsidR="005504C9" w:rsidRPr="00715DDA" w:rsidRDefault="005504C9">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Pr="00715DDA">
              <w:rPr>
                <w:rFonts w:hint="eastAsia"/>
                <w:color w:val="000000" w:themeColor="text1"/>
                <w:sz w:val="24"/>
                <w:szCs w:val="22"/>
              </w:rPr>
              <w:t>8</w:t>
            </w:r>
            <w:r w:rsidRPr="00715DDA">
              <w:rPr>
                <w:rFonts w:hint="eastAsia"/>
                <w:color w:val="000000" w:themeColor="text1"/>
                <w:sz w:val="24"/>
                <w:szCs w:val="22"/>
              </w:rPr>
              <w:t>）实验过程中实验器皿用后需要清洗，清洗使用纯水清洗。头</w:t>
            </w:r>
            <w:r w:rsidR="00AB5BC3" w:rsidRPr="00715DDA">
              <w:rPr>
                <w:rFonts w:hint="eastAsia"/>
                <w:color w:val="000000" w:themeColor="text1"/>
                <w:sz w:val="24"/>
                <w:szCs w:val="22"/>
              </w:rPr>
              <w:t>两</w:t>
            </w:r>
            <w:r w:rsidRPr="00715DDA">
              <w:rPr>
                <w:rFonts w:hint="eastAsia"/>
                <w:color w:val="000000" w:themeColor="text1"/>
                <w:sz w:val="24"/>
                <w:szCs w:val="22"/>
              </w:rPr>
              <w:t>道清洗废水收集后作为危险废物处置，末道清洗废水排入化粪池进行处理。</w:t>
            </w:r>
          </w:p>
          <w:p w14:paraId="2497AF63" w14:textId="4E81EA6E" w:rsidR="004A2C58" w:rsidRPr="00715DDA" w:rsidRDefault="001E2FBA">
            <w:pPr>
              <w:autoSpaceDE w:val="0"/>
              <w:autoSpaceDN w:val="0"/>
              <w:adjustRightInd w:val="0"/>
              <w:snapToGrid w:val="0"/>
              <w:spacing w:line="360" w:lineRule="auto"/>
              <w:ind w:firstLineChars="200" w:firstLine="480"/>
              <w:rPr>
                <w:color w:val="000000" w:themeColor="text1"/>
                <w:sz w:val="24"/>
                <w:szCs w:val="22"/>
              </w:rPr>
            </w:pPr>
            <w:r w:rsidRPr="00715DDA">
              <w:rPr>
                <w:rFonts w:hint="eastAsia"/>
                <w:color w:val="000000" w:themeColor="text1"/>
                <w:sz w:val="24"/>
                <w:szCs w:val="22"/>
              </w:rPr>
              <w:t>（</w:t>
            </w:r>
            <w:r w:rsidR="005504C9" w:rsidRPr="00715DDA">
              <w:rPr>
                <w:rFonts w:hint="eastAsia"/>
                <w:color w:val="000000" w:themeColor="text1"/>
                <w:sz w:val="24"/>
                <w:szCs w:val="22"/>
              </w:rPr>
              <w:t>9</w:t>
            </w:r>
            <w:r w:rsidRPr="00715DDA">
              <w:rPr>
                <w:rFonts w:hint="eastAsia"/>
                <w:color w:val="000000" w:themeColor="text1"/>
                <w:sz w:val="24"/>
                <w:szCs w:val="22"/>
              </w:rPr>
              <w:t>）项目运营过程员工办公过程会产生生活污水、生活垃圾</w:t>
            </w:r>
            <w:bookmarkEnd w:id="20"/>
            <w:bookmarkEnd w:id="31"/>
            <w:r w:rsidRPr="00715DDA">
              <w:rPr>
                <w:rFonts w:hint="eastAsia"/>
                <w:color w:val="000000" w:themeColor="text1"/>
                <w:sz w:val="24"/>
                <w:szCs w:val="22"/>
              </w:rPr>
              <w:t>。</w:t>
            </w:r>
          </w:p>
          <w:p w14:paraId="6A3023A2" w14:textId="5D4BCF0D"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5D2015" w:rsidRPr="00715DDA">
              <w:rPr>
                <w:b/>
                <w:bCs/>
                <w:noProof/>
                <w:color w:val="000000" w:themeColor="text1"/>
                <w:kern w:val="0"/>
                <w:szCs w:val="21"/>
              </w:rPr>
              <w:t>16</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本项目运营</w:t>
            </w:r>
            <w:proofErr w:type="gramStart"/>
            <w:r w:rsidRPr="00715DDA">
              <w:rPr>
                <w:b/>
                <w:bCs/>
                <w:color w:val="000000" w:themeColor="text1"/>
                <w:kern w:val="0"/>
                <w:szCs w:val="21"/>
              </w:rPr>
              <w:t>期产污分析</w:t>
            </w:r>
            <w:proofErr w:type="gramEnd"/>
            <w:r w:rsidRPr="00715DDA">
              <w:rPr>
                <w:b/>
                <w:bCs/>
                <w:color w:val="000000" w:themeColor="text1"/>
                <w:kern w:val="0"/>
                <w:szCs w:val="21"/>
              </w:rPr>
              <w:t>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30"/>
              <w:gridCol w:w="1145"/>
              <w:gridCol w:w="1651"/>
              <w:gridCol w:w="4219"/>
            </w:tblGrid>
            <w:tr w:rsidR="00617EFF" w:rsidRPr="00715DDA" w14:paraId="07FDC162" w14:textId="77777777">
              <w:trPr>
                <w:trHeight w:val="397"/>
                <w:jc w:val="center"/>
              </w:trPr>
              <w:tc>
                <w:tcPr>
                  <w:tcW w:w="930" w:type="dxa"/>
                  <w:vAlign w:val="center"/>
                </w:tcPr>
                <w:p w14:paraId="53D3E04E" w14:textId="77777777" w:rsidR="004A2C58" w:rsidRPr="00715DDA" w:rsidRDefault="001E2FBA">
                  <w:pPr>
                    <w:jc w:val="center"/>
                    <w:rPr>
                      <w:b/>
                      <w:bCs/>
                      <w:color w:val="000000" w:themeColor="text1"/>
                      <w:szCs w:val="21"/>
                    </w:rPr>
                  </w:pPr>
                  <w:r w:rsidRPr="00715DDA">
                    <w:rPr>
                      <w:b/>
                      <w:bCs/>
                      <w:color w:val="000000" w:themeColor="text1"/>
                      <w:szCs w:val="21"/>
                    </w:rPr>
                    <w:t>类别</w:t>
                  </w:r>
                </w:p>
              </w:tc>
              <w:tc>
                <w:tcPr>
                  <w:tcW w:w="2796" w:type="dxa"/>
                  <w:gridSpan w:val="2"/>
                  <w:vAlign w:val="center"/>
                </w:tcPr>
                <w:p w14:paraId="0251041B" w14:textId="77777777" w:rsidR="004A2C58" w:rsidRPr="00715DDA" w:rsidRDefault="001E2FBA">
                  <w:pPr>
                    <w:jc w:val="center"/>
                    <w:rPr>
                      <w:b/>
                      <w:bCs/>
                      <w:color w:val="000000" w:themeColor="text1"/>
                      <w:szCs w:val="21"/>
                    </w:rPr>
                  </w:pPr>
                  <w:r w:rsidRPr="00715DDA">
                    <w:rPr>
                      <w:b/>
                      <w:bCs/>
                      <w:color w:val="000000" w:themeColor="text1"/>
                      <w:szCs w:val="21"/>
                    </w:rPr>
                    <w:t>污染源</w:t>
                  </w:r>
                </w:p>
              </w:tc>
              <w:tc>
                <w:tcPr>
                  <w:tcW w:w="4219" w:type="dxa"/>
                  <w:vAlign w:val="center"/>
                </w:tcPr>
                <w:p w14:paraId="79172545" w14:textId="77777777" w:rsidR="004A2C58" w:rsidRPr="00715DDA" w:rsidRDefault="001E2FBA">
                  <w:pPr>
                    <w:jc w:val="center"/>
                    <w:rPr>
                      <w:b/>
                      <w:bCs/>
                      <w:color w:val="000000" w:themeColor="text1"/>
                      <w:szCs w:val="21"/>
                    </w:rPr>
                  </w:pPr>
                  <w:r w:rsidRPr="00715DDA">
                    <w:rPr>
                      <w:b/>
                      <w:bCs/>
                      <w:color w:val="000000" w:themeColor="text1"/>
                      <w:szCs w:val="21"/>
                    </w:rPr>
                    <w:t>主要污染物</w:t>
                  </w:r>
                </w:p>
              </w:tc>
            </w:tr>
            <w:tr w:rsidR="00617EFF" w:rsidRPr="00715DDA" w14:paraId="77EF5A54" w14:textId="77777777">
              <w:trPr>
                <w:trHeight w:val="397"/>
                <w:jc w:val="center"/>
              </w:trPr>
              <w:tc>
                <w:tcPr>
                  <w:tcW w:w="930" w:type="dxa"/>
                  <w:vMerge w:val="restart"/>
                  <w:vAlign w:val="center"/>
                </w:tcPr>
                <w:p w14:paraId="2CF073A4" w14:textId="77777777" w:rsidR="004A2C58" w:rsidRPr="00715DDA" w:rsidRDefault="001E2FBA">
                  <w:pPr>
                    <w:jc w:val="center"/>
                    <w:rPr>
                      <w:color w:val="000000" w:themeColor="text1"/>
                      <w:szCs w:val="21"/>
                    </w:rPr>
                  </w:pPr>
                  <w:r w:rsidRPr="00715DDA">
                    <w:rPr>
                      <w:color w:val="000000" w:themeColor="text1"/>
                      <w:szCs w:val="21"/>
                    </w:rPr>
                    <w:t>废气</w:t>
                  </w:r>
                </w:p>
              </w:tc>
              <w:tc>
                <w:tcPr>
                  <w:tcW w:w="2796" w:type="dxa"/>
                  <w:gridSpan w:val="2"/>
                  <w:vAlign w:val="center"/>
                </w:tcPr>
                <w:p w14:paraId="1F912668" w14:textId="77777777" w:rsidR="004A2C58" w:rsidRPr="00715DDA" w:rsidRDefault="001E2FBA">
                  <w:pPr>
                    <w:jc w:val="center"/>
                    <w:rPr>
                      <w:color w:val="000000" w:themeColor="text1"/>
                      <w:szCs w:val="21"/>
                    </w:rPr>
                  </w:pPr>
                  <w:r w:rsidRPr="00715DDA">
                    <w:rPr>
                      <w:color w:val="000000" w:themeColor="text1"/>
                      <w:szCs w:val="21"/>
                    </w:rPr>
                    <w:t>实验室</w:t>
                  </w:r>
                  <w:r w:rsidRPr="00715DDA">
                    <w:rPr>
                      <w:rFonts w:hint="eastAsia"/>
                      <w:color w:val="000000" w:themeColor="text1"/>
                      <w:szCs w:val="21"/>
                    </w:rPr>
                    <w:t>试剂废气</w:t>
                  </w:r>
                </w:p>
              </w:tc>
              <w:tc>
                <w:tcPr>
                  <w:tcW w:w="4219" w:type="dxa"/>
                  <w:vAlign w:val="center"/>
                </w:tcPr>
                <w:p w14:paraId="1E7B36BB" w14:textId="77777777" w:rsidR="004A2C58" w:rsidRPr="00715DDA" w:rsidRDefault="001E2FBA">
                  <w:pPr>
                    <w:jc w:val="center"/>
                    <w:rPr>
                      <w:color w:val="000000" w:themeColor="text1"/>
                      <w:szCs w:val="21"/>
                    </w:rPr>
                  </w:pPr>
                  <w:r w:rsidRPr="00715DDA">
                    <w:rPr>
                      <w:rFonts w:hint="eastAsia"/>
                      <w:color w:val="000000" w:themeColor="text1"/>
                      <w:szCs w:val="21"/>
                    </w:rPr>
                    <w:t>非甲烷总烃、丙酮、甲醇、乙酸、三氯甲烷、乙醚、乙二胺、二甲基亚砜、硫酸雾、</w:t>
                  </w:r>
                  <w:r w:rsidRPr="00715DDA">
                    <w:rPr>
                      <w:rFonts w:hint="eastAsia"/>
                      <w:color w:val="000000" w:themeColor="text1"/>
                      <w:szCs w:val="21"/>
                    </w:rPr>
                    <w:t>HCl</w:t>
                  </w:r>
                  <w:r w:rsidRPr="00715DDA">
                    <w:rPr>
                      <w:rFonts w:hint="eastAsia"/>
                      <w:color w:val="000000" w:themeColor="text1"/>
                      <w:szCs w:val="21"/>
                    </w:rPr>
                    <w:t>、</w:t>
                  </w:r>
                  <w:r w:rsidRPr="00715DDA">
                    <w:rPr>
                      <w:rFonts w:hint="eastAsia"/>
                      <w:color w:val="000000" w:themeColor="text1"/>
                      <w:szCs w:val="21"/>
                    </w:rPr>
                    <w:t>NOx</w:t>
                  </w:r>
                </w:p>
              </w:tc>
            </w:tr>
            <w:tr w:rsidR="00617EFF" w:rsidRPr="00715DDA" w14:paraId="414D23B4" w14:textId="77777777">
              <w:trPr>
                <w:trHeight w:val="397"/>
                <w:jc w:val="center"/>
              </w:trPr>
              <w:tc>
                <w:tcPr>
                  <w:tcW w:w="930" w:type="dxa"/>
                  <w:vMerge/>
                  <w:vAlign w:val="center"/>
                </w:tcPr>
                <w:p w14:paraId="346943C6" w14:textId="77777777" w:rsidR="004A2C58" w:rsidRPr="00715DDA" w:rsidRDefault="004A2C58">
                  <w:pPr>
                    <w:jc w:val="center"/>
                    <w:rPr>
                      <w:color w:val="000000" w:themeColor="text1"/>
                      <w:szCs w:val="21"/>
                    </w:rPr>
                  </w:pPr>
                </w:p>
              </w:tc>
              <w:tc>
                <w:tcPr>
                  <w:tcW w:w="2796" w:type="dxa"/>
                  <w:gridSpan w:val="2"/>
                  <w:vAlign w:val="center"/>
                </w:tcPr>
                <w:p w14:paraId="4559D520" w14:textId="77777777" w:rsidR="004A2C58" w:rsidRPr="00715DDA" w:rsidRDefault="001E2FBA">
                  <w:pPr>
                    <w:jc w:val="center"/>
                    <w:rPr>
                      <w:color w:val="000000" w:themeColor="text1"/>
                      <w:szCs w:val="21"/>
                    </w:rPr>
                  </w:pPr>
                  <w:r w:rsidRPr="00715DDA">
                    <w:rPr>
                      <w:rFonts w:hint="eastAsia"/>
                      <w:color w:val="000000" w:themeColor="text1"/>
                      <w:szCs w:val="21"/>
                    </w:rPr>
                    <w:t>实验区消毒废气</w:t>
                  </w:r>
                </w:p>
              </w:tc>
              <w:tc>
                <w:tcPr>
                  <w:tcW w:w="4219" w:type="dxa"/>
                  <w:vAlign w:val="center"/>
                </w:tcPr>
                <w:p w14:paraId="2252106E" w14:textId="77777777" w:rsidR="004A2C58" w:rsidRPr="00715DDA" w:rsidRDefault="001E2FBA">
                  <w:pPr>
                    <w:jc w:val="center"/>
                    <w:rPr>
                      <w:color w:val="000000" w:themeColor="text1"/>
                      <w:szCs w:val="21"/>
                    </w:rPr>
                  </w:pPr>
                  <w:r w:rsidRPr="00715DDA">
                    <w:rPr>
                      <w:rFonts w:hint="eastAsia"/>
                      <w:color w:val="000000" w:themeColor="text1"/>
                      <w:szCs w:val="21"/>
                    </w:rPr>
                    <w:t>非甲烷总烃</w:t>
                  </w:r>
                </w:p>
              </w:tc>
            </w:tr>
            <w:tr w:rsidR="00617EFF" w:rsidRPr="00715DDA" w14:paraId="190E17BB" w14:textId="77777777">
              <w:trPr>
                <w:trHeight w:val="397"/>
                <w:jc w:val="center"/>
              </w:trPr>
              <w:tc>
                <w:tcPr>
                  <w:tcW w:w="930" w:type="dxa"/>
                  <w:vMerge w:val="restart"/>
                  <w:vAlign w:val="center"/>
                </w:tcPr>
                <w:p w14:paraId="475F7EC4" w14:textId="77777777" w:rsidR="004A2C58" w:rsidRPr="00715DDA" w:rsidRDefault="001E2FBA">
                  <w:pPr>
                    <w:jc w:val="center"/>
                    <w:rPr>
                      <w:color w:val="000000" w:themeColor="text1"/>
                      <w:szCs w:val="21"/>
                    </w:rPr>
                  </w:pPr>
                  <w:r w:rsidRPr="00715DDA">
                    <w:rPr>
                      <w:color w:val="000000" w:themeColor="text1"/>
                      <w:szCs w:val="21"/>
                    </w:rPr>
                    <w:t>废水</w:t>
                  </w:r>
                </w:p>
              </w:tc>
              <w:tc>
                <w:tcPr>
                  <w:tcW w:w="2796" w:type="dxa"/>
                  <w:gridSpan w:val="2"/>
                  <w:vAlign w:val="center"/>
                </w:tcPr>
                <w:p w14:paraId="358EFEE5" w14:textId="77777777" w:rsidR="004A2C58" w:rsidRPr="00715DDA" w:rsidRDefault="001E2FBA">
                  <w:pPr>
                    <w:jc w:val="center"/>
                    <w:rPr>
                      <w:color w:val="000000" w:themeColor="text1"/>
                      <w:szCs w:val="21"/>
                    </w:rPr>
                  </w:pPr>
                  <w:r w:rsidRPr="00715DDA">
                    <w:rPr>
                      <w:color w:val="000000" w:themeColor="text1"/>
                      <w:szCs w:val="21"/>
                    </w:rPr>
                    <w:t>实验设备废水</w:t>
                  </w:r>
                </w:p>
              </w:tc>
              <w:tc>
                <w:tcPr>
                  <w:tcW w:w="4219" w:type="dxa"/>
                  <w:vAlign w:val="center"/>
                </w:tcPr>
                <w:p w14:paraId="49D55AED" w14:textId="77777777" w:rsidR="004A2C58" w:rsidRPr="00715DDA" w:rsidRDefault="001E2FBA">
                  <w:pPr>
                    <w:jc w:val="center"/>
                    <w:rPr>
                      <w:color w:val="000000" w:themeColor="text1"/>
                      <w:kern w:val="0"/>
                      <w:szCs w:val="21"/>
                    </w:rPr>
                  </w:pPr>
                  <w:r w:rsidRPr="00715DDA">
                    <w:rPr>
                      <w:color w:val="000000" w:themeColor="text1"/>
                      <w:szCs w:val="21"/>
                    </w:rPr>
                    <w:t>pH</w:t>
                  </w:r>
                  <w:r w:rsidRPr="00715DDA">
                    <w:rPr>
                      <w:color w:val="000000" w:themeColor="text1"/>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p>
              </w:tc>
            </w:tr>
            <w:tr w:rsidR="00617EFF" w:rsidRPr="00715DDA" w14:paraId="5D4D6308" w14:textId="77777777">
              <w:trPr>
                <w:trHeight w:val="397"/>
                <w:jc w:val="center"/>
              </w:trPr>
              <w:tc>
                <w:tcPr>
                  <w:tcW w:w="930" w:type="dxa"/>
                  <w:vMerge/>
                  <w:vAlign w:val="center"/>
                </w:tcPr>
                <w:p w14:paraId="7332B65E" w14:textId="77777777" w:rsidR="001553D3" w:rsidRPr="00715DDA" w:rsidRDefault="001553D3">
                  <w:pPr>
                    <w:jc w:val="center"/>
                    <w:rPr>
                      <w:color w:val="000000" w:themeColor="text1"/>
                      <w:szCs w:val="21"/>
                    </w:rPr>
                  </w:pPr>
                </w:p>
              </w:tc>
              <w:tc>
                <w:tcPr>
                  <w:tcW w:w="2796" w:type="dxa"/>
                  <w:gridSpan w:val="2"/>
                  <w:vAlign w:val="center"/>
                </w:tcPr>
                <w:p w14:paraId="7B8B2FD0" w14:textId="0C6F7117" w:rsidR="001553D3" w:rsidRPr="00715DDA" w:rsidRDefault="001553D3">
                  <w:pPr>
                    <w:jc w:val="center"/>
                    <w:rPr>
                      <w:color w:val="000000" w:themeColor="text1"/>
                      <w:szCs w:val="21"/>
                    </w:rPr>
                  </w:pPr>
                  <w:r w:rsidRPr="00715DDA">
                    <w:rPr>
                      <w:rFonts w:hint="eastAsia"/>
                      <w:color w:val="000000" w:themeColor="text1"/>
                      <w:szCs w:val="21"/>
                    </w:rPr>
                    <w:t>实验器皿末道清洗废水</w:t>
                  </w:r>
                </w:p>
              </w:tc>
              <w:tc>
                <w:tcPr>
                  <w:tcW w:w="4219" w:type="dxa"/>
                  <w:vAlign w:val="center"/>
                </w:tcPr>
                <w:p w14:paraId="25B64A4E" w14:textId="24EE3157" w:rsidR="001553D3" w:rsidRPr="00715DDA" w:rsidRDefault="001553D3">
                  <w:pPr>
                    <w:jc w:val="center"/>
                    <w:rPr>
                      <w:color w:val="000000" w:themeColor="text1"/>
                      <w:szCs w:val="21"/>
                    </w:rPr>
                  </w:pPr>
                  <w:r w:rsidRPr="00715DDA">
                    <w:rPr>
                      <w:color w:val="000000" w:themeColor="text1"/>
                      <w:szCs w:val="21"/>
                    </w:rPr>
                    <w:t>pH</w:t>
                  </w:r>
                  <w:r w:rsidRPr="00715DDA">
                    <w:rPr>
                      <w:color w:val="000000" w:themeColor="text1"/>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p>
              </w:tc>
            </w:tr>
            <w:tr w:rsidR="00617EFF" w:rsidRPr="00715DDA" w14:paraId="64906002" w14:textId="77777777">
              <w:trPr>
                <w:trHeight w:val="397"/>
                <w:jc w:val="center"/>
              </w:trPr>
              <w:tc>
                <w:tcPr>
                  <w:tcW w:w="930" w:type="dxa"/>
                  <w:vMerge/>
                  <w:vAlign w:val="center"/>
                </w:tcPr>
                <w:p w14:paraId="4CB12E69" w14:textId="77777777" w:rsidR="004A2C58" w:rsidRPr="00715DDA" w:rsidRDefault="004A2C58">
                  <w:pPr>
                    <w:jc w:val="center"/>
                    <w:rPr>
                      <w:color w:val="000000" w:themeColor="text1"/>
                      <w:szCs w:val="21"/>
                    </w:rPr>
                  </w:pPr>
                </w:p>
              </w:tc>
              <w:tc>
                <w:tcPr>
                  <w:tcW w:w="2796" w:type="dxa"/>
                  <w:gridSpan w:val="2"/>
                  <w:vAlign w:val="center"/>
                </w:tcPr>
                <w:p w14:paraId="444E44F1" w14:textId="77777777" w:rsidR="004A2C58" w:rsidRPr="00715DDA" w:rsidRDefault="001E2FBA">
                  <w:pPr>
                    <w:jc w:val="center"/>
                    <w:rPr>
                      <w:color w:val="000000" w:themeColor="text1"/>
                      <w:szCs w:val="21"/>
                    </w:rPr>
                  </w:pPr>
                  <w:r w:rsidRPr="00715DDA">
                    <w:rPr>
                      <w:color w:val="000000" w:themeColor="text1"/>
                      <w:szCs w:val="21"/>
                    </w:rPr>
                    <w:t>实验</w:t>
                  </w:r>
                  <w:r w:rsidRPr="00715DDA">
                    <w:rPr>
                      <w:rFonts w:hint="eastAsia"/>
                      <w:color w:val="000000" w:themeColor="text1"/>
                      <w:szCs w:val="21"/>
                    </w:rPr>
                    <w:t>室</w:t>
                  </w:r>
                  <w:r w:rsidRPr="00715DDA">
                    <w:rPr>
                      <w:color w:val="000000" w:themeColor="text1"/>
                      <w:szCs w:val="21"/>
                    </w:rPr>
                    <w:t>清洁废水</w:t>
                  </w:r>
                </w:p>
              </w:tc>
              <w:tc>
                <w:tcPr>
                  <w:tcW w:w="4219" w:type="dxa"/>
                  <w:vAlign w:val="center"/>
                </w:tcPr>
                <w:p w14:paraId="09B7A061" w14:textId="77777777" w:rsidR="004A2C58" w:rsidRPr="00715DDA" w:rsidRDefault="001E2FBA">
                  <w:pPr>
                    <w:jc w:val="center"/>
                    <w:rPr>
                      <w:color w:val="000000" w:themeColor="text1"/>
                      <w:szCs w:val="21"/>
                    </w:rPr>
                  </w:pPr>
                  <w:r w:rsidRPr="00715DDA">
                    <w:rPr>
                      <w:color w:val="000000" w:themeColor="text1"/>
                      <w:kern w:val="0"/>
                      <w:szCs w:val="21"/>
                    </w:rPr>
                    <w:t>pH</w:t>
                  </w:r>
                  <w:r w:rsidRPr="00715DDA">
                    <w:rPr>
                      <w:color w:val="000000" w:themeColor="text1"/>
                      <w:kern w:val="0"/>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p>
              </w:tc>
            </w:tr>
            <w:tr w:rsidR="00617EFF" w:rsidRPr="00715DDA" w14:paraId="0D82A557" w14:textId="77777777">
              <w:trPr>
                <w:trHeight w:val="397"/>
                <w:jc w:val="center"/>
              </w:trPr>
              <w:tc>
                <w:tcPr>
                  <w:tcW w:w="930" w:type="dxa"/>
                  <w:vMerge/>
                  <w:vAlign w:val="center"/>
                </w:tcPr>
                <w:p w14:paraId="11C02477" w14:textId="77777777" w:rsidR="004A2C58" w:rsidRPr="00715DDA" w:rsidRDefault="004A2C58">
                  <w:pPr>
                    <w:jc w:val="center"/>
                    <w:rPr>
                      <w:color w:val="000000" w:themeColor="text1"/>
                      <w:szCs w:val="21"/>
                    </w:rPr>
                  </w:pPr>
                </w:p>
              </w:tc>
              <w:tc>
                <w:tcPr>
                  <w:tcW w:w="2796" w:type="dxa"/>
                  <w:gridSpan w:val="2"/>
                  <w:vAlign w:val="center"/>
                </w:tcPr>
                <w:p w14:paraId="1343A6C0" w14:textId="77777777" w:rsidR="004A2C58" w:rsidRPr="00715DDA" w:rsidRDefault="001E2FBA">
                  <w:pPr>
                    <w:jc w:val="center"/>
                    <w:rPr>
                      <w:color w:val="000000" w:themeColor="text1"/>
                      <w:szCs w:val="21"/>
                    </w:rPr>
                  </w:pPr>
                  <w:r w:rsidRPr="00715DDA">
                    <w:rPr>
                      <w:color w:val="000000" w:themeColor="text1"/>
                      <w:szCs w:val="21"/>
                    </w:rPr>
                    <w:t>实验服清洗废水</w:t>
                  </w:r>
                </w:p>
              </w:tc>
              <w:tc>
                <w:tcPr>
                  <w:tcW w:w="4219" w:type="dxa"/>
                  <w:vAlign w:val="center"/>
                </w:tcPr>
                <w:p w14:paraId="2560CC19" w14:textId="77777777" w:rsidR="004A2C58" w:rsidRPr="00715DDA" w:rsidRDefault="001E2FBA">
                  <w:pPr>
                    <w:jc w:val="center"/>
                    <w:rPr>
                      <w:color w:val="000000" w:themeColor="text1"/>
                      <w:kern w:val="0"/>
                      <w:szCs w:val="21"/>
                    </w:rPr>
                  </w:pPr>
                  <w:r w:rsidRPr="00715DDA">
                    <w:rPr>
                      <w:color w:val="000000" w:themeColor="text1"/>
                      <w:szCs w:val="21"/>
                    </w:rPr>
                    <w:t>pH</w:t>
                  </w:r>
                  <w:r w:rsidRPr="00715DDA">
                    <w:rPr>
                      <w:color w:val="000000" w:themeColor="text1"/>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r w:rsidRPr="00715DDA">
                    <w:rPr>
                      <w:color w:val="000000" w:themeColor="text1"/>
                      <w:szCs w:val="21"/>
                    </w:rPr>
                    <w:t>LAS</w:t>
                  </w:r>
                </w:p>
              </w:tc>
            </w:tr>
            <w:tr w:rsidR="00617EFF" w:rsidRPr="00715DDA" w14:paraId="0FA5FA9F" w14:textId="77777777">
              <w:trPr>
                <w:trHeight w:val="397"/>
                <w:jc w:val="center"/>
              </w:trPr>
              <w:tc>
                <w:tcPr>
                  <w:tcW w:w="930" w:type="dxa"/>
                  <w:vMerge/>
                  <w:vAlign w:val="center"/>
                </w:tcPr>
                <w:p w14:paraId="680DAE4E" w14:textId="77777777" w:rsidR="004A2C58" w:rsidRPr="00715DDA" w:rsidRDefault="004A2C58">
                  <w:pPr>
                    <w:jc w:val="center"/>
                    <w:rPr>
                      <w:color w:val="000000" w:themeColor="text1"/>
                      <w:szCs w:val="21"/>
                    </w:rPr>
                  </w:pPr>
                </w:p>
              </w:tc>
              <w:tc>
                <w:tcPr>
                  <w:tcW w:w="2796" w:type="dxa"/>
                  <w:gridSpan w:val="2"/>
                  <w:vAlign w:val="center"/>
                </w:tcPr>
                <w:p w14:paraId="6FE4CCE9" w14:textId="77777777" w:rsidR="004A2C58" w:rsidRPr="00715DDA" w:rsidRDefault="001E2FBA">
                  <w:pPr>
                    <w:jc w:val="center"/>
                    <w:rPr>
                      <w:color w:val="000000" w:themeColor="text1"/>
                      <w:szCs w:val="21"/>
                    </w:rPr>
                  </w:pPr>
                  <w:r w:rsidRPr="00715DDA">
                    <w:rPr>
                      <w:color w:val="000000" w:themeColor="text1"/>
                      <w:szCs w:val="21"/>
                    </w:rPr>
                    <w:t>纯水制备废水</w:t>
                  </w:r>
                </w:p>
              </w:tc>
              <w:tc>
                <w:tcPr>
                  <w:tcW w:w="4219" w:type="dxa"/>
                  <w:vAlign w:val="center"/>
                </w:tcPr>
                <w:p w14:paraId="3795FA09" w14:textId="77777777" w:rsidR="004A2C58" w:rsidRPr="00715DDA" w:rsidRDefault="001E2FBA">
                  <w:pPr>
                    <w:jc w:val="center"/>
                    <w:rPr>
                      <w:color w:val="000000" w:themeColor="text1"/>
                      <w:kern w:val="0"/>
                      <w:szCs w:val="21"/>
                    </w:rPr>
                  </w:pPr>
                  <w:r w:rsidRPr="00715DDA">
                    <w:rPr>
                      <w:color w:val="000000" w:themeColor="text1"/>
                      <w:szCs w:val="21"/>
                    </w:rPr>
                    <w:t>可溶性固体总量</w:t>
                  </w:r>
                </w:p>
              </w:tc>
            </w:tr>
            <w:tr w:rsidR="00617EFF" w:rsidRPr="00715DDA" w14:paraId="6479D6C4" w14:textId="77777777">
              <w:trPr>
                <w:trHeight w:val="397"/>
                <w:jc w:val="center"/>
              </w:trPr>
              <w:tc>
                <w:tcPr>
                  <w:tcW w:w="930" w:type="dxa"/>
                  <w:vMerge/>
                  <w:vAlign w:val="center"/>
                </w:tcPr>
                <w:p w14:paraId="6D8C66F2" w14:textId="77777777" w:rsidR="004A2C58" w:rsidRPr="00715DDA" w:rsidRDefault="004A2C58">
                  <w:pPr>
                    <w:jc w:val="center"/>
                    <w:rPr>
                      <w:color w:val="000000" w:themeColor="text1"/>
                      <w:szCs w:val="21"/>
                    </w:rPr>
                  </w:pPr>
                </w:p>
              </w:tc>
              <w:tc>
                <w:tcPr>
                  <w:tcW w:w="2796" w:type="dxa"/>
                  <w:gridSpan w:val="2"/>
                  <w:vAlign w:val="center"/>
                </w:tcPr>
                <w:p w14:paraId="3E56532A" w14:textId="77777777" w:rsidR="004A2C58" w:rsidRPr="00715DDA" w:rsidRDefault="001E2FBA">
                  <w:pPr>
                    <w:jc w:val="center"/>
                    <w:rPr>
                      <w:color w:val="000000" w:themeColor="text1"/>
                      <w:szCs w:val="21"/>
                    </w:rPr>
                  </w:pPr>
                  <w:r w:rsidRPr="00715DDA">
                    <w:rPr>
                      <w:color w:val="000000" w:themeColor="text1"/>
                      <w:szCs w:val="21"/>
                    </w:rPr>
                    <w:t>员工生活污水</w:t>
                  </w:r>
                </w:p>
              </w:tc>
              <w:tc>
                <w:tcPr>
                  <w:tcW w:w="4219" w:type="dxa"/>
                  <w:vAlign w:val="center"/>
                </w:tcPr>
                <w:p w14:paraId="10C158D6" w14:textId="77777777" w:rsidR="004A2C58" w:rsidRPr="00715DDA" w:rsidRDefault="001E2FBA">
                  <w:pPr>
                    <w:jc w:val="center"/>
                    <w:rPr>
                      <w:color w:val="000000" w:themeColor="text1"/>
                      <w:szCs w:val="21"/>
                    </w:rPr>
                  </w:pPr>
                  <w:r w:rsidRPr="00715DDA">
                    <w:rPr>
                      <w:color w:val="000000" w:themeColor="text1"/>
                      <w:szCs w:val="21"/>
                    </w:rPr>
                    <w:t>pH</w:t>
                  </w:r>
                  <w:r w:rsidRPr="00715DDA">
                    <w:rPr>
                      <w:color w:val="000000" w:themeColor="text1"/>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p>
              </w:tc>
            </w:tr>
            <w:tr w:rsidR="00617EFF" w:rsidRPr="00715DDA" w14:paraId="7A18323E" w14:textId="77777777">
              <w:trPr>
                <w:trHeight w:val="397"/>
                <w:jc w:val="center"/>
              </w:trPr>
              <w:tc>
                <w:tcPr>
                  <w:tcW w:w="930" w:type="dxa"/>
                  <w:vAlign w:val="center"/>
                </w:tcPr>
                <w:p w14:paraId="313112EB" w14:textId="77777777" w:rsidR="004A2C58" w:rsidRPr="00715DDA" w:rsidRDefault="001E2FBA">
                  <w:pPr>
                    <w:jc w:val="center"/>
                    <w:rPr>
                      <w:color w:val="000000" w:themeColor="text1"/>
                      <w:szCs w:val="21"/>
                    </w:rPr>
                  </w:pPr>
                  <w:r w:rsidRPr="00715DDA">
                    <w:rPr>
                      <w:color w:val="000000" w:themeColor="text1"/>
                      <w:szCs w:val="21"/>
                    </w:rPr>
                    <w:t>噪声</w:t>
                  </w:r>
                </w:p>
              </w:tc>
              <w:tc>
                <w:tcPr>
                  <w:tcW w:w="2796" w:type="dxa"/>
                  <w:gridSpan w:val="2"/>
                  <w:vAlign w:val="center"/>
                </w:tcPr>
                <w:p w14:paraId="42AF828F" w14:textId="77777777" w:rsidR="004A2C58" w:rsidRPr="00715DDA" w:rsidRDefault="001E2FBA">
                  <w:pPr>
                    <w:jc w:val="center"/>
                    <w:rPr>
                      <w:color w:val="000000" w:themeColor="text1"/>
                      <w:szCs w:val="21"/>
                    </w:rPr>
                  </w:pPr>
                  <w:r w:rsidRPr="00715DDA">
                    <w:rPr>
                      <w:rFonts w:hint="eastAsia"/>
                      <w:color w:val="000000" w:themeColor="text1"/>
                      <w:szCs w:val="21"/>
                    </w:rPr>
                    <w:t>实验</w:t>
                  </w:r>
                  <w:r w:rsidRPr="00715DDA">
                    <w:rPr>
                      <w:color w:val="000000" w:themeColor="text1"/>
                      <w:szCs w:val="21"/>
                    </w:rPr>
                    <w:t>设备、</w:t>
                  </w:r>
                  <w:r w:rsidRPr="00715DDA">
                    <w:rPr>
                      <w:rFonts w:hint="eastAsia"/>
                      <w:color w:val="000000" w:themeColor="text1"/>
                      <w:szCs w:val="21"/>
                    </w:rPr>
                    <w:t>公用设备、</w:t>
                  </w:r>
                  <w:r w:rsidRPr="00715DDA">
                    <w:rPr>
                      <w:color w:val="000000" w:themeColor="text1"/>
                      <w:szCs w:val="21"/>
                    </w:rPr>
                    <w:t>风机</w:t>
                  </w:r>
                </w:p>
              </w:tc>
              <w:tc>
                <w:tcPr>
                  <w:tcW w:w="4219" w:type="dxa"/>
                  <w:vAlign w:val="center"/>
                </w:tcPr>
                <w:p w14:paraId="623082D6" w14:textId="77777777" w:rsidR="004A2C58" w:rsidRPr="00715DDA" w:rsidRDefault="001E2FBA">
                  <w:pPr>
                    <w:jc w:val="center"/>
                    <w:rPr>
                      <w:color w:val="000000" w:themeColor="text1"/>
                      <w:kern w:val="0"/>
                      <w:szCs w:val="21"/>
                    </w:rPr>
                  </w:pPr>
                  <w:proofErr w:type="spellStart"/>
                  <w:r w:rsidRPr="00715DDA">
                    <w:rPr>
                      <w:color w:val="000000" w:themeColor="text1"/>
                      <w:kern w:val="0"/>
                      <w:szCs w:val="21"/>
                    </w:rPr>
                    <w:t>Leq</w:t>
                  </w:r>
                  <w:proofErr w:type="spellEnd"/>
                  <w:r w:rsidRPr="00715DDA">
                    <w:rPr>
                      <w:color w:val="000000" w:themeColor="text1"/>
                      <w:kern w:val="0"/>
                      <w:szCs w:val="21"/>
                    </w:rPr>
                    <w:t>(A)</w:t>
                  </w:r>
                </w:p>
              </w:tc>
            </w:tr>
            <w:tr w:rsidR="00617EFF" w:rsidRPr="00715DDA" w14:paraId="5064A756" w14:textId="77777777">
              <w:trPr>
                <w:trHeight w:val="397"/>
                <w:jc w:val="center"/>
              </w:trPr>
              <w:tc>
                <w:tcPr>
                  <w:tcW w:w="930" w:type="dxa"/>
                  <w:vMerge w:val="restart"/>
                  <w:vAlign w:val="center"/>
                </w:tcPr>
                <w:p w14:paraId="0D4C60F3" w14:textId="77777777" w:rsidR="004A2C58" w:rsidRPr="00715DDA" w:rsidRDefault="001E2FBA">
                  <w:pPr>
                    <w:jc w:val="center"/>
                    <w:rPr>
                      <w:color w:val="000000" w:themeColor="text1"/>
                      <w:szCs w:val="21"/>
                    </w:rPr>
                  </w:pPr>
                  <w:r w:rsidRPr="00715DDA">
                    <w:rPr>
                      <w:color w:val="000000" w:themeColor="text1"/>
                      <w:szCs w:val="21"/>
                    </w:rPr>
                    <w:t>固体废物</w:t>
                  </w:r>
                </w:p>
              </w:tc>
              <w:tc>
                <w:tcPr>
                  <w:tcW w:w="1145" w:type="dxa"/>
                  <w:vMerge w:val="restart"/>
                  <w:vAlign w:val="center"/>
                </w:tcPr>
                <w:p w14:paraId="462FF776" w14:textId="5BEB428F" w:rsidR="004A2C58" w:rsidRPr="00715DDA" w:rsidRDefault="001E2FBA">
                  <w:pPr>
                    <w:jc w:val="center"/>
                    <w:rPr>
                      <w:color w:val="000000" w:themeColor="text1"/>
                      <w:szCs w:val="21"/>
                    </w:rPr>
                  </w:pPr>
                  <w:r w:rsidRPr="00715DDA">
                    <w:rPr>
                      <w:color w:val="000000" w:themeColor="text1"/>
                      <w:szCs w:val="21"/>
                    </w:rPr>
                    <w:t>一般固体废物</w:t>
                  </w:r>
                </w:p>
              </w:tc>
              <w:tc>
                <w:tcPr>
                  <w:tcW w:w="1651" w:type="dxa"/>
                  <w:vMerge w:val="restart"/>
                  <w:vAlign w:val="center"/>
                </w:tcPr>
                <w:p w14:paraId="393531A6" w14:textId="78BC7273" w:rsidR="004A2C58" w:rsidRPr="00715DDA" w:rsidRDefault="00241460">
                  <w:pPr>
                    <w:jc w:val="center"/>
                    <w:rPr>
                      <w:color w:val="000000" w:themeColor="text1"/>
                      <w:szCs w:val="21"/>
                    </w:rPr>
                  </w:pPr>
                  <w:r w:rsidRPr="00715DDA">
                    <w:rPr>
                      <w:rFonts w:hint="eastAsia"/>
                      <w:color w:val="000000" w:themeColor="text1"/>
                      <w:szCs w:val="21"/>
                    </w:rPr>
                    <w:t>实验工序</w:t>
                  </w:r>
                </w:p>
              </w:tc>
              <w:tc>
                <w:tcPr>
                  <w:tcW w:w="4219" w:type="dxa"/>
                  <w:vAlign w:val="center"/>
                </w:tcPr>
                <w:p w14:paraId="48BE8798" w14:textId="77777777" w:rsidR="004A2C58" w:rsidRPr="00715DDA" w:rsidRDefault="001E2FBA">
                  <w:pPr>
                    <w:jc w:val="center"/>
                    <w:rPr>
                      <w:color w:val="000000" w:themeColor="text1"/>
                      <w:szCs w:val="21"/>
                    </w:rPr>
                  </w:pPr>
                  <w:r w:rsidRPr="00715DDA">
                    <w:rPr>
                      <w:color w:val="000000" w:themeColor="text1"/>
                      <w:szCs w:val="21"/>
                    </w:rPr>
                    <w:t>废包装材料</w:t>
                  </w:r>
                </w:p>
              </w:tc>
            </w:tr>
            <w:tr w:rsidR="00617EFF" w:rsidRPr="00715DDA" w14:paraId="28F1CBCA" w14:textId="77777777">
              <w:trPr>
                <w:trHeight w:val="397"/>
                <w:jc w:val="center"/>
              </w:trPr>
              <w:tc>
                <w:tcPr>
                  <w:tcW w:w="930" w:type="dxa"/>
                  <w:vMerge/>
                  <w:vAlign w:val="center"/>
                </w:tcPr>
                <w:p w14:paraId="40747545" w14:textId="77777777" w:rsidR="004A2C58" w:rsidRPr="00715DDA" w:rsidRDefault="004A2C58">
                  <w:pPr>
                    <w:jc w:val="center"/>
                    <w:rPr>
                      <w:color w:val="000000" w:themeColor="text1"/>
                      <w:szCs w:val="21"/>
                    </w:rPr>
                  </w:pPr>
                </w:p>
              </w:tc>
              <w:tc>
                <w:tcPr>
                  <w:tcW w:w="1145" w:type="dxa"/>
                  <w:vMerge/>
                  <w:vAlign w:val="center"/>
                </w:tcPr>
                <w:p w14:paraId="4EC3A88A" w14:textId="77777777" w:rsidR="004A2C58" w:rsidRPr="00715DDA" w:rsidRDefault="004A2C58">
                  <w:pPr>
                    <w:jc w:val="center"/>
                    <w:rPr>
                      <w:color w:val="000000" w:themeColor="text1"/>
                      <w:szCs w:val="21"/>
                    </w:rPr>
                  </w:pPr>
                </w:p>
              </w:tc>
              <w:tc>
                <w:tcPr>
                  <w:tcW w:w="1651" w:type="dxa"/>
                  <w:vMerge/>
                  <w:vAlign w:val="center"/>
                </w:tcPr>
                <w:p w14:paraId="4325931E" w14:textId="77777777" w:rsidR="004A2C58" w:rsidRPr="00715DDA" w:rsidRDefault="004A2C58">
                  <w:pPr>
                    <w:jc w:val="center"/>
                    <w:rPr>
                      <w:color w:val="000000" w:themeColor="text1"/>
                      <w:szCs w:val="21"/>
                    </w:rPr>
                  </w:pPr>
                </w:p>
              </w:tc>
              <w:tc>
                <w:tcPr>
                  <w:tcW w:w="4219" w:type="dxa"/>
                  <w:vAlign w:val="center"/>
                </w:tcPr>
                <w:p w14:paraId="1389CFB3" w14:textId="77777777" w:rsidR="004A2C58" w:rsidRPr="00715DDA" w:rsidRDefault="001E2FBA">
                  <w:pPr>
                    <w:jc w:val="center"/>
                    <w:rPr>
                      <w:color w:val="000000" w:themeColor="text1"/>
                      <w:szCs w:val="21"/>
                    </w:rPr>
                  </w:pPr>
                  <w:r w:rsidRPr="00715DDA">
                    <w:rPr>
                      <w:rFonts w:hint="eastAsia"/>
                      <w:color w:val="000000" w:themeColor="text1"/>
                      <w:szCs w:val="21"/>
                    </w:rPr>
                    <w:t>废鸡蛋</w:t>
                  </w:r>
                </w:p>
              </w:tc>
            </w:tr>
            <w:tr w:rsidR="00617EFF" w:rsidRPr="00715DDA" w14:paraId="2185329B" w14:textId="77777777">
              <w:trPr>
                <w:trHeight w:val="397"/>
                <w:jc w:val="center"/>
              </w:trPr>
              <w:tc>
                <w:tcPr>
                  <w:tcW w:w="930" w:type="dxa"/>
                  <w:vMerge/>
                  <w:vAlign w:val="center"/>
                </w:tcPr>
                <w:p w14:paraId="5F23BBFA" w14:textId="77777777" w:rsidR="004A2C58" w:rsidRPr="00715DDA" w:rsidRDefault="004A2C58">
                  <w:pPr>
                    <w:jc w:val="center"/>
                    <w:rPr>
                      <w:color w:val="000000" w:themeColor="text1"/>
                      <w:szCs w:val="21"/>
                    </w:rPr>
                  </w:pPr>
                </w:p>
              </w:tc>
              <w:tc>
                <w:tcPr>
                  <w:tcW w:w="1145" w:type="dxa"/>
                  <w:vMerge/>
                  <w:vAlign w:val="center"/>
                </w:tcPr>
                <w:p w14:paraId="78EF5D7A" w14:textId="77777777" w:rsidR="004A2C58" w:rsidRPr="00715DDA" w:rsidRDefault="004A2C58">
                  <w:pPr>
                    <w:jc w:val="center"/>
                    <w:rPr>
                      <w:color w:val="000000" w:themeColor="text1"/>
                      <w:szCs w:val="21"/>
                    </w:rPr>
                  </w:pPr>
                </w:p>
              </w:tc>
              <w:tc>
                <w:tcPr>
                  <w:tcW w:w="1651" w:type="dxa"/>
                  <w:vAlign w:val="center"/>
                </w:tcPr>
                <w:p w14:paraId="11E21499" w14:textId="77777777" w:rsidR="004A2C58" w:rsidRPr="00715DDA" w:rsidRDefault="001E2FBA">
                  <w:pPr>
                    <w:jc w:val="center"/>
                    <w:rPr>
                      <w:color w:val="000000" w:themeColor="text1"/>
                      <w:szCs w:val="21"/>
                    </w:rPr>
                  </w:pPr>
                  <w:r w:rsidRPr="00715DDA">
                    <w:rPr>
                      <w:color w:val="000000" w:themeColor="text1"/>
                      <w:szCs w:val="21"/>
                    </w:rPr>
                    <w:t>纯水制备</w:t>
                  </w:r>
                </w:p>
              </w:tc>
              <w:tc>
                <w:tcPr>
                  <w:tcW w:w="4219" w:type="dxa"/>
                  <w:vAlign w:val="center"/>
                </w:tcPr>
                <w:p w14:paraId="293CEE0D" w14:textId="77777777" w:rsidR="004A2C58" w:rsidRPr="00715DDA" w:rsidRDefault="001E2FBA">
                  <w:pPr>
                    <w:jc w:val="center"/>
                    <w:rPr>
                      <w:color w:val="000000" w:themeColor="text1"/>
                      <w:szCs w:val="21"/>
                    </w:rPr>
                  </w:pPr>
                  <w:r w:rsidRPr="00715DDA">
                    <w:rPr>
                      <w:rFonts w:hint="eastAsia"/>
                      <w:color w:val="000000" w:themeColor="text1"/>
                      <w:szCs w:val="21"/>
                    </w:rPr>
                    <w:t>废过滤材料</w:t>
                  </w:r>
                </w:p>
              </w:tc>
            </w:tr>
            <w:tr w:rsidR="00617EFF" w:rsidRPr="00715DDA" w14:paraId="5366A965" w14:textId="77777777">
              <w:trPr>
                <w:trHeight w:val="397"/>
                <w:jc w:val="center"/>
              </w:trPr>
              <w:tc>
                <w:tcPr>
                  <w:tcW w:w="930" w:type="dxa"/>
                  <w:vMerge/>
                  <w:vAlign w:val="center"/>
                </w:tcPr>
                <w:p w14:paraId="0DF31B89" w14:textId="77777777" w:rsidR="004A2C58" w:rsidRPr="00715DDA" w:rsidRDefault="004A2C58">
                  <w:pPr>
                    <w:jc w:val="center"/>
                    <w:rPr>
                      <w:color w:val="000000" w:themeColor="text1"/>
                      <w:szCs w:val="21"/>
                    </w:rPr>
                  </w:pPr>
                </w:p>
              </w:tc>
              <w:tc>
                <w:tcPr>
                  <w:tcW w:w="1145" w:type="dxa"/>
                  <w:vMerge w:val="restart"/>
                  <w:vAlign w:val="center"/>
                </w:tcPr>
                <w:p w14:paraId="4274053A" w14:textId="77777777" w:rsidR="004A2C58" w:rsidRPr="00715DDA" w:rsidRDefault="001E2FBA">
                  <w:pPr>
                    <w:jc w:val="center"/>
                    <w:rPr>
                      <w:color w:val="000000" w:themeColor="text1"/>
                      <w:szCs w:val="21"/>
                    </w:rPr>
                  </w:pPr>
                  <w:r w:rsidRPr="00715DDA">
                    <w:rPr>
                      <w:color w:val="000000" w:themeColor="text1"/>
                      <w:szCs w:val="21"/>
                    </w:rPr>
                    <w:t>危险废物</w:t>
                  </w:r>
                </w:p>
              </w:tc>
              <w:tc>
                <w:tcPr>
                  <w:tcW w:w="1651" w:type="dxa"/>
                  <w:vMerge w:val="restart"/>
                  <w:vAlign w:val="center"/>
                </w:tcPr>
                <w:p w14:paraId="77F94D38" w14:textId="3AAD35D7" w:rsidR="004A2C58" w:rsidRPr="00715DDA" w:rsidRDefault="00241460">
                  <w:pPr>
                    <w:jc w:val="center"/>
                    <w:rPr>
                      <w:color w:val="000000" w:themeColor="text1"/>
                      <w:szCs w:val="21"/>
                    </w:rPr>
                  </w:pPr>
                  <w:r w:rsidRPr="00715DDA">
                    <w:rPr>
                      <w:rFonts w:hint="eastAsia"/>
                      <w:color w:val="000000" w:themeColor="text1"/>
                      <w:szCs w:val="21"/>
                    </w:rPr>
                    <w:t>实验工序</w:t>
                  </w:r>
                </w:p>
              </w:tc>
              <w:tc>
                <w:tcPr>
                  <w:tcW w:w="4219" w:type="dxa"/>
                  <w:vAlign w:val="center"/>
                </w:tcPr>
                <w:p w14:paraId="321464AA" w14:textId="77777777" w:rsidR="004A2C58" w:rsidRPr="00715DDA" w:rsidRDefault="001E2FBA">
                  <w:pPr>
                    <w:jc w:val="center"/>
                    <w:rPr>
                      <w:color w:val="000000" w:themeColor="text1"/>
                      <w:szCs w:val="21"/>
                    </w:rPr>
                  </w:pPr>
                  <w:r w:rsidRPr="00715DDA">
                    <w:rPr>
                      <w:rFonts w:hint="eastAsia"/>
                      <w:color w:val="000000" w:themeColor="text1"/>
                      <w:szCs w:val="21"/>
                    </w:rPr>
                    <w:t>实验废液</w:t>
                  </w:r>
                </w:p>
              </w:tc>
            </w:tr>
            <w:tr w:rsidR="00617EFF" w:rsidRPr="00715DDA" w14:paraId="030DBF68" w14:textId="77777777">
              <w:trPr>
                <w:trHeight w:val="397"/>
                <w:jc w:val="center"/>
              </w:trPr>
              <w:tc>
                <w:tcPr>
                  <w:tcW w:w="930" w:type="dxa"/>
                  <w:vMerge/>
                  <w:vAlign w:val="center"/>
                </w:tcPr>
                <w:p w14:paraId="247D6727" w14:textId="77777777" w:rsidR="004A2C58" w:rsidRPr="00715DDA" w:rsidRDefault="004A2C58">
                  <w:pPr>
                    <w:jc w:val="center"/>
                    <w:rPr>
                      <w:color w:val="000000" w:themeColor="text1"/>
                      <w:szCs w:val="21"/>
                    </w:rPr>
                  </w:pPr>
                </w:p>
              </w:tc>
              <w:tc>
                <w:tcPr>
                  <w:tcW w:w="1145" w:type="dxa"/>
                  <w:vMerge/>
                  <w:vAlign w:val="center"/>
                </w:tcPr>
                <w:p w14:paraId="79EB0660" w14:textId="77777777" w:rsidR="004A2C58" w:rsidRPr="00715DDA" w:rsidRDefault="004A2C58">
                  <w:pPr>
                    <w:jc w:val="center"/>
                    <w:rPr>
                      <w:color w:val="000000" w:themeColor="text1"/>
                      <w:szCs w:val="21"/>
                    </w:rPr>
                  </w:pPr>
                </w:p>
              </w:tc>
              <w:tc>
                <w:tcPr>
                  <w:tcW w:w="1651" w:type="dxa"/>
                  <w:vMerge/>
                  <w:vAlign w:val="center"/>
                </w:tcPr>
                <w:p w14:paraId="48608E74" w14:textId="77777777" w:rsidR="004A2C58" w:rsidRPr="00715DDA" w:rsidRDefault="004A2C58">
                  <w:pPr>
                    <w:jc w:val="center"/>
                    <w:rPr>
                      <w:color w:val="000000" w:themeColor="text1"/>
                      <w:szCs w:val="21"/>
                    </w:rPr>
                  </w:pPr>
                </w:p>
              </w:tc>
              <w:tc>
                <w:tcPr>
                  <w:tcW w:w="4219" w:type="dxa"/>
                  <w:vAlign w:val="center"/>
                </w:tcPr>
                <w:p w14:paraId="3B45E277" w14:textId="77777777" w:rsidR="004A2C58" w:rsidRPr="00715DDA" w:rsidRDefault="001E2FBA">
                  <w:pPr>
                    <w:jc w:val="center"/>
                    <w:rPr>
                      <w:color w:val="000000" w:themeColor="text1"/>
                      <w:szCs w:val="21"/>
                    </w:rPr>
                  </w:pPr>
                  <w:r w:rsidRPr="00715DDA">
                    <w:rPr>
                      <w:color w:val="000000" w:themeColor="text1"/>
                      <w:szCs w:val="21"/>
                    </w:rPr>
                    <w:t>废实验样本</w:t>
                  </w:r>
                </w:p>
              </w:tc>
            </w:tr>
            <w:tr w:rsidR="00617EFF" w:rsidRPr="00715DDA" w14:paraId="4FED982C" w14:textId="77777777">
              <w:trPr>
                <w:trHeight w:val="397"/>
                <w:jc w:val="center"/>
              </w:trPr>
              <w:tc>
                <w:tcPr>
                  <w:tcW w:w="930" w:type="dxa"/>
                  <w:vMerge/>
                  <w:vAlign w:val="center"/>
                </w:tcPr>
                <w:p w14:paraId="4174B9E5" w14:textId="77777777" w:rsidR="004A2C58" w:rsidRPr="00715DDA" w:rsidRDefault="004A2C58">
                  <w:pPr>
                    <w:jc w:val="center"/>
                    <w:rPr>
                      <w:color w:val="000000" w:themeColor="text1"/>
                      <w:szCs w:val="21"/>
                    </w:rPr>
                  </w:pPr>
                </w:p>
              </w:tc>
              <w:tc>
                <w:tcPr>
                  <w:tcW w:w="1145" w:type="dxa"/>
                  <w:vMerge/>
                  <w:vAlign w:val="center"/>
                </w:tcPr>
                <w:p w14:paraId="360C5A1D" w14:textId="77777777" w:rsidR="004A2C58" w:rsidRPr="00715DDA" w:rsidRDefault="004A2C58">
                  <w:pPr>
                    <w:jc w:val="center"/>
                    <w:rPr>
                      <w:color w:val="000000" w:themeColor="text1"/>
                      <w:szCs w:val="21"/>
                    </w:rPr>
                  </w:pPr>
                </w:p>
              </w:tc>
              <w:tc>
                <w:tcPr>
                  <w:tcW w:w="1651" w:type="dxa"/>
                  <w:vMerge/>
                  <w:vAlign w:val="center"/>
                </w:tcPr>
                <w:p w14:paraId="12E9E5CD" w14:textId="77777777" w:rsidR="004A2C58" w:rsidRPr="00715DDA" w:rsidRDefault="004A2C58">
                  <w:pPr>
                    <w:jc w:val="center"/>
                    <w:rPr>
                      <w:color w:val="000000" w:themeColor="text1"/>
                      <w:szCs w:val="21"/>
                    </w:rPr>
                  </w:pPr>
                </w:p>
              </w:tc>
              <w:tc>
                <w:tcPr>
                  <w:tcW w:w="4219" w:type="dxa"/>
                  <w:vAlign w:val="center"/>
                </w:tcPr>
                <w:p w14:paraId="3221A617" w14:textId="77777777" w:rsidR="004A2C58" w:rsidRPr="00715DDA" w:rsidRDefault="001E2FBA">
                  <w:pPr>
                    <w:jc w:val="center"/>
                    <w:rPr>
                      <w:color w:val="000000" w:themeColor="text1"/>
                      <w:szCs w:val="21"/>
                    </w:rPr>
                  </w:pPr>
                  <w:proofErr w:type="gramStart"/>
                  <w:r w:rsidRPr="00715DDA">
                    <w:rPr>
                      <w:rFonts w:hint="eastAsia"/>
                      <w:color w:val="000000" w:themeColor="text1"/>
                      <w:szCs w:val="21"/>
                    </w:rPr>
                    <w:t>废鸡胚</w:t>
                  </w:r>
                  <w:proofErr w:type="gramEnd"/>
                  <w:r w:rsidRPr="00715DDA">
                    <w:rPr>
                      <w:rFonts w:hint="eastAsia"/>
                      <w:color w:val="000000" w:themeColor="text1"/>
                      <w:szCs w:val="21"/>
                    </w:rPr>
                    <w:t>尸体</w:t>
                  </w:r>
                </w:p>
              </w:tc>
            </w:tr>
            <w:tr w:rsidR="00617EFF" w:rsidRPr="00715DDA" w14:paraId="36C35ED2" w14:textId="77777777">
              <w:trPr>
                <w:trHeight w:val="397"/>
                <w:jc w:val="center"/>
              </w:trPr>
              <w:tc>
                <w:tcPr>
                  <w:tcW w:w="930" w:type="dxa"/>
                  <w:vMerge/>
                  <w:vAlign w:val="center"/>
                </w:tcPr>
                <w:p w14:paraId="68F3A553" w14:textId="77777777" w:rsidR="004A2C58" w:rsidRPr="00715DDA" w:rsidRDefault="004A2C58">
                  <w:pPr>
                    <w:jc w:val="center"/>
                    <w:rPr>
                      <w:color w:val="000000" w:themeColor="text1"/>
                      <w:szCs w:val="21"/>
                    </w:rPr>
                  </w:pPr>
                </w:p>
              </w:tc>
              <w:tc>
                <w:tcPr>
                  <w:tcW w:w="1145" w:type="dxa"/>
                  <w:vMerge/>
                  <w:vAlign w:val="center"/>
                </w:tcPr>
                <w:p w14:paraId="661A5D15" w14:textId="77777777" w:rsidR="004A2C58" w:rsidRPr="00715DDA" w:rsidRDefault="004A2C58">
                  <w:pPr>
                    <w:jc w:val="center"/>
                    <w:rPr>
                      <w:color w:val="000000" w:themeColor="text1"/>
                      <w:szCs w:val="21"/>
                    </w:rPr>
                  </w:pPr>
                </w:p>
              </w:tc>
              <w:tc>
                <w:tcPr>
                  <w:tcW w:w="1651" w:type="dxa"/>
                  <w:vMerge/>
                  <w:vAlign w:val="center"/>
                </w:tcPr>
                <w:p w14:paraId="1C71D91B" w14:textId="77777777" w:rsidR="004A2C58" w:rsidRPr="00715DDA" w:rsidRDefault="004A2C58">
                  <w:pPr>
                    <w:jc w:val="center"/>
                    <w:rPr>
                      <w:color w:val="000000" w:themeColor="text1"/>
                      <w:szCs w:val="21"/>
                    </w:rPr>
                  </w:pPr>
                </w:p>
              </w:tc>
              <w:tc>
                <w:tcPr>
                  <w:tcW w:w="4219" w:type="dxa"/>
                  <w:vAlign w:val="center"/>
                </w:tcPr>
                <w:p w14:paraId="56A2988E" w14:textId="77777777" w:rsidR="004A2C58" w:rsidRPr="00715DDA" w:rsidRDefault="001E2FBA">
                  <w:pPr>
                    <w:jc w:val="center"/>
                    <w:rPr>
                      <w:color w:val="000000" w:themeColor="text1"/>
                      <w:szCs w:val="21"/>
                    </w:rPr>
                  </w:pPr>
                  <w:r w:rsidRPr="00715DDA">
                    <w:rPr>
                      <w:color w:val="000000" w:themeColor="text1"/>
                      <w:szCs w:val="21"/>
                    </w:rPr>
                    <w:t>废一次性实验</w:t>
                  </w:r>
                  <w:r w:rsidRPr="00715DDA">
                    <w:rPr>
                      <w:rFonts w:hint="eastAsia"/>
                      <w:color w:val="000000" w:themeColor="text1"/>
                      <w:szCs w:val="21"/>
                    </w:rPr>
                    <w:t>耗材</w:t>
                  </w:r>
                </w:p>
              </w:tc>
            </w:tr>
            <w:tr w:rsidR="00617EFF" w:rsidRPr="00715DDA" w14:paraId="59CB8462" w14:textId="77777777">
              <w:trPr>
                <w:trHeight w:val="397"/>
                <w:jc w:val="center"/>
              </w:trPr>
              <w:tc>
                <w:tcPr>
                  <w:tcW w:w="930" w:type="dxa"/>
                  <w:vMerge/>
                  <w:vAlign w:val="center"/>
                </w:tcPr>
                <w:p w14:paraId="001972F6" w14:textId="77777777" w:rsidR="004A2C58" w:rsidRPr="00715DDA" w:rsidRDefault="004A2C58">
                  <w:pPr>
                    <w:jc w:val="center"/>
                    <w:rPr>
                      <w:color w:val="000000" w:themeColor="text1"/>
                      <w:szCs w:val="21"/>
                    </w:rPr>
                  </w:pPr>
                </w:p>
              </w:tc>
              <w:tc>
                <w:tcPr>
                  <w:tcW w:w="1145" w:type="dxa"/>
                  <w:vMerge/>
                  <w:vAlign w:val="center"/>
                </w:tcPr>
                <w:p w14:paraId="6B5C0495" w14:textId="77777777" w:rsidR="004A2C58" w:rsidRPr="00715DDA" w:rsidRDefault="004A2C58">
                  <w:pPr>
                    <w:jc w:val="center"/>
                    <w:rPr>
                      <w:color w:val="000000" w:themeColor="text1"/>
                      <w:szCs w:val="21"/>
                    </w:rPr>
                  </w:pPr>
                </w:p>
              </w:tc>
              <w:tc>
                <w:tcPr>
                  <w:tcW w:w="1651" w:type="dxa"/>
                  <w:vMerge/>
                  <w:vAlign w:val="center"/>
                </w:tcPr>
                <w:p w14:paraId="4428B154" w14:textId="77777777" w:rsidR="004A2C58" w:rsidRPr="00715DDA" w:rsidRDefault="004A2C58">
                  <w:pPr>
                    <w:jc w:val="center"/>
                    <w:rPr>
                      <w:color w:val="000000" w:themeColor="text1"/>
                      <w:szCs w:val="21"/>
                    </w:rPr>
                  </w:pPr>
                </w:p>
              </w:tc>
              <w:tc>
                <w:tcPr>
                  <w:tcW w:w="4219" w:type="dxa"/>
                  <w:vAlign w:val="center"/>
                </w:tcPr>
                <w:p w14:paraId="6827CC0A" w14:textId="77777777" w:rsidR="004A2C58" w:rsidRPr="00715DDA" w:rsidRDefault="001E2FBA">
                  <w:pPr>
                    <w:jc w:val="center"/>
                    <w:rPr>
                      <w:color w:val="000000" w:themeColor="text1"/>
                      <w:szCs w:val="21"/>
                    </w:rPr>
                  </w:pPr>
                  <w:r w:rsidRPr="00715DDA">
                    <w:rPr>
                      <w:color w:val="000000" w:themeColor="text1"/>
                      <w:szCs w:val="21"/>
                    </w:rPr>
                    <w:t>废</w:t>
                  </w:r>
                  <w:r w:rsidRPr="00715DDA">
                    <w:rPr>
                      <w:rFonts w:hint="eastAsia"/>
                      <w:color w:val="000000" w:themeColor="text1"/>
                      <w:szCs w:val="21"/>
                    </w:rPr>
                    <w:t>洗涤液</w:t>
                  </w:r>
                  <w:r w:rsidRPr="00715DDA">
                    <w:rPr>
                      <w:rFonts w:hint="eastAsia"/>
                      <w:color w:val="000000" w:themeColor="text1"/>
                      <w:szCs w:val="21"/>
                    </w:rPr>
                    <w:t>/</w:t>
                  </w:r>
                  <w:r w:rsidRPr="00715DDA">
                    <w:rPr>
                      <w:rFonts w:hint="eastAsia"/>
                      <w:color w:val="000000" w:themeColor="text1"/>
                      <w:szCs w:val="21"/>
                    </w:rPr>
                    <w:t>清洗液</w:t>
                  </w:r>
                </w:p>
              </w:tc>
            </w:tr>
            <w:tr w:rsidR="00617EFF" w:rsidRPr="00715DDA" w14:paraId="41B89468" w14:textId="77777777">
              <w:trPr>
                <w:trHeight w:val="397"/>
                <w:jc w:val="center"/>
              </w:trPr>
              <w:tc>
                <w:tcPr>
                  <w:tcW w:w="930" w:type="dxa"/>
                  <w:vMerge/>
                  <w:vAlign w:val="center"/>
                </w:tcPr>
                <w:p w14:paraId="6FA27AE4" w14:textId="77777777" w:rsidR="004A2C58" w:rsidRPr="00715DDA" w:rsidRDefault="004A2C58">
                  <w:pPr>
                    <w:jc w:val="center"/>
                    <w:rPr>
                      <w:color w:val="000000" w:themeColor="text1"/>
                      <w:szCs w:val="21"/>
                    </w:rPr>
                  </w:pPr>
                </w:p>
              </w:tc>
              <w:tc>
                <w:tcPr>
                  <w:tcW w:w="1145" w:type="dxa"/>
                  <w:vMerge/>
                  <w:vAlign w:val="center"/>
                </w:tcPr>
                <w:p w14:paraId="47516E1F" w14:textId="77777777" w:rsidR="004A2C58" w:rsidRPr="00715DDA" w:rsidRDefault="004A2C58">
                  <w:pPr>
                    <w:jc w:val="center"/>
                    <w:rPr>
                      <w:color w:val="000000" w:themeColor="text1"/>
                      <w:szCs w:val="21"/>
                    </w:rPr>
                  </w:pPr>
                </w:p>
              </w:tc>
              <w:tc>
                <w:tcPr>
                  <w:tcW w:w="1651" w:type="dxa"/>
                  <w:vMerge/>
                  <w:vAlign w:val="center"/>
                </w:tcPr>
                <w:p w14:paraId="19FA6751" w14:textId="77777777" w:rsidR="004A2C58" w:rsidRPr="00715DDA" w:rsidRDefault="004A2C58">
                  <w:pPr>
                    <w:jc w:val="center"/>
                    <w:rPr>
                      <w:color w:val="000000" w:themeColor="text1"/>
                      <w:szCs w:val="21"/>
                    </w:rPr>
                  </w:pPr>
                </w:p>
              </w:tc>
              <w:tc>
                <w:tcPr>
                  <w:tcW w:w="4219" w:type="dxa"/>
                  <w:vAlign w:val="center"/>
                </w:tcPr>
                <w:p w14:paraId="365A4FEA" w14:textId="02E3F904" w:rsidR="004A2C58" w:rsidRPr="00715DDA" w:rsidRDefault="001E2FBA">
                  <w:pPr>
                    <w:jc w:val="center"/>
                    <w:rPr>
                      <w:color w:val="000000" w:themeColor="text1"/>
                      <w:szCs w:val="21"/>
                    </w:rPr>
                  </w:pPr>
                  <w:r w:rsidRPr="00715DDA">
                    <w:rPr>
                      <w:rFonts w:hint="eastAsia"/>
                      <w:color w:val="000000" w:themeColor="text1"/>
                      <w:szCs w:val="21"/>
                    </w:rPr>
                    <w:t>头</w:t>
                  </w:r>
                  <w:r w:rsidR="00AB5BC3" w:rsidRPr="00715DDA">
                    <w:rPr>
                      <w:rFonts w:hint="eastAsia"/>
                      <w:color w:val="000000" w:themeColor="text1"/>
                      <w:szCs w:val="21"/>
                    </w:rPr>
                    <w:t>两</w:t>
                  </w:r>
                  <w:r w:rsidRPr="00715DDA">
                    <w:rPr>
                      <w:rFonts w:hint="eastAsia"/>
                      <w:color w:val="000000" w:themeColor="text1"/>
                      <w:szCs w:val="21"/>
                    </w:rPr>
                    <w:t>道清洗废水</w:t>
                  </w:r>
                </w:p>
              </w:tc>
            </w:tr>
            <w:tr w:rsidR="00617EFF" w:rsidRPr="00715DDA" w14:paraId="0960446F" w14:textId="77777777">
              <w:trPr>
                <w:trHeight w:val="397"/>
                <w:jc w:val="center"/>
              </w:trPr>
              <w:tc>
                <w:tcPr>
                  <w:tcW w:w="930" w:type="dxa"/>
                  <w:vMerge/>
                  <w:vAlign w:val="center"/>
                </w:tcPr>
                <w:p w14:paraId="61222FCC" w14:textId="77777777" w:rsidR="004A2C58" w:rsidRPr="00715DDA" w:rsidRDefault="004A2C58">
                  <w:pPr>
                    <w:jc w:val="center"/>
                    <w:rPr>
                      <w:color w:val="000000" w:themeColor="text1"/>
                      <w:szCs w:val="21"/>
                    </w:rPr>
                  </w:pPr>
                </w:p>
              </w:tc>
              <w:tc>
                <w:tcPr>
                  <w:tcW w:w="1145" w:type="dxa"/>
                  <w:vMerge/>
                  <w:vAlign w:val="center"/>
                </w:tcPr>
                <w:p w14:paraId="77909307" w14:textId="77777777" w:rsidR="004A2C58" w:rsidRPr="00715DDA" w:rsidRDefault="004A2C58">
                  <w:pPr>
                    <w:jc w:val="center"/>
                    <w:rPr>
                      <w:color w:val="000000" w:themeColor="text1"/>
                      <w:szCs w:val="21"/>
                    </w:rPr>
                  </w:pPr>
                </w:p>
              </w:tc>
              <w:tc>
                <w:tcPr>
                  <w:tcW w:w="1651" w:type="dxa"/>
                  <w:vMerge/>
                  <w:vAlign w:val="center"/>
                </w:tcPr>
                <w:p w14:paraId="00655F4B" w14:textId="77777777" w:rsidR="004A2C58" w:rsidRPr="00715DDA" w:rsidRDefault="004A2C58">
                  <w:pPr>
                    <w:jc w:val="center"/>
                    <w:rPr>
                      <w:color w:val="000000" w:themeColor="text1"/>
                      <w:szCs w:val="21"/>
                    </w:rPr>
                  </w:pPr>
                </w:p>
              </w:tc>
              <w:tc>
                <w:tcPr>
                  <w:tcW w:w="4219" w:type="dxa"/>
                  <w:vAlign w:val="center"/>
                </w:tcPr>
                <w:p w14:paraId="4C057B84" w14:textId="77777777" w:rsidR="004A2C58" w:rsidRPr="00715DDA" w:rsidRDefault="001E2FBA">
                  <w:pPr>
                    <w:jc w:val="center"/>
                    <w:rPr>
                      <w:color w:val="000000" w:themeColor="text1"/>
                      <w:szCs w:val="21"/>
                    </w:rPr>
                  </w:pPr>
                  <w:r w:rsidRPr="00715DDA">
                    <w:rPr>
                      <w:rFonts w:hint="eastAsia"/>
                      <w:color w:val="000000" w:themeColor="text1"/>
                      <w:szCs w:val="21"/>
                    </w:rPr>
                    <w:t>废试剂瓶</w:t>
                  </w:r>
                </w:p>
              </w:tc>
            </w:tr>
            <w:tr w:rsidR="00617EFF" w:rsidRPr="00715DDA" w14:paraId="0A911C2C" w14:textId="77777777">
              <w:trPr>
                <w:trHeight w:val="397"/>
                <w:jc w:val="center"/>
              </w:trPr>
              <w:tc>
                <w:tcPr>
                  <w:tcW w:w="930" w:type="dxa"/>
                  <w:vMerge/>
                  <w:vAlign w:val="center"/>
                </w:tcPr>
                <w:p w14:paraId="4D2E1124" w14:textId="77777777" w:rsidR="004A2C58" w:rsidRPr="00715DDA" w:rsidRDefault="004A2C58">
                  <w:pPr>
                    <w:jc w:val="center"/>
                    <w:rPr>
                      <w:color w:val="000000" w:themeColor="text1"/>
                      <w:szCs w:val="21"/>
                    </w:rPr>
                  </w:pPr>
                </w:p>
              </w:tc>
              <w:tc>
                <w:tcPr>
                  <w:tcW w:w="1145" w:type="dxa"/>
                  <w:vMerge/>
                  <w:vAlign w:val="center"/>
                </w:tcPr>
                <w:p w14:paraId="7B548278" w14:textId="77777777" w:rsidR="004A2C58" w:rsidRPr="00715DDA" w:rsidRDefault="004A2C58">
                  <w:pPr>
                    <w:jc w:val="center"/>
                    <w:rPr>
                      <w:color w:val="000000" w:themeColor="text1"/>
                      <w:szCs w:val="21"/>
                    </w:rPr>
                  </w:pPr>
                </w:p>
              </w:tc>
              <w:tc>
                <w:tcPr>
                  <w:tcW w:w="1651" w:type="dxa"/>
                  <w:vMerge/>
                  <w:vAlign w:val="center"/>
                </w:tcPr>
                <w:p w14:paraId="741E211D" w14:textId="77777777" w:rsidR="004A2C58" w:rsidRPr="00715DDA" w:rsidRDefault="004A2C58">
                  <w:pPr>
                    <w:jc w:val="center"/>
                    <w:rPr>
                      <w:color w:val="000000" w:themeColor="text1"/>
                      <w:szCs w:val="21"/>
                    </w:rPr>
                  </w:pPr>
                </w:p>
              </w:tc>
              <w:tc>
                <w:tcPr>
                  <w:tcW w:w="4219" w:type="dxa"/>
                  <w:vAlign w:val="center"/>
                </w:tcPr>
                <w:p w14:paraId="42E9488D" w14:textId="77777777" w:rsidR="004A2C58" w:rsidRPr="00715DDA" w:rsidRDefault="001E2FBA">
                  <w:pPr>
                    <w:jc w:val="center"/>
                    <w:rPr>
                      <w:color w:val="000000" w:themeColor="text1"/>
                      <w:szCs w:val="21"/>
                    </w:rPr>
                  </w:pPr>
                  <w:r w:rsidRPr="00715DDA">
                    <w:rPr>
                      <w:color w:val="000000" w:themeColor="text1"/>
                      <w:szCs w:val="21"/>
                    </w:rPr>
                    <w:t>废培养基</w:t>
                  </w:r>
                </w:p>
              </w:tc>
            </w:tr>
            <w:tr w:rsidR="00617EFF" w:rsidRPr="00715DDA" w14:paraId="09DF8952" w14:textId="77777777">
              <w:trPr>
                <w:trHeight w:val="397"/>
                <w:jc w:val="center"/>
              </w:trPr>
              <w:tc>
                <w:tcPr>
                  <w:tcW w:w="930" w:type="dxa"/>
                  <w:vMerge/>
                  <w:vAlign w:val="center"/>
                </w:tcPr>
                <w:p w14:paraId="7BF27A61" w14:textId="77777777" w:rsidR="004A2C58" w:rsidRPr="00715DDA" w:rsidRDefault="004A2C58">
                  <w:pPr>
                    <w:jc w:val="center"/>
                    <w:rPr>
                      <w:color w:val="000000" w:themeColor="text1"/>
                      <w:szCs w:val="21"/>
                    </w:rPr>
                  </w:pPr>
                </w:p>
              </w:tc>
              <w:tc>
                <w:tcPr>
                  <w:tcW w:w="1145" w:type="dxa"/>
                  <w:vMerge/>
                  <w:vAlign w:val="center"/>
                </w:tcPr>
                <w:p w14:paraId="204DD67F" w14:textId="77777777" w:rsidR="004A2C58" w:rsidRPr="00715DDA" w:rsidRDefault="004A2C58">
                  <w:pPr>
                    <w:jc w:val="center"/>
                    <w:rPr>
                      <w:color w:val="000000" w:themeColor="text1"/>
                      <w:szCs w:val="21"/>
                    </w:rPr>
                  </w:pPr>
                </w:p>
              </w:tc>
              <w:tc>
                <w:tcPr>
                  <w:tcW w:w="1651" w:type="dxa"/>
                  <w:vMerge/>
                  <w:vAlign w:val="center"/>
                </w:tcPr>
                <w:p w14:paraId="652A9855" w14:textId="77777777" w:rsidR="004A2C58" w:rsidRPr="00715DDA" w:rsidRDefault="004A2C58">
                  <w:pPr>
                    <w:jc w:val="center"/>
                    <w:rPr>
                      <w:color w:val="000000" w:themeColor="text1"/>
                      <w:szCs w:val="21"/>
                    </w:rPr>
                  </w:pPr>
                </w:p>
              </w:tc>
              <w:tc>
                <w:tcPr>
                  <w:tcW w:w="4219" w:type="dxa"/>
                  <w:vAlign w:val="center"/>
                </w:tcPr>
                <w:p w14:paraId="2E22D8AF" w14:textId="77777777" w:rsidR="004A2C58" w:rsidRPr="00715DDA" w:rsidRDefault="001E2FBA">
                  <w:pPr>
                    <w:jc w:val="center"/>
                    <w:rPr>
                      <w:color w:val="000000" w:themeColor="text1"/>
                      <w:szCs w:val="21"/>
                    </w:rPr>
                  </w:pPr>
                  <w:proofErr w:type="gramStart"/>
                  <w:r w:rsidRPr="00715DDA">
                    <w:rPr>
                      <w:color w:val="000000" w:themeColor="text1"/>
                      <w:szCs w:val="21"/>
                    </w:rPr>
                    <w:t>废</w:t>
                  </w:r>
                  <w:r w:rsidRPr="00715DDA">
                    <w:rPr>
                      <w:rFonts w:hint="eastAsia"/>
                      <w:color w:val="000000" w:themeColor="text1"/>
                      <w:szCs w:val="21"/>
                    </w:rPr>
                    <w:t>紫外</w:t>
                  </w:r>
                  <w:proofErr w:type="gramEnd"/>
                  <w:r w:rsidRPr="00715DDA">
                    <w:rPr>
                      <w:color w:val="000000" w:themeColor="text1"/>
                      <w:szCs w:val="21"/>
                    </w:rPr>
                    <w:t>灯管</w:t>
                  </w:r>
                </w:p>
              </w:tc>
            </w:tr>
            <w:tr w:rsidR="00617EFF" w:rsidRPr="00715DDA" w14:paraId="6C8E8CC1" w14:textId="77777777">
              <w:trPr>
                <w:trHeight w:val="397"/>
                <w:jc w:val="center"/>
              </w:trPr>
              <w:tc>
                <w:tcPr>
                  <w:tcW w:w="930" w:type="dxa"/>
                  <w:vMerge/>
                  <w:vAlign w:val="center"/>
                </w:tcPr>
                <w:p w14:paraId="5FA3B6CD" w14:textId="77777777" w:rsidR="004A2C58" w:rsidRPr="00715DDA" w:rsidRDefault="004A2C58">
                  <w:pPr>
                    <w:jc w:val="center"/>
                    <w:rPr>
                      <w:color w:val="000000" w:themeColor="text1"/>
                      <w:szCs w:val="21"/>
                    </w:rPr>
                  </w:pPr>
                </w:p>
              </w:tc>
              <w:tc>
                <w:tcPr>
                  <w:tcW w:w="1145" w:type="dxa"/>
                  <w:vMerge/>
                  <w:vAlign w:val="center"/>
                </w:tcPr>
                <w:p w14:paraId="26A8B02A" w14:textId="77777777" w:rsidR="004A2C58" w:rsidRPr="00715DDA" w:rsidRDefault="004A2C58">
                  <w:pPr>
                    <w:jc w:val="center"/>
                    <w:rPr>
                      <w:color w:val="000000" w:themeColor="text1"/>
                      <w:szCs w:val="21"/>
                    </w:rPr>
                  </w:pPr>
                </w:p>
              </w:tc>
              <w:tc>
                <w:tcPr>
                  <w:tcW w:w="1651" w:type="dxa"/>
                  <w:vMerge w:val="restart"/>
                  <w:vAlign w:val="center"/>
                </w:tcPr>
                <w:p w14:paraId="307AFEFF" w14:textId="77777777" w:rsidR="004A2C58" w:rsidRPr="00715DDA" w:rsidRDefault="001E2FBA">
                  <w:pPr>
                    <w:jc w:val="center"/>
                    <w:rPr>
                      <w:color w:val="000000" w:themeColor="text1"/>
                      <w:szCs w:val="21"/>
                    </w:rPr>
                  </w:pPr>
                  <w:r w:rsidRPr="00715DDA">
                    <w:rPr>
                      <w:color w:val="000000" w:themeColor="text1"/>
                      <w:szCs w:val="21"/>
                    </w:rPr>
                    <w:t>废气处理</w:t>
                  </w:r>
                </w:p>
              </w:tc>
              <w:tc>
                <w:tcPr>
                  <w:tcW w:w="4219" w:type="dxa"/>
                  <w:vAlign w:val="center"/>
                </w:tcPr>
                <w:p w14:paraId="799537E7" w14:textId="77777777" w:rsidR="004A2C58" w:rsidRPr="00715DDA" w:rsidRDefault="001E2FBA">
                  <w:pPr>
                    <w:jc w:val="center"/>
                    <w:rPr>
                      <w:color w:val="000000" w:themeColor="text1"/>
                      <w:szCs w:val="21"/>
                    </w:rPr>
                  </w:pPr>
                  <w:r w:rsidRPr="00715DDA">
                    <w:rPr>
                      <w:rFonts w:hint="eastAsia"/>
                      <w:color w:val="000000" w:themeColor="text1"/>
                      <w:szCs w:val="21"/>
                    </w:rPr>
                    <w:t>废活性炭</w:t>
                  </w:r>
                </w:p>
              </w:tc>
            </w:tr>
            <w:tr w:rsidR="00617EFF" w:rsidRPr="00715DDA" w14:paraId="6E895A14" w14:textId="77777777">
              <w:trPr>
                <w:trHeight w:val="397"/>
                <w:jc w:val="center"/>
              </w:trPr>
              <w:tc>
                <w:tcPr>
                  <w:tcW w:w="930" w:type="dxa"/>
                  <w:vMerge/>
                  <w:vAlign w:val="center"/>
                </w:tcPr>
                <w:p w14:paraId="33BAC16C" w14:textId="77777777" w:rsidR="004A2C58" w:rsidRPr="00715DDA" w:rsidRDefault="004A2C58">
                  <w:pPr>
                    <w:jc w:val="center"/>
                    <w:rPr>
                      <w:color w:val="000000" w:themeColor="text1"/>
                      <w:szCs w:val="21"/>
                    </w:rPr>
                  </w:pPr>
                </w:p>
              </w:tc>
              <w:tc>
                <w:tcPr>
                  <w:tcW w:w="1145" w:type="dxa"/>
                  <w:vMerge/>
                  <w:vAlign w:val="center"/>
                </w:tcPr>
                <w:p w14:paraId="1E9B2913" w14:textId="77777777" w:rsidR="004A2C58" w:rsidRPr="00715DDA" w:rsidRDefault="004A2C58">
                  <w:pPr>
                    <w:jc w:val="center"/>
                    <w:rPr>
                      <w:color w:val="000000" w:themeColor="text1"/>
                      <w:szCs w:val="21"/>
                    </w:rPr>
                  </w:pPr>
                </w:p>
              </w:tc>
              <w:tc>
                <w:tcPr>
                  <w:tcW w:w="1651" w:type="dxa"/>
                  <w:vMerge/>
                  <w:vAlign w:val="center"/>
                </w:tcPr>
                <w:p w14:paraId="41837367" w14:textId="77777777" w:rsidR="004A2C58" w:rsidRPr="00715DDA" w:rsidRDefault="004A2C58">
                  <w:pPr>
                    <w:jc w:val="center"/>
                    <w:rPr>
                      <w:color w:val="000000" w:themeColor="text1"/>
                      <w:szCs w:val="21"/>
                    </w:rPr>
                  </w:pPr>
                </w:p>
              </w:tc>
              <w:tc>
                <w:tcPr>
                  <w:tcW w:w="4219" w:type="dxa"/>
                  <w:vAlign w:val="center"/>
                </w:tcPr>
                <w:p w14:paraId="6AEF046B" w14:textId="77777777" w:rsidR="004A2C58" w:rsidRPr="00715DDA" w:rsidRDefault="001E2FBA">
                  <w:pPr>
                    <w:jc w:val="center"/>
                    <w:rPr>
                      <w:color w:val="000000" w:themeColor="text1"/>
                      <w:szCs w:val="21"/>
                    </w:rPr>
                  </w:pPr>
                  <w:r w:rsidRPr="00715DDA">
                    <w:rPr>
                      <w:rFonts w:hint="eastAsia"/>
                      <w:color w:val="000000" w:themeColor="text1"/>
                      <w:szCs w:val="21"/>
                    </w:rPr>
                    <w:t>生物安全柜</w:t>
                  </w:r>
                  <w:r w:rsidRPr="00715DDA">
                    <w:rPr>
                      <w:color w:val="000000" w:themeColor="text1"/>
                      <w:szCs w:val="21"/>
                    </w:rPr>
                    <w:t>废高效过滤器</w:t>
                  </w:r>
                </w:p>
              </w:tc>
            </w:tr>
            <w:tr w:rsidR="00617EFF" w:rsidRPr="00715DDA" w14:paraId="7128F67D" w14:textId="77777777">
              <w:trPr>
                <w:trHeight w:val="397"/>
                <w:jc w:val="center"/>
              </w:trPr>
              <w:tc>
                <w:tcPr>
                  <w:tcW w:w="930" w:type="dxa"/>
                  <w:vMerge/>
                  <w:vAlign w:val="center"/>
                </w:tcPr>
                <w:p w14:paraId="2651AFF9" w14:textId="77777777" w:rsidR="004A2C58" w:rsidRPr="00715DDA" w:rsidRDefault="004A2C58">
                  <w:pPr>
                    <w:jc w:val="center"/>
                    <w:rPr>
                      <w:color w:val="000000" w:themeColor="text1"/>
                      <w:szCs w:val="21"/>
                    </w:rPr>
                  </w:pPr>
                </w:p>
              </w:tc>
              <w:tc>
                <w:tcPr>
                  <w:tcW w:w="1145" w:type="dxa"/>
                  <w:vMerge/>
                  <w:vAlign w:val="center"/>
                </w:tcPr>
                <w:p w14:paraId="26D89CEE" w14:textId="77777777" w:rsidR="004A2C58" w:rsidRPr="00715DDA" w:rsidRDefault="004A2C58">
                  <w:pPr>
                    <w:jc w:val="center"/>
                    <w:rPr>
                      <w:color w:val="000000" w:themeColor="text1"/>
                      <w:szCs w:val="21"/>
                    </w:rPr>
                  </w:pPr>
                </w:p>
              </w:tc>
              <w:tc>
                <w:tcPr>
                  <w:tcW w:w="1651" w:type="dxa"/>
                  <w:vAlign w:val="center"/>
                </w:tcPr>
                <w:p w14:paraId="5F091626" w14:textId="77777777" w:rsidR="004A2C58" w:rsidRPr="00715DDA" w:rsidRDefault="001E2FBA">
                  <w:pPr>
                    <w:jc w:val="center"/>
                    <w:rPr>
                      <w:color w:val="000000" w:themeColor="text1"/>
                      <w:szCs w:val="21"/>
                    </w:rPr>
                  </w:pPr>
                  <w:r w:rsidRPr="00715DDA">
                    <w:rPr>
                      <w:rFonts w:hint="eastAsia"/>
                      <w:color w:val="000000" w:themeColor="text1"/>
                      <w:szCs w:val="21"/>
                    </w:rPr>
                    <w:t>新风系统</w:t>
                  </w:r>
                </w:p>
              </w:tc>
              <w:tc>
                <w:tcPr>
                  <w:tcW w:w="4219" w:type="dxa"/>
                  <w:vAlign w:val="center"/>
                </w:tcPr>
                <w:p w14:paraId="7AA398C7" w14:textId="77777777" w:rsidR="004A2C58" w:rsidRPr="00715DDA" w:rsidRDefault="001E2FBA">
                  <w:pPr>
                    <w:jc w:val="center"/>
                    <w:rPr>
                      <w:color w:val="000000" w:themeColor="text1"/>
                      <w:szCs w:val="21"/>
                    </w:rPr>
                  </w:pPr>
                  <w:r w:rsidRPr="00715DDA">
                    <w:rPr>
                      <w:rFonts w:hint="eastAsia"/>
                      <w:color w:val="000000" w:themeColor="text1"/>
                      <w:szCs w:val="21"/>
                    </w:rPr>
                    <w:t>废初中高效过滤器</w:t>
                  </w:r>
                </w:p>
              </w:tc>
            </w:tr>
            <w:tr w:rsidR="00617EFF" w:rsidRPr="00715DDA" w14:paraId="01F4C3C1" w14:textId="77777777">
              <w:trPr>
                <w:trHeight w:val="397"/>
                <w:jc w:val="center"/>
              </w:trPr>
              <w:tc>
                <w:tcPr>
                  <w:tcW w:w="930" w:type="dxa"/>
                  <w:vMerge/>
                  <w:vAlign w:val="center"/>
                </w:tcPr>
                <w:p w14:paraId="4B84FE57" w14:textId="77777777" w:rsidR="004A2C58" w:rsidRPr="00715DDA" w:rsidRDefault="004A2C58">
                  <w:pPr>
                    <w:jc w:val="center"/>
                    <w:rPr>
                      <w:color w:val="000000" w:themeColor="text1"/>
                      <w:szCs w:val="21"/>
                    </w:rPr>
                  </w:pPr>
                </w:p>
              </w:tc>
              <w:tc>
                <w:tcPr>
                  <w:tcW w:w="2796" w:type="dxa"/>
                  <w:gridSpan w:val="2"/>
                  <w:vAlign w:val="center"/>
                </w:tcPr>
                <w:p w14:paraId="481E1CDB" w14:textId="77777777" w:rsidR="004A2C58" w:rsidRPr="00715DDA" w:rsidRDefault="001E2FBA">
                  <w:pPr>
                    <w:jc w:val="center"/>
                    <w:rPr>
                      <w:color w:val="000000" w:themeColor="text1"/>
                      <w:szCs w:val="21"/>
                    </w:rPr>
                  </w:pPr>
                  <w:r w:rsidRPr="00715DDA">
                    <w:rPr>
                      <w:color w:val="000000" w:themeColor="text1"/>
                      <w:szCs w:val="21"/>
                    </w:rPr>
                    <w:t>员工办公</w:t>
                  </w:r>
                </w:p>
              </w:tc>
              <w:tc>
                <w:tcPr>
                  <w:tcW w:w="4219" w:type="dxa"/>
                  <w:vAlign w:val="center"/>
                </w:tcPr>
                <w:p w14:paraId="4645E1D0" w14:textId="77777777" w:rsidR="004A2C58" w:rsidRPr="00715DDA" w:rsidRDefault="001E2FBA">
                  <w:pPr>
                    <w:jc w:val="center"/>
                    <w:rPr>
                      <w:color w:val="000000" w:themeColor="text1"/>
                      <w:szCs w:val="21"/>
                    </w:rPr>
                  </w:pPr>
                  <w:r w:rsidRPr="00715DDA">
                    <w:rPr>
                      <w:color w:val="000000" w:themeColor="text1"/>
                      <w:szCs w:val="21"/>
                    </w:rPr>
                    <w:t>生活垃圾</w:t>
                  </w:r>
                </w:p>
              </w:tc>
            </w:tr>
          </w:tbl>
          <w:p w14:paraId="086F2081" w14:textId="77777777" w:rsidR="004A2C58" w:rsidRPr="00715DDA" w:rsidRDefault="004A2C58">
            <w:pPr>
              <w:autoSpaceDE w:val="0"/>
              <w:autoSpaceDN w:val="0"/>
              <w:adjustRightInd w:val="0"/>
              <w:snapToGrid w:val="0"/>
              <w:spacing w:line="360" w:lineRule="auto"/>
              <w:ind w:firstLineChars="200" w:firstLine="480"/>
              <w:rPr>
                <w:color w:val="000000" w:themeColor="text1"/>
                <w:sz w:val="24"/>
                <w:szCs w:val="22"/>
              </w:rPr>
            </w:pPr>
          </w:p>
          <w:p w14:paraId="52D09D68" w14:textId="77777777" w:rsidR="00C34588" w:rsidRPr="00715DDA" w:rsidRDefault="00C34588">
            <w:pPr>
              <w:autoSpaceDE w:val="0"/>
              <w:autoSpaceDN w:val="0"/>
              <w:adjustRightInd w:val="0"/>
              <w:snapToGrid w:val="0"/>
              <w:spacing w:line="360" w:lineRule="auto"/>
              <w:ind w:firstLineChars="200" w:firstLine="480"/>
              <w:rPr>
                <w:color w:val="000000" w:themeColor="text1"/>
                <w:sz w:val="24"/>
                <w:szCs w:val="22"/>
              </w:rPr>
            </w:pPr>
          </w:p>
          <w:p w14:paraId="5D02B6C4" w14:textId="77777777" w:rsidR="001E0D27" w:rsidRPr="00715DDA" w:rsidRDefault="001E0D27">
            <w:pPr>
              <w:autoSpaceDE w:val="0"/>
              <w:autoSpaceDN w:val="0"/>
              <w:adjustRightInd w:val="0"/>
              <w:snapToGrid w:val="0"/>
              <w:spacing w:line="360" w:lineRule="auto"/>
              <w:ind w:firstLineChars="200" w:firstLine="480"/>
              <w:rPr>
                <w:color w:val="000000" w:themeColor="text1"/>
                <w:sz w:val="24"/>
                <w:szCs w:val="22"/>
              </w:rPr>
            </w:pPr>
          </w:p>
          <w:p w14:paraId="6153ACC7" w14:textId="77777777" w:rsidR="001E0D27" w:rsidRPr="00715DDA" w:rsidRDefault="001E0D27">
            <w:pPr>
              <w:autoSpaceDE w:val="0"/>
              <w:autoSpaceDN w:val="0"/>
              <w:adjustRightInd w:val="0"/>
              <w:snapToGrid w:val="0"/>
              <w:spacing w:line="360" w:lineRule="auto"/>
              <w:ind w:firstLineChars="200" w:firstLine="480"/>
              <w:rPr>
                <w:color w:val="000000" w:themeColor="text1"/>
                <w:sz w:val="24"/>
                <w:szCs w:val="22"/>
              </w:rPr>
            </w:pPr>
          </w:p>
        </w:tc>
      </w:tr>
      <w:tr w:rsidR="004A2C58" w:rsidRPr="00715DDA" w14:paraId="3B196C28" w14:textId="77777777">
        <w:trPr>
          <w:trHeight w:val="2546"/>
          <w:jc w:val="center"/>
        </w:trPr>
        <w:tc>
          <w:tcPr>
            <w:tcW w:w="823" w:type="dxa"/>
            <w:vAlign w:val="center"/>
          </w:tcPr>
          <w:p w14:paraId="568012BA"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sz w:val="21"/>
                <w:szCs w:val="21"/>
              </w:rPr>
            </w:pPr>
            <w:r w:rsidRPr="00715DDA">
              <w:rPr>
                <w:rFonts w:ascii="Times New Roman" w:hAnsi="Times New Roman"/>
                <w:bCs/>
                <w:color w:val="000000" w:themeColor="text1"/>
                <w:kern w:val="2"/>
                <w:sz w:val="21"/>
                <w:szCs w:val="21"/>
              </w:rPr>
              <w:lastRenderedPageBreak/>
              <w:t>与项目有关的原有环境污染问题</w:t>
            </w:r>
          </w:p>
        </w:tc>
        <w:tc>
          <w:tcPr>
            <w:tcW w:w="8161" w:type="dxa"/>
          </w:tcPr>
          <w:p w14:paraId="0A5B431D" w14:textId="77777777" w:rsidR="004A2C58" w:rsidRPr="00715DDA" w:rsidRDefault="004A2C58">
            <w:pPr>
              <w:autoSpaceDE w:val="0"/>
              <w:autoSpaceDN w:val="0"/>
              <w:adjustRightInd w:val="0"/>
              <w:snapToGrid w:val="0"/>
              <w:spacing w:line="360" w:lineRule="auto"/>
              <w:ind w:firstLineChars="200" w:firstLine="480"/>
              <w:rPr>
                <w:color w:val="000000" w:themeColor="text1"/>
                <w:kern w:val="0"/>
                <w:sz w:val="24"/>
                <w:lang w:bidi="ar"/>
              </w:rPr>
            </w:pPr>
          </w:p>
          <w:p w14:paraId="6A2A6555" w14:textId="11FD0232" w:rsidR="004A2C58" w:rsidRPr="00715DDA" w:rsidRDefault="001E2FBA">
            <w:pPr>
              <w:autoSpaceDE w:val="0"/>
              <w:autoSpaceDN w:val="0"/>
              <w:adjustRightInd w:val="0"/>
              <w:snapToGrid w:val="0"/>
              <w:spacing w:line="360" w:lineRule="auto"/>
              <w:ind w:firstLineChars="200" w:firstLine="480"/>
              <w:rPr>
                <w:color w:val="000000" w:themeColor="text1"/>
                <w:kern w:val="0"/>
                <w:sz w:val="24"/>
                <w:lang w:bidi="ar"/>
              </w:rPr>
            </w:pPr>
            <w:r w:rsidRPr="00715DDA">
              <w:rPr>
                <w:color w:val="000000" w:themeColor="text1"/>
                <w:kern w:val="0"/>
                <w:sz w:val="24"/>
                <w:lang w:bidi="ar"/>
              </w:rPr>
              <w:t>本项目为新建项目，</w:t>
            </w:r>
            <w:r w:rsidR="00241460" w:rsidRPr="00715DDA">
              <w:rPr>
                <w:rFonts w:hint="eastAsia"/>
                <w:color w:val="000000" w:themeColor="text1"/>
                <w:kern w:val="0"/>
                <w:sz w:val="24"/>
                <w:lang w:bidi="ar"/>
              </w:rPr>
              <w:t>项目</w:t>
            </w:r>
            <w:r w:rsidR="00C34588" w:rsidRPr="00715DDA">
              <w:rPr>
                <w:rFonts w:hint="eastAsia"/>
                <w:color w:val="000000" w:themeColor="text1"/>
                <w:kern w:val="0"/>
                <w:sz w:val="24"/>
                <w:lang w:bidi="ar"/>
              </w:rPr>
              <w:t>用地为公司厂区现有用地，现状为公司现有建筑物和未利用用地；现有建筑物为闲置厂房，</w:t>
            </w:r>
            <w:r w:rsidRPr="00715DDA">
              <w:rPr>
                <w:color w:val="000000" w:themeColor="text1"/>
                <w:kern w:val="0"/>
                <w:sz w:val="24"/>
                <w:lang w:bidi="ar"/>
              </w:rPr>
              <w:t>不存在与项目有关的原有环境污染问题。</w:t>
            </w:r>
          </w:p>
          <w:p w14:paraId="777E57C0" w14:textId="77777777" w:rsidR="004A2C58" w:rsidRPr="00715DDA" w:rsidRDefault="004A2C58">
            <w:pPr>
              <w:autoSpaceDE w:val="0"/>
              <w:autoSpaceDN w:val="0"/>
              <w:adjustRightInd w:val="0"/>
              <w:snapToGrid w:val="0"/>
              <w:spacing w:line="360" w:lineRule="auto"/>
              <w:rPr>
                <w:color w:val="000000" w:themeColor="text1"/>
                <w:kern w:val="0"/>
                <w:sz w:val="24"/>
                <w:lang w:bidi="ar"/>
              </w:rPr>
            </w:pPr>
          </w:p>
          <w:p w14:paraId="44F953D7" w14:textId="77777777" w:rsidR="004A2C58" w:rsidRPr="00715DDA" w:rsidRDefault="004A2C58">
            <w:pPr>
              <w:autoSpaceDE w:val="0"/>
              <w:autoSpaceDN w:val="0"/>
              <w:adjustRightInd w:val="0"/>
              <w:snapToGrid w:val="0"/>
              <w:spacing w:line="360" w:lineRule="auto"/>
              <w:rPr>
                <w:color w:val="000000" w:themeColor="text1"/>
                <w:kern w:val="0"/>
                <w:sz w:val="24"/>
                <w:lang w:bidi="ar"/>
              </w:rPr>
            </w:pPr>
          </w:p>
          <w:p w14:paraId="04062E0E" w14:textId="77777777" w:rsidR="001553D3" w:rsidRPr="00715DDA" w:rsidRDefault="001553D3">
            <w:pPr>
              <w:autoSpaceDE w:val="0"/>
              <w:autoSpaceDN w:val="0"/>
              <w:adjustRightInd w:val="0"/>
              <w:snapToGrid w:val="0"/>
              <w:spacing w:line="360" w:lineRule="auto"/>
              <w:rPr>
                <w:color w:val="000000" w:themeColor="text1"/>
                <w:kern w:val="0"/>
                <w:sz w:val="24"/>
                <w:lang w:bidi="ar"/>
              </w:rPr>
            </w:pPr>
          </w:p>
          <w:p w14:paraId="3505DEC2" w14:textId="77777777" w:rsidR="000501E6" w:rsidRPr="00715DDA" w:rsidRDefault="000501E6">
            <w:pPr>
              <w:autoSpaceDE w:val="0"/>
              <w:autoSpaceDN w:val="0"/>
              <w:adjustRightInd w:val="0"/>
              <w:snapToGrid w:val="0"/>
              <w:spacing w:line="360" w:lineRule="auto"/>
              <w:rPr>
                <w:color w:val="000000" w:themeColor="text1"/>
                <w:kern w:val="0"/>
                <w:sz w:val="24"/>
                <w:lang w:bidi="ar"/>
              </w:rPr>
            </w:pPr>
          </w:p>
          <w:p w14:paraId="48255E65"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9598E1C"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540CA6B5"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1945FF6C"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0869BAC1"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14BB9058"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B867130"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B4487C6"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6773F207"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663D74E0"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14722C36"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3284E50A"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32E2D668"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4BECFEE8"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221DD9F0"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14990AF"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8D098A1"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3CAB83E9"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10BC03B0"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75A0F1F"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70337CFA"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198C68ED" w14:textId="77777777" w:rsidR="001E0D27" w:rsidRPr="00715DDA" w:rsidRDefault="001E0D27">
            <w:pPr>
              <w:autoSpaceDE w:val="0"/>
              <w:autoSpaceDN w:val="0"/>
              <w:adjustRightInd w:val="0"/>
              <w:snapToGrid w:val="0"/>
              <w:spacing w:line="360" w:lineRule="auto"/>
              <w:rPr>
                <w:color w:val="000000" w:themeColor="text1"/>
                <w:kern w:val="0"/>
                <w:sz w:val="24"/>
                <w:lang w:bidi="ar"/>
              </w:rPr>
            </w:pPr>
          </w:p>
          <w:p w14:paraId="4654B7BB" w14:textId="77777777" w:rsidR="001E0D27" w:rsidRPr="00715DDA" w:rsidRDefault="001E0D27">
            <w:pPr>
              <w:autoSpaceDE w:val="0"/>
              <w:autoSpaceDN w:val="0"/>
              <w:adjustRightInd w:val="0"/>
              <w:snapToGrid w:val="0"/>
              <w:spacing w:line="360" w:lineRule="auto"/>
              <w:rPr>
                <w:color w:val="000000" w:themeColor="text1"/>
                <w:kern w:val="0"/>
                <w:sz w:val="24"/>
                <w:lang w:bidi="ar"/>
              </w:rPr>
            </w:pPr>
          </w:p>
        </w:tc>
      </w:tr>
    </w:tbl>
    <w:p w14:paraId="59571199" w14:textId="77777777" w:rsidR="004A2C58" w:rsidRPr="00715DDA" w:rsidRDefault="004A2C58">
      <w:pPr>
        <w:pStyle w:val="af4"/>
        <w:jc w:val="center"/>
        <w:rPr>
          <w:rFonts w:ascii="Times New Roman" w:eastAsia="黑体" w:hAnsi="Times New Roman"/>
          <w:snapToGrid w:val="0"/>
          <w:color w:val="000000" w:themeColor="text1"/>
          <w:sz w:val="36"/>
          <w:szCs w:val="36"/>
        </w:rPr>
        <w:sectPr w:rsidR="004A2C58" w:rsidRPr="00715DDA">
          <w:pgSz w:w="11906" w:h="16838"/>
          <w:pgMar w:top="1701" w:right="1531" w:bottom="1701" w:left="1531" w:header="851" w:footer="851" w:gutter="0"/>
          <w:cols w:space="720"/>
          <w:docGrid w:linePitch="312"/>
        </w:sectPr>
      </w:pPr>
    </w:p>
    <w:p w14:paraId="7C4AF6F7" w14:textId="77777777"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rFonts w:ascii="Times New Roman" w:eastAsia="黑体" w:hAnsi="Times New Roman"/>
          <w:snapToGrid w:val="0"/>
          <w:color w:val="000000" w:themeColor="text1"/>
          <w:sz w:val="30"/>
          <w:szCs w:val="30"/>
        </w:rPr>
        <w:lastRenderedPageBreak/>
        <w:t>三、区域环境质量现状、环境保护目标及评价标准</w:t>
      </w:r>
    </w:p>
    <w:tbl>
      <w:tblPr>
        <w:tblW w:w="899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00"/>
        <w:gridCol w:w="8190"/>
      </w:tblGrid>
      <w:tr w:rsidR="003265FE" w:rsidRPr="00715DDA" w14:paraId="039D6438" w14:textId="77777777">
        <w:trPr>
          <w:trHeight w:val="2906"/>
          <w:jc w:val="center"/>
        </w:trPr>
        <w:tc>
          <w:tcPr>
            <w:tcW w:w="800" w:type="dxa"/>
            <w:vAlign w:val="center"/>
          </w:tcPr>
          <w:p w14:paraId="62F16082"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区域</w:t>
            </w:r>
          </w:p>
          <w:p w14:paraId="611041F4"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环境</w:t>
            </w:r>
          </w:p>
          <w:p w14:paraId="47BF089A"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质量</w:t>
            </w:r>
          </w:p>
          <w:p w14:paraId="06B9E96B"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现状</w:t>
            </w:r>
          </w:p>
        </w:tc>
        <w:tc>
          <w:tcPr>
            <w:tcW w:w="8190" w:type="dxa"/>
            <w:vAlign w:val="center"/>
          </w:tcPr>
          <w:p w14:paraId="253C6FCF" w14:textId="77777777" w:rsidR="004A2C58" w:rsidRPr="00715DDA" w:rsidRDefault="001E2FBA">
            <w:pPr>
              <w:spacing w:line="360" w:lineRule="auto"/>
              <w:rPr>
                <w:b/>
                <w:bCs/>
                <w:color w:val="000000" w:themeColor="text1"/>
                <w:sz w:val="24"/>
              </w:rPr>
            </w:pPr>
            <w:r w:rsidRPr="00715DDA">
              <w:rPr>
                <w:b/>
                <w:bCs/>
                <w:color w:val="000000" w:themeColor="text1"/>
                <w:sz w:val="24"/>
              </w:rPr>
              <w:t>1</w:t>
            </w:r>
            <w:r w:rsidRPr="00715DDA">
              <w:rPr>
                <w:b/>
                <w:bCs/>
                <w:color w:val="000000" w:themeColor="text1"/>
                <w:sz w:val="24"/>
              </w:rPr>
              <w:t>、环境空气质量现状</w:t>
            </w:r>
          </w:p>
          <w:p w14:paraId="279885A7" w14:textId="6368B8A9" w:rsidR="004A2C58" w:rsidRPr="00715DDA" w:rsidRDefault="001E2FBA">
            <w:pPr>
              <w:spacing w:line="360" w:lineRule="auto"/>
              <w:ind w:firstLineChars="200" w:firstLine="480"/>
              <w:rPr>
                <w:color w:val="000000" w:themeColor="text1"/>
                <w:sz w:val="24"/>
              </w:rPr>
            </w:pPr>
            <w:r w:rsidRPr="00715DDA">
              <w:rPr>
                <w:color w:val="000000" w:themeColor="text1"/>
                <w:sz w:val="24"/>
              </w:rPr>
              <w:t>为了解项目所在地区的环境空气质量情况，本次环评引用</w:t>
            </w:r>
            <w:r w:rsidR="00E01475" w:rsidRPr="00715DDA">
              <w:rPr>
                <w:color w:val="000000" w:themeColor="text1"/>
                <w:sz w:val="24"/>
              </w:rPr>
              <w:t>《</w:t>
            </w:r>
            <w:r w:rsidR="00E01475" w:rsidRPr="00715DDA">
              <w:rPr>
                <w:color w:val="000000" w:themeColor="text1"/>
                <w:sz w:val="24"/>
              </w:rPr>
              <w:t>202</w:t>
            </w:r>
            <w:r w:rsidR="00E01475" w:rsidRPr="00715DDA">
              <w:rPr>
                <w:rFonts w:hint="eastAsia"/>
                <w:color w:val="000000" w:themeColor="text1"/>
                <w:sz w:val="24"/>
              </w:rPr>
              <w:t>5</w:t>
            </w:r>
            <w:r w:rsidR="00E01475" w:rsidRPr="00715DDA">
              <w:rPr>
                <w:color w:val="000000" w:themeColor="text1"/>
                <w:sz w:val="24"/>
              </w:rPr>
              <w:t>年北京市生态环境状况公报》</w:t>
            </w:r>
            <w:r w:rsidRPr="00715DDA">
              <w:rPr>
                <w:color w:val="000000" w:themeColor="text1"/>
                <w:sz w:val="24"/>
              </w:rPr>
              <w:t>中北京市和</w:t>
            </w:r>
            <w:proofErr w:type="gramStart"/>
            <w:r w:rsidRPr="00715DDA">
              <w:rPr>
                <w:rFonts w:hint="eastAsia"/>
                <w:color w:val="000000" w:themeColor="text1"/>
                <w:sz w:val="24"/>
              </w:rPr>
              <w:t>平谷区</w:t>
            </w:r>
            <w:proofErr w:type="gramEnd"/>
            <w:r w:rsidRPr="00715DDA">
              <w:rPr>
                <w:color w:val="000000" w:themeColor="text1"/>
                <w:sz w:val="24"/>
              </w:rPr>
              <w:t>主要大气污染物年均浓度统计值作为环境空气质量现状的评价依据。</w:t>
            </w:r>
          </w:p>
          <w:p w14:paraId="214C2179" w14:textId="024A8D5A"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17</w:t>
            </w:r>
            <w:r w:rsidRPr="00715DDA">
              <w:rPr>
                <w:b/>
                <w:bCs/>
                <w:color w:val="000000" w:themeColor="text1"/>
                <w:kern w:val="0"/>
                <w:szCs w:val="21"/>
              </w:rPr>
              <w:fldChar w:fldCharType="end"/>
            </w:r>
            <w:r w:rsidRPr="00715DDA">
              <w:rPr>
                <w:b/>
                <w:bCs/>
                <w:color w:val="000000" w:themeColor="text1"/>
                <w:kern w:val="0"/>
                <w:szCs w:val="21"/>
              </w:rPr>
              <w:t xml:space="preserve">        202</w:t>
            </w:r>
            <w:r w:rsidR="00E01475" w:rsidRPr="00715DDA">
              <w:rPr>
                <w:rFonts w:hint="eastAsia"/>
                <w:b/>
                <w:bCs/>
                <w:color w:val="000000" w:themeColor="text1"/>
                <w:kern w:val="0"/>
                <w:szCs w:val="21"/>
              </w:rPr>
              <w:t>5</w:t>
            </w:r>
            <w:r w:rsidRPr="00715DDA">
              <w:rPr>
                <w:b/>
                <w:bCs/>
                <w:color w:val="000000" w:themeColor="text1"/>
                <w:kern w:val="0"/>
                <w:szCs w:val="21"/>
              </w:rPr>
              <w:t>年北京市空气质量现状评价一览表</w:t>
            </w:r>
          </w:p>
          <w:tbl>
            <w:tblPr>
              <w:tblW w:w="7959" w:type="dxa"/>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147"/>
              <w:gridCol w:w="2126"/>
              <w:gridCol w:w="1276"/>
              <w:gridCol w:w="1276"/>
              <w:gridCol w:w="992"/>
              <w:gridCol w:w="1142"/>
            </w:tblGrid>
            <w:tr w:rsidR="0096192B" w:rsidRPr="00715DDA" w14:paraId="29BCEBD3" w14:textId="77777777">
              <w:tc>
                <w:tcPr>
                  <w:tcW w:w="1147" w:type="dxa"/>
                  <w:vAlign w:val="center"/>
                </w:tcPr>
                <w:p w14:paraId="00ACF594" w14:textId="77777777" w:rsidR="004A2C58" w:rsidRPr="00715DDA" w:rsidRDefault="001E2FBA">
                  <w:pPr>
                    <w:jc w:val="center"/>
                    <w:rPr>
                      <w:b/>
                      <w:bCs/>
                      <w:color w:val="000000" w:themeColor="text1"/>
                      <w:szCs w:val="21"/>
                    </w:rPr>
                  </w:pPr>
                  <w:r w:rsidRPr="00715DDA">
                    <w:rPr>
                      <w:b/>
                      <w:bCs/>
                      <w:color w:val="000000" w:themeColor="text1"/>
                      <w:szCs w:val="21"/>
                    </w:rPr>
                    <w:t>污染物</w:t>
                  </w:r>
                </w:p>
              </w:tc>
              <w:tc>
                <w:tcPr>
                  <w:tcW w:w="2126" w:type="dxa"/>
                  <w:vAlign w:val="center"/>
                </w:tcPr>
                <w:p w14:paraId="0655E159" w14:textId="77777777" w:rsidR="004A2C58" w:rsidRPr="00715DDA" w:rsidRDefault="001E2FBA">
                  <w:pPr>
                    <w:jc w:val="center"/>
                    <w:rPr>
                      <w:b/>
                      <w:bCs/>
                      <w:color w:val="000000" w:themeColor="text1"/>
                      <w:szCs w:val="21"/>
                    </w:rPr>
                  </w:pPr>
                  <w:r w:rsidRPr="00715DDA">
                    <w:rPr>
                      <w:b/>
                      <w:bCs/>
                      <w:color w:val="000000" w:themeColor="text1"/>
                      <w:szCs w:val="21"/>
                    </w:rPr>
                    <w:t>平均时间</w:t>
                  </w:r>
                </w:p>
              </w:tc>
              <w:tc>
                <w:tcPr>
                  <w:tcW w:w="1276" w:type="dxa"/>
                  <w:vAlign w:val="center"/>
                </w:tcPr>
                <w:p w14:paraId="27B2B7C0" w14:textId="77777777" w:rsidR="004A2C58" w:rsidRPr="00715DDA" w:rsidRDefault="001E2FBA">
                  <w:pPr>
                    <w:jc w:val="center"/>
                    <w:rPr>
                      <w:b/>
                      <w:bCs/>
                      <w:color w:val="000000" w:themeColor="text1"/>
                      <w:szCs w:val="21"/>
                    </w:rPr>
                  </w:pPr>
                  <w:r w:rsidRPr="00715DDA">
                    <w:rPr>
                      <w:b/>
                      <w:bCs/>
                      <w:color w:val="000000" w:themeColor="text1"/>
                      <w:szCs w:val="21"/>
                    </w:rPr>
                    <w:t>现状浓度</w:t>
                  </w:r>
                  <w:r w:rsidRPr="00715DDA">
                    <w:rPr>
                      <w:b/>
                      <w:bCs/>
                      <w:color w:val="000000" w:themeColor="text1"/>
                      <w:szCs w:val="21"/>
                    </w:rPr>
                    <w:t>/</w:t>
                  </w:r>
                  <w:r w:rsidRPr="00715DDA">
                    <w:rPr>
                      <w:b/>
                      <w:bCs/>
                      <w:color w:val="000000" w:themeColor="text1"/>
                      <w:szCs w:val="21"/>
                    </w:rPr>
                    <w:t>（</w:t>
                  </w:r>
                  <w:proofErr w:type="spellStart"/>
                  <w:r w:rsidRPr="00715DDA">
                    <w:rPr>
                      <w:b/>
                      <w:bCs/>
                      <w:color w:val="000000" w:themeColor="text1"/>
                      <w:szCs w:val="21"/>
                    </w:rPr>
                    <w:t>μg</w:t>
                  </w:r>
                  <w:proofErr w:type="spellEnd"/>
                  <w:r w:rsidRPr="00715DDA">
                    <w:rPr>
                      <w:b/>
                      <w:bCs/>
                      <w:color w:val="000000" w:themeColor="text1"/>
                      <w:szCs w:val="21"/>
                    </w:rPr>
                    <w:t>/m</w:t>
                  </w:r>
                  <w:r w:rsidRPr="00715DDA">
                    <w:rPr>
                      <w:b/>
                      <w:bCs/>
                      <w:color w:val="000000" w:themeColor="text1"/>
                      <w:szCs w:val="21"/>
                      <w:vertAlign w:val="superscript"/>
                    </w:rPr>
                    <w:t>3</w:t>
                  </w:r>
                  <w:r w:rsidRPr="00715DDA">
                    <w:rPr>
                      <w:b/>
                      <w:bCs/>
                      <w:color w:val="000000" w:themeColor="text1"/>
                      <w:szCs w:val="21"/>
                    </w:rPr>
                    <w:t>）</w:t>
                  </w:r>
                </w:p>
              </w:tc>
              <w:tc>
                <w:tcPr>
                  <w:tcW w:w="1276" w:type="dxa"/>
                  <w:vAlign w:val="center"/>
                </w:tcPr>
                <w:p w14:paraId="0E400A5E" w14:textId="77777777" w:rsidR="004A2C58" w:rsidRPr="00715DDA" w:rsidRDefault="001E2FBA">
                  <w:pPr>
                    <w:jc w:val="center"/>
                    <w:rPr>
                      <w:b/>
                      <w:bCs/>
                      <w:color w:val="000000" w:themeColor="text1"/>
                      <w:szCs w:val="21"/>
                    </w:rPr>
                  </w:pPr>
                  <w:r w:rsidRPr="00715DDA">
                    <w:rPr>
                      <w:b/>
                      <w:bCs/>
                      <w:color w:val="000000" w:themeColor="text1"/>
                      <w:szCs w:val="21"/>
                    </w:rPr>
                    <w:t>标准值</w:t>
                  </w:r>
                  <w:r w:rsidRPr="00715DDA">
                    <w:rPr>
                      <w:b/>
                      <w:bCs/>
                      <w:color w:val="000000" w:themeColor="text1"/>
                      <w:szCs w:val="21"/>
                    </w:rPr>
                    <w:t>/</w:t>
                  </w:r>
                  <w:r w:rsidRPr="00715DDA">
                    <w:rPr>
                      <w:b/>
                      <w:bCs/>
                      <w:color w:val="000000" w:themeColor="text1"/>
                      <w:szCs w:val="21"/>
                    </w:rPr>
                    <w:t>（</w:t>
                  </w:r>
                  <w:proofErr w:type="spellStart"/>
                  <w:r w:rsidRPr="00715DDA">
                    <w:rPr>
                      <w:b/>
                      <w:bCs/>
                      <w:color w:val="000000" w:themeColor="text1"/>
                      <w:szCs w:val="21"/>
                    </w:rPr>
                    <w:t>μg</w:t>
                  </w:r>
                  <w:proofErr w:type="spellEnd"/>
                  <w:r w:rsidRPr="00715DDA">
                    <w:rPr>
                      <w:b/>
                      <w:bCs/>
                      <w:color w:val="000000" w:themeColor="text1"/>
                      <w:szCs w:val="21"/>
                    </w:rPr>
                    <w:t>/m</w:t>
                  </w:r>
                  <w:r w:rsidRPr="00715DDA">
                    <w:rPr>
                      <w:b/>
                      <w:bCs/>
                      <w:color w:val="000000" w:themeColor="text1"/>
                      <w:szCs w:val="21"/>
                      <w:vertAlign w:val="superscript"/>
                    </w:rPr>
                    <w:t>3</w:t>
                  </w:r>
                  <w:r w:rsidRPr="00715DDA">
                    <w:rPr>
                      <w:b/>
                      <w:bCs/>
                      <w:color w:val="000000" w:themeColor="text1"/>
                      <w:szCs w:val="21"/>
                    </w:rPr>
                    <w:t>）</w:t>
                  </w:r>
                </w:p>
              </w:tc>
              <w:tc>
                <w:tcPr>
                  <w:tcW w:w="992" w:type="dxa"/>
                  <w:vAlign w:val="center"/>
                </w:tcPr>
                <w:p w14:paraId="49DA6285" w14:textId="77777777" w:rsidR="004A2C58" w:rsidRPr="00715DDA" w:rsidRDefault="001E2FBA">
                  <w:pPr>
                    <w:jc w:val="center"/>
                    <w:rPr>
                      <w:b/>
                      <w:bCs/>
                      <w:color w:val="000000" w:themeColor="text1"/>
                      <w:szCs w:val="21"/>
                    </w:rPr>
                  </w:pPr>
                  <w:r w:rsidRPr="00715DDA">
                    <w:rPr>
                      <w:b/>
                      <w:bCs/>
                      <w:color w:val="000000" w:themeColor="text1"/>
                      <w:szCs w:val="21"/>
                    </w:rPr>
                    <w:t>占标率（</w:t>
                  </w:r>
                  <w:r w:rsidRPr="00715DDA">
                    <w:rPr>
                      <w:b/>
                      <w:bCs/>
                      <w:color w:val="000000" w:themeColor="text1"/>
                      <w:szCs w:val="21"/>
                    </w:rPr>
                    <w:t>%</w:t>
                  </w:r>
                  <w:r w:rsidRPr="00715DDA">
                    <w:rPr>
                      <w:b/>
                      <w:bCs/>
                      <w:color w:val="000000" w:themeColor="text1"/>
                      <w:szCs w:val="21"/>
                    </w:rPr>
                    <w:t>）</w:t>
                  </w:r>
                </w:p>
              </w:tc>
              <w:tc>
                <w:tcPr>
                  <w:tcW w:w="1142" w:type="dxa"/>
                  <w:vAlign w:val="center"/>
                </w:tcPr>
                <w:p w14:paraId="5A026A82" w14:textId="77777777" w:rsidR="004A2C58" w:rsidRPr="00715DDA" w:rsidRDefault="001E2FBA">
                  <w:pPr>
                    <w:jc w:val="center"/>
                    <w:rPr>
                      <w:b/>
                      <w:bCs/>
                      <w:color w:val="000000" w:themeColor="text1"/>
                      <w:szCs w:val="21"/>
                    </w:rPr>
                  </w:pPr>
                  <w:r w:rsidRPr="00715DDA">
                    <w:rPr>
                      <w:b/>
                      <w:bCs/>
                      <w:color w:val="000000" w:themeColor="text1"/>
                      <w:szCs w:val="21"/>
                    </w:rPr>
                    <w:t>达标情况</w:t>
                  </w:r>
                </w:p>
              </w:tc>
            </w:tr>
            <w:tr w:rsidR="0096192B" w:rsidRPr="00715DDA" w14:paraId="06422C81" w14:textId="77777777">
              <w:tc>
                <w:tcPr>
                  <w:tcW w:w="1147" w:type="dxa"/>
                  <w:vAlign w:val="center"/>
                </w:tcPr>
                <w:p w14:paraId="4FAFB506" w14:textId="77777777" w:rsidR="00E01475" w:rsidRPr="00715DDA" w:rsidRDefault="00E01475" w:rsidP="00E01475">
                  <w:pPr>
                    <w:jc w:val="center"/>
                    <w:rPr>
                      <w:color w:val="000000" w:themeColor="text1"/>
                      <w:szCs w:val="21"/>
                    </w:rPr>
                  </w:pPr>
                  <w:r w:rsidRPr="00715DDA">
                    <w:rPr>
                      <w:color w:val="000000" w:themeColor="text1"/>
                      <w:szCs w:val="21"/>
                    </w:rPr>
                    <w:t>PM</w:t>
                  </w:r>
                  <w:r w:rsidRPr="00715DDA">
                    <w:rPr>
                      <w:color w:val="000000" w:themeColor="text1"/>
                      <w:szCs w:val="21"/>
                      <w:vertAlign w:val="subscript"/>
                    </w:rPr>
                    <w:t>2.5</w:t>
                  </w:r>
                </w:p>
              </w:tc>
              <w:tc>
                <w:tcPr>
                  <w:tcW w:w="2126" w:type="dxa"/>
                  <w:vAlign w:val="center"/>
                </w:tcPr>
                <w:p w14:paraId="22C089F0"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276" w:type="dxa"/>
                  <w:vAlign w:val="center"/>
                </w:tcPr>
                <w:p w14:paraId="4F787F19" w14:textId="681240AE" w:rsidR="00E01475" w:rsidRPr="00715DDA" w:rsidRDefault="00E01475" w:rsidP="00E01475">
                  <w:pPr>
                    <w:jc w:val="center"/>
                    <w:rPr>
                      <w:color w:val="000000" w:themeColor="text1"/>
                      <w:szCs w:val="21"/>
                    </w:rPr>
                  </w:pPr>
                  <w:r w:rsidRPr="00715DDA">
                    <w:rPr>
                      <w:rFonts w:hint="eastAsia"/>
                      <w:color w:val="000000" w:themeColor="text1"/>
                      <w:szCs w:val="21"/>
                    </w:rPr>
                    <w:t>27</w:t>
                  </w:r>
                </w:p>
              </w:tc>
              <w:tc>
                <w:tcPr>
                  <w:tcW w:w="1276" w:type="dxa"/>
                  <w:vAlign w:val="center"/>
                </w:tcPr>
                <w:p w14:paraId="5CB0C3C9" w14:textId="310325BB" w:rsidR="00E01475" w:rsidRPr="00715DDA" w:rsidRDefault="00E01475" w:rsidP="00E01475">
                  <w:pPr>
                    <w:jc w:val="center"/>
                    <w:rPr>
                      <w:color w:val="000000" w:themeColor="text1"/>
                      <w:szCs w:val="21"/>
                    </w:rPr>
                  </w:pPr>
                  <w:r w:rsidRPr="00715DDA">
                    <w:rPr>
                      <w:rFonts w:hint="eastAsia"/>
                      <w:color w:val="000000" w:themeColor="text1"/>
                      <w:szCs w:val="21"/>
                    </w:rPr>
                    <w:t>30</w:t>
                  </w:r>
                </w:p>
              </w:tc>
              <w:tc>
                <w:tcPr>
                  <w:tcW w:w="992" w:type="dxa"/>
                  <w:vAlign w:val="center"/>
                </w:tcPr>
                <w:p w14:paraId="0453F0D5" w14:textId="6F0C99F5" w:rsidR="00E01475" w:rsidRPr="00715DDA" w:rsidRDefault="00E01475" w:rsidP="00E01475">
                  <w:pPr>
                    <w:jc w:val="center"/>
                    <w:rPr>
                      <w:rFonts w:eastAsia="等线"/>
                      <w:color w:val="000000" w:themeColor="text1"/>
                      <w:szCs w:val="21"/>
                    </w:rPr>
                  </w:pPr>
                  <w:r w:rsidRPr="00715DDA">
                    <w:rPr>
                      <w:color w:val="000000" w:themeColor="text1"/>
                      <w:szCs w:val="21"/>
                    </w:rPr>
                    <w:t xml:space="preserve">90.0 </w:t>
                  </w:r>
                </w:p>
              </w:tc>
              <w:tc>
                <w:tcPr>
                  <w:tcW w:w="1142" w:type="dxa"/>
                  <w:vAlign w:val="center"/>
                </w:tcPr>
                <w:p w14:paraId="234AC3B1"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6DF74E2B" w14:textId="77777777">
              <w:tc>
                <w:tcPr>
                  <w:tcW w:w="1147" w:type="dxa"/>
                  <w:vAlign w:val="center"/>
                </w:tcPr>
                <w:p w14:paraId="33B2041E" w14:textId="77777777" w:rsidR="00E01475" w:rsidRPr="00715DDA" w:rsidRDefault="00E01475" w:rsidP="00E01475">
                  <w:pPr>
                    <w:jc w:val="center"/>
                    <w:rPr>
                      <w:color w:val="000000" w:themeColor="text1"/>
                      <w:szCs w:val="21"/>
                    </w:rPr>
                  </w:pPr>
                  <w:r w:rsidRPr="00715DDA">
                    <w:rPr>
                      <w:color w:val="000000" w:themeColor="text1"/>
                      <w:szCs w:val="21"/>
                    </w:rPr>
                    <w:t>PM</w:t>
                  </w:r>
                  <w:r w:rsidRPr="00715DDA">
                    <w:rPr>
                      <w:color w:val="000000" w:themeColor="text1"/>
                      <w:szCs w:val="21"/>
                      <w:vertAlign w:val="subscript"/>
                    </w:rPr>
                    <w:t>10</w:t>
                  </w:r>
                </w:p>
              </w:tc>
              <w:tc>
                <w:tcPr>
                  <w:tcW w:w="2126" w:type="dxa"/>
                  <w:vAlign w:val="center"/>
                </w:tcPr>
                <w:p w14:paraId="4F54AFAA"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276" w:type="dxa"/>
                  <w:vAlign w:val="center"/>
                </w:tcPr>
                <w:p w14:paraId="7EE3F282" w14:textId="01330A13" w:rsidR="00E01475" w:rsidRPr="00715DDA" w:rsidRDefault="00E01475" w:rsidP="00E01475">
                  <w:pPr>
                    <w:jc w:val="center"/>
                    <w:rPr>
                      <w:color w:val="000000" w:themeColor="text1"/>
                      <w:szCs w:val="21"/>
                    </w:rPr>
                  </w:pPr>
                  <w:r w:rsidRPr="00715DDA">
                    <w:rPr>
                      <w:rFonts w:hint="eastAsia"/>
                      <w:color w:val="000000" w:themeColor="text1"/>
                      <w:szCs w:val="21"/>
                    </w:rPr>
                    <w:t>48</w:t>
                  </w:r>
                </w:p>
              </w:tc>
              <w:tc>
                <w:tcPr>
                  <w:tcW w:w="1276" w:type="dxa"/>
                  <w:vAlign w:val="center"/>
                </w:tcPr>
                <w:p w14:paraId="09DB58B2" w14:textId="5104532F" w:rsidR="00E01475" w:rsidRPr="00715DDA" w:rsidRDefault="00E01475" w:rsidP="00E01475">
                  <w:pPr>
                    <w:jc w:val="center"/>
                    <w:rPr>
                      <w:color w:val="000000" w:themeColor="text1"/>
                      <w:szCs w:val="21"/>
                    </w:rPr>
                  </w:pPr>
                  <w:r w:rsidRPr="00715DDA">
                    <w:rPr>
                      <w:rFonts w:hint="eastAsia"/>
                      <w:color w:val="000000" w:themeColor="text1"/>
                      <w:szCs w:val="21"/>
                    </w:rPr>
                    <w:t>60</w:t>
                  </w:r>
                </w:p>
              </w:tc>
              <w:tc>
                <w:tcPr>
                  <w:tcW w:w="992" w:type="dxa"/>
                  <w:vAlign w:val="center"/>
                </w:tcPr>
                <w:p w14:paraId="3EE654B2" w14:textId="1E8521E0" w:rsidR="00E01475" w:rsidRPr="00715DDA" w:rsidRDefault="00E01475" w:rsidP="00E01475">
                  <w:pPr>
                    <w:jc w:val="center"/>
                    <w:rPr>
                      <w:rFonts w:eastAsia="等线"/>
                      <w:color w:val="000000" w:themeColor="text1"/>
                      <w:szCs w:val="21"/>
                    </w:rPr>
                  </w:pPr>
                  <w:r w:rsidRPr="00715DDA">
                    <w:rPr>
                      <w:color w:val="000000" w:themeColor="text1"/>
                      <w:szCs w:val="21"/>
                    </w:rPr>
                    <w:t xml:space="preserve">80.0 </w:t>
                  </w:r>
                </w:p>
              </w:tc>
              <w:tc>
                <w:tcPr>
                  <w:tcW w:w="1142" w:type="dxa"/>
                </w:tcPr>
                <w:p w14:paraId="254BF4B3"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375F26AE" w14:textId="77777777">
              <w:tc>
                <w:tcPr>
                  <w:tcW w:w="1147" w:type="dxa"/>
                  <w:vAlign w:val="center"/>
                </w:tcPr>
                <w:p w14:paraId="437EAAFA" w14:textId="77777777" w:rsidR="00E01475" w:rsidRPr="00715DDA" w:rsidRDefault="00E01475" w:rsidP="00E01475">
                  <w:pPr>
                    <w:jc w:val="center"/>
                    <w:rPr>
                      <w:color w:val="000000" w:themeColor="text1"/>
                      <w:szCs w:val="21"/>
                    </w:rPr>
                  </w:pPr>
                  <w:r w:rsidRPr="00715DDA">
                    <w:rPr>
                      <w:color w:val="000000" w:themeColor="text1"/>
                      <w:szCs w:val="21"/>
                    </w:rPr>
                    <w:t>SO</w:t>
                  </w:r>
                  <w:r w:rsidRPr="00715DDA">
                    <w:rPr>
                      <w:color w:val="000000" w:themeColor="text1"/>
                      <w:szCs w:val="21"/>
                      <w:vertAlign w:val="subscript"/>
                    </w:rPr>
                    <w:t>2</w:t>
                  </w:r>
                </w:p>
              </w:tc>
              <w:tc>
                <w:tcPr>
                  <w:tcW w:w="2126" w:type="dxa"/>
                  <w:vAlign w:val="center"/>
                </w:tcPr>
                <w:p w14:paraId="6D720D43"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276" w:type="dxa"/>
                  <w:vAlign w:val="center"/>
                </w:tcPr>
                <w:p w14:paraId="4B73B861" w14:textId="3A25C0C7" w:rsidR="00E01475" w:rsidRPr="00715DDA" w:rsidRDefault="00E01475" w:rsidP="00E01475">
                  <w:pPr>
                    <w:jc w:val="center"/>
                    <w:rPr>
                      <w:color w:val="000000" w:themeColor="text1"/>
                      <w:szCs w:val="21"/>
                    </w:rPr>
                  </w:pPr>
                  <w:r w:rsidRPr="00715DDA">
                    <w:rPr>
                      <w:rFonts w:hint="eastAsia"/>
                      <w:color w:val="000000" w:themeColor="text1"/>
                      <w:szCs w:val="21"/>
                    </w:rPr>
                    <w:t>4</w:t>
                  </w:r>
                </w:p>
              </w:tc>
              <w:tc>
                <w:tcPr>
                  <w:tcW w:w="1276" w:type="dxa"/>
                  <w:vAlign w:val="center"/>
                </w:tcPr>
                <w:p w14:paraId="31753097" w14:textId="16589C33" w:rsidR="00E01475" w:rsidRPr="00715DDA" w:rsidRDefault="00E01475" w:rsidP="00E01475">
                  <w:pPr>
                    <w:jc w:val="center"/>
                    <w:rPr>
                      <w:color w:val="000000" w:themeColor="text1"/>
                      <w:szCs w:val="21"/>
                    </w:rPr>
                  </w:pPr>
                  <w:r w:rsidRPr="00715DDA">
                    <w:rPr>
                      <w:color w:val="000000" w:themeColor="text1"/>
                      <w:szCs w:val="21"/>
                    </w:rPr>
                    <w:t>60</w:t>
                  </w:r>
                </w:p>
              </w:tc>
              <w:tc>
                <w:tcPr>
                  <w:tcW w:w="992" w:type="dxa"/>
                  <w:vAlign w:val="center"/>
                </w:tcPr>
                <w:p w14:paraId="77D5D20A" w14:textId="503CB7AC" w:rsidR="00E01475" w:rsidRPr="00715DDA" w:rsidRDefault="00E01475" w:rsidP="00E01475">
                  <w:pPr>
                    <w:jc w:val="center"/>
                    <w:rPr>
                      <w:rFonts w:eastAsia="等线"/>
                      <w:color w:val="000000" w:themeColor="text1"/>
                      <w:szCs w:val="21"/>
                    </w:rPr>
                  </w:pPr>
                  <w:r w:rsidRPr="00715DDA">
                    <w:rPr>
                      <w:color w:val="000000" w:themeColor="text1"/>
                      <w:szCs w:val="21"/>
                    </w:rPr>
                    <w:t xml:space="preserve">6.7 </w:t>
                  </w:r>
                </w:p>
              </w:tc>
              <w:tc>
                <w:tcPr>
                  <w:tcW w:w="1142" w:type="dxa"/>
                </w:tcPr>
                <w:p w14:paraId="60E7CAE2"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27A7821B" w14:textId="77777777">
              <w:tc>
                <w:tcPr>
                  <w:tcW w:w="1147" w:type="dxa"/>
                  <w:vAlign w:val="center"/>
                </w:tcPr>
                <w:p w14:paraId="585BAE3C" w14:textId="77777777" w:rsidR="00E01475" w:rsidRPr="00715DDA" w:rsidRDefault="00E01475" w:rsidP="00E01475">
                  <w:pPr>
                    <w:jc w:val="center"/>
                    <w:rPr>
                      <w:color w:val="000000" w:themeColor="text1"/>
                      <w:szCs w:val="21"/>
                    </w:rPr>
                  </w:pPr>
                  <w:r w:rsidRPr="00715DDA">
                    <w:rPr>
                      <w:color w:val="000000" w:themeColor="text1"/>
                      <w:szCs w:val="21"/>
                    </w:rPr>
                    <w:t>NO</w:t>
                  </w:r>
                  <w:r w:rsidRPr="00715DDA">
                    <w:rPr>
                      <w:color w:val="000000" w:themeColor="text1"/>
                      <w:szCs w:val="21"/>
                      <w:vertAlign w:val="subscript"/>
                    </w:rPr>
                    <w:t>2</w:t>
                  </w:r>
                </w:p>
              </w:tc>
              <w:tc>
                <w:tcPr>
                  <w:tcW w:w="2126" w:type="dxa"/>
                  <w:vAlign w:val="center"/>
                </w:tcPr>
                <w:p w14:paraId="50382982"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276" w:type="dxa"/>
                  <w:vAlign w:val="center"/>
                </w:tcPr>
                <w:p w14:paraId="159D47C8" w14:textId="136DE560" w:rsidR="00E01475" w:rsidRPr="00715DDA" w:rsidRDefault="00E01475" w:rsidP="00E01475">
                  <w:pPr>
                    <w:jc w:val="center"/>
                    <w:rPr>
                      <w:color w:val="000000" w:themeColor="text1"/>
                      <w:szCs w:val="21"/>
                    </w:rPr>
                  </w:pPr>
                  <w:r w:rsidRPr="00715DDA">
                    <w:rPr>
                      <w:rFonts w:hint="eastAsia"/>
                      <w:color w:val="000000" w:themeColor="text1"/>
                      <w:szCs w:val="21"/>
                    </w:rPr>
                    <w:t>22</w:t>
                  </w:r>
                </w:p>
              </w:tc>
              <w:tc>
                <w:tcPr>
                  <w:tcW w:w="1276" w:type="dxa"/>
                  <w:vAlign w:val="center"/>
                </w:tcPr>
                <w:p w14:paraId="4DD7782E" w14:textId="36F3E05A" w:rsidR="00E01475" w:rsidRPr="00715DDA" w:rsidRDefault="00E01475" w:rsidP="00E01475">
                  <w:pPr>
                    <w:jc w:val="center"/>
                    <w:rPr>
                      <w:color w:val="000000" w:themeColor="text1"/>
                      <w:szCs w:val="21"/>
                    </w:rPr>
                  </w:pPr>
                  <w:r w:rsidRPr="00715DDA">
                    <w:rPr>
                      <w:color w:val="000000" w:themeColor="text1"/>
                      <w:szCs w:val="21"/>
                    </w:rPr>
                    <w:t>40</w:t>
                  </w:r>
                </w:p>
              </w:tc>
              <w:tc>
                <w:tcPr>
                  <w:tcW w:w="992" w:type="dxa"/>
                  <w:vAlign w:val="center"/>
                </w:tcPr>
                <w:p w14:paraId="5E2A6336" w14:textId="2D1B0569" w:rsidR="00E01475" w:rsidRPr="00715DDA" w:rsidRDefault="00E01475" w:rsidP="00E01475">
                  <w:pPr>
                    <w:jc w:val="center"/>
                    <w:rPr>
                      <w:rFonts w:eastAsia="等线"/>
                      <w:color w:val="000000" w:themeColor="text1"/>
                      <w:szCs w:val="21"/>
                    </w:rPr>
                  </w:pPr>
                  <w:r w:rsidRPr="00715DDA">
                    <w:rPr>
                      <w:color w:val="000000" w:themeColor="text1"/>
                      <w:szCs w:val="21"/>
                    </w:rPr>
                    <w:t xml:space="preserve">55.0 </w:t>
                  </w:r>
                </w:p>
              </w:tc>
              <w:tc>
                <w:tcPr>
                  <w:tcW w:w="1142" w:type="dxa"/>
                </w:tcPr>
                <w:p w14:paraId="1B2CFB0A"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7F174BDD" w14:textId="77777777">
              <w:tc>
                <w:tcPr>
                  <w:tcW w:w="1147" w:type="dxa"/>
                  <w:vAlign w:val="center"/>
                </w:tcPr>
                <w:p w14:paraId="6037069F" w14:textId="77777777" w:rsidR="00E01475" w:rsidRPr="00715DDA" w:rsidRDefault="00E01475" w:rsidP="00E01475">
                  <w:pPr>
                    <w:jc w:val="center"/>
                    <w:rPr>
                      <w:color w:val="000000" w:themeColor="text1"/>
                      <w:szCs w:val="21"/>
                    </w:rPr>
                  </w:pPr>
                  <w:r w:rsidRPr="00715DDA">
                    <w:rPr>
                      <w:color w:val="000000" w:themeColor="text1"/>
                      <w:szCs w:val="21"/>
                    </w:rPr>
                    <w:t>O</w:t>
                  </w:r>
                  <w:r w:rsidRPr="00715DDA">
                    <w:rPr>
                      <w:color w:val="000000" w:themeColor="text1"/>
                      <w:szCs w:val="21"/>
                      <w:vertAlign w:val="subscript"/>
                    </w:rPr>
                    <w:t>3</w:t>
                  </w:r>
                </w:p>
              </w:tc>
              <w:tc>
                <w:tcPr>
                  <w:tcW w:w="2126" w:type="dxa"/>
                  <w:vAlign w:val="center"/>
                </w:tcPr>
                <w:p w14:paraId="3A05E02C" w14:textId="77777777" w:rsidR="00E01475" w:rsidRPr="00715DDA" w:rsidRDefault="00E01475" w:rsidP="00E01475">
                  <w:pPr>
                    <w:jc w:val="center"/>
                    <w:rPr>
                      <w:color w:val="000000" w:themeColor="text1"/>
                      <w:szCs w:val="21"/>
                    </w:rPr>
                  </w:pPr>
                  <w:r w:rsidRPr="00715DDA">
                    <w:rPr>
                      <w:color w:val="000000" w:themeColor="text1"/>
                      <w:szCs w:val="21"/>
                    </w:rPr>
                    <w:t>日最大</w:t>
                  </w:r>
                  <w:r w:rsidRPr="00715DDA">
                    <w:rPr>
                      <w:color w:val="000000" w:themeColor="text1"/>
                      <w:szCs w:val="21"/>
                    </w:rPr>
                    <w:t>8h</w:t>
                  </w:r>
                  <w:r w:rsidRPr="00715DDA">
                    <w:rPr>
                      <w:color w:val="000000" w:themeColor="text1"/>
                      <w:szCs w:val="21"/>
                    </w:rPr>
                    <w:t>平均浓度</w:t>
                  </w:r>
                </w:p>
              </w:tc>
              <w:tc>
                <w:tcPr>
                  <w:tcW w:w="1276" w:type="dxa"/>
                  <w:vAlign w:val="center"/>
                </w:tcPr>
                <w:p w14:paraId="0E75CCBB" w14:textId="483EFE61" w:rsidR="00E01475" w:rsidRPr="00715DDA" w:rsidRDefault="00E01475" w:rsidP="00E01475">
                  <w:pPr>
                    <w:jc w:val="center"/>
                    <w:rPr>
                      <w:color w:val="000000" w:themeColor="text1"/>
                      <w:szCs w:val="21"/>
                    </w:rPr>
                  </w:pPr>
                  <w:r w:rsidRPr="00715DDA">
                    <w:rPr>
                      <w:rFonts w:hint="eastAsia"/>
                      <w:color w:val="000000" w:themeColor="text1"/>
                      <w:szCs w:val="21"/>
                    </w:rPr>
                    <w:t>159</w:t>
                  </w:r>
                </w:p>
              </w:tc>
              <w:tc>
                <w:tcPr>
                  <w:tcW w:w="1276" w:type="dxa"/>
                  <w:vAlign w:val="center"/>
                </w:tcPr>
                <w:p w14:paraId="583BE61E" w14:textId="3F155F68" w:rsidR="00E01475" w:rsidRPr="00715DDA" w:rsidRDefault="00E01475" w:rsidP="00E01475">
                  <w:pPr>
                    <w:jc w:val="center"/>
                    <w:rPr>
                      <w:color w:val="000000" w:themeColor="text1"/>
                      <w:szCs w:val="21"/>
                    </w:rPr>
                  </w:pPr>
                  <w:r w:rsidRPr="00715DDA">
                    <w:rPr>
                      <w:color w:val="000000" w:themeColor="text1"/>
                      <w:szCs w:val="21"/>
                    </w:rPr>
                    <w:t>160</w:t>
                  </w:r>
                </w:p>
              </w:tc>
              <w:tc>
                <w:tcPr>
                  <w:tcW w:w="992" w:type="dxa"/>
                  <w:vAlign w:val="center"/>
                </w:tcPr>
                <w:p w14:paraId="0CF7F1FB" w14:textId="5B25C338" w:rsidR="00E01475" w:rsidRPr="00715DDA" w:rsidRDefault="00E01475" w:rsidP="00E01475">
                  <w:pPr>
                    <w:jc w:val="center"/>
                    <w:rPr>
                      <w:rFonts w:eastAsia="等线"/>
                      <w:color w:val="000000" w:themeColor="text1"/>
                      <w:szCs w:val="21"/>
                    </w:rPr>
                  </w:pPr>
                  <w:r w:rsidRPr="00715DDA">
                    <w:rPr>
                      <w:color w:val="000000" w:themeColor="text1"/>
                      <w:szCs w:val="21"/>
                    </w:rPr>
                    <w:t xml:space="preserve">99.4 </w:t>
                  </w:r>
                </w:p>
              </w:tc>
              <w:tc>
                <w:tcPr>
                  <w:tcW w:w="1142" w:type="dxa"/>
                </w:tcPr>
                <w:p w14:paraId="1F0ADEEF" w14:textId="623A68CC"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549F8C16" w14:textId="77777777">
              <w:tc>
                <w:tcPr>
                  <w:tcW w:w="1147" w:type="dxa"/>
                  <w:vAlign w:val="center"/>
                </w:tcPr>
                <w:p w14:paraId="3BC663B5" w14:textId="77777777" w:rsidR="00E01475" w:rsidRPr="00715DDA" w:rsidRDefault="00E01475" w:rsidP="00E01475">
                  <w:pPr>
                    <w:jc w:val="center"/>
                    <w:rPr>
                      <w:color w:val="000000" w:themeColor="text1"/>
                      <w:szCs w:val="21"/>
                    </w:rPr>
                  </w:pPr>
                  <w:r w:rsidRPr="00715DDA">
                    <w:rPr>
                      <w:color w:val="000000" w:themeColor="text1"/>
                      <w:szCs w:val="21"/>
                    </w:rPr>
                    <w:t>CO</w:t>
                  </w:r>
                </w:p>
              </w:tc>
              <w:tc>
                <w:tcPr>
                  <w:tcW w:w="2126" w:type="dxa"/>
                  <w:vAlign w:val="center"/>
                </w:tcPr>
                <w:p w14:paraId="44EBEB7F" w14:textId="77777777" w:rsidR="00E01475" w:rsidRPr="00715DDA" w:rsidRDefault="00E01475" w:rsidP="00E01475">
                  <w:pPr>
                    <w:jc w:val="center"/>
                    <w:rPr>
                      <w:color w:val="000000" w:themeColor="text1"/>
                      <w:szCs w:val="21"/>
                    </w:rPr>
                  </w:pPr>
                  <w:r w:rsidRPr="00715DDA">
                    <w:rPr>
                      <w:color w:val="000000" w:themeColor="text1"/>
                      <w:szCs w:val="21"/>
                    </w:rPr>
                    <w:t>24h</w:t>
                  </w:r>
                  <w:r w:rsidRPr="00715DDA">
                    <w:rPr>
                      <w:color w:val="000000" w:themeColor="text1"/>
                      <w:szCs w:val="21"/>
                    </w:rPr>
                    <w:t>平均浓度</w:t>
                  </w:r>
                </w:p>
              </w:tc>
              <w:tc>
                <w:tcPr>
                  <w:tcW w:w="1276" w:type="dxa"/>
                  <w:vAlign w:val="center"/>
                </w:tcPr>
                <w:p w14:paraId="29B651B0" w14:textId="0A0C41B0" w:rsidR="00E01475" w:rsidRPr="00715DDA" w:rsidRDefault="00E01475" w:rsidP="00E01475">
                  <w:pPr>
                    <w:jc w:val="center"/>
                    <w:rPr>
                      <w:color w:val="000000" w:themeColor="text1"/>
                      <w:szCs w:val="21"/>
                    </w:rPr>
                  </w:pPr>
                  <w:r w:rsidRPr="00715DDA">
                    <w:rPr>
                      <w:color w:val="000000" w:themeColor="text1"/>
                      <w:szCs w:val="21"/>
                    </w:rPr>
                    <w:t>900</w:t>
                  </w:r>
                </w:p>
              </w:tc>
              <w:tc>
                <w:tcPr>
                  <w:tcW w:w="1276" w:type="dxa"/>
                  <w:vAlign w:val="center"/>
                </w:tcPr>
                <w:p w14:paraId="52688BA7" w14:textId="31E25985" w:rsidR="00E01475" w:rsidRPr="00715DDA" w:rsidRDefault="00E01475" w:rsidP="00E01475">
                  <w:pPr>
                    <w:jc w:val="center"/>
                    <w:rPr>
                      <w:color w:val="000000" w:themeColor="text1"/>
                      <w:szCs w:val="21"/>
                    </w:rPr>
                  </w:pPr>
                  <w:r w:rsidRPr="00715DDA">
                    <w:rPr>
                      <w:color w:val="000000" w:themeColor="text1"/>
                      <w:szCs w:val="21"/>
                    </w:rPr>
                    <w:t>4000</w:t>
                  </w:r>
                </w:p>
              </w:tc>
              <w:tc>
                <w:tcPr>
                  <w:tcW w:w="992" w:type="dxa"/>
                  <w:vAlign w:val="center"/>
                </w:tcPr>
                <w:p w14:paraId="0FC260C9" w14:textId="7F71CC36" w:rsidR="00E01475" w:rsidRPr="00715DDA" w:rsidRDefault="00E01475" w:rsidP="00E01475">
                  <w:pPr>
                    <w:jc w:val="center"/>
                    <w:rPr>
                      <w:rFonts w:eastAsia="等线"/>
                      <w:color w:val="000000" w:themeColor="text1"/>
                      <w:szCs w:val="21"/>
                    </w:rPr>
                  </w:pPr>
                  <w:r w:rsidRPr="00715DDA">
                    <w:rPr>
                      <w:color w:val="000000" w:themeColor="text1"/>
                      <w:szCs w:val="21"/>
                    </w:rPr>
                    <w:t xml:space="preserve">22.5 </w:t>
                  </w:r>
                </w:p>
              </w:tc>
              <w:tc>
                <w:tcPr>
                  <w:tcW w:w="1142" w:type="dxa"/>
                </w:tcPr>
                <w:p w14:paraId="2F07ADB4"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6D9849C3" w14:textId="77777777">
              <w:tc>
                <w:tcPr>
                  <w:tcW w:w="7959" w:type="dxa"/>
                  <w:gridSpan w:val="6"/>
                  <w:vAlign w:val="center"/>
                </w:tcPr>
                <w:p w14:paraId="07CDFC97" w14:textId="77777777" w:rsidR="00E01475" w:rsidRPr="00715DDA" w:rsidRDefault="00E01475" w:rsidP="00E01475">
                  <w:pPr>
                    <w:rPr>
                      <w:color w:val="000000" w:themeColor="text1"/>
                      <w:sz w:val="18"/>
                      <w:szCs w:val="18"/>
                    </w:rPr>
                  </w:pPr>
                  <w:r w:rsidRPr="00715DDA">
                    <w:rPr>
                      <w:color w:val="000000" w:themeColor="text1"/>
                      <w:sz w:val="18"/>
                      <w:szCs w:val="18"/>
                    </w:rPr>
                    <w:t>注：</w:t>
                  </w:r>
                  <w:r w:rsidRPr="00715DDA">
                    <w:rPr>
                      <w:color w:val="000000" w:themeColor="text1"/>
                      <w:sz w:val="18"/>
                      <w:szCs w:val="18"/>
                    </w:rPr>
                    <w:t>1</w:t>
                  </w:r>
                  <w:r w:rsidRPr="00715DDA">
                    <w:rPr>
                      <w:color w:val="000000" w:themeColor="text1"/>
                      <w:sz w:val="18"/>
                      <w:szCs w:val="18"/>
                    </w:rPr>
                    <w:t>、</w:t>
                  </w:r>
                  <w:r w:rsidRPr="00715DDA">
                    <w:rPr>
                      <w:color w:val="000000" w:themeColor="text1"/>
                      <w:sz w:val="18"/>
                      <w:szCs w:val="18"/>
                    </w:rPr>
                    <w:t>*CO</w:t>
                  </w:r>
                  <w:r w:rsidRPr="00715DDA">
                    <w:rPr>
                      <w:color w:val="000000" w:themeColor="text1"/>
                      <w:sz w:val="18"/>
                      <w:szCs w:val="18"/>
                    </w:rPr>
                    <w:t>为</w:t>
                  </w:r>
                  <w:r w:rsidRPr="00715DDA">
                    <w:rPr>
                      <w:color w:val="000000" w:themeColor="text1"/>
                      <w:sz w:val="18"/>
                      <w:szCs w:val="18"/>
                    </w:rPr>
                    <w:t>24</w:t>
                  </w:r>
                  <w:r w:rsidRPr="00715DDA">
                    <w:rPr>
                      <w:color w:val="000000" w:themeColor="text1"/>
                      <w:sz w:val="18"/>
                      <w:szCs w:val="18"/>
                    </w:rPr>
                    <w:t>小时平均浓度第</w:t>
                  </w:r>
                  <w:r w:rsidRPr="00715DDA">
                    <w:rPr>
                      <w:color w:val="000000" w:themeColor="text1"/>
                      <w:sz w:val="18"/>
                      <w:szCs w:val="18"/>
                    </w:rPr>
                    <w:t>95</w:t>
                  </w:r>
                  <w:proofErr w:type="gramStart"/>
                  <w:r w:rsidRPr="00715DDA">
                    <w:rPr>
                      <w:color w:val="000000" w:themeColor="text1"/>
                      <w:sz w:val="18"/>
                      <w:szCs w:val="18"/>
                    </w:rPr>
                    <w:t>百</w:t>
                  </w:r>
                  <w:proofErr w:type="gramEnd"/>
                  <w:r w:rsidRPr="00715DDA">
                    <w:rPr>
                      <w:color w:val="000000" w:themeColor="text1"/>
                      <w:sz w:val="18"/>
                      <w:szCs w:val="18"/>
                    </w:rPr>
                    <w:t>分位数，</w:t>
                  </w:r>
                  <w:r w:rsidRPr="00715DDA">
                    <w:rPr>
                      <w:color w:val="000000" w:themeColor="text1"/>
                      <w:sz w:val="18"/>
                      <w:szCs w:val="18"/>
                    </w:rPr>
                    <w:t>O</w:t>
                  </w:r>
                  <w:r w:rsidRPr="00715DDA">
                    <w:rPr>
                      <w:color w:val="000000" w:themeColor="text1"/>
                      <w:sz w:val="18"/>
                      <w:szCs w:val="18"/>
                      <w:vertAlign w:val="subscript"/>
                    </w:rPr>
                    <w:t>3</w:t>
                  </w:r>
                  <w:r w:rsidRPr="00715DDA">
                    <w:rPr>
                      <w:color w:val="000000" w:themeColor="text1"/>
                      <w:sz w:val="18"/>
                      <w:szCs w:val="18"/>
                    </w:rPr>
                    <w:t>为日最大</w:t>
                  </w:r>
                  <w:r w:rsidRPr="00715DDA">
                    <w:rPr>
                      <w:color w:val="000000" w:themeColor="text1"/>
                      <w:sz w:val="18"/>
                      <w:szCs w:val="18"/>
                    </w:rPr>
                    <w:t>8</w:t>
                  </w:r>
                  <w:r w:rsidRPr="00715DDA">
                    <w:rPr>
                      <w:color w:val="000000" w:themeColor="text1"/>
                      <w:sz w:val="18"/>
                      <w:szCs w:val="18"/>
                    </w:rPr>
                    <w:t>小时平均浓度第</w:t>
                  </w:r>
                  <w:r w:rsidRPr="00715DDA">
                    <w:rPr>
                      <w:color w:val="000000" w:themeColor="text1"/>
                      <w:sz w:val="18"/>
                      <w:szCs w:val="18"/>
                    </w:rPr>
                    <w:t>90</w:t>
                  </w:r>
                  <w:proofErr w:type="gramStart"/>
                  <w:r w:rsidRPr="00715DDA">
                    <w:rPr>
                      <w:color w:val="000000" w:themeColor="text1"/>
                      <w:sz w:val="18"/>
                      <w:szCs w:val="18"/>
                    </w:rPr>
                    <w:t>百</w:t>
                  </w:r>
                  <w:proofErr w:type="gramEnd"/>
                  <w:r w:rsidRPr="00715DDA">
                    <w:rPr>
                      <w:color w:val="000000" w:themeColor="text1"/>
                      <w:sz w:val="18"/>
                      <w:szCs w:val="18"/>
                    </w:rPr>
                    <w:t>分位数；</w:t>
                  </w:r>
                </w:p>
                <w:p w14:paraId="045FE31C" w14:textId="673248DA" w:rsidR="00E01475" w:rsidRPr="00715DDA" w:rsidRDefault="00E01475" w:rsidP="00E01475">
                  <w:pPr>
                    <w:ind w:firstLineChars="200" w:firstLine="360"/>
                    <w:rPr>
                      <w:color w:val="000000" w:themeColor="text1"/>
                      <w:szCs w:val="21"/>
                    </w:rPr>
                  </w:pPr>
                  <w:r w:rsidRPr="00715DDA">
                    <w:rPr>
                      <w:color w:val="000000" w:themeColor="text1"/>
                      <w:sz w:val="18"/>
                      <w:szCs w:val="18"/>
                    </w:rPr>
                    <w:t>2</w:t>
                  </w:r>
                  <w:r w:rsidRPr="00715DDA">
                    <w:rPr>
                      <w:color w:val="000000" w:themeColor="text1"/>
                      <w:sz w:val="18"/>
                      <w:szCs w:val="18"/>
                    </w:rPr>
                    <w:t>、</w:t>
                  </w:r>
                  <w:r w:rsidRPr="00715DDA">
                    <w:rPr>
                      <w:rFonts w:hint="eastAsia"/>
                      <w:color w:val="000000" w:themeColor="text1"/>
                      <w:sz w:val="18"/>
                      <w:szCs w:val="18"/>
                    </w:rPr>
                    <w:t>环境空气质量标准</w:t>
                  </w:r>
                  <w:r w:rsidRPr="00715DDA">
                    <w:rPr>
                      <w:color w:val="000000" w:themeColor="text1"/>
                      <w:sz w:val="18"/>
                      <w:szCs w:val="18"/>
                    </w:rPr>
                    <w:t>执行</w:t>
                  </w:r>
                  <w:r w:rsidRPr="00715DDA">
                    <w:rPr>
                      <w:rFonts w:hint="eastAsia"/>
                      <w:color w:val="000000" w:themeColor="text1"/>
                      <w:sz w:val="18"/>
                      <w:szCs w:val="18"/>
                    </w:rPr>
                    <w:t>《环境空气质量标准》（</w:t>
                  </w:r>
                  <w:r w:rsidRPr="00715DDA">
                    <w:rPr>
                      <w:rFonts w:hint="eastAsia"/>
                      <w:color w:val="000000" w:themeColor="text1"/>
                      <w:sz w:val="18"/>
                      <w:szCs w:val="18"/>
                    </w:rPr>
                    <w:t>GB3095-2026</w:t>
                  </w:r>
                  <w:r w:rsidRPr="00715DDA">
                    <w:rPr>
                      <w:rFonts w:hint="eastAsia"/>
                      <w:color w:val="000000" w:themeColor="text1"/>
                      <w:sz w:val="18"/>
                      <w:szCs w:val="18"/>
                    </w:rPr>
                    <w:t>）表</w:t>
                  </w:r>
                  <w:r w:rsidRPr="00715DDA">
                    <w:rPr>
                      <w:rFonts w:hint="eastAsia"/>
                      <w:color w:val="000000" w:themeColor="text1"/>
                      <w:sz w:val="18"/>
                      <w:szCs w:val="18"/>
                    </w:rPr>
                    <w:t>1</w:t>
                  </w:r>
                  <w:r w:rsidRPr="00715DDA">
                    <w:rPr>
                      <w:rFonts w:hint="eastAsia"/>
                      <w:color w:val="000000" w:themeColor="text1"/>
                      <w:sz w:val="18"/>
                      <w:szCs w:val="18"/>
                    </w:rPr>
                    <w:t>中过渡阶段中的二级标准</w:t>
                  </w:r>
                  <w:r w:rsidRPr="00715DDA">
                    <w:rPr>
                      <w:color w:val="000000" w:themeColor="text1"/>
                      <w:sz w:val="18"/>
                      <w:szCs w:val="18"/>
                    </w:rPr>
                    <w:t>。</w:t>
                  </w:r>
                </w:p>
              </w:tc>
            </w:tr>
          </w:tbl>
          <w:p w14:paraId="0652BE92" w14:textId="77777777" w:rsidR="004A2C58" w:rsidRPr="00715DDA" w:rsidRDefault="004A2C58">
            <w:pPr>
              <w:jc w:val="center"/>
              <w:rPr>
                <w:b/>
                <w:bCs/>
                <w:color w:val="000000" w:themeColor="text1"/>
                <w:sz w:val="22"/>
                <w:szCs w:val="22"/>
              </w:rPr>
            </w:pPr>
          </w:p>
          <w:p w14:paraId="2F659CEA" w14:textId="6BBE2A33"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18</w:t>
            </w:r>
            <w:r w:rsidRPr="00715DDA">
              <w:rPr>
                <w:b/>
                <w:bCs/>
                <w:color w:val="000000" w:themeColor="text1"/>
                <w:kern w:val="0"/>
                <w:szCs w:val="21"/>
              </w:rPr>
              <w:fldChar w:fldCharType="end"/>
            </w:r>
            <w:r w:rsidRPr="00715DDA">
              <w:rPr>
                <w:b/>
                <w:bCs/>
                <w:color w:val="000000" w:themeColor="text1"/>
                <w:kern w:val="0"/>
                <w:szCs w:val="21"/>
              </w:rPr>
              <w:t xml:space="preserve">        202</w:t>
            </w:r>
            <w:r w:rsidR="00E01475" w:rsidRPr="00715DDA">
              <w:rPr>
                <w:rFonts w:hint="eastAsia"/>
                <w:b/>
                <w:bCs/>
                <w:color w:val="000000" w:themeColor="text1"/>
                <w:kern w:val="0"/>
                <w:szCs w:val="21"/>
              </w:rPr>
              <w:t>5</w:t>
            </w:r>
            <w:r w:rsidRPr="00715DDA">
              <w:rPr>
                <w:b/>
                <w:bCs/>
                <w:color w:val="000000" w:themeColor="text1"/>
                <w:kern w:val="0"/>
                <w:szCs w:val="21"/>
              </w:rPr>
              <w:t>年北京市</w:t>
            </w:r>
            <w:proofErr w:type="gramStart"/>
            <w:r w:rsidRPr="00715DDA">
              <w:rPr>
                <w:rFonts w:hint="eastAsia"/>
                <w:b/>
                <w:bCs/>
                <w:color w:val="000000" w:themeColor="text1"/>
                <w:kern w:val="0"/>
                <w:szCs w:val="21"/>
              </w:rPr>
              <w:t>平谷区</w:t>
            </w:r>
            <w:proofErr w:type="gramEnd"/>
            <w:r w:rsidRPr="00715DDA">
              <w:rPr>
                <w:b/>
                <w:bCs/>
                <w:color w:val="000000" w:themeColor="text1"/>
                <w:kern w:val="0"/>
                <w:szCs w:val="21"/>
              </w:rPr>
              <w:t>空气质量现状评价一览表</w:t>
            </w:r>
          </w:p>
          <w:tbl>
            <w:tblPr>
              <w:tblW w:w="8009"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34"/>
              <w:gridCol w:w="1370"/>
              <w:gridCol w:w="1489"/>
              <w:gridCol w:w="1276"/>
              <w:gridCol w:w="1370"/>
              <w:gridCol w:w="1370"/>
            </w:tblGrid>
            <w:tr w:rsidR="0096192B" w:rsidRPr="00715DDA" w14:paraId="5FEFF397" w14:textId="77777777">
              <w:trPr>
                <w:jc w:val="center"/>
              </w:trPr>
              <w:tc>
                <w:tcPr>
                  <w:tcW w:w="1134" w:type="dxa"/>
                  <w:vAlign w:val="center"/>
                </w:tcPr>
                <w:p w14:paraId="6841877C" w14:textId="77777777" w:rsidR="004A2C58" w:rsidRPr="00715DDA" w:rsidRDefault="001E2FBA">
                  <w:pPr>
                    <w:jc w:val="center"/>
                    <w:rPr>
                      <w:b/>
                      <w:bCs/>
                      <w:color w:val="000000" w:themeColor="text1"/>
                      <w:szCs w:val="21"/>
                    </w:rPr>
                  </w:pPr>
                  <w:r w:rsidRPr="00715DDA">
                    <w:rPr>
                      <w:b/>
                      <w:bCs/>
                      <w:color w:val="000000" w:themeColor="text1"/>
                      <w:szCs w:val="21"/>
                    </w:rPr>
                    <w:t>污染物</w:t>
                  </w:r>
                </w:p>
              </w:tc>
              <w:tc>
                <w:tcPr>
                  <w:tcW w:w="1370" w:type="dxa"/>
                  <w:vAlign w:val="center"/>
                </w:tcPr>
                <w:p w14:paraId="34F78F04" w14:textId="77777777" w:rsidR="004A2C58" w:rsidRPr="00715DDA" w:rsidRDefault="001E2FBA">
                  <w:pPr>
                    <w:jc w:val="center"/>
                    <w:rPr>
                      <w:b/>
                      <w:bCs/>
                      <w:color w:val="000000" w:themeColor="text1"/>
                      <w:szCs w:val="21"/>
                    </w:rPr>
                  </w:pPr>
                  <w:r w:rsidRPr="00715DDA">
                    <w:rPr>
                      <w:b/>
                      <w:bCs/>
                      <w:color w:val="000000" w:themeColor="text1"/>
                      <w:szCs w:val="21"/>
                    </w:rPr>
                    <w:t>平均时间</w:t>
                  </w:r>
                </w:p>
              </w:tc>
              <w:tc>
                <w:tcPr>
                  <w:tcW w:w="1489" w:type="dxa"/>
                  <w:vAlign w:val="center"/>
                </w:tcPr>
                <w:p w14:paraId="183666AB" w14:textId="77777777" w:rsidR="004A2C58" w:rsidRPr="00715DDA" w:rsidRDefault="001E2FBA">
                  <w:pPr>
                    <w:jc w:val="center"/>
                    <w:rPr>
                      <w:b/>
                      <w:bCs/>
                      <w:color w:val="000000" w:themeColor="text1"/>
                      <w:szCs w:val="21"/>
                    </w:rPr>
                  </w:pPr>
                  <w:r w:rsidRPr="00715DDA">
                    <w:rPr>
                      <w:b/>
                      <w:bCs/>
                      <w:color w:val="000000" w:themeColor="text1"/>
                      <w:szCs w:val="21"/>
                    </w:rPr>
                    <w:t>年均浓度</w:t>
                  </w:r>
                  <w:r w:rsidRPr="00715DDA">
                    <w:rPr>
                      <w:b/>
                      <w:bCs/>
                      <w:color w:val="000000" w:themeColor="text1"/>
                      <w:szCs w:val="21"/>
                    </w:rPr>
                    <w:t>/</w:t>
                  </w:r>
                  <w:r w:rsidRPr="00715DDA">
                    <w:rPr>
                      <w:b/>
                      <w:bCs/>
                      <w:color w:val="000000" w:themeColor="text1"/>
                      <w:szCs w:val="21"/>
                    </w:rPr>
                    <w:t>（</w:t>
                  </w:r>
                  <w:proofErr w:type="spellStart"/>
                  <w:r w:rsidRPr="00715DDA">
                    <w:rPr>
                      <w:b/>
                      <w:bCs/>
                      <w:color w:val="000000" w:themeColor="text1"/>
                      <w:szCs w:val="21"/>
                    </w:rPr>
                    <w:t>μg</w:t>
                  </w:r>
                  <w:proofErr w:type="spellEnd"/>
                  <w:r w:rsidRPr="00715DDA">
                    <w:rPr>
                      <w:b/>
                      <w:bCs/>
                      <w:color w:val="000000" w:themeColor="text1"/>
                      <w:szCs w:val="21"/>
                    </w:rPr>
                    <w:t>/m</w:t>
                  </w:r>
                  <w:r w:rsidRPr="00715DDA">
                    <w:rPr>
                      <w:b/>
                      <w:bCs/>
                      <w:color w:val="000000" w:themeColor="text1"/>
                      <w:szCs w:val="21"/>
                      <w:vertAlign w:val="superscript"/>
                    </w:rPr>
                    <w:t>3</w:t>
                  </w:r>
                  <w:r w:rsidRPr="00715DDA">
                    <w:rPr>
                      <w:b/>
                      <w:bCs/>
                      <w:color w:val="000000" w:themeColor="text1"/>
                      <w:szCs w:val="21"/>
                    </w:rPr>
                    <w:t>）</w:t>
                  </w:r>
                </w:p>
              </w:tc>
              <w:tc>
                <w:tcPr>
                  <w:tcW w:w="1276" w:type="dxa"/>
                  <w:vAlign w:val="center"/>
                </w:tcPr>
                <w:p w14:paraId="7A0D7C45" w14:textId="77777777" w:rsidR="004A2C58" w:rsidRPr="00715DDA" w:rsidRDefault="001E2FBA">
                  <w:pPr>
                    <w:jc w:val="center"/>
                    <w:rPr>
                      <w:b/>
                      <w:bCs/>
                      <w:color w:val="000000" w:themeColor="text1"/>
                      <w:szCs w:val="21"/>
                    </w:rPr>
                  </w:pPr>
                  <w:r w:rsidRPr="00715DDA">
                    <w:rPr>
                      <w:b/>
                      <w:bCs/>
                      <w:color w:val="000000" w:themeColor="text1"/>
                      <w:szCs w:val="21"/>
                    </w:rPr>
                    <w:t>标准值</w:t>
                  </w:r>
                  <w:r w:rsidRPr="00715DDA">
                    <w:rPr>
                      <w:b/>
                      <w:bCs/>
                      <w:color w:val="000000" w:themeColor="text1"/>
                      <w:szCs w:val="21"/>
                    </w:rPr>
                    <w:t>/</w:t>
                  </w:r>
                  <w:r w:rsidRPr="00715DDA">
                    <w:rPr>
                      <w:b/>
                      <w:bCs/>
                      <w:color w:val="000000" w:themeColor="text1"/>
                      <w:szCs w:val="21"/>
                    </w:rPr>
                    <w:t>（</w:t>
                  </w:r>
                  <w:proofErr w:type="spellStart"/>
                  <w:r w:rsidRPr="00715DDA">
                    <w:rPr>
                      <w:b/>
                      <w:bCs/>
                      <w:color w:val="000000" w:themeColor="text1"/>
                      <w:szCs w:val="21"/>
                    </w:rPr>
                    <w:t>μg</w:t>
                  </w:r>
                  <w:proofErr w:type="spellEnd"/>
                  <w:r w:rsidRPr="00715DDA">
                    <w:rPr>
                      <w:b/>
                      <w:bCs/>
                      <w:color w:val="000000" w:themeColor="text1"/>
                      <w:szCs w:val="21"/>
                    </w:rPr>
                    <w:t>/m</w:t>
                  </w:r>
                  <w:r w:rsidRPr="00715DDA">
                    <w:rPr>
                      <w:b/>
                      <w:bCs/>
                      <w:color w:val="000000" w:themeColor="text1"/>
                      <w:szCs w:val="21"/>
                      <w:vertAlign w:val="superscript"/>
                    </w:rPr>
                    <w:t>3</w:t>
                  </w:r>
                  <w:r w:rsidRPr="00715DDA">
                    <w:rPr>
                      <w:b/>
                      <w:bCs/>
                      <w:color w:val="000000" w:themeColor="text1"/>
                      <w:szCs w:val="21"/>
                    </w:rPr>
                    <w:t>）</w:t>
                  </w:r>
                </w:p>
              </w:tc>
              <w:tc>
                <w:tcPr>
                  <w:tcW w:w="1370" w:type="dxa"/>
                  <w:vAlign w:val="center"/>
                </w:tcPr>
                <w:p w14:paraId="72654E36" w14:textId="77777777" w:rsidR="004A2C58" w:rsidRPr="00715DDA" w:rsidRDefault="001E2FBA">
                  <w:pPr>
                    <w:jc w:val="center"/>
                    <w:rPr>
                      <w:b/>
                      <w:bCs/>
                      <w:color w:val="000000" w:themeColor="text1"/>
                      <w:szCs w:val="21"/>
                    </w:rPr>
                  </w:pPr>
                  <w:r w:rsidRPr="00715DDA">
                    <w:rPr>
                      <w:b/>
                      <w:bCs/>
                      <w:color w:val="000000" w:themeColor="text1"/>
                      <w:szCs w:val="21"/>
                    </w:rPr>
                    <w:t>占标率（</w:t>
                  </w:r>
                  <w:r w:rsidRPr="00715DDA">
                    <w:rPr>
                      <w:b/>
                      <w:bCs/>
                      <w:color w:val="000000" w:themeColor="text1"/>
                      <w:szCs w:val="21"/>
                    </w:rPr>
                    <w:t>%</w:t>
                  </w:r>
                  <w:r w:rsidRPr="00715DDA">
                    <w:rPr>
                      <w:b/>
                      <w:bCs/>
                      <w:color w:val="000000" w:themeColor="text1"/>
                      <w:szCs w:val="21"/>
                    </w:rPr>
                    <w:t>）</w:t>
                  </w:r>
                </w:p>
              </w:tc>
              <w:tc>
                <w:tcPr>
                  <w:tcW w:w="1370" w:type="dxa"/>
                  <w:vAlign w:val="center"/>
                </w:tcPr>
                <w:p w14:paraId="3376643B" w14:textId="77777777" w:rsidR="004A2C58" w:rsidRPr="00715DDA" w:rsidRDefault="001E2FBA">
                  <w:pPr>
                    <w:jc w:val="center"/>
                    <w:rPr>
                      <w:b/>
                      <w:bCs/>
                      <w:color w:val="000000" w:themeColor="text1"/>
                      <w:szCs w:val="21"/>
                    </w:rPr>
                  </w:pPr>
                  <w:r w:rsidRPr="00715DDA">
                    <w:rPr>
                      <w:b/>
                      <w:bCs/>
                      <w:color w:val="000000" w:themeColor="text1"/>
                      <w:szCs w:val="21"/>
                    </w:rPr>
                    <w:t>达标情况</w:t>
                  </w:r>
                </w:p>
              </w:tc>
            </w:tr>
            <w:tr w:rsidR="0096192B" w:rsidRPr="00715DDA" w14:paraId="58E31591" w14:textId="77777777">
              <w:trPr>
                <w:jc w:val="center"/>
              </w:trPr>
              <w:tc>
                <w:tcPr>
                  <w:tcW w:w="1134" w:type="dxa"/>
                  <w:vAlign w:val="center"/>
                </w:tcPr>
                <w:p w14:paraId="1360BEA0" w14:textId="77777777" w:rsidR="00E01475" w:rsidRPr="00715DDA" w:rsidRDefault="00E01475" w:rsidP="00E01475">
                  <w:pPr>
                    <w:jc w:val="center"/>
                    <w:rPr>
                      <w:color w:val="000000" w:themeColor="text1"/>
                      <w:szCs w:val="21"/>
                    </w:rPr>
                  </w:pPr>
                  <w:r w:rsidRPr="00715DDA">
                    <w:rPr>
                      <w:color w:val="000000" w:themeColor="text1"/>
                      <w:szCs w:val="21"/>
                    </w:rPr>
                    <w:t>PM</w:t>
                  </w:r>
                  <w:r w:rsidRPr="00715DDA">
                    <w:rPr>
                      <w:color w:val="000000" w:themeColor="text1"/>
                      <w:szCs w:val="21"/>
                      <w:vertAlign w:val="subscript"/>
                    </w:rPr>
                    <w:t>2.5</w:t>
                  </w:r>
                </w:p>
              </w:tc>
              <w:tc>
                <w:tcPr>
                  <w:tcW w:w="1370" w:type="dxa"/>
                </w:tcPr>
                <w:p w14:paraId="017DC0A4"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489" w:type="dxa"/>
                  <w:vAlign w:val="center"/>
                </w:tcPr>
                <w:p w14:paraId="5054161D" w14:textId="53DA8B3E" w:rsidR="00E01475" w:rsidRPr="00715DDA" w:rsidRDefault="00E01475" w:rsidP="00E01475">
                  <w:pPr>
                    <w:jc w:val="center"/>
                    <w:rPr>
                      <w:color w:val="000000" w:themeColor="text1"/>
                      <w:szCs w:val="21"/>
                    </w:rPr>
                  </w:pPr>
                  <w:r w:rsidRPr="00715DDA">
                    <w:rPr>
                      <w:rFonts w:hint="eastAsia"/>
                      <w:color w:val="000000" w:themeColor="text1"/>
                      <w:szCs w:val="21"/>
                    </w:rPr>
                    <w:t>27.7</w:t>
                  </w:r>
                </w:p>
              </w:tc>
              <w:tc>
                <w:tcPr>
                  <w:tcW w:w="1276" w:type="dxa"/>
                  <w:vAlign w:val="center"/>
                </w:tcPr>
                <w:p w14:paraId="44E13BC4" w14:textId="1EDF4208" w:rsidR="00E01475" w:rsidRPr="00715DDA" w:rsidRDefault="00E01475" w:rsidP="00E01475">
                  <w:pPr>
                    <w:jc w:val="center"/>
                    <w:rPr>
                      <w:color w:val="000000" w:themeColor="text1"/>
                      <w:szCs w:val="21"/>
                    </w:rPr>
                  </w:pPr>
                  <w:r w:rsidRPr="00715DDA">
                    <w:rPr>
                      <w:rFonts w:hint="eastAsia"/>
                      <w:color w:val="000000" w:themeColor="text1"/>
                      <w:szCs w:val="21"/>
                    </w:rPr>
                    <w:t>30</w:t>
                  </w:r>
                </w:p>
              </w:tc>
              <w:tc>
                <w:tcPr>
                  <w:tcW w:w="1370" w:type="dxa"/>
                  <w:vAlign w:val="center"/>
                </w:tcPr>
                <w:p w14:paraId="0FBE9C5B" w14:textId="4DF4FC6A" w:rsidR="00E01475" w:rsidRPr="00715DDA" w:rsidRDefault="00E01475" w:rsidP="00E01475">
                  <w:pPr>
                    <w:jc w:val="center"/>
                    <w:rPr>
                      <w:rFonts w:eastAsia="等线"/>
                      <w:color w:val="000000" w:themeColor="text1"/>
                      <w:szCs w:val="21"/>
                    </w:rPr>
                  </w:pPr>
                  <w:r w:rsidRPr="00715DDA">
                    <w:rPr>
                      <w:color w:val="000000" w:themeColor="text1"/>
                      <w:szCs w:val="21"/>
                    </w:rPr>
                    <w:t xml:space="preserve">92.3 </w:t>
                  </w:r>
                </w:p>
              </w:tc>
              <w:tc>
                <w:tcPr>
                  <w:tcW w:w="1370" w:type="dxa"/>
                  <w:vAlign w:val="center"/>
                </w:tcPr>
                <w:p w14:paraId="1E8113D8"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6BC54FE1" w14:textId="77777777">
              <w:trPr>
                <w:jc w:val="center"/>
              </w:trPr>
              <w:tc>
                <w:tcPr>
                  <w:tcW w:w="1134" w:type="dxa"/>
                  <w:vAlign w:val="center"/>
                </w:tcPr>
                <w:p w14:paraId="1ABF3C30" w14:textId="77777777" w:rsidR="00E01475" w:rsidRPr="00715DDA" w:rsidRDefault="00E01475" w:rsidP="00E01475">
                  <w:pPr>
                    <w:jc w:val="center"/>
                    <w:rPr>
                      <w:color w:val="000000" w:themeColor="text1"/>
                      <w:szCs w:val="21"/>
                    </w:rPr>
                  </w:pPr>
                  <w:r w:rsidRPr="00715DDA">
                    <w:rPr>
                      <w:color w:val="000000" w:themeColor="text1"/>
                      <w:szCs w:val="21"/>
                    </w:rPr>
                    <w:t>PM</w:t>
                  </w:r>
                  <w:r w:rsidRPr="00715DDA">
                    <w:rPr>
                      <w:color w:val="000000" w:themeColor="text1"/>
                      <w:szCs w:val="21"/>
                      <w:vertAlign w:val="subscript"/>
                    </w:rPr>
                    <w:t>10</w:t>
                  </w:r>
                </w:p>
              </w:tc>
              <w:tc>
                <w:tcPr>
                  <w:tcW w:w="1370" w:type="dxa"/>
                </w:tcPr>
                <w:p w14:paraId="3574AF1E"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489" w:type="dxa"/>
                  <w:vAlign w:val="center"/>
                </w:tcPr>
                <w:p w14:paraId="586ED5C8" w14:textId="50F20354" w:rsidR="00E01475" w:rsidRPr="00715DDA" w:rsidRDefault="00E01475" w:rsidP="00E01475">
                  <w:pPr>
                    <w:jc w:val="center"/>
                    <w:rPr>
                      <w:color w:val="000000" w:themeColor="text1"/>
                      <w:szCs w:val="21"/>
                    </w:rPr>
                  </w:pPr>
                  <w:r w:rsidRPr="00715DDA">
                    <w:rPr>
                      <w:rFonts w:hint="eastAsia"/>
                      <w:color w:val="000000" w:themeColor="text1"/>
                      <w:szCs w:val="21"/>
                    </w:rPr>
                    <w:t>47</w:t>
                  </w:r>
                </w:p>
              </w:tc>
              <w:tc>
                <w:tcPr>
                  <w:tcW w:w="1276" w:type="dxa"/>
                  <w:vAlign w:val="center"/>
                </w:tcPr>
                <w:p w14:paraId="2F0C493A" w14:textId="33D9E136" w:rsidR="00E01475" w:rsidRPr="00715DDA" w:rsidRDefault="00E01475" w:rsidP="00E01475">
                  <w:pPr>
                    <w:jc w:val="center"/>
                    <w:rPr>
                      <w:color w:val="000000" w:themeColor="text1"/>
                      <w:szCs w:val="21"/>
                    </w:rPr>
                  </w:pPr>
                  <w:r w:rsidRPr="00715DDA">
                    <w:rPr>
                      <w:rFonts w:hint="eastAsia"/>
                      <w:color w:val="000000" w:themeColor="text1"/>
                      <w:szCs w:val="21"/>
                    </w:rPr>
                    <w:t>60</w:t>
                  </w:r>
                </w:p>
              </w:tc>
              <w:tc>
                <w:tcPr>
                  <w:tcW w:w="1370" w:type="dxa"/>
                  <w:vAlign w:val="center"/>
                </w:tcPr>
                <w:p w14:paraId="0561FB4F" w14:textId="7B9DA7F8" w:rsidR="00E01475" w:rsidRPr="00715DDA" w:rsidRDefault="00E01475" w:rsidP="00E01475">
                  <w:pPr>
                    <w:jc w:val="center"/>
                    <w:rPr>
                      <w:rFonts w:eastAsia="等线"/>
                      <w:color w:val="000000" w:themeColor="text1"/>
                      <w:szCs w:val="21"/>
                    </w:rPr>
                  </w:pPr>
                  <w:r w:rsidRPr="00715DDA">
                    <w:rPr>
                      <w:color w:val="000000" w:themeColor="text1"/>
                      <w:szCs w:val="21"/>
                    </w:rPr>
                    <w:t xml:space="preserve">78.3 </w:t>
                  </w:r>
                </w:p>
              </w:tc>
              <w:tc>
                <w:tcPr>
                  <w:tcW w:w="1370" w:type="dxa"/>
                  <w:vAlign w:val="center"/>
                </w:tcPr>
                <w:p w14:paraId="1AF2B2E2"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4A7F0D9D" w14:textId="77777777">
              <w:trPr>
                <w:jc w:val="center"/>
              </w:trPr>
              <w:tc>
                <w:tcPr>
                  <w:tcW w:w="1134" w:type="dxa"/>
                  <w:vAlign w:val="center"/>
                </w:tcPr>
                <w:p w14:paraId="0B966B65" w14:textId="77777777" w:rsidR="00E01475" w:rsidRPr="00715DDA" w:rsidRDefault="00E01475" w:rsidP="00E01475">
                  <w:pPr>
                    <w:jc w:val="center"/>
                    <w:rPr>
                      <w:color w:val="000000" w:themeColor="text1"/>
                      <w:szCs w:val="21"/>
                    </w:rPr>
                  </w:pPr>
                  <w:r w:rsidRPr="00715DDA">
                    <w:rPr>
                      <w:color w:val="000000" w:themeColor="text1"/>
                      <w:szCs w:val="21"/>
                    </w:rPr>
                    <w:t>SO</w:t>
                  </w:r>
                  <w:r w:rsidRPr="00715DDA">
                    <w:rPr>
                      <w:color w:val="000000" w:themeColor="text1"/>
                      <w:szCs w:val="21"/>
                      <w:vertAlign w:val="subscript"/>
                    </w:rPr>
                    <w:t>2</w:t>
                  </w:r>
                </w:p>
              </w:tc>
              <w:tc>
                <w:tcPr>
                  <w:tcW w:w="1370" w:type="dxa"/>
                </w:tcPr>
                <w:p w14:paraId="24A2B086"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489" w:type="dxa"/>
                  <w:vAlign w:val="center"/>
                </w:tcPr>
                <w:p w14:paraId="105ACC50" w14:textId="793666A6" w:rsidR="00E01475" w:rsidRPr="00715DDA" w:rsidRDefault="00E01475" w:rsidP="00E01475">
                  <w:pPr>
                    <w:jc w:val="center"/>
                    <w:rPr>
                      <w:color w:val="000000" w:themeColor="text1"/>
                      <w:szCs w:val="21"/>
                    </w:rPr>
                  </w:pPr>
                  <w:r w:rsidRPr="00715DDA">
                    <w:rPr>
                      <w:color w:val="000000" w:themeColor="text1"/>
                      <w:szCs w:val="21"/>
                    </w:rPr>
                    <w:t>3</w:t>
                  </w:r>
                </w:p>
              </w:tc>
              <w:tc>
                <w:tcPr>
                  <w:tcW w:w="1276" w:type="dxa"/>
                  <w:vAlign w:val="center"/>
                </w:tcPr>
                <w:p w14:paraId="065CE56B" w14:textId="0474B66E" w:rsidR="00E01475" w:rsidRPr="00715DDA" w:rsidRDefault="00E01475" w:rsidP="00E01475">
                  <w:pPr>
                    <w:jc w:val="center"/>
                    <w:rPr>
                      <w:color w:val="000000" w:themeColor="text1"/>
                      <w:szCs w:val="21"/>
                    </w:rPr>
                  </w:pPr>
                  <w:r w:rsidRPr="00715DDA">
                    <w:rPr>
                      <w:color w:val="000000" w:themeColor="text1"/>
                      <w:szCs w:val="21"/>
                    </w:rPr>
                    <w:t>60</w:t>
                  </w:r>
                </w:p>
              </w:tc>
              <w:tc>
                <w:tcPr>
                  <w:tcW w:w="1370" w:type="dxa"/>
                  <w:vAlign w:val="center"/>
                </w:tcPr>
                <w:p w14:paraId="34D9F0DF" w14:textId="3EE62586" w:rsidR="00E01475" w:rsidRPr="00715DDA" w:rsidRDefault="00E01475" w:rsidP="00E01475">
                  <w:pPr>
                    <w:jc w:val="center"/>
                    <w:rPr>
                      <w:rFonts w:eastAsia="等线"/>
                      <w:color w:val="000000" w:themeColor="text1"/>
                      <w:szCs w:val="21"/>
                    </w:rPr>
                  </w:pPr>
                  <w:r w:rsidRPr="00715DDA">
                    <w:rPr>
                      <w:color w:val="000000" w:themeColor="text1"/>
                      <w:szCs w:val="21"/>
                    </w:rPr>
                    <w:t xml:space="preserve">5.0 </w:t>
                  </w:r>
                </w:p>
              </w:tc>
              <w:tc>
                <w:tcPr>
                  <w:tcW w:w="1370" w:type="dxa"/>
                  <w:vAlign w:val="center"/>
                </w:tcPr>
                <w:p w14:paraId="27FA5AED" w14:textId="77777777" w:rsidR="00E01475" w:rsidRPr="00715DDA" w:rsidRDefault="00E01475" w:rsidP="00E01475">
                  <w:pPr>
                    <w:jc w:val="center"/>
                    <w:rPr>
                      <w:color w:val="000000" w:themeColor="text1"/>
                      <w:szCs w:val="21"/>
                    </w:rPr>
                  </w:pPr>
                  <w:r w:rsidRPr="00715DDA">
                    <w:rPr>
                      <w:color w:val="000000" w:themeColor="text1"/>
                      <w:szCs w:val="21"/>
                    </w:rPr>
                    <w:t>达标</w:t>
                  </w:r>
                </w:p>
              </w:tc>
            </w:tr>
            <w:tr w:rsidR="0096192B" w:rsidRPr="00715DDA" w14:paraId="7D619B79" w14:textId="77777777">
              <w:trPr>
                <w:jc w:val="center"/>
              </w:trPr>
              <w:tc>
                <w:tcPr>
                  <w:tcW w:w="1134" w:type="dxa"/>
                  <w:vAlign w:val="center"/>
                </w:tcPr>
                <w:p w14:paraId="073A1FDF" w14:textId="77777777" w:rsidR="00E01475" w:rsidRPr="00715DDA" w:rsidRDefault="00E01475" w:rsidP="00E01475">
                  <w:pPr>
                    <w:jc w:val="center"/>
                    <w:rPr>
                      <w:color w:val="000000" w:themeColor="text1"/>
                      <w:szCs w:val="21"/>
                    </w:rPr>
                  </w:pPr>
                  <w:r w:rsidRPr="00715DDA">
                    <w:rPr>
                      <w:color w:val="000000" w:themeColor="text1"/>
                      <w:szCs w:val="21"/>
                    </w:rPr>
                    <w:t>NO</w:t>
                  </w:r>
                  <w:r w:rsidRPr="00715DDA">
                    <w:rPr>
                      <w:color w:val="000000" w:themeColor="text1"/>
                      <w:szCs w:val="21"/>
                      <w:vertAlign w:val="subscript"/>
                    </w:rPr>
                    <w:t>2</w:t>
                  </w:r>
                </w:p>
              </w:tc>
              <w:tc>
                <w:tcPr>
                  <w:tcW w:w="1370" w:type="dxa"/>
                </w:tcPr>
                <w:p w14:paraId="5BE56DB3" w14:textId="77777777" w:rsidR="00E01475" w:rsidRPr="00715DDA" w:rsidRDefault="00E01475" w:rsidP="00E01475">
                  <w:pPr>
                    <w:jc w:val="center"/>
                    <w:rPr>
                      <w:color w:val="000000" w:themeColor="text1"/>
                      <w:szCs w:val="21"/>
                    </w:rPr>
                  </w:pPr>
                  <w:r w:rsidRPr="00715DDA">
                    <w:rPr>
                      <w:color w:val="000000" w:themeColor="text1"/>
                      <w:szCs w:val="21"/>
                    </w:rPr>
                    <w:t>年平均浓度</w:t>
                  </w:r>
                </w:p>
              </w:tc>
              <w:tc>
                <w:tcPr>
                  <w:tcW w:w="1489" w:type="dxa"/>
                  <w:vAlign w:val="center"/>
                </w:tcPr>
                <w:p w14:paraId="0BAE5501" w14:textId="3D86C47C" w:rsidR="00E01475" w:rsidRPr="00715DDA" w:rsidRDefault="00E01475" w:rsidP="00E01475">
                  <w:pPr>
                    <w:jc w:val="center"/>
                    <w:rPr>
                      <w:color w:val="000000" w:themeColor="text1"/>
                      <w:szCs w:val="21"/>
                    </w:rPr>
                  </w:pPr>
                  <w:r w:rsidRPr="00715DDA">
                    <w:rPr>
                      <w:rFonts w:hint="eastAsia"/>
                      <w:color w:val="000000" w:themeColor="text1"/>
                      <w:szCs w:val="21"/>
                    </w:rPr>
                    <w:t>15</w:t>
                  </w:r>
                </w:p>
              </w:tc>
              <w:tc>
                <w:tcPr>
                  <w:tcW w:w="1276" w:type="dxa"/>
                  <w:vAlign w:val="center"/>
                </w:tcPr>
                <w:p w14:paraId="39FFCD32" w14:textId="285ADCAF" w:rsidR="00E01475" w:rsidRPr="00715DDA" w:rsidRDefault="00E01475" w:rsidP="00E01475">
                  <w:pPr>
                    <w:jc w:val="center"/>
                    <w:rPr>
                      <w:color w:val="000000" w:themeColor="text1"/>
                      <w:szCs w:val="21"/>
                    </w:rPr>
                  </w:pPr>
                  <w:r w:rsidRPr="00715DDA">
                    <w:rPr>
                      <w:color w:val="000000" w:themeColor="text1"/>
                      <w:szCs w:val="21"/>
                    </w:rPr>
                    <w:t>40</w:t>
                  </w:r>
                </w:p>
              </w:tc>
              <w:tc>
                <w:tcPr>
                  <w:tcW w:w="1370" w:type="dxa"/>
                  <w:vAlign w:val="center"/>
                </w:tcPr>
                <w:p w14:paraId="256FDC18" w14:textId="297F3E3D" w:rsidR="00E01475" w:rsidRPr="00715DDA" w:rsidRDefault="00E01475" w:rsidP="00E01475">
                  <w:pPr>
                    <w:jc w:val="center"/>
                    <w:rPr>
                      <w:rFonts w:eastAsia="等线"/>
                      <w:color w:val="000000" w:themeColor="text1"/>
                      <w:szCs w:val="21"/>
                    </w:rPr>
                  </w:pPr>
                  <w:r w:rsidRPr="00715DDA">
                    <w:rPr>
                      <w:color w:val="000000" w:themeColor="text1"/>
                      <w:szCs w:val="21"/>
                    </w:rPr>
                    <w:t xml:space="preserve">37.5 </w:t>
                  </w:r>
                </w:p>
              </w:tc>
              <w:tc>
                <w:tcPr>
                  <w:tcW w:w="1370" w:type="dxa"/>
                  <w:vAlign w:val="center"/>
                </w:tcPr>
                <w:p w14:paraId="4F5B51E5" w14:textId="77777777" w:rsidR="00E01475" w:rsidRPr="00715DDA" w:rsidRDefault="00E01475" w:rsidP="00E01475">
                  <w:pPr>
                    <w:jc w:val="center"/>
                    <w:rPr>
                      <w:color w:val="000000" w:themeColor="text1"/>
                      <w:szCs w:val="21"/>
                    </w:rPr>
                  </w:pPr>
                  <w:r w:rsidRPr="00715DDA">
                    <w:rPr>
                      <w:color w:val="000000" w:themeColor="text1"/>
                      <w:szCs w:val="21"/>
                    </w:rPr>
                    <w:t>达标</w:t>
                  </w:r>
                </w:p>
              </w:tc>
            </w:tr>
          </w:tbl>
          <w:p w14:paraId="249676A2" w14:textId="77777777" w:rsidR="004A2C58" w:rsidRPr="00715DDA" w:rsidRDefault="004A2C58">
            <w:pPr>
              <w:rPr>
                <w:color w:val="000000" w:themeColor="text1"/>
                <w:sz w:val="24"/>
              </w:rPr>
            </w:pPr>
          </w:p>
          <w:p w14:paraId="48359B3A" w14:textId="77777777" w:rsidR="00E01475" w:rsidRPr="00715DDA" w:rsidRDefault="00E01475" w:rsidP="00E01475">
            <w:pPr>
              <w:spacing w:line="360" w:lineRule="auto"/>
              <w:ind w:firstLineChars="200" w:firstLine="480"/>
              <w:rPr>
                <w:color w:val="000000" w:themeColor="text1"/>
                <w:sz w:val="24"/>
              </w:rPr>
            </w:pPr>
            <w:r w:rsidRPr="00715DDA">
              <w:rPr>
                <w:rFonts w:hint="eastAsia"/>
                <w:color w:val="000000" w:themeColor="text1"/>
                <w:sz w:val="24"/>
              </w:rPr>
              <w:t>根据</w:t>
            </w:r>
            <w:r w:rsidRPr="00715DDA">
              <w:rPr>
                <w:color w:val="000000" w:themeColor="text1"/>
                <w:sz w:val="24"/>
              </w:rPr>
              <w:t>《</w:t>
            </w:r>
            <w:r w:rsidRPr="00715DDA">
              <w:rPr>
                <w:color w:val="000000" w:themeColor="text1"/>
                <w:sz w:val="24"/>
              </w:rPr>
              <w:t>202</w:t>
            </w:r>
            <w:r w:rsidRPr="00715DDA">
              <w:rPr>
                <w:rFonts w:hint="eastAsia"/>
                <w:color w:val="000000" w:themeColor="text1"/>
                <w:sz w:val="24"/>
              </w:rPr>
              <w:t>5</w:t>
            </w:r>
            <w:r w:rsidRPr="00715DDA">
              <w:rPr>
                <w:color w:val="000000" w:themeColor="text1"/>
                <w:sz w:val="24"/>
              </w:rPr>
              <w:t>年北京市生态环境状况公报》</w:t>
            </w:r>
            <w:r w:rsidRPr="00715DDA">
              <w:rPr>
                <w:rFonts w:hint="eastAsia"/>
                <w:color w:val="000000" w:themeColor="text1"/>
                <w:sz w:val="24"/>
              </w:rPr>
              <w:t>，全市空气质量持续改善，细颗粒物（</w:t>
            </w:r>
            <w:r w:rsidRPr="00715DDA">
              <w:rPr>
                <w:rFonts w:hint="eastAsia"/>
                <w:color w:val="000000" w:themeColor="text1"/>
                <w:sz w:val="24"/>
              </w:rPr>
              <w:t>PM</w:t>
            </w:r>
            <w:r w:rsidRPr="00715DDA">
              <w:rPr>
                <w:rFonts w:hint="eastAsia"/>
                <w:color w:val="000000" w:themeColor="text1"/>
                <w:sz w:val="24"/>
                <w:vertAlign w:val="subscript"/>
              </w:rPr>
              <w:t>2.5</w:t>
            </w:r>
            <w:r w:rsidRPr="00715DDA">
              <w:rPr>
                <w:rFonts w:hint="eastAsia"/>
                <w:color w:val="000000" w:themeColor="text1"/>
                <w:sz w:val="24"/>
              </w:rPr>
              <w:t>）、二氧化硫（</w:t>
            </w:r>
            <w:r w:rsidRPr="00715DDA">
              <w:rPr>
                <w:rFonts w:hint="eastAsia"/>
                <w:color w:val="000000" w:themeColor="text1"/>
                <w:sz w:val="24"/>
              </w:rPr>
              <w:t>SO</w:t>
            </w:r>
            <w:r w:rsidRPr="00715DDA">
              <w:rPr>
                <w:rFonts w:hint="eastAsia"/>
                <w:color w:val="000000" w:themeColor="text1"/>
                <w:sz w:val="24"/>
                <w:vertAlign w:val="subscript"/>
              </w:rPr>
              <w:t>2</w:t>
            </w:r>
            <w:r w:rsidRPr="00715DDA">
              <w:rPr>
                <w:rFonts w:hint="eastAsia"/>
                <w:color w:val="000000" w:themeColor="text1"/>
                <w:sz w:val="24"/>
              </w:rPr>
              <w:t>）、二氧化氮（</w:t>
            </w:r>
            <w:r w:rsidRPr="00715DDA">
              <w:rPr>
                <w:rFonts w:hint="eastAsia"/>
                <w:color w:val="000000" w:themeColor="text1"/>
                <w:sz w:val="24"/>
              </w:rPr>
              <w:t>NO</w:t>
            </w:r>
            <w:r w:rsidRPr="00715DDA">
              <w:rPr>
                <w:rFonts w:hint="eastAsia"/>
                <w:color w:val="000000" w:themeColor="text1"/>
                <w:sz w:val="24"/>
                <w:vertAlign w:val="subscript"/>
              </w:rPr>
              <w:t>2</w:t>
            </w:r>
            <w:r w:rsidRPr="00715DDA">
              <w:rPr>
                <w:rFonts w:hint="eastAsia"/>
                <w:color w:val="000000" w:themeColor="text1"/>
                <w:sz w:val="24"/>
              </w:rPr>
              <w:t>）、可吸入颗粒物（</w:t>
            </w:r>
            <w:r w:rsidRPr="00715DDA">
              <w:rPr>
                <w:rFonts w:hint="eastAsia"/>
                <w:color w:val="000000" w:themeColor="text1"/>
                <w:sz w:val="24"/>
              </w:rPr>
              <w:t>PM</w:t>
            </w:r>
            <w:r w:rsidRPr="00715DDA">
              <w:rPr>
                <w:rFonts w:hint="eastAsia"/>
                <w:color w:val="000000" w:themeColor="text1"/>
                <w:sz w:val="24"/>
                <w:vertAlign w:val="subscript"/>
              </w:rPr>
              <w:t>10</w:t>
            </w:r>
            <w:r w:rsidRPr="00715DDA">
              <w:rPr>
                <w:rFonts w:hint="eastAsia"/>
                <w:color w:val="000000" w:themeColor="text1"/>
                <w:sz w:val="24"/>
              </w:rPr>
              <w:t>）、一氧化碳（</w:t>
            </w:r>
            <w:r w:rsidRPr="00715DDA">
              <w:rPr>
                <w:rFonts w:hint="eastAsia"/>
                <w:color w:val="000000" w:themeColor="text1"/>
                <w:sz w:val="24"/>
              </w:rPr>
              <w:t>CO</w:t>
            </w:r>
            <w:r w:rsidRPr="00715DDA">
              <w:rPr>
                <w:rFonts w:hint="eastAsia"/>
                <w:color w:val="000000" w:themeColor="text1"/>
                <w:sz w:val="24"/>
              </w:rPr>
              <w:t>）、臭氧（</w:t>
            </w:r>
            <w:r w:rsidRPr="00715DDA">
              <w:rPr>
                <w:rFonts w:hint="eastAsia"/>
                <w:color w:val="000000" w:themeColor="text1"/>
                <w:sz w:val="24"/>
              </w:rPr>
              <w:t>O</w:t>
            </w:r>
            <w:r w:rsidRPr="00715DDA">
              <w:rPr>
                <w:rFonts w:hint="eastAsia"/>
                <w:color w:val="000000" w:themeColor="text1"/>
                <w:sz w:val="24"/>
                <w:vertAlign w:val="subscript"/>
              </w:rPr>
              <w:t>3</w:t>
            </w:r>
            <w:r w:rsidRPr="00715DDA">
              <w:rPr>
                <w:rFonts w:hint="eastAsia"/>
                <w:color w:val="000000" w:themeColor="text1"/>
                <w:sz w:val="24"/>
              </w:rPr>
              <w:t>）六项污染物浓度</w:t>
            </w:r>
            <w:proofErr w:type="gramStart"/>
            <w:r w:rsidRPr="00715DDA">
              <w:rPr>
                <w:rFonts w:hint="eastAsia"/>
                <w:color w:val="000000" w:themeColor="text1"/>
                <w:sz w:val="24"/>
              </w:rPr>
              <w:t>值全部</w:t>
            </w:r>
            <w:proofErr w:type="gramEnd"/>
            <w:r w:rsidRPr="00715DDA">
              <w:rPr>
                <w:rFonts w:hint="eastAsia"/>
                <w:color w:val="000000" w:themeColor="text1"/>
                <w:sz w:val="24"/>
              </w:rPr>
              <w:t>达到国家空气质量二级标准。</w:t>
            </w:r>
          </w:p>
          <w:p w14:paraId="4E29DD15" w14:textId="4B90EE70" w:rsidR="004A2C58" w:rsidRPr="00715DDA" w:rsidRDefault="00E01475" w:rsidP="00E01475">
            <w:pPr>
              <w:spacing w:line="360" w:lineRule="auto"/>
              <w:ind w:firstLineChars="200" w:firstLine="480"/>
              <w:rPr>
                <w:color w:val="000000" w:themeColor="text1"/>
                <w:sz w:val="24"/>
              </w:rPr>
            </w:pPr>
            <w:r w:rsidRPr="00715DDA">
              <w:rPr>
                <w:rFonts w:hint="eastAsia"/>
                <w:color w:val="000000" w:themeColor="text1"/>
                <w:sz w:val="24"/>
              </w:rPr>
              <w:t>因此，项目所在区域为环境空气质量达标区</w:t>
            </w:r>
            <w:r w:rsidR="001E2FBA" w:rsidRPr="00715DDA">
              <w:rPr>
                <w:rFonts w:hint="eastAsia"/>
                <w:color w:val="000000" w:themeColor="text1"/>
                <w:sz w:val="24"/>
              </w:rPr>
              <w:t>。</w:t>
            </w:r>
          </w:p>
          <w:p w14:paraId="37135834" w14:textId="77777777" w:rsidR="004A2C58" w:rsidRPr="00715DDA" w:rsidRDefault="001E2FBA">
            <w:pPr>
              <w:spacing w:line="360" w:lineRule="auto"/>
              <w:rPr>
                <w:b/>
                <w:bCs/>
                <w:color w:val="000000" w:themeColor="text1"/>
                <w:sz w:val="24"/>
              </w:rPr>
            </w:pPr>
            <w:r w:rsidRPr="00715DDA">
              <w:rPr>
                <w:b/>
                <w:bCs/>
                <w:color w:val="000000" w:themeColor="text1"/>
                <w:sz w:val="24"/>
              </w:rPr>
              <w:t>2</w:t>
            </w:r>
            <w:r w:rsidRPr="00715DDA">
              <w:rPr>
                <w:b/>
                <w:bCs/>
                <w:color w:val="000000" w:themeColor="text1"/>
                <w:sz w:val="24"/>
              </w:rPr>
              <w:t>、地表水环境质量现状</w:t>
            </w:r>
          </w:p>
          <w:p w14:paraId="7C2B9A1B" w14:textId="0FDEA1FE" w:rsidR="004A2C58" w:rsidRPr="00715DDA" w:rsidRDefault="00B83F40">
            <w:pPr>
              <w:spacing w:line="360" w:lineRule="auto"/>
              <w:ind w:firstLineChars="200" w:firstLine="480"/>
              <w:rPr>
                <w:color w:val="000000" w:themeColor="text1"/>
                <w:sz w:val="24"/>
              </w:rPr>
            </w:pPr>
            <w:r w:rsidRPr="00715DDA">
              <w:rPr>
                <w:rFonts w:hint="eastAsia"/>
                <w:color w:val="000000" w:themeColor="text1"/>
                <w:sz w:val="24"/>
              </w:rPr>
              <w:t>根据《</w:t>
            </w:r>
            <w:r w:rsidRPr="00715DDA">
              <w:rPr>
                <w:rFonts w:hint="eastAsia"/>
                <w:color w:val="000000" w:themeColor="text1"/>
                <w:sz w:val="24"/>
              </w:rPr>
              <w:t>2025</w:t>
            </w:r>
            <w:r w:rsidRPr="00715DDA">
              <w:rPr>
                <w:rFonts w:hint="eastAsia"/>
                <w:color w:val="000000" w:themeColor="text1"/>
                <w:sz w:val="24"/>
              </w:rPr>
              <w:t>年北京市生态环境状况公报》，全年共监测五大水系河流共计</w:t>
            </w:r>
            <w:r w:rsidRPr="00715DDA">
              <w:rPr>
                <w:rFonts w:hint="eastAsia"/>
                <w:color w:val="000000" w:themeColor="text1"/>
                <w:sz w:val="24"/>
              </w:rPr>
              <w:t>105</w:t>
            </w:r>
            <w:r w:rsidRPr="00715DDA">
              <w:rPr>
                <w:rFonts w:hint="eastAsia"/>
                <w:color w:val="000000" w:themeColor="text1"/>
                <w:sz w:val="24"/>
              </w:rPr>
              <w:t>条段，长</w:t>
            </w:r>
            <w:r w:rsidRPr="00715DDA">
              <w:rPr>
                <w:rFonts w:hint="eastAsia"/>
                <w:color w:val="000000" w:themeColor="text1"/>
                <w:sz w:val="24"/>
              </w:rPr>
              <w:t>2551.6</w:t>
            </w:r>
            <w:r w:rsidRPr="00715DDA">
              <w:rPr>
                <w:rFonts w:hint="eastAsia"/>
                <w:color w:val="000000" w:themeColor="text1"/>
                <w:sz w:val="24"/>
              </w:rPr>
              <w:t>公里。其中，</w:t>
            </w:r>
            <w:r w:rsidRPr="00715DDA">
              <w:rPr>
                <w:rFonts w:hint="eastAsia"/>
                <w:color w:val="000000" w:themeColor="text1"/>
                <w:sz w:val="24"/>
              </w:rPr>
              <w:t>I-III</w:t>
            </w:r>
            <w:r w:rsidRPr="00715DDA">
              <w:rPr>
                <w:rFonts w:hint="eastAsia"/>
                <w:color w:val="000000" w:themeColor="text1"/>
                <w:sz w:val="24"/>
              </w:rPr>
              <w:t>类</w:t>
            </w:r>
            <w:proofErr w:type="gramStart"/>
            <w:r w:rsidRPr="00715DDA">
              <w:rPr>
                <w:rFonts w:hint="eastAsia"/>
                <w:color w:val="000000" w:themeColor="text1"/>
                <w:sz w:val="24"/>
              </w:rPr>
              <w:t>水质河</w:t>
            </w:r>
            <w:proofErr w:type="gramEnd"/>
            <w:r w:rsidRPr="00715DDA">
              <w:rPr>
                <w:rFonts w:hint="eastAsia"/>
                <w:color w:val="000000" w:themeColor="text1"/>
                <w:sz w:val="24"/>
              </w:rPr>
              <w:t>长占总河长的</w:t>
            </w:r>
            <w:r w:rsidRPr="00715DDA">
              <w:rPr>
                <w:rFonts w:hint="eastAsia"/>
                <w:color w:val="000000" w:themeColor="text1"/>
                <w:sz w:val="24"/>
              </w:rPr>
              <w:t>95.2%</w:t>
            </w:r>
            <w:r w:rsidRPr="00715DDA">
              <w:rPr>
                <w:rFonts w:hint="eastAsia"/>
                <w:color w:val="000000" w:themeColor="text1"/>
                <w:sz w:val="24"/>
              </w:rPr>
              <w:t>，同比增加</w:t>
            </w:r>
            <w:r w:rsidRPr="00715DDA">
              <w:rPr>
                <w:rFonts w:hint="eastAsia"/>
                <w:color w:val="000000" w:themeColor="text1"/>
                <w:sz w:val="24"/>
              </w:rPr>
              <w:t>8.0</w:t>
            </w:r>
            <w:r w:rsidRPr="00715DDA">
              <w:rPr>
                <w:rFonts w:hint="eastAsia"/>
                <w:color w:val="000000" w:themeColor="text1"/>
                <w:sz w:val="24"/>
              </w:rPr>
              <w:t>个百分点；无劣</w:t>
            </w:r>
            <w:r w:rsidRPr="00715DDA">
              <w:rPr>
                <w:rFonts w:hint="eastAsia"/>
                <w:color w:val="000000" w:themeColor="text1"/>
                <w:sz w:val="24"/>
              </w:rPr>
              <w:t>V</w:t>
            </w:r>
            <w:r w:rsidRPr="00715DDA">
              <w:rPr>
                <w:rFonts w:hint="eastAsia"/>
                <w:color w:val="000000" w:themeColor="text1"/>
                <w:sz w:val="24"/>
              </w:rPr>
              <w:t>类河流。与</w:t>
            </w:r>
            <w:r w:rsidRPr="00715DDA">
              <w:rPr>
                <w:rFonts w:hint="eastAsia"/>
                <w:color w:val="000000" w:themeColor="text1"/>
                <w:sz w:val="24"/>
              </w:rPr>
              <w:t>2020</w:t>
            </w:r>
            <w:r w:rsidRPr="00715DDA">
              <w:rPr>
                <w:rFonts w:hint="eastAsia"/>
                <w:color w:val="000000" w:themeColor="text1"/>
                <w:sz w:val="24"/>
              </w:rPr>
              <w:t>年相比，</w:t>
            </w:r>
            <w:r w:rsidRPr="00715DDA">
              <w:rPr>
                <w:rFonts w:hint="eastAsia"/>
                <w:color w:val="000000" w:themeColor="text1"/>
                <w:sz w:val="24"/>
              </w:rPr>
              <w:t>I- III</w:t>
            </w:r>
            <w:r w:rsidRPr="00715DDA">
              <w:rPr>
                <w:rFonts w:hint="eastAsia"/>
                <w:color w:val="000000" w:themeColor="text1"/>
                <w:sz w:val="24"/>
              </w:rPr>
              <w:t>类河</w:t>
            </w:r>
            <w:proofErr w:type="gramStart"/>
            <w:r w:rsidRPr="00715DDA">
              <w:rPr>
                <w:rFonts w:hint="eastAsia"/>
                <w:color w:val="000000" w:themeColor="text1"/>
                <w:sz w:val="24"/>
              </w:rPr>
              <w:t>长比例</w:t>
            </w:r>
            <w:proofErr w:type="gramEnd"/>
            <w:r w:rsidRPr="00715DDA">
              <w:rPr>
                <w:rFonts w:hint="eastAsia"/>
                <w:color w:val="000000" w:themeColor="text1"/>
                <w:sz w:val="24"/>
              </w:rPr>
              <w:t>增加</w:t>
            </w:r>
            <w:r w:rsidRPr="00715DDA">
              <w:rPr>
                <w:rFonts w:hint="eastAsia"/>
                <w:color w:val="000000" w:themeColor="text1"/>
                <w:sz w:val="24"/>
              </w:rPr>
              <w:lastRenderedPageBreak/>
              <w:t>31.4</w:t>
            </w:r>
            <w:r w:rsidRPr="00715DDA">
              <w:rPr>
                <w:rFonts w:hint="eastAsia"/>
                <w:color w:val="000000" w:themeColor="text1"/>
                <w:sz w:val="24"/>
              </w:rPr>
              <w:t>个百分点，劣</w:t>
            </w:r>
            <w:r w:rsidRPr="00715DDA">
              <w:rPr>
                <w:rFonts w:hint="eastAsia"/>
                <w:color w:val="000000" w:themeColor="text1"/>
                <w:sz w:val="24"/>
              </w:rPr>
              <w:t>V</w:t>
            </w:r>
            <w:r w:rsidRPr="00715DDA">
              <w:rPr>
                <w:rFonts w:hint="eastAsia"/>
                <w:color w:val="000000" w:themeColor="text1"/>
                <w:sz w:val="24"/>
              </w:rPr>
              <w:t>类河</w:t>
            </w:r>
            <w:proofErr w:type="gramStart"/>
            <w:r w:rsidRPr="00715DDA">
              <w:rPr>
                <w:rFonts w:hint="eastAsia"/>
                <w:color w:val="000000" w:themeColor="text1"/>
                <w:sz w:val="24"/>
              </w:rPr>
              <w:t>长比例</w:t>
            </w:r>
            <w:proofErr w:type="gramEnd"/>
            <w:r w:rsidRPr="00715DDA">
              <w:rPr>
                <w:rFonts w:hint="eastAsia"/>
                <w:color w:val="000000" w:themeColor="text1"/>
                <w:sz w:val="24"/>
              </w:rPr>
              <w:t>减少</w:t>
            </w:r>
            <w:r w:rsidRPr="00715DDA">
              <w:rPr>
                <w:rFonts w:hint="eastAsia"/>
                <w:color w:val="000000" w:themeColor="text1"/>
                <w:sz w:val="24"/>
              </w:rPr>
              <w:t>2.4</w:t>
            </w:r>
            <w:r w:rsidRPr="00715DDA">
              <w:rPr>
                <w:rFonts w:hint="eastAsia"/>
                <w:color w:val="000000" w:themeColor="text1"/>
                <w:sz w:val="24"/>
              </w:rPr>
              <w:t>个百分点。五大水系水质均较好</w:t>
            </w:r>
            <w:r w:rsidR="001E2FBA" w:rsidRPr="00715DDA">
              <w:rPr>
                <w:color w:val="000000" w:themeColor="text1"/>
                <w:sz w:val="24"/>
              </w:rPr>
              <w:t>。</w:t>
            </w:r>
          </w:p>
          <w:p w14:paraId="2FC3E822"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本项目</w:t>
            </w:r>
            <w:r w:rsidRPr="00715DDA">
              <w:rPr>
                <w:rFonts w:hint="eastAsia"/>
                <w:color w:val="000000" w:themeColor="text1"/>
                <w:sz w:val="24"/>
              </w:rPr>
              <w:t>最</w:t>
            </w:r>
            <w:r w:rsidRPr="00715DDA">
              <w:rPr>
                <w:color w:val="000000" w:themeColor="text1"/>
                <w:sz w:val="24"/>
              </w:rPr>
              <w:t>近地表水体为位于本项目</w:t>
            </w:r>
            <w:r w:rsidRPr="00715DDA">
              <w:rPr>
                <w:rFonts w:hint="eastAsia"/>
                <w:color w:val="000000" w:themeColor="text1"/>
                <w:sz w:val="24"/>
              </w:rPr>
              <w:t>东侧</w:t>
            </w:r>
            <w:r w:rsidRPr="00715DDA">
              <w:rPr>
                <w:color w:val="000000" w:themeColor="text1"/>
                <w:sz w:val="24"/>
              </w:rPr>
              <w:t>约</w:t>
            </w:r>
            <w:r w:rsidRPr="00715DDA">
              <w:rPr>
                <w:color w:val="000000" w:themeColor="text1"/>
                <w:sz w:val="24"/>
              </w:rPr>
              <w:t>135m</w:t>
            </w:r>
            <w:r w:rsidRPr="00715DDA">
              <w:rPr>
                <w:color w:val="000000" w:themeColor="text1"/>
                <w:sz w:val="24"/>
              </w:rPr>
              <w:t>的</w:t>
            </w:r>
            <w:proofErr w:type="gramStart"/>
            <w:r w:rsidRPr="00715DDA">
              <w:rPr>
                <w:rFonts w:hint="eastAsia"/>
                <w:color w:val="000000" w:themeColor="text1"/>
                <w:sz w:val="24"/>
              </w:rPr>
              <w:t>洳</w:t>
            </w:r>
            <w:proofErr w:type="gramEnd"/>
            <w:r w:rsidRPr="00715DDA">
              <w:rPr>
                <w:rFonts w:hint="eastAsia"/>
                <w:color w:val="000000" w:themeColor="text1"/>
                <w:sz w:val="24"/>
              </w:rPr>
              <w:t>河，为</w:t>
            </w:r>
            <w:proofErr w:type="gramStart"/>
            <w:r w:rsidRPr="00715DDA">
              <w:rPr>
                <w:rFonts w:hint="eastAsia"/>
                <w:color w:val="000000" w:themeColor="text1"/>
                <w:sz w:val="24"/>
              </w:rPr>
              <w:t>洳</w:t>
            </w:r>
            <w:proofErr w:type="gramEnd"/>
            <w:r w:rsidRPr="00715DDA">
              <w:rPr>
                <w:rFonts w:hint="eastAsia"/>
                <w:color w:val="000000" w:themeColor="text1"/>
                <w:sz w:val="24"/>
              </w:rPr>
              <w:t>河上段（</w:t>
            </w:r>
            <w:proofErr w:type="gramStart"/>
            <w:r w:rsidRPr="00715DDA">
              <w:rPr>
                <w:rFonts w:hint="eastAsia"/>
                <w:color w:val="000000" w:themeColor="text1"/>
                <w:sz w:val="24"/>
              </w:rPr>
              <w:t>银野岭</w:t>
            </w:r>
            <w:proofErr w:type="gramEnd"/>
            <w:r w:rsidRPr="00715DDA">
              <w:rPr>
                <w:rFonts w:hint="eastAsia"/>
                <w:color w:val="000000" w:themeColor="text1"/>
                <w:sz w:val="24"/>
              </w:rPr>
              <w:t>-</w:t>
            </w:r>
            <w:r w:rsidRPr="00715DDA">
              <w:rPr>
                <w:rFonts w:hint="eastAsia"/>
                <w:color w:val="000000" w:themeColor="text1"/>
                <w:sz w:val="24"/>
              </w:rPr>
              <w:t>岳各庄）</w:t>
            </w:r>
            <w:r w:rsidRPr="00715DDA">
              <w:rPr>
                <w:color w:val="000000" w:themeColor="text1"/>
                <w:sz w:val="24"/>
              </w:rPr>
              <w:t>。根据《北京市地面水环境质量功能区划》，</w:t>
            </w:r>
            <w:r w:rsidRPr="00715DDA">
              <w:rPr>
                <w:rFonts w:hint="eastAsia"/>
                <w:color w:val="000000" w:themeColor="text1"/>
                <w:sz w:val="24"/>
              </w:rPr>
              <w:t>错河（</w:t>
            </w:r>
            <w:proofErr w:type="gramStart"/>
            <w:r w:rsidRPr="00715DDA">
              <w:rPr>
                <w:rFonts w:hint="eastAsia"/>
                <w:color w:val="000000" w:themeColor="text1"/>
                <w:sz w:val="24"/>
              </w:rPr>
              <w:t>洳</w:t>
            </w:r>
            <w:proofErr w:type="gramEnd"/>
            <w:r w:rsidRPr="00715DDA">
              <w:rPr>
                <w:rFonts w:hint="eastAsia"/>
                <w:color w:val="000000" w:themeColor="text1"/>
                <w:sz w:val="24"/>
              </w:rPr>
              <w:t>河）上段</w:t>
            </w:r>
            <w:r w:rsidRPr="00715DDA">
              <w:rPr>
                <w:color w:val="000000" w:themeColor="text1"/>
                <w:sz w:val="24"/>
              </w:rPr>
              <w:t>属于</w:t>
            </w:r>
            <w:proofErr w:type="gramStart"/>
            <w:r w:rsidRPr="00715DDA">
              <w:rPr>
                <w:rFonts w:hint="eastAsia"/>
                <w:color w:val="000000" w:themeColor="text1"/>
                <w:sz w:val="24"/>
              </w:rPr>
              <w:t>蓟</w:t>
            </w:r>
            <w:proofErr w:type="gramEnd"/>
            <w:r w:rsidRPr="00715DDA">
              <w:rPr>
                <w:rFonts w:hint="eastAsia"/>
                <w:color w:val="000000" w:themeColor="text1"/>
                <w:sz w:val="24"/>
              </w:rPr>
              <w:t>运河水系</w:t>
            </w:r>
            <w:r w:rsidRPr="00715DDA">
              <w:rPr>
                <w:color w:val="000000" w:themeColor="text1"/>
                <w:sz w:val="24"/>
              </w:rPr>
              <w:t>，其水体功能为</w:t>
            </w:r>
            <w:r w:rsidRPr="00715DDA">
              <w:rPr>
                <w:rFonts w:hint="eastAsia"/>
                <w:color w:val="000000" w:themeColor="text1"/>
                <w:sz w:val="24"/>
              </w:rPr>
              <w:t>一般鱼类保护区</w:t>
            </w:r>
            <w:r w:rsidRPr="00715DDA">
              <w:rPr>
                <w:color w:val="000000" w:themeColor="text1"/>
                <w:sz w:val="24"/>
              </w:rPr>
              <w:t>，水质分类为</w:t>
            </w:r>
            <w:r w:rsidRPr="00715DDA">
              <w:rPr>
                <w:color w:val="000000" w:themeColor="text1"/>
                <w:sz w:val="24"/>
              </w:rPr>
              <w:t>Ⅲ</w:t>
            </w:r>
            <w:r w:rsidRPr="00715DDA">
              <w:rPr>
                <w:color w:val="000000" w:themeColor="text1"/>
                <w:sz w:val="24"/>
              </w:rPr>
              <w:t>类。</w:t>
            </w:r>
          </w:p>
          <w:p w14:paraId="09AD309A" w14:textId="7AB5E846" w:rsidR="004A2C58" w:rsidRPr="00715DDA" w:rsidRDefault="001E2FBA">
            <w:pPr>
              <w:spacing w:line="360" w:lineRule="auto"/>
              <w:ind w:firstLineChars="200" w:firstLine="480"/>
              <w:rPr>
                <w:color w:val="000000" w:themeColor="text1"/>
                <w:sz w:val="24"/>
              </w:rPr>
            </w:pPr>
            <w:r w:rsidRPr="00715DDA">
              <w:rPr>
                <w:color w:val="000000" w:themeColor="text1"/>
                <w:sz w:val="24"/>
              </w:rPr>
              <w:t>为了进一步了解项目周边地表水的水质现状，本报告引用北京市生态环境局发布的</w:t>
            </w:r>
            <w:r w:rsidRPr="00715DDA">
              <w:rPr>
                <w:color w:val="000000" w:themeColor="text1"/>
                <w:sz w:val="24"/>
              </w:rPr>
              <w:t>202</w:t>
            </w:r>
            <w:r w:rsidR="000E5336" w:rsidRPr="00715DDA">
              <w:rPr>
                <w:rFonts w:hint="eastAsia"/>
                <w:color w:val="000000" w:themeColor="text1"/>
                <w:sz w:val="24"/>
              </w:rPr>
              <w:t>5</w:t>
            </w:r>
            <w:r w:rsidRPr="00715DDA">
              <w:rPr>
                <w:color w:val="000000" w:themeColor="text1"/>
                <w:sz w:val="24"/>
              </w:rPr>
              <w:t>年</w:t>
            </w:r>
            <w:r w:rsidR="000E5336" w:rsidRPr="00715DDA">
              <w:rPr>
                <w:rFonts w:hint="eastAsia"/>
                <w:color w:val="000000" w:themeColor="text1"/>
                <w:sz w:val="24"/>
              </w:rPr>
              <w:t>1</w:t>
            </w:r>
            <w:r w:rsidRPr="00715DDA">
              <w:rPr>
                <w:color w:val="000000" w:themeColor="text1"/>
                <w:sz w:val="24"/>
              </w:rPr>
              <w:t>月</w:t>
            </w:r>
            <w:r w:rsidRPr="00715DDA">
              <w:rPr>
                <w:color w:val="000000" w:themeColor="text1"/>
                <w:sz w:val="24"/>
              </w:rPr>
              <w:t>—2025</w:t>
            </w:r>
            <w:r w:rsidRPr="00715DDA">
              <w:rPr>
                <w:color w:val="000000" w:themeColor="text1"/>
                <w:sz w:val="24"/>
              </w:rPr>
              <w:t>年</w:t>
            </w:r>
            <w:r w:rsidRPr="00715DDA">
              <w:rPr>
                <w:rFonts w:hint="eastAsia"/>
                <w:color w:val="000000" w:themeColor="text1"/>
                <w:sz w:val="24"/>
              </w:rPr>
              <w:t>1</w:t>
            </w:r>
            <w:r w:rsidR="000E5336" w:rsidRPr="00715DDA">
              <w:rPr>
                <w:rFonts w:hint="eastAsia"/>
                <w:color w:val="000000" w:themeColor="text1"/>
                <w:sz w:val="24"/>
              </w:rPr>
              <w:t>2</w:t>
            </w:r>
            <w:r w:rsidRPr="00715DDA">
              <w:rPr>
                <w:color w:val="000000" w:themeColor="text1"/>
                <w:sz w:val="24"/>
              </w:rPr>
              <w:t>月对</w:t>
            </w:r>
            <w:proofErr w:type="gramStart"/>
            <w:r w:rsidRPr="00715DDA">
              <w:rPr>
                <w:rFonts w:hint="eastAsia"/>
                <w:color w:val="000000" w:themeColor="text1"/>
                <w:sz w:val="24"/>
              </w:rPr>
              <w:t>洳</w:t>
            </w:r>
            <w:proofErr w:type="gramEnd"/>
            <w:r w:rsidRPr="00715DDA">
              <w:rPr>
                <w:rFonts w:hint="eastAsia"/>
                <w:color w:val="000000" w:themeColor="text1"/>
                <w:sz w:val="24"/>
              </w:rPr>
              <w:t>河上段（</w:t>
            </w:r>
            <w:proofErr w:type="gramStart"/>
            <w:r w:rsidRPr="00715DDA">
              <w:rPr>
                <w:rFonts w:hint="eastAsia"/>
                <w:color w:val="000000" w:themeColor="text1"/>
                <w:sz w:val="24"/>
              </w:rPr>
              <w:t>银野岭</w:t>
            </w:r>
            <w:proofErr w:type="gramEnd"/>
            <w:r w:rsidRPr="00715DDA">
              <w:rPr>
                <w:rFonts w:hint="eastAsia"/>
                <w:color w:val="000000" w:themeColor="text1"/>
                <w:sz w:val="24"/>
              </w:rPr>
              <w:t>-</w:t>
            </w:r>
            <w:r w:rsidRPr="00715DDA">
              <w:rPr>
                <w:rFonts w:hint="eastAsia"/>
                <w:color w:val="000000" w:themeColor="text1"/>
                <w:sz w:val="24"/>
              </w:rPr>
              <w:t>岳各庄）</w:t>
            </w:r>
            <w:r w:rsidRPr="00715DDA">
              <w:rPr>
                <w:color w:val="000000" w:themeColor="text1"/>
                <w:sz w:val="24"/>
              </w:rPr>
              <w:t>的监测数据，具体监测结果详见下表：</w:t>
            </w:r>
          </w:p>
          <w:p w14:paraId="542E4C07" w14:textId="38D232A1"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19</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地表水监测数据统计一览表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41"/>
              <w:gridCol w:w="2342"/>
              <w:gridCol w:w="2049"/>
              <w:gridCol w:w="2342"/>
            </w:tblGrid>
            <w:tr w:rsidR="003265FE" w:rsidRPr="00715DDA" w14:paraId="1A1D5322" w14:textId="77777777" w:rsidTr="00922445">
              <w:trPr>
                <w:trHeight w:val="397"/>
                <w:jc w:val="center"/>
              </w:trPr>
              <w:tc>
                <w:tcPr>
                  <w:tcW w:w="1201" w:type="dxa"/>
                  <w:vAlign w:val="center"/>
                </w:tcPr>
                <w:p w14:paraId="0F277858"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河流</w:t>
                  </w:r>
                </w:p>
              </w:tc>
              <w:tc>
                <w:tcPr>
                  <w:tcW w:w="2268" w:type="dxa"/>
                  <w:vAlign w:val="center"/>
                </w:tcPr>
                <w:p w14:paraId="78408C9A"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时间</w:t>
                  </w:r>
                </w:p>
              </w:tc>
              <w:tc>
                <w:tcPr>
                  <w:tcW w:w="1984" w:type="dxa"/>
                  <w:vAlign w:val="center"/>
                </w:tcPr>
                <w:p w14:paraId="5F5ED878"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现状水质</w:t>
                  </w:r>
                </w:p>
              </w:tc>
              <w:tc>
                <w:tcPr>
                  <w:tcW w:w="2268" w:type="dxa"/>
                  <w:vAlign w:val="center"/>
                </w:tcPr>
                <w:p w14:paraId="54A35C6B" w14:textId="77777777" w:rsidR="004A2C58" w:rsidRPr="00715DDA" w:rsidRDefault="001E2FBA">
                  <w:pPr>
                    <w:adjustRightInd w:val="0"/>
                    <w:snapToGrid w:val="0"/>
                    <w:jc w:val="center"/>
                    <w:rPr>
                      <w:b/>
                      <w:bCs/>
                      <w:color w:val="000000" w:themeColor="text1"/>
                      <w:szCs w:val="21"/>
                    </w:rPr>
                  </w:pPr>
                  <w:r w:rsidRPr="00715DDA">
                    <w:rPr>
                      <w:b/>
                      <w:bCs/>
                      <w:color w:val="000000" w:themeColor="text1"/>
                      <w:szCs w:val="21"/>
                    </w:rPr>
                    <w:t>达标情况</w:t>
                  </w:r>
                </w:p>
              </w:tc>
            </w:tr>
            <w:tr w:rsidR="003265FE" w:rsidRPr="00715DDA" w14:paraId="52F9E122" w14:textId="77777777" w:rsidTr="00922445">
              <w:trPr>
                <w:trHeight w:val="397"/>
                <w:jc w:val="center"/>
              </w:trPr>
              <w:tc>
                <w:tcPr>
                  <w:tcW w:w="1201" w:type="dxa"/>
                  <w:vMerge w:val="restart"/>
                  <w:vAlign w:val="center"/>
                </w:tcPr>
                <w:p w14:paraId="720B0628" w14:textId="77777777" w:rsidR="000E5336" w:rsidRPr="00715DDA" w:rsidRDefault="000E5336" w:rsidP="000E5336">
                  <w:pPr>
                    <w:adjustRightInd w:val="0"/>
                    <w:snapToGrid w:val="0"/>
                    <w:jc w:val="center"/>
                    <w:rPr>
                      <w:color w:val="000000" w:themeColor="text1"/>
                      <w:szCs w:val="21"/>
                    </w:rPr>
                  </w:pPr>
                  <w:proofErr w:type="gramStart"/>
                  <w:r w:rsidRPr="00715DDA">
                    <w:rPr>
                      <w:rFonts w:hint="eastAsia"/>
                      <w:color w:val="000000" w:themeColor="text1"/>
                      <w:szCs w:val="21"/>
                    </w:rPr>
                    <w:t>洳</w:t>
                  </w:r>
                  <w:proofErr w:type="gramEnd"/>
                  <w:r w:rsidRPr="00715DDA">
                    <w:rPr>
                      <w:rFonts w:hint="eastAsia"/>
                      <w:color w:val="000000" w:themeColor="text1"/>
                      <w:szCs w:val="21"/>
                    </w:rPr>
                    <w:t>河上段</w:t>
                  </w:r>
                </w:p>
                <w:p w14:paraId="2BF81F53" w14:textId="77777777" w:rsidR="000E5336" w:rsidRPr="00715DDA" w:rsidRDefault="000E5336" w:rsidP="000E5336">
                  <w:pPr>
                    <w:adjustRightInd w:val="0"/>
                    <w:snapToGrid w:val="0"/>
                    <w:jc w:val="center"/>
                    <w:rPr>
                      <w:color w:val="000000" w:themeColor="text1"/>
                      <w:szCs w:val="21"/>
                    </w:rPr>
                  </w:pPr>
                  <w:r w:rsidRPr="00715DDA">
                    <w:rPr>
                      <w:rFonts w:hint="eastAsia"/>
                      <w:color w:val="000000" w:themeColor="text1"/>
                      <w:szCs w:val="21"/>
                    </w:rPr>
                    <w:t>（</w:t>
                  </w:r>
                  <w:proofErr w:type="gramStart"/>
                  <w:r w:rsidRPr="00715DDA">
                    <w:rPr>
                      <w:rFonts w:hint="eastAsia"/>
                      <w:color w:val="000000" w:themeColor="text1"/>
                      <w:szCs w:val="21"/>
                    </w:rPr>
                    <w:t>银野岭</w:t>
                  </w:r>
                  <w:proofErr w:type="gramEnd"/>
                  <w:r w:rsidRPr="00715DDA">
                    <w:rPr>
                      <w:rFonts w:hint="eastAsia"/>
                      <w:color w:val="000000" w:themeColor="text1"/>
                      <w:szCs w:val="21"/>
                    </w:rPr>
                    <w:t>-</w:t>
                  </w:r>
                  <w:r w:rsidRPr="00715DDA">
                    <w:rPr>
                      <w:rFonts w:hint="eastAsia"/>
                      <w:color w:val="000000" w:themeColor="text1"/>
                      <w:szCs w:val="21"/>
                    </w:rPr>
                    <w:t>岳各庄）</w:t>
                  </w:r>
                </w:p>
              </w:tc>
              <w:tc>
                <w:tcPr>
                  <w:tcW w:w="2268" w:type="dxa"/>
                  <w:vAlign w:val="center"/>
                </w:tcPr>
                <w:p w14:paraId="68D6711E" w14:textId="1DD7F82E"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1</w:t>
                  </w:r>
                  <w:r w:rsidRPr="00715DDA">
                    <w:rPr>
                      <w:color w:val="000000" w:themeColor="text1"/>
                      <w:szCs w:val="21"/>
                    </w:rPr>
                    <w:t>月</w:t>
                  </w:r>
                </w:p>
              </w:tc>
              <w:tc>
                <w:tcPr>
                  <w:tcW w:w="1984" w:type="dxa"/>
                  <w:vAlign w:val="center"/>
                </w:tcPr>
                <w:p w14:paraId="05BE6E0F" w14:textId="42F02D29"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7590E6F9" w14:textId="35D4A154"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433FD360" w14:textId="77777777" w:rsidTr="00922445">
              <w:trPr>
                <w:trHeight w:val="397"/>
                <w:jc w:val="center"/>
              </w:trPr>
              <w:tc>
                <w:tcPr>
                  <w:tcW w:w="1201" w:type="dxa"/>
                  <w:vMerge/>
                  <w:vAlign w:val="center"/>
                </w:tcPr>
                <w:p w14:paraId="573EA6CC" w14:textId="77777777" w:rsidR="000E5336" w:rsidRPr="00715DDA" w:rsidRDefault="000E5336" w:rsidP="000E5336">
                  <w:pPr>
                    <w:rPr>
                      <w:color w:val="000000" w:themeColor="text1"/>
                      <w:szCs w:val="21"/>
                    </w:rPr>
                  </w:pPr>
                </w:p>
              </w:tc>
              <w:tc>
                <w:tcPr>
                  <w:tcW w:w="2268" w:type="dxa"/>
                </w:tcPr>
                <w:p w14:paraId="1991CAF6" w14:textId="393DF513"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2</w:t>
                  </w:r>
                  <w:r w:rsidRPr="00715DDA">
                    <w:rPr>
                      <w:color w:val="000000" w:themeColor="text1"/>
                      <w:szCs w:val="21"/>
                    </w:rPr>
                    <w:t>月</w:t>
                  </w:r>
                </w:p>
              </w:tc>
              <w:tc>
                <w:tcPr>
                  <w:tcW w:w="1984" w:type="dxa"/>
                  <w:vAlign w:val="center"/>
                </w:tcPr>
                <w:p w14:paraId="0923F399" w14:textId="18EFA06A"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4344D8D9" w14:textId="3BE9B310"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27E2FACE" w14:textId="77777777" w:rsidTr="00922445">
              <w:trPr>
                <w:trHeight w:val="397"/>
                <w:jc w:val="center"/>
              </w:trPr>
              <w:tc>
                <w:tcPr>
                  <w:tcW w:w="1201" w:type="dxa"/>
                  <w:vMerge/>
                  <w:vAlign w:val="center"/>
                </w:tcPr>
                <w:p w14:paraId="029CDBDA" w14:textId="77777777" w:rsidR="000E5336" w:rsidRPr="00715DDA" w:rsidRDefault="000E5336" w:rsidP="000E5336">
                  <w:pPr>
                    <w:rPr>
                      <w:color w:val="000000" w:themeColor="text1"/>
                      <w:szCs w:val="21"/>
                    </w:rPr>
                  </w:pPr>
                </w:p>
              </w:tc>
              <w:tc>
                <w:tcPr>
                  <w:tcW w:w="2268" w:type="dxa"/>
                </w:tcPr>
                <w:p w14:paraId="56AAE2BB" w14:textId="0F873B44"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3</w:t>
                  </w:r>
                  <w:r w:rsidRPr="00715DDA">
                    <w:rPr>
                      <w:color w:val="000000" w:themeColor="text1"/>
                      <w:szCs w:val="21"/>
                    </w:rPr>
                    <w:t>月</w:t>
                  </w:r>
                </w:p>
              </w:tc>
              <w:tc>
                <w:tcPr>
                  <w:tcW w:w="1984" w:type="dxa"/>
                  <w:vAlign w:val="center"/>
                </w:tcPr>
                <w:p w14:paraId="74C9040A" w14:textId="51F959FF"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5EACD7E3" w14:textId="65FE719D"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62934458" w14:textId="77777777" w:rsidTr="00922445">
              <w:trPr>
                <w:trHeight w:val="397"/>
                <w:jc w:val="center"/>
              </w:trPr>
              <w:tc>
                <w:tcPr>
                  <w:tcW w:w="1201" w:type="dxa"/>
                  <w:vMerge/>
                  <w:vAlign w:val="center"/>
                </w:tcPr>
                <w:p w14:paraId="49BC746C" w14:textId="77777777" w:rsidR="000E5336" w:rsidRPr="00715DDA" w:rsidRDefault="000E5336" w:rsidP="000E5336">
                  <w:pPr>
                    <w:rPr>
                      <w:color w:val="000000" w:themeColor="text1"/>
                      <w:szCs w:val="21"/>
                    </w:rPr>
                  </w:pPr>
                </w:p>
              </w:tc>
              <w:tc>
                <w:tcPr>
                  <w:tcW w:w="2268" w:type="dxa"/>
                </w:tcPr>
                <w:p w14:paraId="5DCB26EE" w14:textId="6D59760A"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4</w:t>
                  </w:r>
                  <w:r w:rsidRPr="00715DDA">
                    <w:rPr>
                      <w:color w:val="000000" w:themeColor="text1"/>
                      <w:szCs w:val="21"/>
                    </w:rPr>
                    <w:t>月</w:t>
                  </w:r>
                </w:p>
              </w:tc>
              <w:tc>
                <w:tcPr>
                  <w:tcW w:w="1984" w:type="dxa"/>
                  <w:vAlign w:val="center"/>
                </w:tcPr>
                <w:p w14:paraId="55A14E2E" w14:textId="1C124DF4"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vAlign w:val="center"/>
                </w:tcPr>
                <w:p w14:paraId="28410CC2" w14:textId="054547E9"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03B389F5" w14:textId="77777777" w:rsidTr="00922445">
              <w:trPr>
                <w:trHeight w:val="397"/>
                <w:jc w:val="center"/>
              </w:trPr>
              <w:tc>
                <w:tcPr>
                  <w:tcW w:w="1201" w:type="dxa"/>
                  <w:vMerge/>
                  <w:vAlign w:val="center"/>
                </w:tcPr>
                <w:p w14:paraId="46B1C3F4" w14:textId="77777777" w:rsidR="000E5336" w:rsidRPr="00715DDA" w:rsidRDefault="000E5336" w:rsidP="000E5336">
                  <w:pPr>
                    <w:rPr>
                      <w:color w:val="000000" w:themeColor="text1"/>
                      <w:szCs w:val="21"/>
                    </w:rPr>
                  </w:pPr>
                </w:p>
              </w:tc>
              <w:tc>
                <w:tcPr>
                  <w:tcW w:w="2268" w:type="dxa"/>
                </w:tcPr>
                <w:p w14:paraId="2CB73545" w14:textId="4DE466F2"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5</w:t>
                  </w:r>
                  <w:r w:rsidRPr="00715DDA">
                    <w:rPr>
                      <w:color w:val="000000" w:themeColor="text1"/>
                      <w:szCs w:val="21"/>
                    </w:rPr>
                    <w:t>月</w:t>
                  </w:r>
                </w:p>
              </w:tc>
              <w:tc>
                <w:tcPr>
                  <w:tcW w:w="1984" w:type="dxa"/>
                  <w:vAlign w:val="center"/>
                </w:tcPr>
                <w:p w14:paraId="0B835270" w14:textId="4E4E3FAF"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47FE5945" w14:textId="2AEDFA63"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522D2979" w14:textId="77777777" w:rsidTr="00922445">
              <w:trPr>
                <w:trHeight w:val="397"/>
                <w:jc w:val="center"/>
              </w:trPr>
              <w:tc>
                <w:tcPr>
                  <w:tcW w:w="1201" w:type="dxa"/>
                  <w:vMerge/>
                  <w:vAlign w:val="center"/>
                </w:tcPr>
                <w:p w14:paraId="19C01FF9" w14:textId="77777777" w:rsidR="000E5336" w:rsidRPr="00715DDA" w:rsidRDefault="000E5336" w:rsidP="000E5336">
                  <w:pPr>
                    <w:rPr>
                      <w:color w:val="000000" w:themeColor="text1"/>
                      <w:szCs w:val="21"/>
                    </w:rPr>
                  </w:pPr>
                </w:p>
              </w:tc>
              <w:tc>
                <w:tcPr>
                  <w:tcW w:w="2268" w:type="dxa"/>
                </w:tcPr>
                <w:p w14:paraId="7A974E1F" w14:textId="06AB6B54"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6</w:t>
                  </w:r>
                  <w:r w:rsidRPr="00715DDA">
                    <w:rPr>
                      <w:color w:val="000000" w:themeColor="text1"/>
                      <w:szCs w:val="21"/>
                    </w:rPr>
                    <w:t>月</w:t>
                  </w:r>
                </w:p>
              </w:tc>
              <w:tc>
                <w:tcPr>
                  <w:tcW w:w="1984" w:type="dxa"/>
                  <w:vAlign w:val="center"/>
                </w:tcPr>
                <w:p w14:paraId="199D0415" w14:textId="7941344D"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37B2672E" w14:textId="5580766B"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5E1EB5A2" w14:textId="77777777" w:rsidTr="00922445">
              <w:trPr>
                <w:trHeight w:val="397"/>
                <w:jc w:val="center"/>
              </w:trPr>
              <w:tc>
                <w:tcPr>
                  <w:tcW w:w="1201" w:type="dxa"/>
                  <w:vMerge/>
                  <w:vAlign w:val="center"/>
                </w:tcPr>
                <w:p w14:paraId="299CF807" w14:textId="77777777" w:rsidR="000E5336" w:rsidRPr="00715DDA" w:rsidRDefault="000E5336" w:rsidP="000E5336">
                  <w:pPr>
                    <w:rPr>
                      <w:color w:val="000000" w:themeColor="text1"/>
                      <w:szCs w:val="21"/>
                    </w:rPr>
                  </w:pPr>
                </w:p>
              </w:tc>
              <w:tc>
                <w:tcPr>
                  <w:tcW w:w="2268" w:type="dxa"/>
                </w:tcPr>
                <w:p w14:paraId="05E3DBB2" w14:textId="3C4BB7DE"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7</w:t>
                  </w:r>
                  <w:r w:rsidRPr="00715DDA">
                    <w:rPr>
                      <w:color w:val="000000" w:themeColor="text1"/>
                      <w:szCs w:val="21"/>
                    </w:rPr>
                    <w:t>月</w:t>
                  </w:r>
                </w:p>
              </w:tc>
              <w:tc>
                <w:tcPr>
                  <w:tcW w:w="1984" w:type="dxa"/>
                  <w:vAlign w:val="center"/>
                </w:tcPr>
                <w:p w14:paraId="116FE328" w14:textId="3FD9A70D"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0C6A1E72" w14:textId="1BEA6AAD"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3F1ED3AA" w14:textId="77777777" w:rsidTr="00922445">
              <w:trPr>
                <w:trHeight w:val="397"/>
                <w:jc w:val="center"/>
              </w:trPr>
              <w:tc>
                <w:tcPr>
                  <w:tcW w:w="1201" w:type="dxa"/>
                  <w:vMerge/>
                  <w:vAlign w:val="center"/>
                </w:tcPr>
                <w:p w14:paraId="5B2AE6DC" w14:textId="77777777" w:rsidR="000E5336" w:rsidRPr="00715DDA" w:rsidRDefault="000E5336" w:rsidP="000E5336">
                  <w:pPr>
                    <w:rPr>
                      <w:color w:val="000000" w:themeColor="text1"/>
                      <w:szCs w:val="21"/>
                    </w:rPr>
                  </w:pPr>
                </w:p>
              </w:tc>
              <w:tc>
                <w:tcPr>
                  <w:tcW w:w="2268" w:type="dxa"/>
                </w:tcPr>
                <w:p w14:paraId="17E76C0D" w14:textId="0B0B373B"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8</w:t>
                  </w:r>
                  <w:r w:rsidRPr="00715DDA">
                    <w:rPr>
                      <w:color w:val="000000" w:themeColor="text1"/>
                      <w:szCs w:val="21"/>
                    </w:rPr>
                    <w:t>月</w:t>
                  </w:r>
                </w:p>
              </w:tc>
              <w:tc>
                <w:tcPr>
                  <w:tcW w:w="1984" w:type="dxa"/>
                  <w:vAlign w:val="center"/>
                </w:tcPr>
                <w:p w14:paraId="2428F84E" w14:textId="485297BE"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52CA8A0C" w14:textId="23942E8A"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32A8BCE8" w14:textId="77777777" w:rsidTr="00922445">
              <w:trPr>
                <w:trHeight w:val="397"/>
                <w:jc w:val="center"/>
              </w:trPr>
              <w:tc>
                <w:tcPr>
                  <w:tcW w:w="1201" w:type="dxa"/>
                  <w:vMerge/>
                  <w:vAlign w:val="center"/>
                </w:tcPr>
                <w:p w14:paraId="1CAAEA6A" w14:textId="77777777" w:rsidR="000E5336" w:rsidRPr="00715DDA" w:rsidRDefault="000E5336" w:rsidP="000E5336">
                  <w:pPr>
                    <w:rPr>
                      <w:color w:val="000000" w:themeColor="text1"/>
                      <w:szCs w:val="21"/>
                    </w:rPr>
                  </w:pPr>
                </w:p>
              </w:tc>
              <w:tc>
                <w:tcPr>
                  <w:tcW w:w="2268" w:type="dxa"/>
                </w:tcPr>
                <w:p w14:paraId="63EFAD30" w14:textId="06CA27CC"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9</w:t>
                  </w:r>
                  <w:r w:rsidRPr="00715DDA">
                    <w:rPr>
                      <w:color w:val="000000" w:themeColor="text1"/>
                      <w:szCs w:val="21"/>
                    </w:rPr>
                    <w:t>月</w:t>
                  </w:r>
                </w:p>
              </w:tc>
              <w:tc>
                <w:tcPr>
                  <w:tcW w:w="1984" w:type="dxa"/>
                  <w:vAlign w:val="center"/>
                </w:tcPr>
                <w:p w14:paraId="7CD3EB9E" w14:textId="1465716A"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6902FCCA" w14:textId="12BC9ABF"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394402C5" w14:textId="77777777" w:rsidTr="00922445">
              <w:trPr>
                <w:trHeight w:val="397"/>
                <w:jc w:val="center"/>
              </w:trPr>
              <w:tc>
                <w:tcPr>
                  <w:tcW w:w="1201" w:type="dxa"/>
                  <w:vMerge/>
                  <w:vAlign w:val="center"/>
                </w:tcPr>
                <w:p w14:paraId="0E63DCDC" w14:textId="77777777" w:rsidR="000E5336" w:rsidRPr="00715DDA" w:rsidRDefault="000E5336" w:rsidP="000E5336">
                  <w:pPr>
                    <w:rPr>
                      <w:color w:val="000000" w:themeColor="text1"/>
                      <w:szCs w:val="21"/>
                    </w:rPr>
                  </w:pPr>
                </w:p>
              </w:tc>
              <w:tc>
                <w:tcPr>
                  <w:tcW w:w="2268" w:type="dxa"/>
                </w:tcPr>
                <w:p w14:paraId="281CAFD3" w14:textId="68893D71" w:rsidR="000E5336" w:rsidRPr="00715DDA" w:rsidRDefault="000E5336" w:rsidP="000E5336">
                  <w:pPr>
                    <w:widowControl/>
                    <w:jc w:val="center"/>
                    <w:textAlignment w:val="top"/>
                    <w:rPr>
                      <w:color w:val="000000" w:themeColor="text1"/>
                      <w:szCs w:val="21"/>
                    </w:rPr>
                  </w:pPr>
                  <w:r w:rsidRPr="00715DDA">
                    <w:rPr>
                      <w:color w:val="000000" w:themeColor="text1"/>
                      <w:szCs w:val="21"/>
                    </w:rPr>
                    <w:t>2025</w:t>
                  </w:r>
                  <w:r w:rsidRPr="00715DDA">
                    <w:rPr>
                      <w:color w:val="000000" w:themeColor="text1"/>
                      <w:szCs w:val="21"/>
                    </w:rPr>
                    <w:t>年</w:t>
                  </w:r>
                  <w:r w:rsidRPr="00715DDA">
                    <w:rPr>
                      <w:color w:val="000000" w:themeColor="text1"/>
                      <w:szCs w:val="21"/>
                    </w:rPr>
                    <w:t>10</w:t>
                  </w:r>
                  <w:r w:rsidRPr="00715DDA">
                    <w:rPr>
                      <w:color w:val="000000" w:themeColor="text1"/>
                      <w:szCs w:val="21"/>
                    </w:rPr>
                    <w:t>月</w:t>
                  </w:r>
                </w:p>
              </w:tc>
              <w:tc>
                <w:tcPr>
                  <w:tcW w:w="1984" w:type="dxa"/>
                  <w:vAlign w:val="center"/>
                </w:tcPr>
                <w:p w14:paraId="6F920B90" w14:textId="740710C2"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50D29251" w14:textId="4E1AD438"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14A79CA9" w14:textId="77777777" w:rsidTr="00922445">
              <w:trPr>
                <w:trHeight w:val="397"/>
                <w:jc w:val="center"/>
              </w:trPr>
              <w:tc>
                <w:tcPr>
                  <w:tcW w:w="1201" w:type="dxa"/>
                  <w:vMerge/>
                  <w:vAlign w:val="center"/>
                </w:tcPr>
                <w:p w14:paraId="012B1524" w14:textId="77777777" w:rsidR="000E5336" w:rsidRPr="00715DDA" w:rsidRDefault="000E5336" w:rsidP="000E5336">
                  <w:pPr>
                    <w:rPr>
                      <w:color w:val="000000" w:themeColor="text1"/>
                      <w:szCs w:val="21"/>
                    </w:rPr>
                  </w:pPr>
                </w:p>
              </w:tc>
              <w:tc>
                <w:tcPr>
                  <w:tcW w:w="2268" w:type="dxa"/>
                </w:tcPr>
                <w:p w14:paraId="6CD6A3D2" w14:textId="764C37FD" w:rsidR="000E5336" w:rsidRPr="00715DDA" w:rsidRDefault="000E5336" w:rsidP="000E5336">
                  <w:pPr>
                    <w:widowControl/>
                    <w:jc w:val="center"/>
                    <w:textAlignment w:val="top"/>
                    <w:rPr>
                      <w:color w:val="000000" w:themeColor="text1"/>
                      <w:szCs w:val="21"/>
                    </w:rPr>
                  </w:pPr>
                  <w:r w:rsidRPr="00715DDA">
                    <w:rPr>
                      <w:color w:val="000000" w:themeColor="text1"/>
                      <w:szCs w:val="21"/>
                    </w:rPr>
                    <w:t>202</w:t>
                  </w:r>
                  <w:r w:rsidRPr="00715DDA">
                    <w:rPr>
                      <w:rFonts w:hint="eastAsia"/>
                      <w:color w:val="000000" w:themeColor="text1"/>
                      <w:szCs w:val="21"/>
                    </w:rPr>
                    <w:t>5</w:t>
                  </w:r>
                  <w:r w:rsidRPr="00715DDA">
                    <w:rPr>
                      <w:color w:val="000000" w:themeColor="text1"/>
                      <w:szCs w:val="21"/>
                    </w:rPr>
                    <w:t>年</w:t>
                  </w:r>
                  <w:r w:rsidRPr="00715DDA">
                    <w:rPr>
                      <w:color w:val="000000" w:themeColor="text1"/>
                      <w:szCs w:val="21"/>
                    </w:rPr>
                    <w:t>11</w:t>
                  </w:r>
                  <w:r w:rsidRPr="00715DDA">
                    <w:rPr>
                      <w:color w:val="000000" w:themeColor="text1"/>
                      <w:szCs w:val="21"/>
                    </w:rPr>
                    <w:t>月</w:t>
                  </w:r>
                </w:p>
              </w:tc>
              <w:tc>
                <w:tcPr>
                  <w:tcW w:w="1984" w:type="dxa"/>
                  <w:vAlign w:val="center"/>
                </w:tcPr>
                <w:p w14:paraId="0157B3C5" w14:textId="650CE855"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1C982A9D" w14:textId="3B39F5CC"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r w:rsidR="003265FE" w:rsidRPr="00715DDA" w14:paraId="63D9C51A" w14:textId="77777777" w:rsidTr="00922445">
              <w:trPr>
                <w:trHeight w:val="397"/>
                <w:jc w:val="center"/>
              </w:trPr>
              <w:tc>
                <w:tcPr>
                  <w:tcW w:w="1201" w:type="dxa"/>
                  <w:vMerge/>
                  <w:vAlign w:val="center"/>
                </w:tcPr>
                <w:p w14:paraId="7D31B347" w14:textId="77777777" w:rsidR="000E5336" w:rsidRPr="00715DDA" w:rsidRDefault="000E5336" w:rsidP="000E5336">
                  <w:pPr>
                    <w:rPr>
                      <w:color w:val="000000" w:themeColor="text1"/>
                      <w:szCs w:val="21"/>
                    </w:rPr>
                  </w:pPr>
                </w:p>
              </w:tc>
              <w:tc>
                <w:tcPr>
                  <w:tcW w:w="2268" w:type="dxa"/>
                </w:tcPr>
                <w:p w14:paraId="76B7B5F8" w14:textId="07178FE1" w:rsidR="000E5336" w:rsidRPr="00715DDA" w:rsidRDefault="000E5336" w:rsidP="000E5336">
                  <w:pPr>
                    <w:widowControl/>
                    <w:jc w:val="center"/>
                    <w:textAlignment w:val="top"/>
                    <w:rPr>
                      <w:color w:val="000000" w:themeColor="text1"/>
                      <w:szCs w:val="21"/>
                    </w:rPr>
                  </w:pPr>
                  <w:r w:rsidRPr="00715DDA">
                    <w:rPr>
                      <w:rFonts w:hint="eastAsia"/>
                      <w:color w:val="000000" w:themeColor="text1"/>
                      <w:szCs w:val="21"/>
                    </w:rPr>
                    <w:t>2025</w:t>
                  </w:r>
                  <w:r w:rsidRPr="00715DDA">
                    <w:rPr>
                      <w:rFonts w:hint="eastAsia"/>
                      <w:color w:val="000000" w:themeColor="text1"/>
                      <w:szCs w:val="21"/>
                    </w:rPr>
                    <w:t>年</w:t>
                  </w:r>
                  <w:r w:rsidRPr="00715DDA">
                    <w:rPr>
                      <w:rFonts w:hint="eastAsia"/>
                      <w:color w:val="000000" w:themeColor="text1"/>
                      <w:szCs w:val="21"/>
                    </w:rPr>
                    <w:t>12</w:t>
                  </w:r>
                  <w:r w:rsidRPr="00715DDA">
                    <w:rPr>
                      <w:rFonts w:hint="eastAsia"/>
                      <w:color w:val="000000" w:themeColor="text1"/>
                      <w:szCs w:val="21"/>
                    </w:rPr>
                    <w:t>月</w:t>
                  </w:r>
                </w:p>
              </w:tc>
              <w:tc>
                <w:tcPr>
                  <w:tcW w:w="1984" w:type="dxa"/>
                  <w:vAlign w:val="center"/>
                </w:tcPr>
                <w:p w14:paraId="00CCE767" w14:textId="1A4C4432" w:rsidR="000E5336" w:rsidRPr="00715DDA" w:rsidRDefault="000E5336" w:rsidP="000E5336">
                  <w:pPr>
                    <w:widowControl/>
                    <w:jc w:val="center"/>
                    <w:textAlignment w:val="top"/>
                    <w:rPr>
                      <w:color w:val="000000" w:themeColor="text1"/>
                      <w:szCs w:val="21"/>
                    </w:rPr>
                  </w:pPr>
                  <w:r w:rsidRPr="00715DDA">
                    <w:rPr>
                      <w:color w:val="000000" w:themeColor="text1"/>
                      <w:szCs w:val="21"/>
                    </w:rPr>
                    <w:t>Ⅱ</w:t>
                  </w:r>
                </w:p>
              </w:tc>
              <w:tc>
                <w:tcPr>
                  <w:tcW w:w="2268" w:type="dxa"/>
                </w:tcPr>
                <w:p w14:paraId="4FD61B15" w14:textId="7AE0F30C" w:rsidR="000E5336" w:rsidRPr="00715DDA" w:rsidRDefault="000E5336" w:rsidP="000E5336">
                  <w:pPr>
                    <w:widowControl/>
                    <w:jc w:val="center"/>
                    <w:textAlignment w:val="top"/>
                    <w:rPr>
                      <w:color w:val="000000" w:themeColor="text1"/>
                      <w:szCs w:val="21"/>
                    </w:rPr>
                  </w:pPr>
                  <w:r w:rsidRPr="00715DDA">
                    <w:rPr>
                      <w:color w:val="000000" w:themeColor="text1"/>
                      <w:szCs w:val="21"/>
                    </w:rPr>
                    <w:t>达标</w:t>
                  </w:r>
                </w:p>
              </w:tc>
            </w:tr>
          </w:tbl>
          <w:p w14:paraId="346B5EE5" w14:textId="77777777" w:rsidR="004A2C58" w:rsidRPr="00715DDA" w:rsidRDefault="004A2C58">
            <w:pPr>
              <w:rPr>
                <w:color w:val="000000" w:themeColor="text1"/>
                <w:sz w:val="24"/>
              </w:rPr>
            </w:pPr>
          </w:p>
          <w:p w14:paraId="162458FA" w14:textId="31137BC7" w:rsidR="004A2C58" w:rsidRPr="00715DDA" w:rsidRDefault="001E2FBA">
            <w:pPr>
              <w:spacing w:line="360" w:lineRule="auto"/>
              <w:ind w:firstLineChars="200" w:firstLine="480"/>
              <w:rPr>
                <w:color w:val="000000" w:themeColor="text1"/>
                <w:sz w:val="24"/>
              </w:rPr>
            </w:pPr>
            <w:r w:rsidRPr="00715DDA">
              <w:rPr>
                <w:color w:val="000000" w:themeColor="text1"/>
                <w:sz w:val="24"/>
              </w:rPr>
              <w:t>由上表可知，</w:t>
            </w:r>
            <w:r w:rsidR="000E5336" w:rsidRPr="00715DDA">
              <w:rPr>
                <w:color w:val="000000" w:themeColor="text1"/>
                <w:sz w:val="24"/>
              </w:rPr>
              <w:t>202</w:t>
            </w:r>
            <w:r w:rsidR="000E5336" w:rsidRPr="00715DDA">
              <w:rPr>
                <w:rFonts w:hint="eastAsia"/>
                <w:color w:val="000000" w:themeColor="text1"/>
                <w:sz w:val="24"/>
              </w:rPr>
              <w:t>5</w:t>
            </w:r>
            <w:r w:rsidR="000E5336" w:rsidRPr="00715DDA">
              <w:rPr>
                <w:color w:val="000000" w:themeColor="text1"/>
                <w:sz w:val="24"/>
              </w:rPr>
              <w:t>年</w:t>
            </w:r>
            <w:r w:rsidR="000E5336" w:rsidRPr="00715DDA">
              <w:rPr>
                <w:rFonts w:hint="eastAsia"/>
                <w:color w:val="000000" w:themeColor="text1"/>
                <w:sz w:val="24"/>
              </w:rPr>
              <w:t>1</w:t>
            </w:r>
            <w:r w:rsidR="000E5336" w:rsidRPr="00715DDA">
              <w:rPr>
                <w:color w:val="000000" w:themeColor="text1"/>
                <w:sz w:val="24"/>
              </w:rPr>
              <w:t>月</w:t>
            </w:r>
            <w:r w:rsidR="000E5336" w:rsidRPr="00715DDA">
              <w:rPr>
                <w:color w:val="000000" w:themeColor="text1"/>
                <w:sz w:val="24"/>
              </w:rPr>
              <w:t>—2025</w:t>
            </w:r>
            <w:r w:rsidR="000E5336" w:rsidRPr="00715DDA">
              <w:rPr>
                <w:color w:val="000000" w:themeColor="text1"/>
                <w:sz w:val="24"/>
              </w:rPr>
              <w:t>年</w:t>
            </w:r>
            <w:r w:rsidR="000E5336" w:rsidRPr="00715DDA">
              <w:rPr>
                <w:rFonts w:hint="eastAsia"/>
                <w:color w:val="000000" w:themeColor="text1"/>
                <w:sz w:val="24"/>
              </w:rPr>
              <w:t>12</w:t>
            </w:r>
            <w:r w:rsidR="000E5336" w:rsidRPr="00715DDA">
              <w:rPr>
                <w:color w:val="000000" w:themeColor="text1"/>
                <w:sz w:val="24"/>
              </w:rPr>
              <w:t>月</w:t>
            </w:r>
            <w:proofErr w:type="gramStart"/>
            <w:r w:rsidRPr="00715DDA">
              <w:rPr>
                <w:rFonts w:hint="eastAsia"/>
                <w:color w:val="000000" w:themeColor="text1"/>
                <w:sz w:val="24"/>
              </w:rPr>
              <w:t>洳</w:t>
            </w:r>
            <w:proofErr w:type="gramEnd"/>
            <w:r w:rsidRPr="00715DDA">
              <w:rPr>
                <w:rFonts w:hint="eastAsia"/>
                <w:color w:val="000000" w:themeColor="text1"/>
                <w:sz w:val="24"/>
              </w:rPr>
              <w:t>河上段（</w:t>
            </w:r>
            <w:proofErr w:type="gramStart"/>
            <w:r w:rsidRPr="00715DDA">
              <w:rPr>
                <w:rFonts w:hint="eastAsia"/>
                <w:color w:val="000000" w:themeColor="text1"/>
                <w:sz w:val="24"/>
              </w:rPr>
              <w:t>银野岭</w:t>
            </w:r>
            <w:proofErr w:type="gramEnd"/>
            <w:r w:rsidRPr="00715DDA">
              <w:rPr>
                <w:rFonts w:hint="eastAsia"/>
                <w:color w:val="000000" w:themeColor="text1"/>
                <w:sz w:val="24"/>
              </w:rPr>
              <w:t>-</w:t>
            </w:r>
            <w:r w:rsidRPr="00715DDA">
              <w:rPr>
                <w:rFonts w:hint="eastAsia"/>
                <w:color w:val="000000" w:themeColor="text1"/>
                <w:sz w:val="24"/>
              </w:rPr>
              <w:t>岳各庄）</w:t>
            </w:r>
            <w:r w:rsidRPr="00715DDA">
              <w:rPr>
                <w:color w:val="000000" w:themeColor="text1"/>
                <w:sz w:val="24"/>
              </w:rPr>
              <w:t>现状水质均能满足《地表水环境质量标准》（</w:t>
            </w:r>
            <w:r w:rsidRPr="00715DDA">
              <w:rPr>
                <w:color w:val="000000" w:themeColor="text1"/>
                <w:sz w:val="24"/>
              </w:rPr>
              <w:t>GB3838-2002</w:t>
            </w:r>
            <w:r w:rsidRPr="00715DDA">
              <w:rPr>
                <w:color w:val="000000" w:themeColor="text1"/>
                <w:sz w:val="24"/>
              </w:rPr>
              <w:t>）中</w:t>
            </w:r>
            <w:r w:rsidRPr="00715DDA">
              <w:rPr>
                <w:color w:val="000000" w:themeColor="text1"/>
                <w:sz w:val="24"/>
              </w:rPr>
              <w:t>Ⅲ</w:t>
            </w:r>
            <w:r w:rsidRPr="00715DDA">
              <w:rPr>
                <w:color w:val="000000" w:themeColor="text1"/>
                <w:sz w:val="24"/>
              </w:rPr>
              <w:t>类标准要求。</w:t>
            </w:r>
          </w:p>
          <w:p w14:paraId="0B7623E0" w14:textId="77777777" w:rsidR="004A2C58" w:rsidRPr="00715DDA" w:rsidRDefault="001E2FBA">
            <w:pPr>
              <w:spacing w:line="360" w:lineRule="auto"/>
              <w:ind w:firstLineChars="200" w:firstLine="482"/>
              <w:rPr>
                <w:b/>
                <w:bCs/>
                <w:color w:val="000000" w:themeColor="text1"/>
                <w:sz w:val="24"/>
              </w:rPr>
            </w:pPr>
            <w:r w:rsidRPr="00715DDA">
              <w:rPr>
                <w:b/>
                <w:bCs/>
                <w:color w:val="000000" w:themeColor="text1"/>
                <w:sz w:val="24"/>
              </w:rPr>
              <w:t>3</w:t>
            </w:r>
            <w:r w:rsidRPr="00715DDA">
              <w:rPr>
                <w:b/>
                <w:bCs/>
                <w:color w:val="000000" w:themeColor="text1"/>
                <w:sz w:val="24"/>
              </w:rPr>
              <w:t>、声环境质量</w:t>
            </w:r>
          </w:p>
          <w:p w14:paraId="4E4AEC91" w14:textId="11B9266C"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本项目位于北京市</w:t>
            </w:r>
            <w:proofErr w:type="gramStart"/>
            <w:r w:rsidRPr="00715DDA">
              <w:rPr>
                <w:rFonts w:hint="eastAsia"/>
                <w:color w:val="000000" w:themeColor="text1"/>
                <w:sz w:val="24"/>
              </w:rPr>
              <w:t>平谷区</w:t>
            </w:r>
            <w:proofErr w:type="gramEnd"/>
            <w:r w:rsidRPr="00715DDA">
              <w:rPr>
                <w:rFonts w:hint="eastAsia"/>
                <w:color w:val="000000" w:themeColor="text1"/>
                <w:sz w:val="24"/>
              </w:rPr>
              <w:t>兴隆庄村</w:t>
            </w:r>
            <w:r w:rsidR="00241460" w:rsidRPr="00715DDA">
              <w:rPr>
                <w:color w:val="000000" w:themeColor="text1"/>
                <w:sz w:val="24"/>
              </w:rPr>
              <w:t>北街</w:t>
            </w:r>
            <w:r w:rsidR="00241460" w:rsidRPr="00715DDA">
              <w:rPr>
                <w:color w:val="000000" w:themeColor="text1"/>
                <w:sz w:val="24"/>
              </w:rPr>
              <w:t>3</w:t>
            </w:r>
            <w:r w:rsidR="00241460" w:rsidRPr="00715DDA">
              <w:rPr>
                <w:color w:val="000000" w:themeColor="text1"/>
                <w:sz w:val="24"/>
              </w:rPr>
              <w:t>号院内</w:t>
            </w:r>
            <w:r w:rsidRPr="00715DDA">
              <w:rPr>
                <w:rFonts w:hint="eastAsia"/>
                <w:color w:val="000000" w:themeColor="text1"/>
                <w:sz w:val="24"/>
              </w:rPr>
              <w:t>。</w:t>
            </w:r>
            <w:r w:rsidRPr="00715DDA">
              <w:rPr>
                <w:color w:val="000000" w:themeColor="text1"/>
                <w:sz w:val="24"/>
              </w:rPr>
              <w:t>根据</w:t>
            </w:r>
            <w:r w:rsidRPr="00715DDA">
              <w:rPr>
                <w:rFonts w:hint="eastAsia"/>
                <w:color w:val="000000" w:themeColor="text1"/>
                <w:sz w:val="24"/>
              </w:rPr>
              <w:t>《北京市平谷区人民政府关于印发</w:t>
            </w:r>
            <w:r w:rsidRPr="00715DDA">
              <w:rPr>
                <w:rFonts w:hint="eastAsia"/>
                <w:color w:val="000000" w:themeColor="text1"/>
                <w:sz w:val="24"/>
              </w:rPr>
              <w:t>&lt;</w:t>
            </w:r>
            <w:r w:rsidRPr="00715DDA">
              <w:rPr>
                <w:rFonts w:hint="eastAsia"/>
                <w:color w:val="000000" w:themeColor="text1"/>
                <w:sz w:val="24"/>
              </w:rPr>
              <w:t>北京市平谷区声环境功能区划分调整实施细则（</w:t>
            </w:r>
            <w:r w:rsidRPr="00715DDA">
              <w:rPr>
                <w:rFonts w:hint="eastAsia"/>
                <w:color w:val="000000" w:themeColor="text1"/>
                <w:sz w:val="24"/>
              </w:rPr>
              <w:t>2024</w:t>
            </w:r>
            <w:r w:rsidRPr="00715DDA">
              <w:rPr>
                <w:rFonts w:hint="eastAsia"/>
                <w:color w:val="000000" w:themeColor="text1"/>
                <w:sz w:val="24"/>
              </w:rPr>
              <w:t>年）</w:t>
            </w:r>
            <w:r w:rsidRPr="00715DDA">
              <w:rPr>
                <w:rFonts w:hint="eastAsia"/>
                <w:color w:val="000000" w:themeColor="text1"/>
                <w:sz w:val="24"/>
              </w:rPr>
              <w:t>&gt;</w:t>
            </w:r>
            <w:r w:rsidRPr="00715DDA">
              <w:rPr>
                <w:rFonts w:hint="eastAsia"/>
                <w:color w:val="000000" w:themeColor="text1"/>
                <w:sz w:val="24"/>
              </w:rPr>
              <w:t>的通知》（京平政发</w:t>
            </w:r>
            <w:r w:rsidRPr="00715DDA">
              <w:rPr>
                <w:rFonts w:hint="eastAsia"/>
                <w:color w:val="000000" w:themeColor="text1"/>
                <w:sz w:val="24"/>
              </w:rPr>
              <w:t>[2024]27</w:t>
            </w:r>
            <w:r w:rsidRPr="00715DDA">
              <w:rPr>
                <w:rFonts w:hint="eastAsia"/>
                <w:color w:val="000000" w:themeColor="text1"/>
                <w:sz w:val="24"/>
              </w:rPr>
              <w:t>号）</w:t>
            </w:r>
            <w:r w:rsidRPr="00715DDA">
              <w:rPr>
                <w:color w:val="000000" w:themeColor="text1"/>
                <w:sz w:val="24"/>
              </w:rPr>
              <w:t>，</w:t>
            </w:r>
            <w:r w:rsidRPr="00715DDA">
              <w:rPr>
                <w:rFonts w:hint="eastAsia"/>
                <w:color w:val="000000" w:themeColor="text1"/>
                <w:sz w:val="24"/>
              </w:rPr>
              <w:t>项目所在区域未</w:t>
            </w:r>
            <w:proofErr w:type="gramStart"/>
            <w:r w:rsidRPr="00715DDA">
              <w:rPr>
                <w:rFonts w:hint="eastAsia"/>
                <w:color w:val="000000" w:themeColor="text1"/>
                <w:sz w:val="24"/>
              </w:rPr>
              <w:t>划定声</w:t>
            </w:r>
            <w:proofErr w:type="gramEnd"/>
            <w:r w:rsidRPr="00715DDA">
              <w:rPr>
                <w:rFonts w:hint="eastAsia"/>
                <w:color w:val="000000" w:themeColor="text1"/>
                <w:sz w:val="24"/>
              </w:rPr>
              <w:t>环境功能区</w:t>
            </w:r>
            <w:r w:rsidRPr="00715DDA">
              <w:rPr>
                <w:color w:val="000000" w:themeColor="text1"/>
                <w:sz w:val="24"/>
              </w:rPr>
              <w:t>。</w:t>
            </w:r>
            <w:r w:rsidRPr="00715DDA">
              <w:rPr>
                <w:rFonts w:hint="eastAsia"/>
                <w:color w:val="000000" w:themeColor="text1"/>
                <w:sz w:val="24"/>
              </w:rPr>
              <w:t>乡村村庄以及位于乡村的连片住宅区原则上执行</w:t>
            </w:r>
            <w:r w:rsidRPr="00715DDA">
              <w:rPr>
                <w:rFonts w:hint="eastAsia"/>
                <w:color w:val="000000" w:themeColor="text1"/>
                <w:sz w:val="24"/>
              </w:rPr>
              <w:t>1</w:t>
            </w:r>
            <w:r w:rsidRPr="00715DDA">
              <w:rPr>
                <w:rFonts w:hint="eastAsia"/>
                <w:color w:val="000000" w:themeColor="text1"/>
                <w:sz w:val="24"/>
              </w:rPr>
              <w:t>类声环境功能区标准。</w:t>
            </w:r>
          </w:p>
          <w:p w14:paraId="2B624640"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lastRenderedPageBreak/>
              <w:t>本项目南侧道路为杨杏路，不属于</w:t>
            </w:r>
            <w:r w:rsidRPr="00715DDA">
              <w:rPr>
                <w:color w:val="000000" w:themeColor="text1"/>
                <w:sz w:val="24"/>
              </w:rPr>
              <w:t>高速公路、一级公路、二级公路、城市快速路</w:t>
            </w:r>
            <w:r w:rsidRPr="00715DDA">
              <w:rPr>
                <w:rFonts w:hint="eastAsia"/>
                <w:color w:val="000000" w:themeColor="text1"/>
                <w:sz w:val="24"/>
              </w:rPr>
              <w:t>、</w:t>
            </w:r>
            <w:r w:rsidRPr="00715DDA">
              <w:rPr>
                <w:color w:val="000000" w:themeColor="text1"/>
                <w:sz w:val="24"/>
              </w:rPr>
              <w:t>城市主干路、城市次干路、城市轨道交通（地面段）等城市道路，</w:t>
            </w:r>
            <w:proofErr w:type="gramStart"/>
            <w:r w:rsidRPr="00715DDA">
              <w:rPr>
                <w:color w:val="000000" w:themeColor="text1"/>
                <w:sz w:val="24"/>
              </w:rPr>
              <w:t>故项目所在区域声</w:t>
            </w:r>
            <w:proofErr w:type="gramEnd"/>
            <w:r w:rsidRPr="00715DDA">
              <w:rPr>
                <w:color w:val="000000" w:themeColor="text1"/>
                <w:sz w:val="24"/>
              </w:rPr>
              <w:t>环境质量执行《声环境质量标准》（</w:t>
            </w:r>
            <w:r w:rsidRPr="00715DDA">
              <w:rPr>
                <w:color w:val="000000" w:themeColor="text1"/>
                <w:sz w:val="24"/>
              </w:rPr>
              <w:t>GB3096-2008</w:t>
            </w:r>
            <w:r w:rsidRPr="00715DDA">
              <w:rPr>
                <w:color w:val="000000" w:themeColor="text1"/>
                <w:sz w:val="24"/>
              </w:rPr>
              <w:t>）中</w:t>
            </w:r>
            <w:r w:rsidRPr="00715DDA">
              <w:rPr>
                <w:rFonts w:hint="eastAsia"/>
                <w:color w:val="000000" w:themeColor="text1"/>
                <w:sz w:val="24"/>
              </w:rPr>
              <w:t>1</w:t>
            </w:r>
            <w:r w:rsidRPr="00715DDA">
              <w:rPr>
                <w:color w:val="000000" w:themeColor="text1"/>
                <w:sz w:val="24"/>
              </w:rPr>
              <w:t>类标准。</w:t>
            </w:r>
          </w:p>
          <w:p w14:paraId="742DDB57"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根据《建设项目环境影响报告表编制技术指南（污染影响类）</w:t>
            </w:r>
            <w:r w:rsidRPr="00715DDA">
              <w:rPr>
                <w:rFonts w:hint="eastAsia"/>
                <w:color w:val="000000" w:themeColor="text1"/>
                <w:sz w:val="24"/>
              </w:rPr>
              <w:t>（试行）</w:t>
            </w:r>
            <w:r w:rsidRPr="00715DDA">
              <w:rPr>
                <w:color w:val="000000" w:themeColor="text1"/>
                <w:sz w:val="24"/>
              </w:rPr>
              <w:t>》中规定，</w:t>
            </w:r>
            <w:r w:rsidRPr="00715DDA">
              <w:rPr>
                <w:rFonts w:ascii="宋体" w:hAnsi="宋体"/>
                <w:color w:val="000000" w:themeColor="text1"/>
                <w:sz w:val="24"/>
              </w:rPr>
              <w:t>“</w:t>
            </w:r>
            <w:r w:rsidRPr="00715DDA">
              <w:rPr>
                <w:color w:val="000000" w:themeColor="text1"/>
                <w:sz w:val="24"/>
              </w:rPr>
              <w:t>厂界外周边</w:t>
            </w:r>
            <w:r w:rsidRPr="00715DDA">
              <w:rPr>
                <w:color w:val="000000" w:themeColor="text1"/>
                <w:sz w:val="24"/>
              </w:rPr>
              <w:t>50</w:t>
            </w:r>
            <w:r w:rsidRPr="00715DDA">
              <w:rPr>
                <w:color w:val="000000" w:themeColor="text1"/>
                <w:sz w:val="24"/>
              </w:rPr>
              <w:t>米范围内存在声环境保护目标的建设项目，应监测保护目标声环境质量现状并评价达标情况</w:t>
            </w:r>
            <w:r w:rsidRPr="00715DDA">
              <w:rPr>
                <w:rFonts w:ascii="宋体" w:hAnsi="宋体"/>
                <w:color w:val="000000" w:themeColor="text1"/>
                <w:sz w:val="24"/>
              </w:rPr>
              <w:t>”</w:t>
            </w:r>
            <w:r w:rsidRPr="00715DDA">
              <w:rPr>
                <w:color w:val="000000" w:themeColor="text1"/>
                <w:sz w:val="24"/>
              </w:rPr>
              <w:t>。</w:t>
            </w:r>
          </w:p>
          <w:p w14:paraId="1E448D7F"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根据现场调查，本项目</w:t>
            </w:r>
            <w:r w:rsidRPr="00715DDA">
              <w:rPr>
                <w:color w:val="000000" w:themeColor="text1"/>
                <w:sz w:val="24"/>
              </w:rPr>
              <w:t>50m</w:t>
            </w:r>
            <w:r w:rsidRPr="00715DDA">
              <w:rPr>
                <w:color w:val="000000" w:themeColor="text1"/>
                <w:sz w:val="24"/>
              </w:rPr>
              <w:t>范围内不存在医院、学校、机关、科研单位、住宅等声环境敏感目标。因此，无需对项目</w:t>
            </w:r>
            <w:proofErr w:type="gramStart"/>
            <w:r w:rsidRPr="00715DDA">
              <w:rPr>
                <w:color w:val="000000" w:themeColor="text1"/>
                <w:sz w:val="24"/>
              </w:rPr>
              <w:t>周边声</w:t>
            </w:r>
            <w:proofErr w:type="gramEnd"/>
            <w:r w:rsidRPr="00715DDA">
              <w:rPr>
                <w:color w:val="000000" w:themeColor="text1"/>
                <w:sz w:val="24"/>
              </w:rPr>
              <w:t>环境现状进行监测。</w:t>
            </w:r>
          </w:p>
          <w:p w14:paraId="46F50266" w14:textId="77777777" w:rsidR="004A2C58" w:rsidRPr="00715DDA" w:rsidRDefault="001E2FBA">
            <w:pPr>
              <w:spacing w:line="360" w:lineRule="auto"/>
              <w:ind w:firstLineChars="200" w:firstLine="482"/>
              <w:rPr>
                <w:b/>
                <w:bCs/>
                <w:color w:val="000000" w:themeColor="text1"/>
                <w:sz w:val="24"/>
              </w:rPr>
            </w:pPr>
            <w:r w:rsidRPr="00715DDA">
              <w:rPr>
                <w:b/>
                <w:bCs/>
                <w:color w:val="000000" w:themeColor="text1"/>
                <w:sz w:val="24"/>
              </w:rPr>
              <w:t>4</w:t>
            </w:r>
            <w:r w:rsidRPr="00715DDA">
              <w:rPr>
                <w:b/>
                <w:bCs/>
                <w:color w:val="000000" w:themeColor="text1"/>
                <w:sz w:val="24"/>
              </w:rPr>
              <w:t>、生态环境现状</w:t>
            </w:r>
          </w:p>
          <w:p w14:paraId="4069E4E9" w14:textId="23C3BB2C" w:rsidR="004A2C58" w:rsidRPr="00715DDA" w:rsidRDefault="001E2FBA">
            <w:pPr>
              <w:pStyle w:val="15"/>
              <w:rPr>
                <w:color w:val="000000" w:themeColor="text1"/>
              </w:rPr>
            </w:pPr>
            <w:r w:rsidRPr="00715DDA">
              <w:rPr>
                <w:color w:val="000000" w:themeColor="text1"/>
              </w:rPr>
              <w:t>根据《建设项目环境影响报告表编制技术指南（污染影响类）（试行）》，</w:t>
            </w:r>
            <w:r w:rsidRPr="00715DDA">
              <w:rPr>
                <w:rFonts w:ascii="宋体" w:hAnsi="宋体"/>
                <w:color w:val="000000" w:themeColor="text1"/>
              </w:rPr>
              <w:t>“</w:t>
            </w:r>
            <w:r w:rsidRPr="00715DDA">
              <w:rPr>
                <w:color w:val="000000" w:themeColor="text1"/>
              </w:rPr>
              <w:t>产业园区外建设项目新增用地且用地范围内含有生态环境保护目标时，应进行生态现状调查</w:t>
            </w:r>
            <w:r w:rsidR="007719E6" w:rsidRPr="00715DDA">
              <w:rPr>
                <w:rFonts w:ascii="宋体" w:hAnsi="宋体"/>
                <w:color w:val="000000" w:themeColor="text1"/>
              </w:rPr>
              <w:t>”</w:t>
            </w:r>
            <w:r w:rsidRPr="00715DDA">
              <w:rPr>
                <w:color w:val="000000" w:themeColor="text1"/>
              </w:rPr>
              <w:t>。</w:t>
            </w:r>
          </w:p>
          <w:p w14:paraId="397FA107" w14:textId="1E3F8F4D" w:rsidR="004A2C58" w:rsidRPr="00715DDA" w:rsidRDefault="001E2FBA">
            <w:pPr>
              <w:pStyle w:val="15"/>
              <w:rPr>
                <w:color w:val="000000" w:themeColor="text1"/>
              </w:rPr>
            </w:pPr>
            <w:r w:rsidRPr="00715DDA">
              <w:rPr>
                <w:rFonts w:hint="eastAsia"/>
                <w:color w:val="000000" w:themeColor="text1"/>
              </w:rPr>
              <w:t>本项目位于北京市</w:t>
            </w:r>
            <w:proofErr w:type="gramStart"/>
            <w:r w:rsidRPr="00715DDA">
              <w:rPr>
                <w:rFonts w:hint="eastAsia"/>
                <w:color w:val="000000" w:themeColor="text1"/>
              </w:rPr>
              <w:t>平谷区</w:t>
            </w:r>
            <w:proofErr w:type="gramEnd"/>
            <w:r w:rsidRPr="00715DDA">
              <w:rPr>
                <w:rFonts w:hint="eastAsia"/>
                <w:color w:val="000000" w:themeColor="text1"/>
              </w:rPr>
              <w:t>兴隆庄村</w:t>
            </w:r>
            <w:r w:rsidR="00D444CA" w:rsidRPr="00715DDA">
              <w:rPr>
                <w:rFonts w:hint="eastAsia"/>
                <w:color w:val="000000" w:themeColor="text1"/>
              </w:rPr>
              <w:t>北街</w:t>
            </w:r>
            <w:r w:rsidR="00D444CA" w:rsidRPr="00715DDA">
              <w:rPr>
                <w:rFonts w:hint="eastAsia"/>
                <w:color w:val="000000" w:themeColor="text1"/>
              </w:rPr>
              <w:t>3</w:t>
            </w:r>
            <w:r w:rsidR="00D444CA" w:rsidRPr="00715DDA">
              <w:rPr>
                <w:rFonts w:hint="eastAsia"/>
                <w:color w:val="000000" w:themeColor="text1"/>
              </w:rPr>
              <w:t>号院内</w:t>
            </w:r>
            <w:r w:rsidRPr="00715DDA">
              <w:rPr>
                <w:rFonts w:hint="eastAsia"/>
                <w:color w:val="000000" w:themeColor="text1"/>
              </w:rPr>
              <w:t>，项目用地范围内无生态环境保护目标</w:t>
            </w:r>
            <w:r w:rsidRPr="00715DDA">
              <w:rPr>
                <w:color w:val="000000" w:themeColor="text1"/>
              </w:rPr>
              <w:t>。</w:t>
            </w:r>
            <w:r w:rsidRPr="00715DDA">
              <w:rPr>
                <w:rFonts w:hint="eastAsia"/>
                <w:color w:val="000000" w:themeColor="text1"/>
              </w:rPr>
              <w:t>因此，无需进行生态现状调查。</w:t>
            </w:r>
          </w:p>
          <w:p w14:paraId="70514FF9" w14:textId="77777777" w:rsidR="004A2C58" w:rsidRPr="00715DDA" w:rsidRDefault="001E2FBA">
            <w:pPr>
              <w:spacing w:line="360" w:lineRule="auto"/>
              <w:ind w:firstLineChars="200" w:firstLine="482"/>
              <w:rPr>
                <w:b/>
                <w:bCs/>
                <w:color w:val="000000" w:themeColor="text1"/>
                <w:sz w:val="24"/>
              </w:rPr>
            </w:pPr>
            <w:r w:rsidRPr="00715DDA">
              <w:rPr>
                <w:b/>
                <w:bCs/>
                <w:color w:val="000000" w:themeColor="text1"/>
                <w:sz w:val="24"/>
              </w:rPr>
              <w:t>5</w:t>
            </w:r>
            <w:r w:rsidRPr="00715DDA">
              <w:rPr>
                <w:b/>
                <w:bCs/>
                <w:color w:val="000000" w:themeColor="text1"/>
                <w:sz w:val="24"/>
              </w:rPr>
              <w:t>、地下水、土壤</w:t>
            </w:r>
          </w:p>
          <w:p w14:paraId="7A75F9C4" w14:textId="77777777" w:rsidR="004A2C58" w:rsidRPr="00715DDA" w:rsidRDefault="001E2FBA">
            <w:pPr>
              <w:pStyle w:val="15"/>
              <w:rPr>
                <w:color w:val="000000" w:themeColor="text1"/>
              </w:rPr>
            </w:pPr>
            <w:r w:rsidRPr="00715DDA">
              <w:rPr>
                <w:color w:val="000000" w:themeColor="text1"/>
              </w:rPr>
              <w:t>根据《建设项目环境影响报告表编制技术指南（污染影响型）》（试行），原则上不开展土壤、地下水环境质量现状调查。建设项目存在土壤、地下水环境污染途径的，应结合污染源、保护目标分布情况开展现状调查以留作背景值。</w:t>
            </w:r>
          </w:p>
          <w:p w14:paraId="1AFBCD37" w14:textId="77777777" w:rsidR="004A2C58" w:rsidRPr="00715DDA" w:rsidRDefault="001E2FBA">
            <w:pPr>
              <w:pStyle w:val="15"/>
              <w:rPr>
                <w:color w:val="000000" w:themeColor="text1"/>
              </w:rPr>
            </w:pPr>
            <w:r w:rsidRPr="00715DDA">
              <w:rPr>
                <w:rFonts w:hint="eastAsia"/>
                <w:color w:val="000000" w:themeColor="text1"/>
              </w:rPr>
              <w:t>根据《北京市平谷区集中式饮用水水源保护区调整划分方案》，</w:t>
            </w:r>
            <w:r w:rsidRPr="00715DDA">
              <w:rPr>
                <w:color w:val="000000" w:themeColor="text1"/>
              </w:rPr>
              <w:t>本项目距</w:t>
            </w:r>
            <w:r w:rsidRPr="00715DDA">
              <w:rPr>
                <w:rFonts w:hint="eastAsia"/>
                <w:color w:val="000000" w:themeColor="text1"/>
              </w:rPr>
              <w:t>兴隆庄村水源</w:t>
            </w:r>
            <w:r w:rsidRPr="00715DDA">
              <w:rPr>
                <w:color w:val="000000" w:themeColor="text1"/>
              </w:rPr>
              <w:t>最近的距离为</w:t>
            </w:r>
            <w:r w:rsidRPr="00715DDA">
              <w:rPr>
                <w:rFonts w:hint="eastAsia"/>
                <w:color w:val="000000" w:themeColor="text1"/>
              </w:rPr>
              <w:t>775</w:t>
            </w:r>
            <w:r w:rsidRPr="00715DDA">
              <w:rPr>
                <w:color w:val="000000" w:themeColor="text1"/>
              </w:rPr>
              <w:t>m</w:t>
            </w:r>
            <w:r w:rsidRPr="00715DDA">
              <w:rPr>
                <w:color w:val="000000" w:themeColor="text1"/>
              </w:rPr>
              <w:t>。</w:t>
            </w:r>
            <w:r w:rsidRPr="00715DDA">
              <w:rPr>
                <w:rFonts w:hint="eastAsia"/>
                <w:color w:val="000000" w:themeColor="text1"/>
              </w:rPr>
              <w:t>本项目不在以水源井为核心的</w:t>
            </w:r>
            <w:r w:rsidRPr="00715DDA">
              <w:rPr>
                <w:rFonts w:hint="eastAsia"/>
                <w:color w:val="000000" w:themeColor="text1"/>
              </w:rPr>
              <w:t>30</w:t>
            </w:r>
            <w:r w:rsidRPr="00715DDA">
              <w:rPr>
                <w:rFonts w:hint="eastAsia"/>
                <w:color w:val="000000" w:themeColor="text1"/>
              </w:rPr>
              <w:t>米保护区范围内。</w:t>
            </w:r>
          </w:p>
          <w:p w14:paraId="48FC77F1" w14:textId="77777777" w:rsidR="004A2C58" w:rsidRPr="00715DDA" w:rsidRDefault="001E2FBA">
            <w:pPr>
              <w:pStyle w:val="15"/>
              <w:rPr>
                <w:color w:val="000000" w:themeColor="text1"/>
              </w:rPr>
            </w:pPr>
            <w:r w:rsidRPr="00715DDA">
              <w:rPr>
                <w:rFonts w:hint="eastAsia"/>
                <w:color w:val="000000" w:themeColor="text1"/>
              </w:rPr>
              <w:t>根据《北京市市级饮用水水源保护区范围》（</w:t>
            </w:r>
            <w:r w:rsidRPr="00715DDA">
              <w:rPr>
                <w:rFonts w:hint="eastAsia"/>
                <w:color w:val="000000" w:themeColor="text1"/>
              </w:rPr>
              <w:t>2024</w:t>
            </w:r>
            <w:r w:rsidRPr="00715DDA">
              <w:rPr>
                <w:rFonts w:hint="eastAsia"/>
                <w:color w:val="000000" w:themeColor="text1"/>
              </w:rPr>
              <w:t>年</w:t>
            </w:r>
            <w:r w:rsidRPr="00715DDA">
              <w:rPr>
                <w:rFonts w:hint="eastAsia"/>
                <w:color w:val="000000" w:themeColor="text1"/>
              </w:rPr>
              <w:t>2</w:t>
            </w:r>
            <w:r w:rsidRPr="00715DDA">
              <w:rPr>
                <w:rFonts w:hint="eastAsia"/>
                <w:color w:val="000000" w:themeColor="text1"/>
              </w:rPr>
              <w:t>月</w:t>
            </w:r>
            <w:r w:rsidRPr="00715DDA">
              <w:rPr>
                <w:rFonts w:hint="eastAsia"/>
                <w:color w:val="000000" w:themeColor="text1"/>
              </w:rPr>
              <w:t>19</w:t>
            </w:r>
            <w:r w:rsidRPr="00715DDA">
              <w:rPr>
                <w:rFonts w:hint="eastAsia"/>
                <w:color w:val="000000" w:themeColor="text1"/>
              </w:rPr>
              <w:t>日），平谷应急水源地保护区范围如下：</w:t>
            </w:r>
          </w:p>
          <w:p w14:paraId="6ACF0A31" w14:textId="77777777" w:rsidR="00922445" w:rsidRPr="00715DDA" w:rsidRDefault="00922445">
            <w:pPr>
              <w:pStyle w:val="15"/>
              <w:rPr>
                <w:color w:val="000000" w:themeColor="text1"/>
              </w:rPr>
            </w:pPr>
          </w:p>
          <w:p w14:paraId="682EFE30" w14:textId="77777777" w:rsidR="00E01475" w:rsidRPr="00715DDA" w:rsidRDefault="00E01475">
            <w:pPr>
              <w:pStyle w:val="15"/>
              <w:rPr>
                <w:color w:val="000000" w:themeColor="text1"/>
              </w:rPr>
            </w:pPr>
          </w:p>
          <w:p w14:paraId="6F94729D" w14:textId="77777777" w:rsidR="00E01475" w:rsidRPr="00715DDA" w:rsidRDefault="00E01475">
            <w:pPr>
              <w:pStyle w:val="15"/>
              <w:rPr>
                <w:color w:val="000000" w:themeColor="text1"/>
              </w:rPr>
            </w:pPr>
          </w:p>
          <w:p w14:paraId="45A57A7C" w14:textId="063EB4A2"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B71A33" w:rsidRPr="00715DDA">
              <w:rPr>
                <w:b/>
                <w:bCs/>
                <w:noProof/>
                <w:color w:val="000000" w:themeColor="text1"/>
                <w:kern w:val="0"/>
                <w:szCs w:val="21"/>
              </w:rPr>
              <w:t>20</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北京市市级饮用水水源保护区（摘录）</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918"/>
              <w:gridCol w:w="2271"/>
              <w:gridCol w:w="2129"/>
              <w:gridCol w:w="2656"/>
            </w:tblGrid>
            <w:tr w:rsidR="003265FE" w:rsidRPr="00715DDA" w14:paraId="79A8AB71" w14:textId="77777777" w:rsidTr="0091117D">
              <w:trPr>
                <w:trHeight w:val="397"/>
              </w:trPr>
              <w:tc>
                <w:tcPr>
                  <w:tcW w:w="917" w:type="dxa"/>
                  <w:vAlign w:val="center"/>
                </w:tcPr>
                <w:p w14:paraId="7858B08C" w14:textId="77777777" w:rsidR="004A2C58" w:rsidRPr="00715DDA" w:rsidRDefault="001E2FBA">
                  <w:pPr>
                    <w:pStyle w:val="15"/>
                    <w:spacing w:line="240" w:lineRule="auto"/>
                    <w:ind w:firstLine="0"/>
                    <w:jc w:val="center"/>
                    <w:rPr>
                      <w:b/>
                      <w:bCs/>
                      <w:color w:val="000000" w:themeColor="text1"/>
                      <w:sz w:val="21"/>
                      <w:szCs w:val="21"/>
                    </w:rPr>
                  </w:pPr>
                  <w:r w:rsidRPr="00715DDA">
                    <w:rPr>
                      <w:rFonts w:hint="eastAsia"/>
                      <w:b/>
                      <w:bCs/>
                      <w:color w:val="000000" w:themeColor="text1"/>
                      <w:sz w:val="21"/>
                      <w:szCs w:val="21"/>
                    </w:rPr>
                    <w:t>水源地名称</w:t>
                  </w:r>
                </w:p>
              </w:tc>
              <w:tc>
                <w:tcPr>
                  <w:tcW w:w="2268" w:type="dxa"/>
                  <w:vAlign w:val="center"/>
                </w:tcPr>
                <w:p w14:paraId="7D79F254" w14:textId="77777777" w:rsidR="004A2C58" w:rsidRPr="00715DDA" w:rsidRDefault="001E2FBA">
                  <w:pPr>
                    <w:pStyle w:val="15"/>
                    <w:spacing w:line="240" w:lineRule="auto"/>
                    <w:ind w:firstLine="0"/>
                    <w:jc w:val="center"/>
                    <w:rPr>
                      <w:b/>
                      <w:bCs/>
                      <w:color w:val="000000" w:themeColor="text1"/>
                      <w:sz w:val="21"/>
                      <w:szCs w:val="21"/>
                    </w:rPr>
                  </w:pPr>
                  <w:r w:rsidRPr="00715DDA">
                    <w:rPr>
                      <w:rFonts w:hint="eastAsia"/>
                      <w:b/>
                      <w:bCs/>
                      <w:color w:val="000000" w:themeColor="text1"/>
                      <w:sz w:val="21"/>
                      <w:szCs w:val="21"/>
                    </w:rPr>
                    <w:t>一级保护区范围</w:t>
                  </w:r>
                </w:p>
              </w:tc>
              <w:tc>
                <w:tcPr>
                  <w:tcW w:w="2126" w:type="dxa"/>
                  <w:vAlign w:val="center"/>
                </w:tcPr>
                <w:p w14:paraId="4A5269F0" w14:textId="77777777" w:rsidR="004A2C58" w:rsidRPr="00715DDA" w:rsidRDefault="001E2FBA">
                  <w:pPr>
                    <w:pStyle w:val="15"/>
                    <w:spacing w:line="240" w:lineRule="auto"/>
                    <w:ind w:firstLine="0"/>
                    <w:jc w:val="center"/>
                    <w:rPr>
                      <w:b/>
                      <w:bCs/>
                      <w:color w:val="000000" w:themeColor="text1"/>
                      <w:sz w:val="21"/>
                      <w:szCs w:val="21"/>
                    </w:rPr>
                  </w:pPr>
                  <w:r w:rsidRPr="00715DDA">
                    <w:rPr>
                      <w:rFonts w:hint="eastAsia"/>
                      <w:b/>
                      <w:bCs/>
                      <w:color w:val="000000" w:themeColor="text1"/>
                      <w:sz w:val="21"/>
                      <w:szCs w:val="21"/>
                    </w:rPr>
                    <w:t>二级保护区范围（不含一级保护区范围）</w:t>
                  </w:r>
                </w:p>
              </w:tc>
              <w:tc>
                <w:tcPr>
                  <w:tcW w:w="2653" w:type="dxa"/>
                  <w:vAlign w:val="center"/>
                </w:tcPr>
                <w:p w14:paraId="56B70BE8" w14:textId="77777777" w:rsidR="004A2C58" w:rsidRPr="00715DDA" w:rsidRDefault="001E2FBA">
                  <w:pPr>
                    <w:pStyle w:val="15"/>
                    <w:spacing w:line="240" w:lineRule="auto"/>
                    <w:ind w:firstLine="0"/>
                    <w:jc w:val="center"/>
                    <w:rPr>
                      <w:b/>
                      <w:bCs/>
                      <w:color w:val="000000" w:themeColor="text1"/>
                      <w:sz w:val="21"/>
                      <w:szCs w:val="21"/>
                    </w:rPr>
                  </w:pPr>
                  <w:r w:rsidRPr="00715DDA">
                    <w:rPr>
                      <w:rFonts w:hint="eastAsia"/>
                      <w:b/>
                      <w:bCs/>
                      <w:color w:val="000000" w:themeColor="text1"/>
                      <w:sz w:val="21"/>
                      <w:szCs w:val="21"/>
                    </w:rPr>
                    <w:t>准保护区范围</w:t>
                  </w:r>
                </w:p>
                <w:p w14:paraId="47509674" w14:textId="77777777" w:rsidR="004A2C58" w:rsidRPr="00715DDA" w:rsidRDefault="001E2FBA">
                  <w:pPr>
                    <w:pStyle w:val="15"/>
                    <w:spacing w:line="240" w:lineRule="auto"/>
                    <w:ind w:firstLine="0"/>
                    <w:jc w:val="center"/>
                    <w:rPr>
                      <w:b/>
                      <w:bCs/>
                      <w:color w:val="000000" w:themeColor="text1"/>
                      <w:sz w:val="21"/>
                      <w:szCs w:val="21"/>
                    </w:rPr>
                  </w:pPr>
                  <w:r w:rsidRPr="00715DDA">
                    <w:rPr>
                      <w:rFonts w:hint="eastAsia"/>
                      <w:b/>
                      <w:bCs/>
                      <w:color w:val="000000" w:themeColor="text1"/>
                      <w:sz w:val="21"/>
                      <w:szCs w:val="21"/>
                    </w:rPr>
                    <w:t>（不含保护区范围）</w:t>
                  </w:r>
                </w:p>
              </w:tc>
            </w:tr>
            <w:tr w:rsidR="003265FE" w:rsidRPr="00715DDA" w14:paraId="2D3FC287" w14:textId="77777777" w:rsidTr="0091117D">
              <w:trPr>
                <w:trHeight w:val="397"/>
              </w:trPr>
              <w:tc>
                <w:tcPr>
                  <w:tcW w:w="917" w:type="dxa"/>
                  <w:vAlign w:val="center"/>
                </w:tcPr>
                <w:p w14:paraId="56C5FCF2" w14:textId="77777777" w:rsidR="004A2C58" w:rsidRPr="00715DDA" w:rsidRDefault="001E2FBA">
                  <w:pPr>
                    <w:pStyle w:val="15"/>
                    <w:spacing w:line="240" w:lineRule="auto"/>
                    <w:ind w:firstLine="0"/>
                    <w:jc w:val="center"/>
                    <w:rPr>
                      <w:color w:val="000000" w:themeColor="text1"/>
                      <w:sz w:val="21"/>
                      <w:szCs w:val="21"/>
                    </w:rPr>
                  </w:pPr>
                  <w:r w:rsidRPr="00715DDA">
                    <w:rPr>
                      <w:rFonts w:hint="eastAsia"/>
                      <w:color w:val="000000" w:themeColor="text1"/>
                      <w:sz w:val="21"/>
                      <w:szCs w:val="21"/>
                    </w:rPr>
                    <w:t>平谷应急水源地</w:t>
                  </w:r>
                </w:p>
              </w:tc>
              <w:tc>
                <w:tcPr>
                  <w:tcW w:w="2268" w:type="dxa"/>
                  <w:vAlign w:val="center"/>
                </w:tcPr>
                <w:p w14:paraId="0485A32A" w14:textId="77777777" w:rsidR="004A2C58" w:rsidRPr="00715DDA" w:rsidRDefault="001E2FBA">
                  <w:pPr>
                    <w:pStyle w:val="15"/>
                    <w:spacing w:line="240" w:lineRule="auto"/>
                    <w:ind w:firstLine="0"/>
                    <w:jc w:val="center"/>
                    <w:rPr>
                      <w:color w:val="000000" w:themeColor="text1"/>
                      <w:sz w:val="21"/>
                      <w:szCs w:val="21"/>
                    </w:rPr>
                  </w:pPr>
                  <w:r w:rsidRPr="00715DDA">
                    <w:rPr>
                      <w:rFonts w:hint="eastAsia"/>
                      <w:color w:val="000000" w:themeColor="text1"/>
                      <w:sz w:val="21"/>
                      <w:szCs w:val="21"/>
                    </w:rPr>
                    <w:t>承压井以水源井为核心的</w:t>
                  </w:r>
                  <w:r w:rsidRPr="00715DDA">
                    <w:rPr>
                      <w:rFonts w:hint="eastAsia"/>
                      <w:color w:val="000000" w:themeColor="text1"/>
                      <w:sz w:val="21"/>
                      <w:szCs w:val="21"/>
                    </w:rPr>
                    <w:t>30</w:t>
                  </w:r>
                  <w:r w:rsidRPr="00715DDA">
                    <w:rPr>
                      <w:rFonts w:hint="eastAsia"/>
                      <w:color w:val="000000" w:themeColor="text1"/>
                      <w:sz w:val="21"/>
                      <w:szCs w:val="21"/>
                    </w:rPr>
                    <w:t>米范围；王</w:t>
                  </w:r>
                  <w:proofErr w:type="gramStart"/>
                  <w:r w:rsidRPr="00715DDA">
                    <w:rPr>
                      <w:rFonts w:hint="eastAsia"/>
                      <w:color w:val="000000" w:themeColor="text1"/>
                      <w:sz w:val="21"/>
                      <w:szCs w:val="21"/>
                    </w:rPr>
                    <w:t>都庄区域</w:t>
                  </w:r>
                  <w:proofErr w:type="gramEnd"/>
                  <w:r w:rsidRPr="00715DDA">
                    <w:rPr>
                      <w:rFonts w:hint="eastAsia"/>
                      <w:color w:val="000000" w:themeColor="text1"/>
                      <w:sz w:val="21"/>
                      <w:szCs w:val="21"/>
                    </w:rPr>
                    <w:t>的潜水井以水源井为核心的</w:t>
                  </w:r>
                  <w:r w:rsidRPr="00715DDA">
                    <w:rPr>
                      <w:rFonts w:hint="eastAsia"/>
                      <w:color w:val="000000" w:themeColor="text1"/>
                      <w:sz w:val="21"/>
                      <w:szCs w:val="21"/>
                    </w:rPr>
                    <w:t>90</w:t>
                  </w:r>
                  <w:r w:rsidRPr="00715DDA">
                    <w:rPr>
                      <w:rFonts w:hint="eastAsia"/>
                      <w:color w:val="000000" w:themeColor="text1"/>
                      <w:sz w:val="21"/>
                      <w:szCs w:val="21"/>
                    </w:rPr>
                    <w:t>米范围，中桥区域的潜水井以水源井为核心的</w:t>
                  </w:r>
                  <w:r w:rsidRPr="00715DDA">
                    <w:rPr>
                      <w:rFonts w:hint="eastAsia"/>
                      <w:color w:val="000000" w:themeColor="text1"/>
                      <w:sz w:val="21"/>
                      <w:szCs w:val="21"/>
                    </w:rPr>
                    <w:t>100</w:t>
                  </w:r>
                  <w:r w:rsidRPr="00715DDA">
                    <w:rPr>
                      <w:rFonts w:hint="eastAsia"/>
                      <w:color w:val="000000" w:themeColor="text1"/>
                      <w:sz w:val="21"/>
                      <w:szCs w:val="21"/>
                    </w:rPr>
                    <w:t>米范围。</w:t>
                  </w:r>
                </w:p>
              </w:tc>
              <w:tc>
                <w:tcPr>
                  <w:tcW w:w="2126" w:type="dxa"/>
                  <w:vAlign w:val="center"/>
                </w:tcPr>
                <w:p w14:paraId="15D12E2B" w14:textId="77777777" w:rsidR="004A2C58" w:rsidRPr="00715DDA" w:rsidRDefault="001E2FBA">
                  <w:pPr>
                    <w:pStyle w:val="15"/>
                    <w:spacing w:line="240" w:lineRule="auto"/>
                    <w:ind w:firstLine="0"/>
                    <w:jc w:val="center"/>
                    <w:rPr>
                      <w:color w:val="000000" w:themeColor="text1"/>
                      <w:sz w:val="21"/>
                      <w:szCs w:val="21"/>
                    </w:rPr>
                  </w:pPr>
                  <w:r w:rsidRPr="00715DDA">
                    <w:rPr>
                      <w:rFonts w:hint="eastAsia"/>
                      <w:color w:val="000000" w:themeColor="text1"/>
                      <w:sz w:val="21"/>
                      <w:szCs w:val="21"/>
                    </w:rPr>
                    <w:t>王</w:t>
                  </w:r>
                  <w:proofErr w:type="gramStart"/>
                  <w:r w:rsidRPr="00715DDA">
                    <w:rPr>
                      <w:rFonts w:hint="eastAsia"/>
                      <w:color w:val="000000" w:themeColor="text1"/>
                      <w:sz w:val="21"/>
                      <w:szCs w:val="21"/>
                    </w:rPr>
                    <w:t>都庄区域</w:t>
                  </w:r>
                  <w:proofErr w:type="gramEnd"/>
                  <w:r w:rsidRPr="00715DDA">
                    <w:rPr>
                      <w:rFonts w:hint="eastAsia"/>
                      <w:color w:val="000000" w:themeColor="text1"/>
                      <w:sz w:val="21"/>
                      <w:szCs w:val="21"/>
                    </w:rPr>
                    <w:t>的潜水井以水源井为核心的</w:t>
                  </w:r>
                  <w:r w:rsidRPr="00715DDA">
                    <w:rPr>
                      <w:rFonts w:hint="eastAsia"/>
                      <w:color w:val="000000" w:themeColor="text1"/>
                      <w:sz w:val="21"/>
                      <w:szCs w:val="21"/>
                    </w:rPr>
                    <w:t>900</w:t>
                  </w:r>
                  <w:r w:rsidRPr="00715DDA">
                    <w:rPr>
                      <w:rFonts w:hint="eastAsia"/>
                      <w:color w:val="000000" w:themeColor="text1"/>
                      <w:sz w:val="21"/>
                      <w:szCs w:val="21"/>
                    </w:rPr>
                    <w:t>米范围，中桥区域的潜水井以水源井为核心的</w:t>
                  </w:r>
                  <w:r w:rsidRPr="00715DDA">
                    <w:rPr>
                      <w:rFonts w:hint="eastAsia"/>
                      <w:color w:val="000000" w:themeColor="text1"/>
                      <w:sz w:val="21"/>
                      <w:szCs w:val="21"/>
                    </w:rPr>
                    <w:t>1000</w:t>
                  </w:r>
                  <w:r w:rsidRPr="00715DDA">
                    <w:rPr>
                      <w:rFonts w:hint="eastAsia"/>
                      <w:color w:val="000000" w:themeColor="text1"/>
                      <w:sz w:val="21"/>
                      <w:szCs w:val="21"/>
                    </w:rPr>
                    <w:t>米范围。</w:t>
                  </w:r>
                </w:p>
              </w:tc>
              <w:tc>
                <w:tcPr>
                  <w:tcW w:w="2653" w:type="dxa"/>
                  <w:vAlign w:val="center"/>
                </w:tcPr>
                <w:p w14:paraId="14E4EC09" w14:textId="77777777" w:rsidR="004A2C58" w:rsidRPr="00715DDA" w:rsidRDefault="001E2FBA">
                  <w:pPr>
                    <w:pStyle w:val="15"/>
                    <w:spacing w:line="240" w:lineRule="auto"/>
                    <w:ind w:firstLine="0"/>
                    <w:jc w:val="center"/>
                    <w:rPr>
                      <w:color w:val="000000" w:themeColor="text1"/>
                      <w:sz w:val="21"/>
                      <w:szCs w:val="21"/>
                    </w:rPr>
                  </w:pPr>
                  <w:r w:rsidRPr="00715DDA">
                    <w:rPr>
                      <w:rFonts w:hint="eastAsia"/>
                      <w:color w:val="000000" w:themeColor="text1"/>
                      <w:sz w:val="21"/>
                      <w:szCs w:val="21"/>
                    </w:rPr>
                    <w:t>东以北京市界为界；北和西以平谷区界为界；南以白马路、平瑞街、密三路、顺平路、迎宾街、新平北路、新平东路、园田街、平夏路、京平高速至北京市界为界的范围内。</w:t>
                  </w:r>
                </w:p>
              </w:tc>
            </w:tr>
          </w:tbl>
          <w:p w14:paraId="021683CC" w14:textId="77777777" w:rsidR="004A2C58" w:rsidRPr="00715DDA" w:rsidRDefault="004A2C58">
            <w:pPr>
              <w:pStyle w:val="15"/>
              <w:rPr>
                <w:color w:val="000000" w:themeColor="text1"/>
              </w:rPr>
            </w:pPr>
          </w:p>
          <w:p w14:paraId="34CAD8EA" w14:textId="77777777" w:rsidR="004A2C58" w:rsidRPr="00715DDA" w:rsidRDefault="001E2FBA">
            <w:pPr>
              <w:pStyle w:val="15"/>
              <w:rPr>
                <w:color w:val="000000" w:themeColor="text1"/>
              </w:rPr>
            </w:pPr>
            <w:r w:rsidRPr="00715DDA">
              <w:rPr>
                <w:rFonts w:hint="eastAsia"/>
                <w:color w:val="000000" w:themeColor="text1"/>
              </w:rPr>
              <w:t>根据上表可知，本项目不属于平谷应急水源地一级保护区和二级保护区范围，位于平谷应急水源地准保护区范围内。</w:t>
            </w:r>
          </w:p>
          <w:p w14:paraId="64F05E80" w14:textId="18A99ED9" w:rsidR="004A2C58" w:rsidRPr="00715DDA" w:rsidRDefault="001E2FBA">
            <w:pPr>
              <w:pStyle w:val="15"/>
              <w:rPr>
                <w:color w:val="000000" w:themeColor="text1"/>
              </w:rPr>
            </w:pPr>
            <w:r w:rsidRPr="00715DDA">
              <w:rPr>
                <w:color w:val="000000" w:themeColor="text1"/>
              </w:rPr>
              <w:t>根据《北京市水污染防治条例》中</w:t>
            </w:r>
            <w:r w:rsidRPr="00715DDA">
              <w:rPr>
                <w:rFonts w:ascii="宋体" w:hAnsi="宋体"/>
                <w:color w:val="000000" w:themeColor="text1"/>
              </w:rPr>
              <w:t>“</w:t>
            </w:r>
            <w:r w:rsidRPr="00715DDA">
              <w:rPr>
                <w:color w:val="000000" w:themeColor="text1"/>
              </w:rPr>
              <w:t>第四章</w:t>
            </w:r>
            <w:r w:rsidRPr="00715DDA">
              <w:rPr>
                <w:color w:val="000000" w:themeColor="text1"/>
              </w:rPr>
              <w:t xml:space="preserve"> </w:t>
            </w:r>
            <w:r w:rsidRPr="00715DDA">
              <w:rPr>
                <w:color w:val="000000" w:themeColor="text1"/>
              </w:rPr>
              <w:t>第五十九条</w:t>
            </w:r>
            <w:r w:rsidRPr="00715DDA">
              <w:rPr>
                <w:color w:val="000000" w:themeColor="text1"/>
              </w:rPr>
              <w:t xml:space="preserve"> </w:t>
            </w:r>
            <w:r w:rsidRPr="00715DDA">
              <w:rPr>
                <w:color w:val="000000" w:themeColor="text1"/>
              </w:rPr>
              <w:t>禁止在饮用水水源准保护区内新建、扩建对水体污染严重的建设项目。改建建设项目，不得增加排污量。本市各级人民政府应当根据保护饮用水水源的实际需要，在准保护区内采取工程措施或者建造湿地、水源涵养林等生态保护措施，防止水污染物直接排入饮用水水体，确保饮用水安全</w:t>
            </w:r>
            <w:r w:rsidRPr="00715DDA">
              <w:rPr>
                <w:rFonts w:ascii="宋体" w:hAnsi="宋体"/>
                <w:color w:val="000000" w:themeColor="text1"/>
              </w:rPr>
              <w:t>”</w:t>
            </w:r>
            <w:r w:rsidRPr="00715DDA">
              <w:rPr>
                <w:color w:val="000000" w:themeColor="text1"/>
              </w:rPr>
              <w:t>。</w:t>
            </w:r>
          </w:p>
          <w:p w14:paraId="74664F01" w14:textId="618C766B" w:rsidR="004A2C58" w:rsidRPr="00715DDA" w:rsidRDefault="001E2FBA">
            <w:pPr>
              <w:pStyle w:val="15"/>
              <w:rPr>
                <w:color w:val="000000" w:themeColor="text1"/>
              </w:rPr>
            </w:pPr>
            <w:r w:rsidRPr="00715DDA">
              <w:rPr>
                <w:rFonts w:hint="eastAsia"/>
                <w:color w:val="000000" w:themeColor="text1"/>
              </w:rPr>
              <w:t>项目各工序废水排入化粪池进行预处理，通过槽车清运至</w:t>
            </w:r>
            <w:proofErr w:type="gramStart"/>
            <w:r w:rsidRPr="00715DDA">
              <w:rPr>
                <w:rFonts w:hint="eastAsia"/>
                <w:color w:val="000000" w:themeColor="text1"/>
              </w:rPr>
              <w:t>洳</w:t>
            </w:r>
            <w:proofErr w:type="gramEnd"/>
            <w:r w:rsidRPr="00715DDA">
              <w:rPr>
                <w:rFonts w:hint="eastAsia"/>
                <w:color w:val="000000" w:themeColor="text1"/>
              </w:rPr>
              <w:t>河污水处理厂进一步处理。</w:t>
            </w:r>
            <w:proofErr w:type="gramStart"/>
            <w:r w:rsidRPr="00715DDA">
              <w:rPr>
                <w:rFonts w:hint="eastAsia"/>
                <w:color w:val="000000" w:themeColor="text1"/>
              </w:rPr>
              <w:t>项目危废暂存</w:t>
            </w:r>
            <w:proofErr w:type="gramEnd"/>
            <w:r w:rsidRPr="00715DDA">
              <w:rPr>
                <w:rFonts w:hint="eastAsia"/>
                <w:color w:val="000000" w:themeColor="text1"/>
              </w:rPr>
              <w:t>间、危化品暂存间、化粪池</w:t>
            </w:r>
            <w:r w:rsidR="00DD4A43" w:rsidRPr="00715DDA">
              <w:rPr>
                <w:rFonts w:hint="eastAsia"/>
                <w:color w:val="000000" w:themeColor="text1"/>
              </w:rPr>
              <w:t>、</w:t>
            </w:r>
            <w:r w:rsidR="00DD4A43" w:rsidRPr="00715DDA">
              <w:rPr>
                <w:color w:val="000000" w:themeColor="text1"/>
              </w:rPr>
              <w:t>废水收集管道</w:t>
            </w:r>
            <w:r w:rsidR="00DD4A43" w:rsidRPr="00715DDA">
              <w:rPr>
                <w:rFonts w:hint="eastAsia"/>
                <w:color w:val="000000" w:themeColor="text1"/>
              </w:rPr>
              <w:t>、实验室</w:t>
            </w:r>
            <w:r w:rsidRPr="00715DDA">
              <w:rPr>
                <w:color w:val="000000" w:themeColor="text1"/>
              </w:rPr>
              <w:t>等按照规范要求做好相应的防渗措施，不涉及地面漫流、垂直入渗的污染风险，因此不开展地下水、土壤环境质量现状调查。</w:t>
            </w:r>
          </w:p>
          <w:p w14:paraId="13F1D8E5" w14:textId="77777777" w:rsidR="004A2C58" w:rsidRPr="00715DDA" w:rsidRDefault="004A2C58">
            <w:pPr>
              <w:pStyle w:val="15"/>
              <w:rPr>
                <w:color w:val="000000" w:themeColor="text1"/>
              </w:rPr>
            </w:pPr>
          </w:p>
          <w:p w14:paraId="401A82A9" w14:textId="77777777" w:rsidR="004A2C58" w:rsidRPr="00715DDA" w:rsidRDefault="004A2C58">
            <w:pPr>
              <w:pStyle w:val="15"/>
              <w:rPr>
                <w:color w:val="000000" w:themeColor="text1"/>
              </w:rPr>
            </w:pPr>
          </w:p>
          <w:p w14:paraId="54137372" w14:textId="77777777" w:rsidR="004A2C58" w:rsidRPr="00715DDA" w:rsidRDefault="004A2C58">
            <w:pPr>
              <w:pStyle w:val="15"/>
              <w:rPr>
                <w:color w:val="000000" w:themeColor="text1"/>
              </w:rPr>
            </w:pPr>
          </w:p>
          <w:p w14:paraId="0940C564" w14:textId="77777777" w:rsidR="004A2C58" w:rsidRPr="00715DDA" w:rsidRDefault="004A2C58">
            <w:pPr>
              <w:pStyle w:val="15"/>
              <w:rPr>
                <w:color w:val="000000" w:themeColor="text1"/>
              </w:rPr>
            </w:pPr>
          </w:p>
          <w:p w14:paraId="14E1532A" w14:textId="77777777" w:rsidR="004A2C58" w:rsidRPr="00715DDA" w:rsidRDefault="004A2C58">
            <w:pPr>
              <w:pStyle w:val="15"/>
              <w:rPr>
                <w:color w:val="000000" w:themeColor="text1"/>
              </w:rPr>
            </w:pPr>
          </w:p>
          <w:p w14:paraId="234030D3" w14:textId="77777777" w:rsidR="004A2C58" w:rsidRPr="00715DDA" w:rsidRDefault="004A2C58">
            <w:pPr>
              <w:pStyle w:val="15"/>
              <w:rPr>
                <w:color w:val="000000" w:themeColor="text1"/>
              </w:rPr>
            </w:pPr>
          </w:p>
          <w:p w14:paraId="709DDBD3" w14:textId="77777777" w:rsidR="004A2C58" w:rsidRPr="00715DDA" w:rsidRDefault="004A2C58">
            <w:pPr>
              <w:pStyle w:val="15"/>
              <w:rPr>
                <w:color w:val="000000" w:themeColor="text1"/>
              </w:rPr>
            </w:pPr>
          </w:p>
          <w:p w14:paraId="7307314C" w14:textId="77777777" w:rsidR="004A2C58" w:rsidRPr="00715DDA" w:rsidRDefault="004A2C58">
            <w:pPr>
              <w:pStyle w:val="15"/>
              <w:rPr>
                <w:color w:val="000000" w:themeColor="text1"/>
              </w:rPr>
            </w:pPr>
          </w:p>
          <w:p w14:paraId="574DECAC" w14:textId="77777777" w:rsidR="00922445" w:rsidRPr="00715DDA" w:rsidRDefault="00922445">
            <w:pPr>
              <w:pStyle w:val="15"/>
              <w:rPr>
                <w:color w:val="000000" w:themeColor="text1"/>
              </w:rPr>
            </w:pPr>
          </w:p>
          <w:p w14:paraId="75FB365A" w14:textId="77777777" w:rsidR="004A2C58" w:rsidRPr="00715DDA" w:rsidRDefault="004A2C58">
            <w:pPr>
              <w:pStyle w:val="15"/>
              <w:rPr>
                <w:color w:val="000000" w:themeColor="text1"/>
              </w:rPr>
            </w:pPr>
          </w:p>
          <w:p w14:paraId="416123BD" w14:textId="77777777" w:rsidR="004A2C58" w:rsidRPr="00715DDA" w:rsidRDefault="001E2FBA">
            <w:pPr>
              <w:pStyle w:val="15"/>
              <w:ind w:firstLine="0"/>
              <w:jc w:val="center"/>
              <w:rPr>
                <w:color w:val="000000" w:themeColor="text1"/>
              </w:rPr>
            </w:pPr>
            <w:r w:rsidRPr="00715DDA">
              <w:rPr>
                <w:noProof/>
                <w:color w:val="000000" w:themeColor="text1"/>
              </w:rPr>
              <w:lastRenderedPageBreak/>
              <mc:AlternateContent>
                <mc:Choice Requires="wps">
                  <w:drawing>
                    <wp:anchor distT="0" distB="0" distL="114300" distR="114300" simplePos="0" relativeHeight="251662336" behindDoc="0" locked="0" layoutInCell="1" allowOverlap="1" wp14:anchorId="58216BA1" wp14:editId="7ABA3F2B">
                      <wp:simplePos x="0" y="0"/>
                      <wp:positionH relativeFrom="column">
                        <wp:posOffset>1492250</wp:posOffset>
                      </wp:positionH>
                      <wp:positionV relativeFrom="paragraph">
                        <wp:posOffset>1409700</wp:posOffset>
                      </wp:positionV>
                      <wp:extent cx="868680" cy="294005"/>
                      <wp:effectExtent l="95250" t="0" r="26670" b="353695"/>
                      <wp:wrapNone/>
                      <wp:docPr id="1702944923" name="对话气泡: 矩形 55"/>
                      <wp:cNvGraphicFramePr/>
                      <a:graphic xmlns:a="http://schemas.openxmlformats.org/drawingml/2006/main">
                        <a:graphicData uri="http://schemas.microsoft.com/office/word/2010/wordprocessingShape">
                          <wps:wsp>
                            <wps:cNvSpPr/>
                            <wps:spPr>
                              <a:xfrm>
                                <a:off x="2994660" y="2504440"/>
                                <a:ext cx="868680" cy="294005"/>
                              </a:xfrm>
                              <a:prstGeom prst="wedgeRectCallout">
                                <a:avLst>
                                  <a:gd name="adj1" fmla="val -56986"/>
                                  <a:gd name="adj2" fmla="val 153892"/>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168FC54" w14:textId="77777777" w:rsidR="004A2C58" w:rsidRDefault="001E2FBA">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8216BA1" id="对话气泡: 矩形 55" o:spid="_x0000_s1032" type="#_x0000_t61" style="position:absolute;left:0;text-align:left;margin-left:117.5pt;margin-top:111pt;width:68.4pt;height:23.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" adj="-1509,44041" fillcolor="white [3212]" strokecolor="black [3213]" strokeweight="1pt">
                      <v:textbox>
                        <w:txbxContent>
                          <w:p w14:paraId="6168FC54" w14:textId="77777777" w:rsidR="004A2C58" w:rsidRDefault="001E2FBA">
                            <w:pPr>
                              <w:jc w:val="center"/>
                              <w:rPr>
                                <w:color w:val="000000" w:themeColor="text1"/>
                              </w:rPr>
                            </w:pPr>
                            <w:r>
                              <w:rPr>
                                <w:rFonts w:hint="eastAsia"/>
                                <w:color w:val="000000" w:themeColor="text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61312" behindDoc="0" locked="0" layoutInCell="1" allowOverlap="1" wp14:anchorId="2795808D" wp14:editId="56165306">
                      <wp:simplePos x="0" y="0"/>
                      <wp:positionH relativeFrom="column">
                        <wp:posOffset>1362075</wp:posOffset>
                      </wp:positionH>
                      <wp:positionV relativeFrom="paragraph">
                        <wp:posOffset>2007235</wp:posOffset>
                      </wp:positionV>
                      <wp:extent cx="62230" cy="53975"/>
                      <wp:effectExtent l="19050" t="19050" r="33020" b="22225"/>
                      <wp:wrapNone/>
                      <wp:docPr id="583853084" name="等腰三角形 54"/>
                      <wp:cNvGraphicFramePr/>
                      <a:graphic xmlns:a="http://schemas.openxmlformats.org/drawingml/2006/main">
                        <a:graphicData uri="http://schemas.microsoft.com/office/word/2010/wordprocessingShape">
                          <wps:wsp>
                            <wps:cNvSpPr/>
                            <wps:spPr>
                              <a:xfrm>
                                <a:off x="0" y="0"/>
                                <a:ext cx="62230" cy="53975"/>
                              </a:xfrm>
                              <a:prstGeom prst="triangl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51F2C7C1" id="等腰三角形 54" o:spid="_x0000_s1026" type="#_x0000_t5" style="position:absolute;left:0;text-align:left;margin-left:107.25pt;margin-top:158.05pt;width:4.9pt;height:4.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" filled="f" strokecolor="#e00" strokeweight="1pt"/>
                  </w:pict>
                </mc:Fallback>
              </mc:AlternateContent>
            </w:r>
            <w:r w:rsidRPr="00715DDA">
              <w:rPr>
                <w:noProof/>
                <w:color w:val="000000" w:themeColor="text1"/>
              </w:rPr>
              <w:drawing>
                <wp:inline distT="0" distB="0" distL="0" distR="0" wp14:anchorId="7448F4F7" wp14:editId="317BF781">
                  <wp:extent cx="4321810" cy="4038600"/>
                  <wp:effectExtent l="0" t="0" r="2540" b="0"/>
                  <wp:docPr id="171522112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21127" name="图片 51"/>
                          <pic:cNvPicPr>
                            <a:picLocks noChangeAspect="1" noChangeArrowheads="1"/>
                          </pic:cNvPicPr>
                        </pic:nvPicPr>
                        <pic:blipFill>
                          <a:blip r:embed="rId47" cstate="print">
                            <a:extLst>
                              <a:ext uri="{28A0092B-C50C-407E-A947-70E740481C1C}">
                                <a14:useLocalDpi xmlns:a14="http://schemas.microsoft.com/office/drawing/2010/main" val="0"/>
                              </a:ext>
                            </a:extLst>
                          </a:blip>
                          <a:srcRect l="1524" t="1878" r="1602" b="1486"/>
                          <a:stretch>
                            <a:fillRect/>
                          </a:stretch>
                        </pic:blipFill>
                        <pic:spPr>
                          <a:xfrm>
                            <a:off x="0" y="0"/>
                            <a:ext cx="4333504" cy="4049653"/>
                          </a:xfrm>
                          <a:prstGeom prst="rect">
                            <a:avLst/>
                          </a:prstGeom>
                          <a:noFill/>
                          <a:ln>
                            <a:noFill/>
                          </a:ln>
                        </pic:spPr>
                      </pic:pic>
                    </a:graphicData>
                  </a:graphic>
                </wp:inline>
              </w:drawing>
            </w:r>
          </w:p>
          <w:p w14:paraId="46A4EC0A" w14:textId="11D1A0F6" w:rsidR="004A2C58" w:rsidRPr="00715DDA" w:rsidRDefault="001E2FBA">
            <w:pPr>
              <w:pStyle w:val="15"/>
              <w:ind w:firstLine="0"/>
              <w:jc w:val="center"/>
              <w:rPr>
                <w:color w:val="000000" w:themeColor="text1"/>
              </w:rPr>
            </w:pPr>
            <w:r w:rsidRPr="00715DDA">
              <w:rPr>
                <w:b/>
                <w:color w:val="000000" w:themeColor="text1"/>
              </w:rPr>
              <w:t>图</w:t>
            </w:r>
            <w:r w:rsidRPr="00715DDA">
              <w:rPr>
                <w:b/>
                <w:color w:val="000000" w:themeColor="text1"/>
              </w:rPr>
              <w:fldChar w:fldCharType="begin"/>
            </w:r>
            <w:r w:rsidRPr="00715DDA">
              <w:rPr>
                <w:b/>
                <w:color w:val="000000" w:themeColor="text1"/>
              </w:rPr>
              <w:instrText xml:space="preserve"> SEQ </w:instrText>
            </w:r>
            <w:r w:rsidRPr="00715DDA">
              <w:rPr>
                <w:b/>
                <w:color w:val="000000" w:themeColor="text1"/>
              </w:rPr>
              <w:instrText>图</w:instrText>
            </w:r>
            <w:r w:rsidRPr="00715DDA">
              <w:rPr>
                <w:b/>
                <w:color w:val="000000" w:themeColor="text1"/>
              </w:rPr>
              <w:instrText xml:space="preserve"> \* ARABIC </w:instrText>
            </w:r>
            <w:r w:rsidRPr="00715DDA">
              <w:rPr>
                <w:b/>
                <w:color w:val="000000" w:themeColor="text1"/>
              </w:rPr>
              <w:fldChar w:fldCharType="separate"/>
            </w:r>
            <w:r w:rsidR="00597BC6" w:rsidRPr="00715DDA">
              <w:rPr>
                <w:b/>
                <w:noProof/>
                <w:color w:val="000000" w:themeColor="text1"/>
              </w:rPr>
              <w:t>16</w:t>
            </w:r>
            <w:r w:rsidRPr="00715DDA">
              <w:rPr>
                <w:b/>
                <w:color w:val="000000" w:themeColor="text1"/>
              </w:rPr>
              <w:fldChar w:fldCharType="end"/>
            </w:r>
            <w:r w:rsidRPr="00715DDA">
              <w:rPr>
                <w:b/>
                <w:color w:val="000000" w:themeColor="text1"/>
              </w:rPr>
              <w:t xml:space="preserve">   </w:t>
            </w:r>
            <w:r w:rsidRPr="00715DDA">
              <w:rPr>
                <w:rFonts w:hint="eastAsia"/>
                <w:b/>
                <w:color w:val="000000" w:themeColor="text1"/>
              </w:rPr>
              <w:t>本项目与</w:t>
            </w:r>
            <w:proofErr w:type="gramStart"/>
            <w:r w:rsidRPr="00715DDA">
              <w:rPr>
                <w:rFonts w:hint="eastAsia"/>
                <w:b/>
                <w:color w:val="000000" w:themeColor="text1"/>
              </w:rPr>
              <w:t>平谷区</w:t>
            </w:r>
            <w:proofErr w:type="gramEnd"/>
            <w:r w:rsidRPr="00715DDA">
              <w:rPr>
                <w:rFonts w:hint="eastAsia"/>
                <w:b/>
                <w:color w:val="000000" w:themeColor="text1"/>
              </w:rPr>
              <w:t>集中式饮用水水源保护区位置关系图</w:t>
            </w:r>
          </w:p>
          <w:p w14:paraId="4000286E" w14:textId="77777777" w:rsidR="004A2C58" w:rsidRPr="00715DDA" w:rsidRDefault="001E2FBA">
            <w:pPr>
              <w:pStyle w:val="15"/>
              <w:ind w:firstLine="0"/>
              <w:jc w:val="center"/>
              <w:rPr>
                <w:color w:val="000000" w:themeColor="text1"/>
              </w:rPr>
            </w:pPr>
            <w:r w:rsidRPr="00715DDA">
              <w:rPr>
                <w:noProof/>
                <w:color w:val="000000" w:themeColor="text1"/>
              </w:rPr>
              <mc:AlternateContent>
                <mc:Choice Requires="wps">
                  <w:drawing>
                    <wp:anchor distT="0" distB="0" distL="114300" distR="114300" simplePos="0" relativeHeight="251668480" behindDoc="0" locked="0" layoutInCell="1" allowOverlap="1" wp14:anchorId="1E560C48" wp14:editId="7BD2E009">
                      <wp:simplePos x="0" y="0"/>
                      <wp:positionH relativeFrom="column">
                        <wp:posOffset>4164330</wp:posOffset>
                      </wp:positionH>
                      <wp:positionV relativeFrom="paragraph">
                        <wp:posOffset>1141730</wp:posOffset>
                      </wp:positionV>
                      <wp:extent cx="594995" cy="199390"/>
                      <wp:effectExtent l="0" t="0" r="14605" b="219710"/>
                      <wp:wrapNone/>
                      <wp:docPr id="354716755" name="对话气泡: 矩形 62"/>
                      <wp:cNvGraphicFramePr/>
                      <a:graphic xmlns:a="http://schemas.openxmlformats.org/drawingml/2006/main">
                        <a:graphicData uri="http://schemas.microsoft.com/office/word/2010/wordprocessingShape">
                          <wps:wsp>
                            <wps:cNvSpPr/>
                            <wps:spPr>
                              <a:xfrm>
                                <a:off x="5667375" y="6659245"/>
                                <a:ext cx="594995" cy="199390"/>
                              </a:xfrm>
                              <a:prstGeom prst="wedgeRectCallout">
                                <a:avLst>
                                  <a:gd name="adj1" fmla="val -31540"/>
                                  <a:gd name="adj2" fmla="val 145704"/>
                                </a:avLst>
                              </a:prstGeom>
                              <a:no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DE4A48A" w14:textId="77777777" w:rsidR="004A2C58" w:rsidRDefault="001E2FBA">
                                  <w:pPr>
                                    <w:jc w:val="center"/>
                                    <w:rPr>
                                      <w:color w:val="000000" w:themeColor="text1"/>
                                      <w:sz w:val="11"/>
                                      <w:szCs w:val="15"/>
                                    </w:rPr>
                                  </w:pPr>
                                  <w:r>
                                    <w:rPr>
                                      <w:rFonts w:hint="eastAsia"/>
                                      <w:color w:val="000000" w:themeColor="text1"/>
                                      <w:sz w:val="11"/>
                                      <w:szCs w:val="15"/>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E560C48" id="对话气泡: 矩形 62" o:spid="_x0000_s1033" type="#_x0000_t61" style="position:absolute;left:0;text-align:left;margin-left:327.9pt;margin-top:89.9pt;width:46.85pt;height:15.7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" adj="3987,42272" filled="f" strokecolor="black [3213]">
                      <v:textbox>
                        <w:txbxContent>
                          <w:p w14:paraId="3DE4A48A" w14:textId="77777777" w:rsidR="004A2C58" w:rsidRDefault="001E2FBA">
                            <w:pPr>
                              <w:jc w:val="center"/>
                              <w:rPr>
                                <w:color w:val="000000" w:themeColor="text1"/>
                                <w:sz w:val="11"/>
                                <w:szCs w:val="15"/>
                              </w:rPr>
                            </w:pPr>
                            <w:r>
                              <w:rPr>
                                <w:rFonts w:hint="eastAsia"/>
                                <w:color w:val="000000" w:themeColor="text1"/>
                                <w:sz w:val="11"/>
                                <w:szCs w:val="15"/>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67456" behindDoc="0" locked="0" layoutInCell="1" allowOverlap="1" wp14:anchorId="3C33C730" wp14:editId="63E9A0BE">
                      <wp:simplePos x="0" y="0"/>
                      <wp:positionH relativeFrom="column">
                        <wp:posOffset>4240530</wp:posOffset>
                      </wp:positionH>
                      <wp:positionV relativeFrom="paragraph">
                        <wp:posOffset>1530350</wp:posOffset>
                      </wp:positionV>
                      <wp:extent cx="45085" cy="45085"/>
                      <wp:effectExtent l="19050" t="19050" r="31115" b="12065"/>
                      <wp:wrapNone/>
                      <wp:docPr id="679620516" name="等腰三角形 61"/>
                      <wp:cNvGraphicFramePr/>
                      <a:graphic xmlns:a="http://schemas.openxmlformats.org/drawingml/2006/main">
                        <a:graphicData uri="http://schemas.microsoft.com/office/word/2010/wordprocessingShape">
                          <wps:wsp>
                            <wps:cNvSpPr/>
                            <wps:spPr>
                              <a:xfrm>
                                <a:off x="0" y="0"/>
                                <a:ext cx="45085" cy="45085"/>
                              </a:xfrm>
                              <a:prstGeom prst="triangle">
                                <a:avLst/>
                              </a:prstGeom>
                              <a:solidFill>
                                <a:srgbClr val="EE0000"/>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1A5A5C8C" id="等腰三角形 61" o:spid="_x0000_s1026" type="#_x0000_t5" style="position:absolute;left:0;text-align:left;margin-left:333.9pt;margin-top:120.5pt;width:3.55pt;height:3.5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" fillcolor="#e00" strokecolor="#e00" strokeweight="1pt"/>
                  </w:pict>
                </mc:Fallback>
              </mc:AlternateContent>
            </w:r>
            <w:r w:rsidRPr="00715DDA">
              <w:rPr>
                <w:noProof/>
                <w:color w:val="000000" w:themeColor="text1"/>
              </w:rPr>
              <mc:AlternateContent>
                <mc:Choice Requires="wps">
                  <w:drawing>
                    <wp:anchor distT="0" distB="0" distL="114300" distR="114300" simplePos="0" relativeHeight="251666432" behindDoc="0" locked="0" layoutInCell="1" allowOverlap="1" wp14:anchorId="60FE65B3" wp14:editId="14C89362">
                      <wp:simplePos x="0" y="0"/>
                      <wp:positionH relativeFrom="column">
                        <wp:posOffset>3500755</wp:posOffset>
                      </wp:positionH>
                      <wp:positionV relativeFrom="paragraph">
                        <wp:posOffset>1821180</wp:posOffset>
                      </wp:positionV>
                      <wp:extent cx="396240" cy="314960"/>
                      <wp:effectExtent l="0" t="0" r="22860" b="27940"/>
                      <wp:wrapNone/>
                      <wp:docPr id="949167037" name="直接连接符 60"/>
                      <wp:cNvGraphicFramePr/>
                      <a:graphic xmlns:a="http://schemas.openxmlformats.org/drawingml/2006/main">
                        <a:graphicData uri="http://schemas.microsoft.com/office/word/2010/wordprocessingShape">
                          <wps:wsp>
                            <wps:cNvCnPr/>
                            <wps:spPr>
                              <a:xfrm>
                                <a:off x="0" y="0"/>
                                <a:ext cx="396240" cy="315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70F009" id="直接连接符 60" o:spid="_x0000_s1026" style="position:absolute;left:0;text-align:left;z-index:251666432;visibility:visible;mso-wrap-style:square;mso-wrap-distance-left:9pt;mso-wrap-distance-top:0;mso-wrap-distance-right:9pt;mso-wrap-distance-bottom:0;mso-position-horizontal:absolute;mso-position-horizontal-relative:text;mso-position-vertical:absolute;mso-position-vertical-relative:text" from="275.65pt,143.4pt" to="306.85pt,1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" strokecolor="black [3213]" strokeweight=".5pt">
                      <v:stroke joinstyle="miter"/>
                    </v:line>
                  </w:pict>
                </mc:Fallback>
              </mc:AlternateContent>
            </w:r>
            <w:r w:rsidRPr="00715DDA">
              <w:rPr>
                <w:noProof/>
                <w:color w:val="000000" w:themeColor="text1"/>
              </w:rPr>
              <mc:AlternateContent>
                <mc:Choice Requires="wps">
                  <w:drawing>
                    <wp:anchor distT="0" distB="0" distL="114300" distR="114300" simplePos="0" relativeHeight="251665408" behindDoc="0" locked="0" layoutInCell="1" allowOverlap="1" wp14:anchorId="30343666" wp14:editId="6DCAE1D4">
                      <wp:simplePos x="0" y="0"/>
                      <wp:positionH relativeFrom="column">
                        <wp:posOffset>3500755</wp:posOffset>
                      </wp:positionH>
                      <wp:positionV relativeFrom="paragraph">
                        <wp:posOffset>1376680</wp:posOffset>
                      </wp:positionV>
                      <wp:extent cx="396875" cy="290830"/>
                      <wp:effectExtent l="0" t="0" r="22860" b="33655"/>
                      <wp:wrapNone/>
                      <wp:docPr id="1277664179" name="直接连接符 59"/>
                      <wp:cNvGraphicFramePr/>
                      <a:graphic xmlns:a="http://schemas.openxmlformats.org/drawingml/2006/main">
                        <a:graphicData uri="http://schemas.microsoft.com/office/word/2010/wordprocessingShape">
                          <wps:wsp>
                            <wps:cNvCnPr/>
                            <wps:spPr>
                              <a:xfrm flipV="1">
                                <a:off x="0" y="0"/>
                                <a:ext cx="396564" cy="2906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465B20" id="直接连接符 59" o:spid="_x0000_s1026" style="position:absolute;left:0;text-align:left;flip:y;z-index:251665408;visibility:visible;mso-wrap-style:square;mso-wrap-distance-left:9pt;mso-wrap-distance-top:0;mso-wrap-distance-right:9pt;mso-wrap-distance-bottom:0;mso-position-horizontal:absolute;mso-position-horizontal-relative:text;mso-position-vertical:absolute;mso-position-vertical-relative:text" from="275.65pt,108.4pt" to="306.9pt,1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" strokecolor="black [3213]" strokeweight=".5pt">
                      <v:stroke joinstyle="miter"/>
                    </v:line>
                  </w:pict>
                </mc:Fallback>
              </mc:AlternateContent>
            </w:r>
            <w:r w:rsidRPr="00715DDA">
              <w:rPr>
                <w:noProof/>
                <w:color w:val="000000" w:themeColor="text1"/>
              </w:rPr>
              <mc:AlternateContent>
                <mc:Choice Requires="wps">
                  <w:drawing>
                    <wp:anchor distT="0" distB="0" distL="114300" distR="114300" simplePos="0" relativeHeight="251664384" behindDoc="0" locked="0" layoutInCell="1" allowOverlap="1" wp14:anchorId="4DE01EED" wp14:editId="1B4669F2">
                      <wp:simplePos x="0" y="0"/>
                      <wp:positionH relativeFrom="column">
                        <wp:posOffset>3333750</wp:posOffset>
                      </wp:positionH>
                      <wp:positionV relativeFrom="paragraph">
                        <wp:posOffset>1668145</wp:posOffset>
                      </wp:positionV>
                      <wp:extent cx="168275" cy="153670"/>
                      <wp:effectExtent l="0" t="0" r="22225" b="17780"/>
                      <wp:wrapNone/>
                      <wp:docPr id="2001548260" name="矩形 58"/>
                      <wp:cNvGraphicFramePr/>
                      <a:graphic xmlns:a="http://schemas.openxmlformats.org/drawingml/2006/main">
                        <a:graphicData uri="http://schemas.microsoft.com/office/word/2010/wordprocessingShape">
                          <wps:wsp>
                            <wps:cNvSpPr/>
                            <wps:spPr>
                              <a:xfrm>
                                <a:off x="0" y="0"/>
                                <a:ext cx="168275" cy="15367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ED48285" id="矩形 58" o:spid="_x0000_s1026" style="position:absolute;left:0;text-align:left;margin-left:262.5pt;margin-top:131.35pt;width:13.25pt;height:12.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" filled="f" strokecolor="black [3213]" strokeweight="1pt"/>
                  </w:pict>
                </mc:Fallback>
              </mc:AlternateContent>
            </w:r>
            <w:r w:rsidRPr="00715DDA">
              <w:rPr>
                <w:noProof/>
                <w:color w:val="000000" w:themeColor="text1"/>
              </w:rPr>
              <w:drawing>
                <wp:anchor distT="0" distB="0" distL="114300" distR="114300" simplePos="0" relativeHeight="251663360" behindDoc="0" locked="0" layoutInCell="1" allowOverlap="1" wp14:anchorId="2865EC13" wp14:editId="775B19FD">
                  <wp:simplePos x="0" y="0"/>
                  <wp:positionH relativeFrom="column">
                    <wp:posOffset>3896995</wp:posOffset>
                  </wp:positionH>
                  <wp:positionV relativeFrom="paragraph">
                    <wp:posOffset>1376680</wp:posOffset>
                  </wp:positionV>
                  <wp:extent cx="873760" cy="759460"/>
                  <wp:effectExtent l="57150" t="57150" r="97790" b="97790"/>
                  <wp:wrapNone/>
                  <wp:docPr id="1873385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85575" name="图片 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73760" cy="759460"/>
                          </a:xfrm>
                          <a:prstGeom prst="rect">
                            <a:avLst/>
                          </a:prstGeom>
                          <a:ln w="9525"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anchor>
              </w:drawing>
            </w:r>
            <w:r w:rsidRPr="00715DDA">
              <w:rPr>
                <w:noProof/>
                <w:color w:val="000000" w:themeColor="text1"/>
              </w:rPr>
              <w:drawing>
                <wp:inline distT="0" distB="0" distL="0" distR="0" wp14:anchorId="4CF8FE4F" wp14:editId="7D00FE23">
                  <wp:extent cx="4581525" cy="3168650"/>
                  <wp:effectExtent l="0" t="0" r="0" b="0"/>
                  <wp:docPr id="106609565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95654" name="图片 52"/>
                          <pic:cNvPicPr>
                            <a:picLocks noChangeAspect="1" noChangeArrowheads="1"/>
                          </pic:cNvPicPr>
                        </pic:nvPicPr>
                        <pic:blipFill>
                          <a:blip r:embed="rId49" cstate="print">
                            <a:extLst>
                              <a:ext uri="{28A0092B-C50C-407E-A947-70E740481C1C}">
                                <a14:useLocalDpi xmlns:a14="http://schemas.microsoft.com/office/drawing/2010/main" val="0"/>
                              </a:ext>
                            </a:extLst>
                          </a:blip>
                          <a:srcRect l="1714" t="2271" r="620" b="2197"/>
                          <a:stretch>
                            <a:fillRect/>
                          </a:stretch>
                        </pic:blipFill>
                        <pic:spPr>
                          <a:xfrm>
                            <a:off x="0" y="0"/>
                            <a:ext cx="4591141" cy="3175768"/>
                          </a:xfrm>
                          <a:prstGeom prst="rect">
                            <a:avLst/>
                          </a:prstGeom>
                          <a:noFill/>
                          <a:ln>
                            <a:noFill/>
                          </a:ln>
                        </pic:spPr>
                      </pic:pic>
                    </a:graphicData>
                  </a:graphic>
                </wp:inline>
              </w:drawing>
            </w:r>
          </w:p>
          <w:p w14:paraId="611BD3E8" w14:textId="620E2119" w:rsidR="004A2C58" w:rsidRPr="00715DDA" w:rsidRDefault="001E2FBA">
            <w:pPr>
              <w:pStyle w:val="15"/>
              <w:ind w:firstLine="0"/>
              <w:jc w:val="center"/>
              <w:rPr>
                <w:b/>
                <w:color w:val="000000" w:themeColor="text1"/>
              </w:rPr>
            </w:pPr>
            <w:r w:rsidRPr="00715DDA">
              <w:rPr>
                <w:b/>
                <w:color w:val="000000" w:themeColor="text1"/>
              </w:rPr>
              <w:t>图</w:t>
            </w:r>
            <w:r w:rsidRPr="00715DDA">
              <w:rPr>
                <w:b/>
                <w:color w:val="000000" w:themeColor="text1"/>
              </w:rPr>
              <w:fldChar w:fldCharType="begin"/>
            </w:r>
            <w:r w:rsidRPr="00715DDA">
              <w:rPr>
                <w:b/>
                <w:color w:val="000000" w:themeColor="text1"/>
              </w:rPr>
              <w:instrText xml:space="preserve"> SEQ </w:instrText>
            </w:r>
            <w:r w:rsidRPr="00715DDA">
              <w:rPr>
                <w:b/>
                <w:color w:val="000000" w:themeColor="text1"/>
              </w:rPr>
              <w:instrText>图</w:instrText>
            </w:r>
            <w:r w:rsidRPr="00715DDA">
              <w:rPr>
                <w:b/>
                <w:color w:val="000000" w:themeColor="text1"/>
              </w:rPr>
              <w:instrText xml:space="preserve"> \* ARABIC </w:instrText>
            </w:r>
            <w:r w:rsidRPr="00715DDA">
              <w:rPr>
                <w:b/>
                <w:color w:val="000000" w:themeColor="text1"/>
              </w:rPr>
              <w:fldChar w:fldCharType="separate"/>
            </w:r>
            <w:r w:rsidR="004D4564" w:rsidRPr="00715DDA">
              <w:rPr>
                <w:b/>
                <w:noProof/>
                <w:color w:val="000000" w:themeColor="text1"/>
              </w:rPr>
              <w:t>17</w:t>
            </w:r>
            <w:r w:rsidRPr="00715DDA">
              <w:rPr>
                <w:b/>
                <w:color w:val="000000" w:themeColor="text1"/>
              </w:rPr>
              <w:fldChar w:fldCharType="end"/>
            </w:r>
            <w:r w:rsidRPr="00715DDA">
              <w:rPr>
                <w:rFonts w:hint="eastAsia"/>
                <w:b/>
                <w:color w:val="000000" w:themeColor="text1"/>
              </w:rPr>
              <w:t xml:space="preserve">  </w:t>
            </w:r>
            <w:r w:rsidRPr="00715DDA">
              <w:rPr>
                <w:rFonts w:hint="eastAsia"/>
                <w:b/>
                <w:color w:val="000000" w:themeColor="text1"/>
              </w:rPr>
              <w:t>本项目与北京市市级饮用水水源保护区位置关系图</w:t>
            </w:r>
          </w:p>
        </w:tc>
      </w:tr>
      <w:tr w:rsidR="003265FE" w:rsidRPr="00715DDA" w14:paraId="75B0E175" w14:textId="77777777">
        <w:trPr>
          <w:trHeight w:val="2400"/>
          <w:jc w:val="center"/>
        </w:trPr>
        <w:tc>
          <w:tcPr>
            <w:tcW w:w="800" w:type="dxa"/>
            <w:vAlign w:val="center"/>
          </w:tcPr>
          <w:p w14:paraId="481A7243"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lastRenderedPageBreak/>
              <w:t>环境</w:t>
            </w:r>
          </w:p>
          <w:p w14:paraId="399E5DD7"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保护</w:t>
            </w:r>
          </w:p>
          <w:p w14:paraId="0B82D15B"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目标</w:t>
            </w:r>
          </w:p>
        </w:tc>
        <w:tc>
          <w:tcPr>
            <w:tcW w:w="8190" w:type="dxa"/>
            <w:vAlign w:val="center"/>
          </w:tcPr>
          <w:p w14:paraId="34A65824" w14:textId="77777777" w:rsidR="004A2C58" w:rsidRPr="00715DDA" w:rsidRDefault="001E2FBA">
            <w:pPr>
              <w:pStyle w:val="15"/>
              <w:rPr>
                <w:color w:val="000000" w:themeColor="text1"/>
                <w:szCs w:val="32"/>
              </w:rPr>
            </w:pPr>
            <w:r w:rsidRPr="00715DDA">
              <w:rPr>
                <w:color w:val="000000" w:themeColor="text1"/>
                <w:szCs w:val="32"/>
              </w:rPr>
              <w:t>1</w:t>
            </w:r>
            <w:r w:rsidRPr="00715DDA">
              <w:rPr>
                <w:color w:val="000000" w:themeColor="text1"/>
                <w:szCs w:val="32"/>
              </w:rPr>
              <w:t>、环境空气：本项目厂界外</w:t>
            </w:r>
            <w:r w:rsidRPr="00715DDA">
              <w:rPr>
                <w:color w:val="000000" w:themeColor="text1"/>
                <w:szCs w:val="32"/>
              </w:rPr>
              <w:t>500m</w:t>
            </w:r>
            <w:r w:rsidRPr="00715DDA">
              <w:rPr>
                <w:color w:val="000000" w:themeColor="text1"/>
                <w:szCs w:val="32"/>
              </w:rPr>
              <w:t>范围内无自然保护区、风景名胜区，项目周边环境空气保护目标主要为居住区，项目</w:t>
            </w:r>
            <w:r w:rsidRPr="00715DDA">
              <w:rPr>
                <w:rFonts w:hint="eastAsia"/>
                <w:color w:val="000000" w:themeColor="text1"/>
                <w:szCs w:val="32"/>
              </w:rPr>
              <w:t>大气环境保护</w:t>
            </w:r>
            <w:r w:rsidRPr="00715DDA">
              <w:rPr>
                <w:color w:val="000000" w:themeColor="text1"/>
                <w:szCs w:val="32"/>
              </w:rPr>
              <w:t>目标详见下表。</w:t>
            </w:r>
          </w:p>
          <w:p w14:paraId="6C902CE0" w14:textId="10EEE5A3"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4D4564" w:rsidRPr="00715DDA">
              <w:rPr>
                <w:b/>
                <w:bCs/>
                <w:noProof/>
                <w:color w:val="000000" w:themeColor="text1"/>
                <w:kern w:val="0"/>
                <w:szCs w:val="21"/>
              </w:rPr>
              <w:t>21</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大气环境保护</w:t>
            </w:r>
            <w:r w:rsidRPr="00715DDA">
              <w:rPr>
                <w:b/>
                <w:bCs/>
                <w:color w:val="000000" w:themeColor="text1"/>
                <w:kern w:val="0"/>
                <w:szCs w:val="21"/>
              </w:rPr>
              <w:t>目标一览表</w:t>
            </w:r>
          </w:p>
          <w:tbl>
            <w:tblPr>
              <w:tblW w:w="797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70"/>
              <w:gridCol w:w="1350"/>
              <w:gridCol w:w="993"/>
              <w:gridCol w:w="992"/>
              <w:gridCol w:w="1134"/>
              <w:gridCol w:w="2935"/>
            </w:tblGrid>
            <w:tr w:rsidR="003265FE" w:rsidRPr="00715DDA" w14:paraId="17A3875C" w14:textId="77777777">
              <w:trPr>
                <w:trHeight w:val="545"/>
              </w:trPr>
              <w:tc>
                <w:tcPr>
                  <w:tcW w:w="570" w:type="dxa"/>
                  <w:vAlign w:val="center"/>
                </w:tcPr>
                <w:p w14:paraId="7216785F" w14:textId="77777777" w:rsidR="004A2C58" w:rsidRPr="00715DDA" w:rsidRDefault="001E2FBA">
                  <w:pPr>
                    <w:adjustRightInd w:val="0"/>
                    <w:snapToGrid w:val="0"/>
                    <w:jc w:val="center"/>
                    <w:rPr>
                      <w:b/>
                      <w:bCs/>
                      <w:color w:val="000000" w:themeColor="text1"/>
                    </w:rPr>
                  </w:pPr>
                  <w:r w:rsidRPr="00715DDA">
                    <w:rPr>
                      <w:b/>
                      <w:bCs/>
                      <w:color w:val="000000" w:themeColor="text1"/>
                    </w:rPr>
                    <w:t>序号</w:t>
                  </w:r>
                </w:p>
              </w:tc>
              <w:tc>
                <w:tcPr>
                  <w:tcW w:w="1350" w:type="dxa"/>
                  <w:vAlign w:val="center"/>
                </w:tcPr>
                <w:p w14:paraId="6314BD09" w14:textId="77777777" w:rsidR="004A2C58" w:rsidRPr="00715DDA" w:rsidRDefault="001E2FBA">
                  <w:pPr>
                    <w:adjustRightInd w:val="0"/>
                    <w:snapToGrid w:val="0"/>
                    <w:jc w:val="center"/>
                    <w:rPr>
                      <w:b/>
                      <w:bCs/>
                      <w:color w:val="000000" w:themeColor="text1"/>
                    </w:rPr>
                  </w:pPr>
                  <w:r w:rsidRPr="00715DDA">
                    <w:rPr>
                      <w:b/>
                      <w:bCs/>
                      <w:color w:val="000000" w:themeColor="text1"/>
                    </w:rPr>
                    <w:t>名称</w:t>
                  </w:r>
                </w:p>
              </w:tc>
              <w:tc>
                <w:tcPr>
                  <w:tcW w:w="993" w:type="dxa"/>
                  <w:vAlign w:val="center"/>
                </w:tcPr>
                <w:p w14:paraId="2DA4EB18" w14:textId="77777777" w:rsidR="004A2C58" w:rsidRPr="00715DDA" w:rsidRDefault="001E2FBA">
                  <w:pPr>
                    <w:adjustRightInd w:val="0"/>
                    <w:snapToGrid w:val="0"/>
                    <w:jc w:val="center"/>
                    <w:rPr>
                      <w:b/>
                      <w:bCs/>
                      <w:color w:val="000000" w:themeColor="text1"/>
                    </w:rPr>
                  </w:pPr>
                  <w:r w:rsidRPr="00715DDA">
                    <w:rPr>
                      <w:rFonts w:hint="eastAsia"/>
                      <w:b/>
                      <w:bCs/>
                      <w:color w:val="000000" w:themeColor="text1"/>
                    </w:rPr>
                    <w:t>功能</w:t>
                  </w:r>
                </w:p>
              </w:tc>
              <w:tc>
                <w:tcPr>
                  <w:tcW w:w="992" w:type="dxa"/>
                  <w:vAlign w:val="center"/>
                </w:tcPr>
                <w:p w14:paraId="2ADBD5FB" w14:textId="77777777" w:rsidR="004A2C58" w:rsidRPr="00715DDA" w:rsidRDefault="001E2FBA">
                  <w:pPr>
                    <w:adjustRightInd w:val="0"/>
                    <w:snapToGrid w:val="0"/>
                    <w:jc w:val="center"/>
                    <w:rPr>
                      <w:b/>
                      <w:bCs/>
                      <w:color w:val="000000" w:themeColor="text1"/>
                    </w:rPr>
                  </w:pPr>
                  <w:r w:rsidRPr="00715DDA">
                    <w:rPr>
                      <w:b/>
                      <w:bCs/>
                      <w:color w:val="000000" w:themeColor="text1"/>
                    </w:rPr>
                    <w:t>相对厂址方位</w:t>
                  </w:r>
                </w:p>
              </w:tc>
              <w:tc>
                <w:tcPr>
                  <w:tcW w:w="1134" w:type="dxa"/>
                  <w:vAlign w:val="center"/>
                </w:tcPr>
                <w:p w14:paraId="4EACC4FE" w14:textId="77777777" w:rsidR="004A2C58" w:rsidRPr="00715DDA" w:rsidRDefault="001E2FBA">
                  <w:pPr>
                    <w:adjustRightInd w:val="0"/>
                    <w:snapToGrid w:val="0"/>
                    <w:jc w:val="center"/>
                    <w:rPr>
                      <w:b/>
                      <w:bCs/>
                      <w:color w:val="000000" w:themeColor="text1"/>
                    </w:rPr>
                  </w:pPr>
                  <w:r w:rsidRPr="00715DDA">
                    <w:rPr>
                      <w:b/>
                      <w:bCs/>
                      <w:color w:val="000000" w:themeColor="text1"/>
                    </w:rPr>
                    <w:t>相对距离（</w:t>
                  </w:r>
                  <w:r w:rsidRPr="00715DDA">
                    <w:rPr>
                      <w:b/>
                      <w:bCs/>
                      <w:color w:val="000000" w:themeColor="text1"/>
                    </w:rPr>
                    <w:t>m</w:t>
                  </w:r>
                  <w:r w:rsidRPr="00715DDA">
                    <w:rPr>
                      <w:b/>
                      <w:bCs/>
                      <w:color w:val="000000" w:themeColor="text1"/>
                    </w:rPr>
                    <w:t>）</w:t>
                  </w:r>
                </w:p>
              </w:tc>
              <w:tc>
                <w:tcPr>
                  <w:tcW w:w="2935" w:type="dxa"/>
                  <w:vAlign w:val="center"/>
                </w:tcPr>
                <w:p w14:paraId="550E10B3" w14:textId="77777777" w:rsidR="004A2C58" w:rsidRPr="00715DDA" w:rsidRDefault="001E2FBA">
                  <w:pPr>
                    <w:adjustRightInd w:val="0"/>
                    <w:snapToGrid w:val="0"/>
                    <w:jc w:val="center"/>
                    <w:rPr>
                      <w:b/>
                      <w:bCs/>
                      <w:color w:val="000000" w:themeColor="text1"/>
                    </w:rPr>
                  </w:pPr>
                  <w:r w:rsidRPr="00715DDA">
                    <w:rPr>
                      <w:rFonts w:hint="eastAsia"/>
                      <w:b/>
                      <w:bCs/>
                      <w:color w:val="000000" w:themeColor="text1"/>
                    </w:rPr>
                    <w:t>保护级别</w:t>
                  </w:r>
                </w:p>
              </w:tc>
            </w:tr>
            <w:tr w:rsidR="003265FE" w:rsidRPr="00715DDA" w14:paraId="23998AA5" w14:textId="77777777">
              <w:trPr>
                <w:trHeight w:val="20"/>
              </w:trPr>
              <w:tc>
                <w:tcPr>
                  <w:tcW w:w="570" w:type="dxa"/>
                  <w:vAlign w:val="center"/>
                </w:tcPr>
                <w:p w14:paraId="778C9036" w14:textId="77777777" w:rsidR="004A2C58" w:rsidRPr="00715DDA" w:rsidRDefault="001E2FBA">
                  <w:pPr>
                    <w:adjustRightInd w:val="0"/>
                    <w:snapToGrid w:val="0"/>
                    <w:jc w:val="center"/>
                    <w:rPr>
                      <w:color w:val="000000" w:themeColor="text1"/>
                    </w:rPr>
                  </w:pPr>
                  <w:r w:rsidRPr="00715DDA">
                    <w:rPr>
                      <w:color w:val="000000" w:themeColor="text1"/>
                    </w:rPr>
                    <w:t>1</w:t>
                  </w:r>
                </w:p>
              </w:tc>
              <w:tc>
                <w:tcPr>
                  <w:tcW w:w="1350" w:type="dxa"/>
                  <w:vAlign w:val="center"/>
                </w:tcPr>
                <w:p w14:paraId="668565DF" w14:textId="77777777" w:rsidR="004A2C58" w:rsidRPr="00715DDA" w:rsidRDefault="001E2FBA">
                  <w:pPr>
                    <w:adjustRightInd w:val="0"/>
                    <w:snapToGrid w:val="0"/>
                    <w:jc w:val="center"/>
                    <w:rPr>
                      <w:color w:val="000000" w:themeColor="text1"/>
                    </w:rPr>
                  </w:pPr>
                  <w:r w:rsidRPr="00715DDA">
                    <w:rPr>
                      <w:rFonts w:hint="eastAsia"/>
                      <w:color w:val="000000" w:themeColor="text1"/>
                    </w:rPr>
                    <w:t>兴隆庄村</w:t>
                  </w:r>
                </w:p>
              </w:tc>
              <w:tc>
                <w:tcPr>
                  <w:tcW w:w="993" w:type="dxa"/>
                  <w:vAlign w:val="center"/>
                </w:tcPr>
                <w:p w14:paraId="26A1F866" w14:textId="77777777" w:rsidR="004A2C58" w:rsidRPr="00715DDA" w:rsidRDefault="001E2FBA">
                  <w:pPr>
                    <w:adjustRightInd w:val="0"/>
                    <w:snapToGrid w:val="0"/>
                    <w:jc w:val="center"/>
                    <w:rPr>
                      <w:color w:val="000000" w:themeColor="text1"/>
                    </w:rPr>
                  </w:pPr>
                  <w:r w:rsidRPr="00715DDA">
                    <w:rPr>
                      <w:rFonts w:hint="eastAsia"/>
                      <w:color w:val="000000" w:themeColor="text1"/>
                    </w:rPr>
                    <w:t>居民区</w:t>
                  </w:r>
                </w:p>
              </w:tc>
              <w:tc>
                <w:tcPr>
                  <w:tcW w:w="992" w:type="dxa"/>
                  <w:vAlign w:val="center"/>
                </w:tcPr>
                <w:p w14:paraId="2EC33979" w14:textId="2E66421B" w:rsidR="004A2C58" w:rsidRPr="00715DDA" w:rsidRDefault="004356AF">
                  <w:pPr>
                    <w:adjustRightInd w:val="0"/>
                    <w:snapToGrid w:val="0"/>
                    <w:jc w:val="center"/>
                    <w:rPr>
                      <w:color w:val="000000" w:themeColor="text1"/>
                    </w:rPr>
                  </w:pPr>
                  <w:r w:rsidRPr="00715DDA">
                    <w:rPr>
                      <w:rFonts w:hint="eastAsia"/>
                      <w:color w:val="000000" w:themeColor="text1"/>
                    </w:rPr>
                    <w:t>S</w:t>
                  </w:r>
                  <w:r w:rsidR="001E2FBA" w:rsidRPr="00715DDA">
                    <w:rPr>
                      <w:rFonts w:hint="eastAsia"/>
                      <w:color w:val="000000" w:themeColor="text1"/>
                    </w:rPr>
                    <w:t>W</w:t>
                  </w:r>
                </w:p>
              </w:tc>
              <w:tc>
                <w:tcPr>
                  <w:tcW w:w="1134" w:type="dxa"/>
                  <w:vAlign w:val="center"/>
                </w:tcPr>
                <w:p w14:paraId="12809753" w14:textId="77777777" w:rsidR="004A2C58" w:rsidRPr="00715DDA" w:rsidRDefault="001E2FBA">
                  <w:pPr>
                    <w:adjustRightInd w:val="0"/>
                    <w:snapToGrid w:val="0"/>
                    <w:jc w:val="center"/>
                    <w:rPr>
                      <w:color w:val="000000" w:themeColor="text1"/>
                    </w:rPr>
                  </w:pPr>
                  <w:r w:rsidRPr="00715DDA">
                    <w:rPr>
                      <w:rFonts w:hint="eastAsia"/>
                      <w:color w:val="000000" w:themeColor="text1"/>
                    </w:rPr>
                    <w:t>135</w:t>
                  </w:r>
                </w:p>
              </w:tc>
              <w:tc>
                <w:tcPr>
                  <w:tcW w:w="2935" w:type="dxa"/>
                  <w:vAlign w:val="center"/>
                </w:tcPr>
                <w:p w14:paraId="4E155638" w14:textId="0F33B6A4" w:rsidR="004A2C58" w:rsidRPr="00715DDA" w:rsidRDefault="001E2FBA" w:rsidP="00922445">
                  <w:pPr>
                    <w:adjustRightInd w:val="0"/>
                    <w:snapToGrid w:val="0"/>
                    <w:jc w:val="center"/>
                    <w:rPr>
                      <w:color w:val="000000" w:themeColor="text1"/>
                    </w:rPr>
                  </w:pPr>
                  <w:r w:rsidRPr="00715DDA">
                    <w:rPr>
                      <w:rFonts w:hint="eastAsia"/>
                      <w:color w:val="000000" w:themeColor="text1"/>
                    </w:rPr>
                    <w:t>《环境空气质量标准》（</w:t>
                  </w:r>
                  <w:r w:rsidRPr="00715DDA">
                    <w:rPr>
                      <w:rFonts w:hint="eastAsia"/>
                      <w:color w:val="000000" w:themeColor="text1"/>
                    </w:rPr>
                    <w:t>GB3095-20</w:t>
                  </w:r>
                  <w:r w:rsidR="00922445" w:rsidRPr="00715DDA">
                    <w:rPr>
                      <w:rFonts w:hint="eastAsia"/>
                      <w:color w:val="000000" w:themeColor="text1"/>
                    </w:rPr>
                    <w:t>26</w:t>
                  </w:r>
                  <w:r w:rsidRPr="00715DDA">
                    <w:rPr>
                      <w:rFonts w:hint="eastAsia"/>
                      <w:color w:val="000000" w:themeColor="text1"/>
                    </w:rPr>
                    <w:t>）中二级标准</w:t>
                  </w:r>
                </w:p>
              </w:tc>
            </w:tr>
          </w:tbl>
          <w:p w14:paraId="5468AFC9" w14:textId="77777777" w:rsidR="004A2C58" w:rsidRPr="00715DDA" w:rsidRDefault="004A2C58">
            <w:pPr>
              <w:jc w:val="center"/>
              <w:rPr>
                <w:b/>
                <w:bCs/>
                <w:color w:val="000000" w:themeColor="text1"/>
                <w:sz w:val="22"/>
                <w:szCs w:val="22"/>
              </w:rPr>
            </w:pPr>
          </w:p>
          <w:p w14:paraId="4F2C95AC"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2</w:t>
            </w:r>
            <w:r w:rsidRPr="00715DDA">
              <w:rPr>
                <w:color w:val="000000" w:themeColor="text1"/>
                <w:sz w:val="24"/>
                <w:szCs w:val="32"/>
              </w:rPr>
              <w:t>、声环境：本项目厂界外</w:t>
            </w:r>
            <w:r w:rsidRPr="00715DDA">
              <w:rPr>
                <w:color w:val="000000" w:themeColor="text1"/>
                <w:sz w:val="24"/>
                <w:szCs w:val="32"/>
              </w:rPr>
              <w:t>50m</w:t>
            </w:r>
            <w:r w:rsidRPr="00715DDA">
              <w:rPr>
                <w:color w:val="000000" w:themeColor="text1"/>
                <w:sz w:val="24"/>
                <w:szCs w:val="32"/>
              </w:rPr>
              <w:t>范围内无声环境保护目标。</w:t>
            </w:r>
          </w:p>
          <w:p w14:paraId="7C76D7A6" w14:textId="53C0F4FB"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3</w:t>
            </w:r>
            <w:r w:rsidRPr="00715DDA">
              <w:rPr>
                <w:color w:val="000000" w:themeColor="text1"/>
                <w:sz w:val="24"/>
                <w:szCs w:val="32"/>
              </w:rPr>
              <w:t>、地下水环境：</w:t>
            </w:r>
            <w:r w:rsidRPr="00715DDA">
              <w:rPr>
                <w:rFonts w:hint="eastAsia"/>
                <w:color w:val="000000" w:themeColor="text1"/>
                <w:sz w:val="24"/>
                <w:szCs w:val="32"/>
              </w:rPr>
              <w:t>根据现场调查，本项目不在集中式饮用水水源地一级、二级保护区，</w:t>
            </w:r>
            <w:r w:rsidR="00FF458B" w:rsidRPr="00715DDA">
              <w:rPr>
                <w:rFonts w:hint="eastAsia"/>
                <w:color w:val="000000" w:themeColor="text1"/>
                <w:sz w:val="24"/>
                <w:szCs w:val="32"/>
              </w:rPr>
              <w:t>项目与</w:t>
            </w:r>
            <w:r w:rsidR="00241460" w:rsidRPr="00715DDA">
              <w:rPr>
                <w:rFonts w:hint="eastAsia"/>
                <w:color w:val="000000" w:themeColor="text1"/>
                <w:sz w:val="24"/>
                <w:szCs w:val="32"/>
              </w:rPr>
              <w:t>二级保护区距离约为</w:t>
            </w:r>
            <w:r w:rsidR="00FF458B" w:rsidRPr="00715DDA">
              <w:rPr>
                <w:rFonts w:hint="eastAsia"/>
                <w:color w:val="000000" w:themeColor="text1"/>
                <w:sz w:val="24"/>
                <w:szCs w:val="32"/>
              </w:rPr>
              <w:t>65</w:t>
            </w:r>
            <w:r w:rsidR="00241460" w:rsidRPr="00715DDA">
              <w:rPr>
                <w:rFonts w:hint="eastAsia"/>
                <w:color w:val="000000" w:themeColor="text1"/>
                <w:sz w:val="24"/>
                <w:szCs w:val="32"/>
              </w:rPr>
              <w:t>m</w:t>
            </w:r>
            <w:r w:rsidR="00241460" w:rsidRPr="00715DDA">
              <w:rPr>
                <w:rFonts w:hint="eastAsia"/>
                <w:color w:val="000000" w:themeColor="text1"/>
                <w:sz w:val="24"/>
                <w:szCs w:val="32"/>
              </w:rPr>
              <w:t>，项目</w:t>
            </w:r>
            <w:r w:rsidRPr="00715DDA">
              <w:rPr>
                <w:rFonts w:hint="eastAsia"/>
                <w:color w:val="000000" w:themeColor="text1"/>
                <w:sz w:val="24"/>
                <w:szCs w:val="32"/>
              </w:rPr>
              <w:t>位于平谷应急水源地准保护区范围内，项目周边地下水环境保护目标为中桥区域潜水井，距离约为</w:t>
            </w:r>
            <w:r w:rsidRPr="00715DDA">
              <w:rPr>
                <w:rFonts w:hint="eastAsia"/>
                <w:color w:val="000000" w:themeColor="text1"/>
                <w:sz w:val="24"/>
                <w:szCs w:val="32"/>
              </w:rPr>
              <w:t>1</w:t>
            </w:r>
            <w:r w:rsidR="00FF458B" w:rsidRPr="00715DDA">
              <w:rPr>
                <w:rFonts w:hint="eastAsia"/>
                <w:color w:val="000000" w:themeColor="text1"/>
                <w:sz w:val="24"/>
                <w:szCs w:val="32"/>
              </w:rPr>
              <w:t>065</w:t>
            </w:r>
            <w:r w:rsidRPr="00715DDA">
              <w:rPr>
                <w:rFonts w:hint="eastAsia"/>
                <w:color w:val="000000" w:themeColor="text1"/>
                <w:sz w:val="24"/>
                <w:szCs w:val="32"/>
              </w:rPr>
              <w:t>m</w:t>
            </w:r>
            <w:r w:rsidRPr="00715DDA">
              <w:rPr>
                <w:rFonts w:hint="eastAsia"/>
                <w:color w:val="000000" w:themeColor="text1"/>
                <w:sz w:val="24"/>
                <w:szCs w:val="32"/>
              </w:rPr>
              <w:t>。</w:t>
            </w:r>
          </w:p>
          <w:p w14:paraId="763BF848" w14:textId="77777777" w:rsidR="004A2C58" w:rsidRPr="00715DDA" w:rsidRDefault="001E2FBA">
            <w:pPr>
              <w:pStyle w:val="15"/>
              <w:rPr>
                <w:color w:val="000000" w:themeColor="text1"/>
              </w:rPr>
            </w:pPr>
            <w:r w:rsidRPr="00715DDA">
              <w:rPr>
                <w:color w:val="000000" w:themeColor="text1"/>
                <w:szCs w:val="32"/>
              </w:rPr>
              <w:t>4</w:t>
            </w:r>
            <w:r w:rsidRPr="00715DDA">
              <w:rPr>
                <w:color w:val="000000" w:themeColor="text1"/>
                <w:szCs w:val="32"/>
              </w:rPr>
              <w:t>、生态环境：本项目</w:t>
            </w:r>
            <w:r w:rsidRPr="00715DDA">
              <w:rPr>
                <w:rFonts w:hint="eastAsia"/>
                <w:color w:val="000000" w:themeColor="text1"/>
                <w:szCs w:val="32"/>
              </w:rPr>
              <w:t>周边</w:t>
            </w:r>
            <w:r w:rsidRPr="00715DDA">
              <w:rPr>
                <w:color w:val="000000" w:themeColor="text1"/>
                <w:szCs w:val="32"/>
              </w:rPr>
              <w:t>无生态环境保护目标。</w:t>
            </w:r>
          </w:p>
        </w:tc>
      </w:tr>
      <w:tr w:rsidR="003265FE" w:rsidRPr="00715DDA" w14:paraId="21748593" w14:textId="77777777">
        <w:trPr>
          <w:trHeight w:val="1554"/>
          <w:jc w:val="center"/>
        </w:trPr>
        <w:tc>
          <w:tcPr>
            <w:tcW w:w="800" w:type="dxa"/>
            <w:tcMar>
              <w:left w:w="28" w:type="dxa"/>
              <w:right w:w="28" w:type="dxa"/>
            </w:tcMar>
            <w:vAlign w:val="center"/>
          </w:tcPr>
          <w:p w14:paraId="1DC636B9"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污染</w:t>
            </w:r>
          </w:p>
          <w:p w14:paraId="582E1C5D"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物排</w:t>
            </w:r>
          </w:p>
          <w:p w14:paraId="7C030EB9"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放控</w:t>
            </w:r>
          </w:p>
          <w:p w14:paraId="1C58C17A"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制标</w:t>
            </w:r>
          </w:p>
          <w:p w14:paraId="140318F3"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准</w:t>
            </w:r>
          </w:p>
        </w:tc>
        <w:tc>
          <w:tcPr>
            <w:tcW w:w="8190" w:type="dxa"/>
            <w:vAlign w:val="center"/>
          </w:tcPr>
          <w:p w14:paraId="55E0DB86"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1</w:t>
            </w:r>
            <w:r w:rsidRPr="00715DDA">
              <w:rPr>
                <w:b/>
                <w:bCs/>
                <w:color w:val="000000" w:themeColor="text1"/>
                <w:sz w:val="24"/>
                <w:szCs w:val="32"/>
              </w:rPr>
              <w:t>、废气</w:t>
            </w:r>
          </w:p>
          <w:p w14:paraId="2E5274D4" w14:textId="77777777" w:rsidR="004A2C58" w:rsidRPr="00715DDA" w:rsidRDefault="001E2FBA">
            <w:pPr>
              <w:spacing w:line="360" w:lineRule="auto"/>
              <w:ind w:firstLineChars="200" w:firstLine="480"/>
              <w:rPr>
                <w:color w:val="000000" w:themeColor="text1"/>
                <w:sz w:val="24"/>
                <w:szCs w:val="32"/>
              </w:rPr>
            </w:pPr>
            <w:bookmarkStart w:id="33" w:name="_Hlk214095597"/>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）有组织废气</w:t>
            </w:r>
          </w:p>
          <w:p w14:paraId="2C58B7FE" w14:textId="40C0FD1D"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w:t>
            </w:r>
            <w:r w:rsidRPr="00715DDA">
              <w:rPr>
                <w:color w:val="000000" w:themeColor="text1"/>
                <w:kern w:val="0"/>
                <w:sz w:val="24"/>
              </w:rPr>
              <w:t>实验室有机试剂</w:t>
            </w:r>
            <w:r w:rsidRPr="00715DDA">
              <w:rPr>
                <w:rFonts w:hint="eastAsia"/>
                <w:color w:val="000000" w:themeColor="text1"/>
                <w:kern w:val="0"/>
                <w:sz w:val="24"/>
              </w:rPr>
              <w:t>（乙醚、乙二胺、甲醇、三氯甲烷、乙酸、丙酮、无水乙醇、二甲基亚砜）产生的挥发性有机废气、无机试剂（硫酸、盐酸、硝酸）实验过程产生的无机废气经</w:t>
            </w:r>
            <w:r w:rsidR="00256728" w:rsidRPr="00715DDA">
              <w:rPr>
                <w:rFonts w:hint="eastAsia"/>
                <w:color w:val="000000" w:themeColor="text1"/>
                <w:kern w:val="0"/>
                <w:sz w:val="24"/>
              </w:rPr>
              <w:t>通风橱或万向集气罩</w:t>
            </w:r>
            <w:r w:rsidRPr="00715DDA">
              <w:rPr>
                <w:rFonts w:hint="eastAsia"/>
                <w:color w:val="000000" w:themeColor="text1"/>
                <w:kern w:val="0"/>
                <w:sz w:val="24"/>
              </w:rPr>
              <w:t>负压收集，</w:t>
            </w:r>
            <w:r w:rsidR="00C92AB2" w:rsidRPr="00715DDA">
              <w:rPr>
                <w:rFonts w:hint="eastAsia"/>
                <w:color w:val="000000" w:themeColor="text1"/>
                <w:kern w:val="0"/>
                <w:sz w:val="24"/>
              </w:rPr>
              <w:t>经活性炭吸附装置进行处理</w:t>
            </w:r>
            <w:r w:rsidRPr="00715DDA">
              <w:rPr>
                <w:rFonts w:hint="eastAsia"/>
                <w:color w:val="000000" w:themeColor="text1"/>
                <w:kern w:val="0"/>
                <w:sz w:val="24"/>
              </w:rPr>
              <w:t>，处理后通过</w:t>
            </w:r>
            <w:r w:rsidRPr="00715DDA">
              <w:rPr>
                <w:rFonts w:hint="eastAsia"/>
                <w:color w:val="000000" w:themeColor="text1"/>
                <w:kern w:val="0"/>
                <w:sz w:val="24"/>
              </w:rPr>
              <w:t>15m</w:t>
            </w:r>
            <w:r w:rsidRPr="00715DDA">
              <w:rPr>
                <w:rFonts w:hint="eastAsia"/>
                <w:color w:val="000000" w:themeColor="text1"/>
                <w:kern w:val="0"/>
                <w:sz w:val="24"/>
              </w:rPr>
              <w:t>高排气筒（</w:t>
            </w:r>
            <w:r w:rsidRPr="00715DDA">
              <w:rPr>
                <w:rFonts w:hint="eastAsia"/>
                <w:color w:val="000000" w:themeColor="text1"/>
                <w:kern w:val="0"/>
                <w:sz w:val="24"/>
              </w:rPr>
              <w:t>DA001</w:t>
            </w:r>
            <w:r w:rsidRPr="00715DDA">
              <w:rPr>
                <w:rFonts w:hint="eastAsia"/>
                <w:color w:val="000000" w:themeColor="text1"/>
                <w:kern w:val="0"/>
                <w:sz w:val="24"/>
              </w:rPr>
              <w:t>）排放</w:t>
            </w:r>
            <w:r w:rsidRPr="00715DDA">
              <w:rPr>
                <w:rFonts w:hint="eastAsia"/>
                <w:color w:val="000000" w:themeColor="text1"/>
                <w:sz w:val="24"/>
                <w:szCs w:val="32"/>
              </w:rPr>
              <w:t>。</w:t>
            </w:r>
          </w:p>
          <w:p w14:paraId="62974FFB"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40"/>
              </w:rPr>
              <w:t>根据《大气污染物综合排放标准》（</w:t>
            </w:r>
            <w:r w:rsidRPr="00715DDA">
              <w:rPr>
                <w:rFonts w:hint="eastAsia"/>
                <w:color w:val="000000" w:themeColor="text1"/>
                <w:sz w:val="24"/>
                <w:szCs w:val="40"/>
              </w:rPr>
              <w:t>DB11/501-2017</w:t>
            </w:r>
            <w:r w:rsidRPr="00715DDA">
              <w:rPr>
                <w:rFonts w:hint="eastAsia"/>
                <w:color w:val="000000" w:themeColor="text1"/>
                <w:sz w:val="24"/>
                <w:szCs w:val="40"/>
              </w:rPr>
              <w:t>）中“</w:t>
            </w:r>
            <w:r w:rsidRPr="00715DDA">
              <w:rPr>
                <w:rFonts w:hint="eastAsia"/>
                <w:color w:val="000000" w:themeColor="text1"/>
                <w:sz w:val="24"/>
                <w:szCs w:val="40"/>
              </w:rPr>
              <w:t xml:space="preserve">3.9 </w:t>
            </w:r>
            <w:r w:rsidRPr="00715DDA">
              <w:rPr>
                <w:rFonts w:hint="eastAsia"/>
                <w:color w:val="000000" w:themeColor="text1"/>
                <w:sz w:val="24"/>
                <w:szCs w:val="40"/>
              </w:rPr>
              <w:t>本项目使用非甲烷总烃作为排气筒挥发性有机物排放的综合控制指标”，乙醚、乙二胺、甲醇、三氯甲烷、乙酸、丙酮、乙醇</w:t>
            </w:r>
            <w:r w:rsidRPr="00715DDA">
              <w:rPr>
                <w:rFonts w:hint="eastAsia"/>
                <w:color w:val="000000" w:themeColor="text1"/>
                <w:kern w:val="0"/>
                <w:sz w:val="24"/>
              </w:rPr>
              <w:t>、二甲基亚砜</w:t>
            </w:r>
            <w:r w:rsidRPr="00715DDA">
              <w:rPr>
                <w:rFonts w:hint="eastAsia"/>
                <w:color w:val="000000" w:themeColor="text1"/>
                <w:sz w:val="24"/>
                <w:szCs w:val="40"/>
              </w:rPr>
              <w:t>合计按非甲烷总烃计。</w:t>
            </w:r>
          </w:p>
          <w:p w14:paraId="61E43FAD"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项目有组织废气中各污染物</w:t>
            </w:r>
            <w:r w:rsidRPr="00715DDA">
              <w:rPr>
                <w:color w:val="000000" w:themeColor="text1"/>
                <w:sz w:val="24"/>
                <w:szCs w:val="32"/>
              </w:rPr>
              <w:t>执行北京市《大气污染物综合排放标准》（</w:t>
            </w:r>
            <w:r w:rsidRPr="00715DDA">
              <w:rPr>
                <w:color w:val="000000" w:themeColor="text1"/>
                <w:sz w:val="24"/>
                <w:szCs w:val="32"/>
              </w:rPr>
              <w:t>DB11/501-2017</w:t>
            </w:r>
            <w:r w:rsidRPr="00715DDA">
              <w:rPr>
                <w:color w:val="000000" w:themeColor="text1"/>
                <w:sz w:val="24"/>
                <w:szCs w:val="32"/>
              </w:rPr>
              <w:t>）中</w:t>
            </w:r>
            <w:r w:rsidRPr="00715DDA">
              <w:rPr>
                <w:rFonts w:ascii="宋体" w:hAnsi="宋体"/>
                <w:color w:val="000000" w:themeColor="text1"/>
                <w:sz w:val="24"/>
                <w:szCs w:val="32"/>
              </w:rPr>
              <w:t>“</w:t>
            </w:r>
            <w:r w:rsidRPr="00715DDA">
              <w:rPr>
                <w:color w:val="000000" w:themeColor="text1"/>
                <w:sz w:val="24"/>
                <w:szCs w:val="32"/>
              </w:rPr>
              <w:t>生产工艺废气及其他废气大气污染物排放限值</w:t>
            </w:r>
            <w:r w:rsidRPr="00715DDA">
              <w:rPr>
                <w:rFonts w:ascii="宋体" w:hAnsi="宋体"/>
                <w:color w:val="000000" w:themeColor="text1"/>
                <w:sz w:val="24"/>
                <w:szCs w:val="32"/>
              </w:rPr>
              <w:t>”</w:t>
            </w:r>
            <w:r w:rsidRPr="00715DDA">
              <w:rPr>
                <w:color w:val="000000" w:themeColor="text1"/>
                <w:sz w:val="24"/>
                <w:szCs w:val="32"/>
              </w:rPr>
              <w:t>要求</w:t>
            </w:r>
            <w:r w:rsidRPr="00715DDA">
              <w:rPr>
                <w:rFonts w:hint="eastAsia"/>
                <w:color w:val="000000" w:themeColor="text1"/>
                <w:sz w:val="24"/>
                <w:szCs w:val="32"/>
              </w:rPr>
              <w:t>，具体限值见下表</w:t>
            </w:r>
            <w:r w:rsidRPr="00715DDA">
              <w:rPr>
                <w:color w:val="000000" w:themeColor="text1"/>
                <w:sz w:val="24"/>
                <w:szCs w:val="32"/>
              </w:rPr>
              <w:t>。</w:t>
            </w:r>
          </w:p>
          <w:p w14:paraId="0C6BB47B" w14:textId="77777777" w:rsidR="004A2C58" w:rsidRPr="00715DDA" w:rsidRDefault="004A2C58">
            <w:pPr>
              <w:spacing w:line="360" w:lineRule="auto"/>
              <w:ind w:firstLineChars="200" w:firstLine="480"/>
              <w:rPr>
                <w:color w:val="000000" w:themeColor="text1"/>
                <w:sz w:val="24"/>
                <w:szCs w:val="32"/>
              </w:rPr>
            </w:pPr>
          </w:p>
          <w:p w14:paraId="1AF783FD" w14:textId="77777777" w:rsidR="004A2C58" w:rsidRPr="00715DDA" w:rsidRDefault="004A2C58">
            <w:pPr>
              <w:spacing w:line="360" w:lineRule="auto"/>
              <w:ind w:firstLineChars="200" w:firstLine="480"/>
              <w:rPr>
                <w:color w:val="000000" w:themeColor="text1"/>
                <w:sz w:val="24"/>
                <w:szCs w:val="32"/>
              </w:rPr>
            </w:pPr>
          </w:p>
          <w:p w14:paraId="6635A61A" w14:textId="77777777" w:rsidR="00922445" w:rsidRPr="00715DDA" w:rsidRDefault="00922445">
            <w:pPr>
              <w:spacing w:line="360" w:lineRule="auto"/>
              <w:ind w:firstLineChars="200" w:firstLine="480"/>
              <w:rPr>
                <w:color w:val="000000" w:themeColor="text1"/>
                <w:sz w:val="24"/>
                <w:szCs w:val="32"/>
              </w:rPr>
            </w:pPr>
          </w:p>
          <w:p w14:paraId="248F4852" w14:textId="77777777" w:rsidR="004A2C58" w:rsidRPr="00715DDA" w:rsidRDefault="004A2C58">
            <w:pPr>
              <w:spacing w:line="360" w:lineRule="auto"/>
              <w:ind w:firstLineChars="200" w:firstLine="480"/>
              <w:rPr>
                <w:color w:val="000000" w:themeColor="text1"/>
                <w:sz w:val="24"/>
                <w:szCs w:val="32"/>
              </w:rPr>
            </w:pPr>
          </w:p>
          <w:p w14:paraId="5DF8CC85" w14:textId="2688E274" w:rsidR="004A2C58" w:rsidRPr="00715DDA" w:rsidRDefault="001E2FBA">
            <w:pPr>
              <w:autoSpaceDE w:val="0"/>
              <w:autoSpaceDN w:val="0"/>
              <w:adjustRightInd w:val="0"/>
              <w:snapToGrid w:val="0"/>
              <w:spacing w:line="360" w:lineRule="auto"/>
              <w:jc w:val="center"/>
              <w:rPr>
                <w:b/>
                <w:bCs/>
                <w:color w:val="000000" w:themeColor="text1"/>
                <w:kern w:val="0"/>
                <w:szCs w:val="21"/>
              </w:rPr>
            </w:pPr>
            <w:bookmarkStart w:id="34" w:name="_Hlk214095823"/>
            <w:bookmarkEnd w:id="33"/>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922445" w:rsidRPr="00715DDA">
              <w:rPr>
                <w:b/>
                <w:bCs/>
                <w:noProof/>
                <w:color w:val="000000" w:themeColor="text1"/>
                <w:kern w:val="0"/>
                <w:szCs w:val="21"/>
              </w:rPr>
              <w:t>22</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大气污染物排放标准</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82"/>
              <w:gridCol w:w="2272"/>
              <w:gridCol w:w="1278"/>
              <w:gridCol w:w="853"/>
              <w:gridCol w:w="1704"/>
              <w:gridCol w:w="1085"/>
            </w:tblGrid>
            <w:tr w:rsidR="003265FE" w:rsidRPr="00715DDA" w14:paraId="1BD8927C" w14:textId="77777777">
              <w:trPr>
                <w:trHeight w:val="397"/>
              </w:trPr>
              <w:tc>
                <w:tcPr>
                  <w:tcW w:w="782" w:type="dxa"/>
                  <w:vAlign w:val="center"/>
                </w:tcPr>
                <w:p w14:paraId="2CCAEF79" w14:textId="77777777" w:rsidR="004A2C58" w:rsidRPr="00715DDA" w:rsidRDefault="001E2FBA">
                  <w:pPr>
                    <w:snapToGrid w:val="0"/>
                    <w:jc w:val="center"/>
                    <w:rPr>
                      <w:b/>
                      <w:bCs/>
                      <w:color w:val="000000" w:themeColor="text1"/>
                      <w:szCs w:val="21"/>
                    </w:rPr>
                  </w:pPr>
                  <w:r w:rsidRPr="00715DDA">
                    <w:rPr>
                      <w:b/>
                      <w:bCs/>
                      <w:color w:val="000000" w:themeColor="text1"/>
                      <w:szCs w:val="21"/>
                    </w:rPr>
                    <w:t>排气筒编号</w:t>
                  </w:r>
                </w:p>
              </w:tc>
              <w:tc>
                <w:tcPr>
                  <w:tcW w:w="2272" w:type="dxa"/>
                  <w:vAlign w:val="center"/>
                </w:tcPr>
                <w:p w14:paraId="0051B0AE" w14:textId="77777777" w:rsidR="004A2C58" w:rsidRPr="00715DDA" w:rsidRDefault="001E2FBA">
                  <w:pPr>
                    <w:snapToGrid w:val="0"/>
                    <w:jc w:val="center"/>
                    <w:rPr>
                      <w:b/>
                      <w:bCs/>
                      <w:color w:val="000000" w:themeColor="text1"/>
                      <w:szCs w:val="21"/>
                    </w:rPr>
                  </w:pPr>
                  <w:r w:rsidRPr="00715DDA">
                    <w:rPr>
                      <w:b/>
                      <w:bCs/>
                      <w:color w:val="000000" w:themeColor="text1"/>
                      <w:szCs w:val="21"/>
                    </w:rPr>
                    <w:t>污染物名称</w:t>
                  </w:r>
                </w:p>
              </w:tc>
              <w:tc>
                <w:tcPr>
                  <w:tcW w:w="1278" w:type="dxa"/>
                  <w:vAlign w:val="center"/>
                </w:tcPr>
                <w:p w14:paraId="58F3ADC5" w14:textId="77777777" w:rsidR="004A2C58" w:rsidRPr="00715DDA" w:rsidRDefault="001E2FBA">
                  <w:pPr>
                    <w:snapToGrid w:val="0"/>
                    <w:jc w:val="center"/>
                    <w:rPr>
                      <w:b/>
                      <w:bCs/>
                      <w:color w:val="000000" w:themeColor="text1"/>
                      <w:szCs w:val="21"/>
                    </w:rPr>
                  </w:pPr>
                  <w:r w:rsidRPr="00715DDA">
                    <w:rPr>
                      <w:b/>
                      <w:bCs/>
                      <w:color w:val="000000" w:themeColor="text1"/>
                      <w:szCs w:val="21"/>
                    </w:rPr>
                    <w:t>大气污染</w:t>
                  </w:r>
                  <w:proofErr w:type="gramStart"/>
                  <w:r w:rsidRPr="00715DDA">
                    <w:rPr>
                      <w:b/>
                      <w:bCs/>
                      <w:color w:val="000000" w:themeColor="text1"/>
                      <w:szCs w:val="21"/>
                    </w:rPr>
                    <w:t>物最高</w:t>
                  </w:r>
                  <w:proofErr w:type="gramEnd"/>
                  <w:r w:rsidRPr="00715DDA">
                    <w:rPr>
                      <w:b/>
                      <w:bCs/>
                      <w:color w:val="000000" w:themeColor="text1"/>
                      <w:szCs w:val="21"/>
                    </w:rPr>
                    <w:t>允许排放浓度（</w:t>
                  </w:r>
                  <w:r w:rsidRPr="00715DDA">
                    <w:rPr>
                      <w:b/>
                      <w:bCs/>
                      <w:color w:val="000000" w:themeColor="text1"/>
                      <w:szCs w:val="21"/>
                    </w:rPr>
                    <w:t>mg/m</w:t>
                  </w:r>
                  <w:r w:rsidRPr="00715DDA">
                    <w:rPr>
                      <w:b/>
                      <w:bCs/>
                      <w:color w:val="000000" w:themeColor="text1"/>
                      <w:szCs w:val="21"/>
                      <w:vertAlign w:val="superscript"/>
                    </w:rPr>
                    <w:t>3</w:t>
                  </w:r>
                  <w:r w:rsidRPr="00715DDA">
                    <w:rPr>
                      <w:b/>
                      <w:bCs/>
                      <w:color w:val="000000" w:themeColor="text1"/>
                      <w:szCs w:val="21"/>
                    </w:rPr>
                    <w:t>）</w:t>
                  </w:r>
                </w:p>
              </w:tc>
              <w:tc>
                <w:tcPr>
                  <w:tcW w:w="853" w:type="dxa"/>
                  <w:vAlign w:val="center"/>
                </w:tcPr>
                <w:p w14:paraId="175E3F01" w14:textId="77777777" w:rsidR="004A2C58" w:rsidRPr="00715DDA" w:rsidRDefault="001E2FBA">
                  <w:pPr>
                    <w:snapToGrid w:val="0"/>
                    <w:jc w:val="center"/>
                    <w:rPr>
                      <w:b/>
                      <w:bCs/>
                      <w:color w:val="000000" w:themeColor="text1"/>
                      <w:szCs w:val="21"/>
                    </w:rPr>
                  </w:pPr>
                  <w:r w:rsidRPr="00715DDA">
                    <w:rPr>
                      <w:b/>
                      <w:bCs/>
                      <w:color w:val="000000" w:themeColor="text1"/>
                      <w:szCs w:val="21"/>
                    </w:rPr>
                    <w:t>排气筒高度（</w:t>
                  </w:r>
                  <w:r w:rsidRPr="00715DDA">
                    <w:rPr>
                      <w:b/>
                      <w:bCs/>
                      <w:color w:val="000000" w:themeColor="text1"/>
                      <w:szCs w:val="21"/>
                    </w:rPr>
                    <w:t>m</w:t>
                  </w:r>
                  <w:r w:rsidRPr="00715DDA">
                    <w:rPr>
                      <w:b/>
                      <w:bCs/>
                      <w:color w:val="000000" w:themeColor="text1"/>
                      <w:szCs w:val="21"/>
                    </w:rPr>
                    <w:t>）</w:t>
                  </w:r>
                </w:p>
              </w:tc>
              <w:tc>
                <w:tcPr>
                  <w:tcW w:w="1704" w:type="dxa"/>
                  <w:vAlign w:val="center"/>
                </w:tcPr>
                <w:p w14:paraId="15A3C276" w14:textId="77777777" w:rsidR="004A2C58" w:rsidRPr="00715DDA" w:rsidRDefault="001E2FBA">
                  <w:pPr>
                    <w:snapToGrid w:val="0"/>
                    <w:jc w:val="center"/>
                    <w:rPr>
                      <w:b/>
                      <w:bCs/>
                      <w:color w:val="000000" w:themeColor="text1"/>
                      <w:szCs w:val="21"/>
                    </w:rPr>
                  </w:pPr>
                  <w:r w:rsidRPr="00715DDA">
                    <w:rPr>
                      <w:b/>
                      <w:bCs/>
                      <w:color w:val="000000" w:themeColor="text1"/>
                      <w:szCs w:val="21"/>
                    </w:rPr>
                    <w:t>与排气筒高度对应的大气污染</w:t>
                  </w:r>
                  <w:proofErr w:type="gramStart"/>
                  <w:r w:rsidRPr="00715DDA">
                    <w:rPr>
                      <w:b/>
                      <w:bCs/>
                      <w:color w:val="000000" w:themeColor="text1"/>
                      <w:szCs w:val="21"/>
                    </w:rPr>
                    <w:t>物最高</w:t>
                  </w:r>
                  <w:proofErr w:type="gramEnd"/>
                  <w:r w:rsidRPr="00715DDA">
                    <w:rPr>
                      <w:b/>
                      <w:bCs/>
                      <w:color w:val="000000" w:themeColor="text1"/>
                      <w:szCs w:val="21"/>
                    </w:rPr>
                    <w:t>允许排放速率（</w:t>
                  </w:r>
                  <w:r w:rsidRPr="00715DDA">
                    <w:rPr>
                      <w:b/>
                      <w:bCs/>
                      <w:color w:val="000000" w:themeColor="text1"/>
                      <w:szCs w:val="21"/>
                    </w:rPr>
                    <w:t>kg/h</w:t>
                  </w:r>
                  <w:r w:rsidRPr="00715DDA">
                    <w:rPr>
                      <w:b/>
                      <w:bCs/>
                      <w:color w:val="000000" w:themeColor="text1"/>
                      <w:szCs w:val="21"/>
                    </w:rPr>
                    <w:t>）</w:t>
                  </w:r>
                </w:p>
              </w:tc>
              <w:tc>
                <w:tcPr>
                  <w:tcW w:w="1085" w:type="dxa"/>
                  <w:vAlign w:val="center"/>
                </w:tcPr>
                <w:p w14:paraId="4667EC14" w14:textId="77777777" w:rsidR="004A2C58" w:rsidRPr="00715DDA" w:rsidRDefault="001E2FBA">
                  <w:pPr>
                    <w:snapToGrid w:val="0"/>
                    <w:jc w:val="center"/>
                    <w:rPr>
                      <w:b/>
                      <w:bCs/>
                      <w:color w:val="000000" w:themeColor="text1"/>
                      <w:szCs w:val="21"/>
                    </w:rPr>
                  </w:pPr>
                  <w:r w:rsidRPr="00715DDA">
                    <w:rPr>
                      <w:b/>
                      <w:bCs/>
                      <w:color w:val="000000" w:themeColor="text1"/>
                      <w:szCs w:val="21"/>
                    </w:rPr>
                    <w:t>严格</w:t>
                  </w:r>
                  <w:r w:rsidRPr="00715DDA">
                    <w:rPr>
                      <w:b/>
                      <w:bCs/>
                      <w:color w:val="000000" w:themeColor="text1"/>
                      <w:szCs w:val="21"/>
                    </w:rPr>
                    <w:t>50%</w:t>
                  </w:r>
                  <w:r w:rsidRPr="00715DDA">
                    <w:rPr>
                      <w:b/>
                      <w:bCs/>
                      <w:color w:val="000000" w:themeColor="text1"/>
                      <w:szCs w:val="21"/>
                    </w:rPr>
                    <w:t>排放速率（</w:t>
                  </w:r>
                  <w:r w:rsidRPr="00715DDA">
                    <w:rPr>
                      <w:b/>
                      <w:bCs/>
                      <w:color w:val="000000" w:themeColor="text1"/>
                      <w:szCs w:val="21"/>
                    </w:rPr>
                    <w:t>kg/h</w:t>
                  </w:r>
                  <w:r w:rsidRPr="00715DDA">
                    <w:rPr>
                      <w:b/>
                      <w:bCs/>
                      <w:color w:val="000000" w:themeColor="text1"/>
                      <w:szCs w:val="21"/>
                    </w:rPr>
                    <w:t>）</w:t>
                  </w:r>
                </w:p>
              </w:tc>
            </w:tr>
            <w:tr w:rsidR="003265FE" w:rsidRPr="00715DDA" w14:paraId="16131977" w14:textId="77777777">
              <w:trPr>
                <w:trHeight w:val="397"/>
              </w:trPr>
              <w:tc>
                <w:tcPr>
                  <w:tcW w:w="782" w:type="dxa"/>
                  <w:vMerge w:val="restart"/>
                  <w:vAlign w:val="center"/>
                </w:tcPr>
                <w:p w14:paraId="5E786301" w14:textId="77777777" w:rsidR="004A2C58" w:rsidRPr="00715DDA" w:rsidRDefault="001E2FBA">
                  <w:pPr>
                    <w:snapToGrid w:val="0"/>
                    <w:jc w:val="center"/>
                    <w:rPr>
                      <w:color w:val="000000" w:themeColor="text1"/>
                      <w:szCs w:val="21"/>
                    </w:rPr>
                  </w:pPr>
                  <w:r w:rsidRPr="00715DDA">
                    <w:rPr>
                      <w:color w:val="000000" w:themeColor="text1"/>
                      <w:szCs w:val="21"/>
                    </w:rPr>
                    <w:t>DA001</w:t>
                  </w:r>
                </w:p>
              </w:tc>
              <w:tc>
                <w:tcPr>
                  <w:tcW w:w="2272" w:type="dxa"/>
                  <w:vAlign w:val="center"/>
                </w:tcPr>
                <w:p w14:paraId="4B7B13E6" w14:textId="77777777" w:rsidR="004A2C58" w:rsidRPr="00715DDA" w:rsidRDefault="001E2FBA">
                  <w:pPr>
                    <w:snapToGrid w:val="0"/>
                    <w:jc w:val="center"/>
                    <w:rPr>
                      <w:color w:val="000000" w:themeColor="text1"/>
                      <w:szCs w:val="21"/>
                    </w:rPr>
                  </w:pPr>
                  <w:r w:rsidRPr="00715DDA">
                    <w:rPr>
                      <w:color w:val="000000" w:themeColor="text1"/>
                      <w:szCs w:val="21"/>
                    </w:rPr>
                    <w:t>非甲烷总烃</w:t>
                  </w:r>
                </w:p>
              </w:tc>
              <w:tc>
                <w:tcPr>
                  <w:tcW w:w="1278" w:type="dxa"/>
                  <w:vAlign w:val="center"/>
                </w:tcPr>
                <w:p w14:paraId="4BB74608" w14:textId="77777777" w:rsidR="004A2C58" w:rsidRPr="00715DDA" w:rsidRDefault="001E2FBA">
                  <w:pPr>
                    <w:snapToGrid w:val="0"/>
                    <w:jc w:val="center"/>
                    <w:rPr>
                      <w:color w:val="000000" w:themeColor="text1"/>
                      <w:szCs w:val="21"/>
                    </w:rPr>
                  </w:pPr>
                  <w:r w:rsidRPr="00715DDA">
                    <w:rPr>
                      <w:color w:val="000000" w:themeColor="text1"/>
                      <w:szCs w:val="21"/>
                    </w:rPr>
                    <w:t>50</w:t>
                  </w:r>
                </w:p>
              </w:tc>
              <w:tc>
                <w:tcPr>
                  <w:tcW w:w="853" w:type="dxa"/>
                  <w:vMerge w:val="restart"/>
                  <w:vAlign w:val="center"/>
                </w:tcPr>
                <w:p w14:paraId="510674D3" w14:textId="77777777" w:rsidR="004A2C58" w:rsidRPr="00715DDA" w:rsidRDefault="001E2FBA">
                  <w:pPr>
                    <w:snapToGrid w:val="0"/>
                    <w:jc w:val="center"/>
                    <w:rPr>
                      <w:color w:val="000000" w:themeColor="text1"/>
                      <w:szCs w:val="21"/>
                    </w:rPr>
                  </w:pPr>
                  <w:r w:rsidRPr="00715DDA">
                    <w:rPr>
                      <w:rFonts w:hint="eastAsia"/>
                      <w:color w:val="000000" w:themeColor="text1"/>
                      <w:szCs w:val="21"/>
                    </w:rPr>
                    <w:t>15</w:t>
                  </w:r>
                </w:p>
              </w:tc>
              <w:tc>
                <w:tcPr>
                  <w:tcW w:w="1704" w:type="dxa"/>
                  <w:vAlign w:val="center"/>
                </w:tcPr>
                <w:p w14:paraId="7FBCAD46" w14:textId="77777777" w:rsidR="004A2C58" w:rsidRPr="00715DDA" w:rsidRDefault="001E2FBA">
                  <w:pPr>
                    <w:snapToGrid w:val="0"/>
                    <w:jc w:val="center"/>
                    <w:rPr>
                      <w:color w:val="000000" w:themeColor="text1"/>
                      <w:szCs w:val="21"/>
                    </w:rPr>
                  </w:pPr>
                  <w:r w:rsidRPr="00715DDA">
                    <w:rPr>
                      <w:rFonts w:hint="eastAsia"/>
                      <w:color w:val="000000" w:themeColor="text1"/>
                      <w:szCs w:val="21"/>
                    </w:rPr>
                    <w:t>3.6</w:t>
                  </w:r>
                </w:p>
              </w:tc>
              <w:tc>
                <w:tcPr>
                  <w:tcW w:w="1085" w:type="dxa"/>
                  <w:vAlign w:val="center"/>
                </w:tcPr>
                <w:p w14:paraId="0450427B" w14:textId="77777777" w:rsidR="004A2C58" w:rsidRPr="00715DDA" w:rsidRDefault="001E2FBA">
                  <w:pPr>
                    <w:snapToGrid w:val="0"/>
                    <w:jc w:val="center"/>
                    <w:rPr>
                      <w:color w:val="000000" w:themeColor="text1"/>
                      <w:szCs w:val="21"/>
                    </w:rPr>
                  </w:pPr>
                  <w:r w:rsidRPr="00715DDA">
                    <w:rPr>
                      <w:rFonts w:hint="eastAsia"/>
                      <w:color w:val="000000" w:themeColor="text1"/>
                      <w:szCs w:val="21"/>
                    </w:rPr>
                    <w:t>1.8</w:t>
                  </w:r>
                </w:p>
              </w:tc>
            </w:tr>
            <w:tr w:rsidR="003265FE" w:rsidRPr="00715DDA" w14:paraId="2D1EA9E8" w14:textId="77777777">
              <w:trPr>
                <w:trHeight w:val="397"/>
              </w:trPr>
              <w:tc>
                <w:tcPr>
                  <w:tcW w:w="782" w:type="dxa"/>
                  <w:vMerge/>
                  <w:vAlign w:val="center"/>
                </w:tcPr>
                <w:p w14:paraId="75C4A738" w14:textId="77777777" w:rsidR="004A2C58" w:rsidRPr="00715DDA" w:rsidRDefault="004A2C58">
                  <w:pPr>
                    <w:snapToGrid w:val="0"/>
                    <w:jc w:val="center"/>
                    <w:rPr>
                      <w:color w:val="000000" w:themeColor="text1"/>
                      <w:szCs w:val="21"/>
                    </w:rPr>
                  </w:pPr>
                </w:p>
              </w:tc>
              <w:tc>
                <w:tcPr>
                  <w:tcW w:w="2272" w:type="dxa"/>
                  <w:vAlign w:val="center"/>
                </w:tcPr>
                <w:p w14:paraId="14500A01" w14:textId="77777777" w:rsidR="004A2C58" w:rsidRPr="00715DDA" w:rsidRDefault="001E2FBA">
                  <w:pPr>
                    <w:snapToGrid w:val="0"/>
                    <w:jc w:val="center"/>
                    <w:rPr>
                      <w:color w:val="000000" w:themeColor="text1"/>
                      <w:szCs w:val="21"/>
                    </w:rPr>
                  </w:pPr>
                  <w:r w:rsidRPr="00715DDA">
                    <w:rPr>
                      <w:rFonts w:hint="eastAsia"/>
                      <w:color w:val="000000" w:themeColor="text1"/>
                      <w:szCs w:val="21"/>
                    </w:rPr>
                    <w:t>甲醇</w:t>
                  </w:r>
                </w:p>
              </w:tc>
              <w:tc>
                <w:tcPr>
                  <w:tcW w:w="1278" w:type="dxa"/>
                  <w:vAlign w:val="center"/>
                </w:tcPr>
                <w:p w14:paraId="5D9C892D" w14:textId="77777777" w:rsidR="004A2C58" w:rsidRPr="00715DDA" w:rsidRDefault="001E2FBA">
                  <w:pPr>
                    <w:snapToGrid w:val="0"/>
                    <w:jc w:val="center"/>
                    <w:rPr>
                      <w:color w:val="000000" w:themeColor="text1"/>
                      <w:szCs w:val="21"/>
                    </w:rPr>
                  </w:pPr>
                  <w:r w:rsidRPr="00715DDA">
                    <w:rPr>
                      <w:rFonts w:hint="eastAsia"/>
                      <w:color w:val="000000" w:themeColor="text1"/>
                      <w:szCs w:val="21"/>
                    </w:rPr>
                    <w:t>50</w:t>
                  </w:r>
                </w:p>
              </w:tc>
              <w:tc>
                <w:tcPr>
                  <w:tcW w:w="853" w:type="dxa"/>
                  <w:vMerge/>
                  <w:vAlign w:val="center"/>
                </w:tcPr>
                <w:p w14:paraId="594761C2" w14:textId="77777777" w:rsidR="004A2C58" w:rsidRPr="00715DDA" w:rsidRDefault="004A2C58">
                  <w:pPr>
                    <w:snapToGrid w:val="0"/>
                    <w:jc w:val="center"/>
                    <w:rPr>
                      <w:color w:val="000000" w:themeColor="text1"/>
                      <w:szCs w:val="21"/>
                    </w:rPr>
                  </w:pPr>
                </w:p>
              </w:tc>
              <w:tc>
                <w:tcPr>
                  <w:tcW w:w="1704" w:type="dxa"/>
                  <w:vAlign w:val="center"/>
                </w:tcPr>
                <w:p w14:paraId="227E2439" w14:textId="77777777" w:rsidR="004A2C58" w:rsidRPr="00715DDA" w:rsidRDefault="001E2FBA">
                  <w:pPr>
                    <w:snapToGrid w:val="0"/>
                    <w:jc w:val="center"/>
                    <w:rPr>
                      <w:color w:val="000000" w:themeColor="text1"/>
                      <w:szCs w:val="21"/>
                    </w:rPr>
                  </w:pPr>
                  <w:r w:rsidRPr="00715DDA">
                    <w:rPr>
                      <w:rFonts w:hint="eastAsia"/>
                      <w:color w:val="000000" w:themeColor="text1"/>
                      <w:szCs w:val="21"/>
                    </w:rPr>
                    <w:t>1.8</w:t>
                  </w:r>
                </w:p>
              </w:tc>
              <w:tc>
                <w:tcPr>
                  <w:tcW w:w="1085" w:type="dxa"/>
                  <w:vAlign w:val="center"/>
                </w:tcPr>
                <w:p w14:paraId="5C4062E4" w14:textId="77777777" w:rsidR="004A2C58" w:rsidRPr="00715DDA" w:rsidRDefault="001E2FBA">
                  <w:pPr>
                    <w:snapToGrid w:val="0"/>
                    <w:jc w:val="center"/>
                    <w:rPr>
                      <w:color w:val="000000" w:themeColor="text1"/>
                      <w:szCs w:val="21"/>
                    </w:rPr>
                  </w:pPr>
                  <w:r w:rsidRPr="00715DDA">
                    <w:rPr>
                      <w:rFonts w:hint="eastAsia"/>
                      <w:color w:val="000000" w:themeColor="text1"/>
                      <w:szCs w:val="21"/>
                    </w:rPr>
                    <w:t>0.9</w:t>
                  </w:r>
                </w:p>
              </w:tc>
            </w:tr>
            <w:tr w:rsidR="003265FE" w:rsidRPr="00715DDA" w14:paraId="341948E6" w14:textId="77777777">
              <w:trPr>
                <w:trHeight w:val="397"/>
              </w:trPr>
              <w:tc>
                <w:tcPr>
                  <w:tcW w:w="782" w:type="dxa"/>
                  <w:vMerge/>
                  <w:vAlign w:val="center"/>
                </w:tcPr>
                <w:p w14:paraId="0C690466" w14:textId="77777777" w:rsidR="004A2C58" w:rsidRPr="00715DDA" w:rsidRDefault="004A2C58">
                  <w:pPr>
                    <w:snapToGrid w:val="0"/>
                    <w:jc w:val="center"/>
                    <w:rPr>
                      <w:color w:val="000000" w:themeColor="text1"/>
                      <w:szCs w:val="21"/>
                    </w:rPr>
                  </w:pPr>
                </w:p>
              </w:tc>
              <w:tc>
                <w:tcPr>
                  <w:tcW w:w="2272" w:type="dxa"/>
                </w:tcPr>
                <w:p w14:paraId="0944D505" w14:textId="77777777" w:rsidR="005D0830" w:rsidRPr="00715DDA" w:rsidRDefault="001E2FBA">
                  <w:pPr>
                    <w:snapToGrid w:val="0"/>
                    <w:jc w:val="center"/>
                    <w:rPr>
                      <w:color w:val="000000" w:themeColor="text1"/>
                      <w:szCs w:val="21"/>
                    </w:rPr>
                  </w:pPr>
                  <w:r w:rsidRPr="00715DDA">
                    <w:rPr>
                      <w:rFonts w:hint="eastAsia"/>
                      <w:color w:val="000000" w:themeColor="text1"/>
                      <w:szCs w:val="21"/>
                    </w:rPr>
                    <w:t>其他</w:t>
                  </w:r>
                  <w:r w:rsidRPr="00715DDA">
                    <w:rPr>
                      <w:rFonts w:hint="eastAsia"/>
                      <w:color w:val="000000" w:themeColor="text1"/>
                      <w:szCs w:val="21"/>
                    </w:rPr>
                    <w:t>A</w:t>
                  </w:r>
                  <w:r w:rsidRPr="00715DDA">
                    <w:rPr>
                      <w:rFonts w:hint="eastAsia"/>
                      <w:color w:val="000000" w:themeColor="text1"/>
                      <w:szCs w:val="21"/>
                    </w:rPr>
                    <w:t>类物质</w:t>
                  </w:r>
                </w:p>
                <w:p w14:paraId="33DA6BBC" w14:textId="3DEEB28E" w:rsidR="004A2C58" w:rsidRPr="00715DDA" w:rsidRDefault="001E2FBA">
                  <w:pPr>
                    <w:snapToGrid w:val="0"/>
                    <w:jc w:val="center"/>
                    <w:rPr>
                      <w:color w:val="000000" w:themeColor="text1"/>
                      <w:szCs w:val="21"/>
                    </w:rPr>
                  </w:pPr>
                  <w:r w:rsidRPr="00715DDA">
                    <w:rPr>
                      <w:rFonts w:hint="eastAsia"/>
                      <w:color w:val="000000" w:themeColor="text1"/>
                      <w:szCs w:val="21"/>
                    </w:rPr>
                    <w:t>（乙二胺、乙酸）</w:t>
                  </w:r>
                </w:p>
              </w:tc>
              <w:tc>
                <w:tcPr>
                  <w:tcW w:w="1278" w:type="dxa"/>
                  <w:vAlign w:val="center"/>
                </w:tcPr>
                <w:p w14:paraId="5D63EB5A" w14:textId="77777777" w:rsidR="004A2C58" w:rsidRPr="00715DDA" w:rsidRDefault="001E2FBA">
                  <w:pPr>
                    <w:snapToGrid w:val="0"/>
                    <w:jc w:val="center"/>
                    <w:rPr>
                      <w:color w:val="000000" w:themeColor="text1"/>
                      <w:szCs w:val="21"/>
                    </w:rPr>
                  </w:pPr>
                  <w:r w:rsidRPr="00715DDA">
                    <w:rPr>
                      <w:rFonts w:hint="eastAsia"/>
                      <w:color w:val="000000" w:themeColor="text1"/>
                      <w:szCs w:val="21"/>
                    </w:rPr>
                    <w:t>2</w:t>
                  </w:r>
                  <w:r w:rsidRPr="00715DDA">
                    <w:rPr>
                      <w:color w:val="000000" w:themeColor="text1"/>
                      <w:szCs w:val="21"/>
                    </w:rPr>
                    <w:t>0</w:t>
                  </w:r>
                </w:p>
              </w:tc>
              <w:tc>
                <w:tcPr>
                  <w:tcW w:w="853" w:type="dxa"/>
                  <w:vMerge/>
                  <w:vAlign w:val="center"/>
                </w:tcPr>
                <w:p w14:paraId="5D48D6A7" w14:textId="77777777" w:rsidR="004A2C58" w:rsidRPr="00715DDA" w:rsidRDefault="004A2C58">
                  <w:pPr>
                    <w:snapToGrid w:val="0"/>
                    <w:jc w:val="center"/>
                    <w:rPr>
                      <w:color w:val="000000" w:themeColor="text1"/>
                      <w:szCs w:val="21"/>
                    </w:rPr>
                  </w:pPr>
                </w:p>
              </w:tc>
              <w:tc>
                <w:tcPr>
                  <w:tcW w:w="1704" w:type="dxa"/>
                  <w:vAlign w:val="center"/>
                </w:tcPr>
                <w:p w14:paraId="4E5FA147"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c>
                <w:tcPr>
                  <w:tcW w:w="1085" w:type="dxa"/>
                  <w:vAlign w:val="center"/>
                </w:tcPr>
                <w:p w14:paraId="45BB0E1D"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r>
            <w:tr w:rsidR="003265FE" w:rsidRPr="00715DDA" w14:paraId="0AC677BF" w14:textId="77777777">
              <w:trPr>
                <w:trHeight w:val="397"/>
              </w:trPr>
              <w:tc>
                <w:tcPr>
                  <w:tcW w:w="782" w:type="dxa"/>
                  <w:vMerge/>
                  <w:vAlign w:val="center"/>
                </w:tcPr>
                <w:p w14:paraId="490E7BA4" w14:textId="77777777" w:rsidR="004A2C58" w:rsidRPr="00715DDA" w:rsidRDefault="004A2C58">
                  <w:pPr>
                    <w:snapToGrid w:val="0"/>
                    <w:jc w:val="center"/>
                    <w:rPr>
                      <w:color w:val="000000" w:themeColor="text1"/>
                      <w:szCs w:val="21"/>
                    </w:rPr>
                  </w:pPr>
                </w:p>
              </w:tc>
              <w:tc>
                <w:tcPr>
                  <w:tcW w:w="2272" w:type="dxa"/>
                </w:tcPr>
                <w:p w14:paraId="718FB075" w14:textId="77777777" w:rsidR="005D0830" w:rsidRPr="00715DDA" w:rsidRDefault="001E2FBA">
                  <w:pPr>
                    <w:snapToGrid w:val="0"/>
                    <w:jc w:val="center"/>
                    <w:rPr>
                      <w:color w:val="000000" w:themeColor="text1"/>
                      <w:szCs w:val="21"/>
                    </w:rPr>
                  </w:pPr>
                  <w:r w:rsidRPr="00715DDA">
                    <w:rPr>
                      <w:rFonts w:hint="eastAsia"/>
                      <w:color w:val="000000" w:themeColor="text1"/>
                      <w:szCs w:val="21"/>
                    </w:rPr>
                    <w:t>其他</w:t>
                  </w:r>
                  <w:r w:rsidRPr="00715DDA">
                    <w:rPr>
                      <w:rFonts w:hint="eastAsia"/>
                      <w:color w:val="000000" w:themeColor="text1"/>
                      <w:szCs w:val="21"/>
                    </w:rPr>
                    <w:t>B</w:t>
                  </w:r>
                  <w:r w:rsidRPr="00715DDA">
                    <w:rPr>
                      <w:rFonts w:hint="eastAsia"/>
                      <w:color w:val="000000" w:themeColor="text1"/>
                      <w:szCs w:val="21"/>
                    </w:rPr>
                    <w:t>类物质</w:t>
                  </w:r>
                </w:p>
                <w:p w14:paraId="4BAA257C" w14:textId="30ACD5B8" w:rsidR="004A2C58" w:rsidRPr="00715DDA" w:rsidRDefault="001E2FBA">
                  <w:pPr>
                    <w:snapToGrid w:val="0"/>
                    <w:jc w:val="center"/>
                    <w:rPr>
                      <w:color w:val="000000" w:themeColor="text1"/>
                      <w:szCs w:val="21"/>
                    </w:rPr>
                  </w:pPr>
                  <w:r w:rsidRPr="00715DDA">
                    <w:rPr>
                      <w:rFonts w:hint="eastAsia"/>
                      <w:color w:val="000000" w:themeColor="text1"/>
                      <w:szCs w:val="21"/>
                    </w:rPr>
                    <w:t>（三氯甲烷）</w:t>
                  </w:r>
                </w:p>
              </w:tc>
              <w:tc>
                <w:tcPr>
                  <w:tcW w:w="1278" w:type="dxa"/>
                  <w:vAlign w:val="center"/>
                </w:tcPr>
                <w:p w14:paraId="596CD6E5" w14:textId="77777777" w:rsidR="004A2C58" w:rsidRPr="00715DDA" w:rsidRDefault="001E2FBA">
                  <w:pPr>
                    <w:snapToGrid w:val="0"/>
                    <w:jc w:val="center"/>
                    <w:rPr>
                      <w:color w:val="000000" w:themeColor="text1"/>
                      <w:szCs w:val="21"/>
                    </w:rPr>
                  </w:pPr>
                  <w:r w:rsidRPr="00715DDA">
                    <w:rPr>
                      <w:rFonts w:hint="eastAsia"/>
                      <w:color w:val="000000" w:themeColor="text1"/>
                      <w:szCs w:val="21"/>
                    </w:rPr>
                    <w:t>5</w:t>
                  </w:r>
                  <w:r w:rsidRPr="00715DDA">
                    <w:rPr>
                      <w:color w:val="000000" w:themeColor="text1"/>
                      <w:szCs w:val="21"/>
                    </w:rPr>
                    <w:t>0</w:t>
                  </w:r>
                </w:p>
              </w:tc>
              <w:tc>
                <w:tcPr>
                  <w:tcW w:w="853" w:type="dxa"/>
                  <w:vMerge/>
                  <w:vAlign w:val="center"/>
                </w:tcPr>
                <w:p w14:paraId="3F7CE8A8" w14:textId="77777777" w:rsidR="004A2C58" w:rsidRPr="00715DDA" w:rsidRDefault="004A2C58">
                  <w:pPr>
                    <w:snapToGrid w:val="0"/>
                    <w:jc w:val="center"/>
                    <w:rPr>
                      <w:color w:val="000000" w:themeColor="text1"/>
                      <w:szCs w:val="21"/>
                    </w:rPr>
                  </w:pPr>
                </w:p>
              </w:tc>
              <w:tc>
                <w:tcPr>
                  <w:tcW w:w="1704" w:type="dxa"/>
                  <w:vAlign w:val="center"/>
                </w:tcPr>
                <w:p w14:paraId="35F64A3A"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c>
                <w:tcPr>
                  <w:tcW w:w="1085" w:type="dxa"/>
                  <w:vAlign w:val="center"/>
                </w:tcPr>
                <w:p w14:paraId="448A5AB4"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r>
            <w:tr w:rsidR="003265FE" w:rsidRPr="00715DDA" w14:paraId="4F747153" w14:textId="77777777">
              <w:trPr>
                <w:trHeight w:val="397"/>
              </w:trPr>
              <w:tc>
                <w:tcPr>
                  <w:tcW w:w="782" w:type="dxa"/>
                  <w:vMerge/>
                  <w:vAlign w:val="center"/>
                </w:tcPr>
                <w:p w14:paraId="7AEC9161" w14:textId="77777777" w:rsidR="004A2C58" w:rsidRPr="00715DDA" w:rsidRDefault="004A2C58">
                  <w:pPr>
                    <w:snapToGrid w:val="0"/>
                    <w:jc w:val="center"/>
                    <w:rPr>
                      <w:color w:val="000000" w:themeColor="text1"/>
                      <w:szCs w:val="21"/>
                    </w:rPr>
                  </w:pPr>
                </w:p>
              </w:tc>
              <w:tc>
                <w:tcPr>
                  <w:tcW w:w="2272" w:type="dxa"/>
                </w:tcPr>
                <w:p w14:paraId="0BE2ECEC" w14:textId="77777777" w:rsidR="005D0830" w:rsidRPr="00715DDA" w:rsidRDefault="001E2FBA">
                  <w:pPr>
                    <w:snapToGrid w:val="0"/>
                    <w:jc w:val="center"/>
                    <w:rPr>
                      <w:color w:val="000000" w:themeColor="text1"/>
                      <w:szCs w:val="21"/>
                    </w:rPr>
                  </w:pPr>
                  <w:r w:rsidRPr="00715DDA">
                    <w:rPr>
                      <w:rFonts w:hint="eastAsia"/>
                      <w:color w:val="000000" w:themeColor="text1"/>
                      <w:szCs w:val="21"/>
                    </w:rPr>
                    <w:t>其他</w:t>
                  </w:r>
                  <w:r w:rsidRPr="00715DDA">
                    <w:rPr>
                      <w:color w:val="000000" w:themeColor="text1"/>
                      <w:szCs w:val="21"/>
                    </w:rPr>
                    <w:t>C</w:t>
                  </w:r>
                  <w:r w:rsidRPr="00715DDA">
                    <w:rPr>
                      <w:rFonts w:hint="eastAsia"/>
                      <w:color w:val="000000" w:themeColor="text1"/>
                      <w:szCs w:val="21"/>
                    </w:rPr>
                    <w:t>类物质</w:t>
                  </w:r>
                </w:p>
                <w:p w14:paraId="609242E1" w14:textId="307176AF" w:rsidR="004A2C58" w:rsidRPr="00715DDA" w:rsidRDefault="001E2FBA">
                  <w:pPr>
                    <w:snapToGrid w:val="0"/>
                    <w:jc w:val="center"/>
                    <w:rPr>
                      <w:color w:val="000000" w:themeColor="text1"/>
                      <w:szCs w:val="21"/>
                    </w:rPr>
                  </w:pPr>
                  <w:r w:rsidRPr="00715DDA">
                    <w:rPr>
                      <w:rFonts w:hint="eastAsia"/>
                      <w:color w:val="000000" w:themeColor="text1"/>
                      <w:szCs w:val="21"/>
                    </w:rPr>
                    <w:t>（乙醚、丙酮、二甲基亚砜）</w:t>
                  </w:r>
                </w:p>
              </w:tc>
              <w:tc>
                <w:tcPr>
                  <w:tcW w:w="1278" w:type="dxa"/>
                  <w:vAlign w:val="center"/>
                </w:tcPr>
                <w:p w14:paraId="661C8954" w14:textId="77777777" w:rsidR="004A2C58" w:rsidRPr="00715DDA" w:rsidRDefault="001E2FBA">
                  <w:pPr>
                    <w:snapToGrid w:val="0"/>
                    <w:jc w:val="center"/>
                    <w:rPr>
                      <w:color w:val="000000" w:themeColor="text1"/>
                      <w:szCs w:val="21"/>
                    </w:rPr>
                  </w:pPr>
                  <w:r w:rsidRPr="00715DDA">
                    <w:rPr>
                      <w:rFonts w:hint="eastAsia"/>
                      <w:color w:val="000000" w:themeColor="text1"/>
                      <w:szCs w:val="21"/>
                    </w:rPr>
                    <w:t>8</w:t>
                  </w:r>
                  <w:r w:rsidRPr="00715DDA">
                    <w:rPr>
                      <w:color w:val="000000" w:themeColor="text1"/>
                      <w:szCs w:val="21"/>
                    </w:rPr>
                    <w:t>0</w:t>
                  </w:r>
                </w:p>
              </w:tc>
              <w:tc>
                <w:tcPr>
                  <w:tcW w:w="853" w:type="dxa"/>
                  <w:vMerge/>
                  <w:vAlign w:val="center"/>
                </w:tcPr>
                <w:p w14:paraId="6FCD4251" w14:textId="77777777" w:rsidR="004A2C58" w:rsidRPr="00715DDA" w:rsidRDefault="004A2C58">
                  <w:pPr>
                    <w:snapToGrid w:val="0"/>
                    <w:jc w:val="center"/>
                    <w:rPr>
                      <w:color w:val="000000" w:themeColor="text1"/>
                      <w:szCs w:val="21"/>
                    </w:rPr>
                  </w:pPr>
                </w:p>
              </w:tc>
              <w:tc>
                <w:tcPr>
                  <w:tcW w:w="1704" w:type="dxa"/>
                  <w:vAlign w:val="center"/>
                </w:tcPr>
                <w:p w14:paraId="3075FF5C"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c>
                <w:tcPr>
                  <w:tcW w:w="1085" w:type="dxa"/>
                  <w:vAlign w:val="center"/>
                </w:tcPr>
                <w:p w14:paraId="39D22F7C" w14:textId="77777777" w:rsidR="004A2C58" w:rsidRPr="00715DDA" w:rsidRDefault="001E2FBA">
                  <w:pPr>
                    <w:snapToGrid w:val="0"/>
                    <w:jc w:val="center"/>
                    <w:rPr>
                      <w:color w:val="000000" w:themeColor="text1"/>
                      <w:szCs w:val="21"/>
                    </w:rPr>
                  </w:pPr>
                  <w:r w:rsidRPr="00715DDA">
                    <w:rPr>
                      <w:rFonts w:hint="eastAsia"/>
                      <w:color w:val="000000" w:themeColor="text1"/>
                      <w:szCs w:val="21"/>
                    </w:rPr>
                    <w:t>/</w:t>
                  </w:r>
                </w:p>
              </w:tc>
            </w:tr>
            <w:tr w:rsidR="003265FE" w:rsidRPr="00715DDA" w14:paraId="528B9A05" w14:textId="77777777">
              <w:trPr>
                <w:trHeight w:val="397"/>
              </w:trPr>
              <w:tc>
                <w:tcPr>
                  <w:tcW w:w="782" w:type="dxa"/>
                  <w:vMerge/>
                  <w:vAlign w:val="center"/>
                </w:tcPr>
                <w:p w14:paraId="412C6FB8" w14:textId="77777777" w:rsidR="004A2C58" w:rsidRPr="00715DDA" w:rsidRDefault="004A2C58">
                  <w:pPr>
                    <w:snapToGrid w:val="0"/>
                    <w:jc w:val="center"/>
                    <w:rPr>
                      <w:color w:val="000000" w:themeColor="text1"/>
                      <w:szCs w:val="21"/>
                    </w:rPr>
                  </w:pPr>
                </w:p>
              </w:tc>
              <w:tc>
                <w:tcPr>
                  <w:tcW w:w="2272" w:type="dxa"/>
                  <w:vAlign w:val="center"/>
                </w:tcPr>
                <w:p w14:paraId="60C6B544" w14:textId="77777777" w:rsidR="004A2C58" w:rsidRPr="00715DDA" w:rsidRDefault="001E2FBA">
                  <w:pPr>
                    <w:snapToGrid w:val="0"/>
                    <w:jc w:val="center"/>
                    <w:rPr>
                      <w:color w:val="000000" w:themeColor="text1"/>
                      <w:szCs w:val="21"/>
                    </w:rPr>
                  </w:pPr>
                  <w:r w:rsidRPr="00715DDA">
                    <w:rPr>
                      <w:rFonts w:hint="eastAsia"/>
                      <w:color w:val="000000" w:themeColor="text1"/>
                      <w:szCs w:val="21"/>
                    </w:rPr>
                    <w:t>硫酸雾</w:t>
                  </w:r>
                </w:p>
              </w:tc>
              <w:tc>
                <w:tcPr>
                  <w:tcW w:w="1278" w:type="dxa"/>
                  <w:vAlign w:val="center"/>
                </w:tcPr>
                <w:p w14:paraId="4224E039" w14:textId="77777777" w:rsidR="004A2C58" w:rsidRPr="00715DDA" w:rsidRDefault="001E2FBA">
                  <w:pPr>
                    <w:snapToGrid w:val="0"/>
                    <w:jc w:val="center"/>
                    <w:rPr>
                      <w:color w:val="000000" w:themeColor="text1"/>
                      <w:szCs w:val="21"/>
                    </w:rPr>
                  </w:pPr>
                  <w:r w:rsidRPr="00715DDA">
                    <w:rPr>
                      <w:rFonts w:hint="eastAsia"/>
                      <w:color w:val="000000" w:themeColor="text1"/>
                      <w:szCs w:val="21"/>
                    </w:rPr>
                    <w:t>5</w:t>
                  </w:r>
                </w:p>
              </w:tc>
              <w:tc>
                <w:tcPr>
                  <w:tcW w:w="853" w:type="dxa"/>
                  <w:vMerge/>
                  <w:vAlign w:val="center"/>
                </w:tcPr>
                <w:p w14:paraId="1BBAC17A" w14:textId="77777777" w:rsidR="004A2C58" w:rsidRPr="00715DDA" w:rsidRDefault="004A2C58">
                  <w:pPr>
                    <w:snapToGrid w:val="0"/>
                    <w:jc w:val="center"/>
                    <w:rPr>
                      <w:color w:val="000000" w:themeColor="text1"/>
                      <w:szCs w:val="21"/>
                    </w:rPr>
                  </w:pPr>
                </w:p>
              </w:tc>
              <w:tc>
                <w:tcPr>
                  <w:tcW w:w="1704" w:type="dxa"/>
                  <w:vAlign w:val="center"/>
                </w:tcPr>
                <w:p w14:paraId="669D25D5" w14:textId="77777777" w:rsidR="004A2C58" w:rsidRPr="00715DDA" w:rsidRDefault="001E2FBA">
                  <w:pPr>
                    <w:snapToGrid w:val="0"/>
                    <w:jc w:val="center"/>
                    <w:rPr>
                      <w:color w:val="000000" w:themeColor="text1"/>
                      <w:szCs w:val="21"/>
                    </w:rPr>
                  </w:pPr>
                  <w:r w:rsidRPr="00715DDA">
                    <w:rPr>
                      <w:rFonts w:hint="eastAsia"/>
                      <w:color w:val="000000" w:themeColor="text1"/>
                      <w:szCs w:val="21"/>
                    </w:rPr>
                    <w:t>1.1</w:t>
                  </w:r>
                </w:p>
              </w:tc>
              <w:tc>
                <w:tcPr>
                  <w:tcW w:w="1085" w:type="dxa"/>
                  <w:vAlign w:val="center"/>
                </w:tcPr>
                <w:p w14:paraId="35C14548" w14:textId="77777777" w:rsidR="004A2C58" w:rsidRPr="00715DDA" w:rsidRDefault="001E2FBA">
                  <w:pPr>
                    <w:snapToGrid w:val="0"/>
                    <w:jc w:val="center"/>
                    <w:rPr>
                      <w:color w:val="000000" w:themeColor="text1"/>
                      <w:szCs w:val="21"/>
                    </w:rPr>
                  </w:pPr>
                  <w:r w:rsidRPr="00715DDA">
                    <w:rPr>
                      <w:rFonts w:hint="eastAsia"/>
                      <w:color w:val="000000" w:themeColor="text1"/>
                      <w:szCs w:val="21"/>
                    </w:rPr>
                    <w:t>0.55</w:t>
                  </w:r>
                </w:p>
              </w:tc>
            </w:tr>
            <w:tr w:rsidR="003265FE" w:rsidRPr="00715DDA" w14:paraId="04BB4AC0" w14:textId="77777777">
              <w:trPr>
                <w:trHeight w:val="397"/>
              </w:trPr>
              <w:tc>
                <w:tcPr>
                  <w:tcW w:w="782" w:type="dxa"/>
                  <w:vMerge/>
                  <w:vAlign w:val="center"/>
                </w:tcPr>
                <w:p w14:paraId="50A09ADD" w14:textId="77777777" w:rsidR="004A2C58" w:rsidRPr="00715DDA" w:rsidRDefault="004A2C58">
                  <w:pPr>
                    <w:snapToGrid w:val="0"/>
                    <w:jc w:val="center"/>
                    <w:rPr>
                      <w:color w:val="000000" w:themeColor="text1"/>
                      <w:szCs w:val="21"/>
                    </w:rPr>
                  </w:pPr>
                </w:p>
              </w:tc>
              <w:tc>
                <w:tcPr>
                  <w:tcW w:w="2272" w:type="dxa"/>
                  <w:vAlign w:val="center"/>
                </w:tcPr>
                <w:p w14:paraId="3C620373" w14:textId="77777777" w:rsidR="004A2C58" w:rsidRPr="00715DDA" w:rsidRDefault="001E2FBA">
                  <w:pPr>
                    <w:snapToGrid w:val="0"/>
                    <w:jc w:val="center"/>
                    <w:rPr>
                      <w:color w:val="000000" w:themeColor="text1"/>
                      <w:szCs w:val="21"/>
                    </w:rPr>
                  </w:pPr>
                  <w:r w:rsidRPr="00715DDA">
                    <w:rPr>
                      <w:rFonts w:hint="eastAsia"/>
                      <w:color w:val="000000" w:themeColor="text1"/>
                      <w:szCs w:val="21"/>
                    </w:rPr>
                    <w:t>HCl</w:t>
                  </w:r>
                </w:p>
              </w:tc>
              <w:tc>
                <w:tcPr>
                  <w:tcW w:w="1278" w:type="dxa"/>
                  <w:vAlign w:val="center"/>
                </w:tcPr>
                <w:p w14:paraId="172B3396" w14:textId="77777777" w:rsidR="004A2C58" w:rsidRPr="00715DDA" w:rsidRDefault="001E2FBA">
                  <w:pPr>
                    <w:snapToGrid w:val="0"/>
                    <w:jc w:val="center"/>
                    <w:rPr>
                      <w:color w:val="000000" w:themeColor="text1"/>
                      <w:szCs w:val="21"/>
                    </w:rPr>
                  </w:pPr>
                  <w:r w:rsidRPr="00715DDA">
                    <w:rPr>
                      <w:rFonts w:hint="eastAsia"/>
                      <w:color w:val="000000" w:themeColor="text1"/>
                      <w:szCs w:val="21"/>
                    </w:rPr>
                    <w:t>10</w:t>
                  </w:r>
                </w:p>
              </w:tc>
              <w:tc>
                <w:tcPr>
                  <w:tcW w:w="853" w:type="dxa"/>
                  <w:vMerge/>
                  <w:vAlign w:val="center"/>
                </w:tcPr>
                <w:p w14:paraId="6F66CF0A" w14:textId="77777777" w:rsidR="004A2C58" w:rsidRPr="00715DDA" w:rsidRDefault="004A2C58">
                  <w:pPr>
                    <w:snapToGrid w:val="0"/>
                    <w:jc w:val="center"/>
                    <w:rPr>
                      <w:color w:val="000000" w:themeColor="text1"/>
                      <w:szCs w:val="21"/>
                    </w:rPr>
                  </w:pPr>
                </w:p>
              </w:tc>
              <w:tc>
                <w:tcPr>
                  <w:tcW w:w="1704" w:type="dxa"/>
                  <w:vAlign w:val="center"/>
                </w:tcPr>
                <w:p w14:paraId="5621B2C2" w14:textId="77777777" w:rsidR="004A2C58" w:rsidRPr="00715DDA" w:rsidRDefault="001E2FBA">
                  <w:pPr>
                    <w:snapToGrid w:val="0"/>
                    <w:jc w:val="center"/>
                    <w:rPr>
                      <w:color w:val="000000" w:themeColor="text1"/>
                      <w:szCs w:val="21"/>
                    </w:rPr>
                  </w:pPr>
                  <w:r w:rsidRPr="00715DDA">
                    <w:rPr>
                      <w:rFonts w:hint="eastAsia"/>
                      <w:color w:val="000000" w:themeColor="text1"/>
                      <w:szCs w:val="21"/>
                    </w:rPr>
                    <w:t>0.036</w:t>
                  </w:r>
                </w:p>
              </w:tc>
              <w:tc>
                <w:tcPr>
                  <w:tcW w:w="1085" w:type="dxa"/>
                  <w:vAlign w:val="center"/>
                </w:tcPr>
                <w:p w14:paraId="65D3ADB1" w14:textId="77777777" w:rsidR="004A2C58" w:rsidRPr="00715DDA" w:rsidRDefault="001E2FBA">
                  <w:pPr>
                    <w:snapToGrid w:val="0"/>
                    <w:jc w:val="center"/>
                    <w:rPr>
                      <w:color w:val="000000" w:themeColor="text1"/>
                      <w:szCs w:val="21"/>
                    </w:rPr>
                  </w:pPr>
                  <w:r w:rsidRPr="00715DDA">
                    <w:rPr>
                      <w:rFonts w:hint="eastAsia"/>
                      <w:color w:val="000000" w:themeColor="text1"/>
                      <w:szCs w:val="21"/>
                    </w:rPr>
                    <w:t>0.018</w:t>
                  </w:r>
                </w:p>
              </w:tc>
            </w:tr>
            <w:tr w:rsidR="003265FE" w:rsidRPr="00715DDA" w14:paraId="44C42E96" w14:textId="77777777">
              <w:trPr>
                <w:trHeight w:val="397"/>
              </w:trPr>
              <w:tc>
                <w:tcPr>
                  <w:tcW w:w="782" w:type="dxa"/>
                  <w:vMerge/>
                  <w:vAlign w:val="center"/>
                </w:tcPr>
                <w:p w14:paraId="202F6D5C" w14:textId="77777777" w:rsidR="004A2C58" w:rsidRPr="00715DDA" w:rsidRDefault="004A2C58">
                  <w:pPr>
                    <w:snapToGrid w:val="0"/>
                    <w:jc w:val="center"/>
                    <w:rPr>
                      <w:color w:val="000000" w:themeColor="text1"/>
                      <w:szCs w:val="21"/>
                    </w:rPr>
                  </w:pPr>
                </w:p>
              </w:tc>
              <w:tc>
                <w:tcPr>
                  <w:tcW w:w="2272" w:type="dxa"/>
                  <w:vAlign w:val="center"/>
                </w:tcPr>
                <w:p w14:paraId="56833272" w14:textId="77777777" w:rsidR="004A2C58" w:rsidRPr="00715DDA" w:rsidRDefault="001E2FBA">
                  <w:pPr>
                    <w:snapToGrid w:val="0"/>
                    <w:jc w:val="center"/>
                    <w:rPr>
                      <w:color w:val="000000" w:themeColor="text1"/>
                      <w:szCs w:val="21"/>
                    </w:rPr>
                  </w:pPr>
                  <w:r w:rsidRPr="00715DDA">
                    <w:rPr>
                      <w:rFonts w:hint="eastAsia"/>
                      <w:color w:val="000000" w:themeColor="text1"/>
                      <w:szCs w:val="21"/>
                    </w:rPr>
                    <w:t>NOx</w:t>
                  </w:r>
                </w:p>
              </w:tc>
              <w:tc>
                <w:tcPr>
                  <w:tcW w:w="1278" w:type="dxa"/>
                  <w:vAlign w:val="center"/>
                </w:tcPr>
                <w:p w14:paraId="023318F5" w14:textId="77777777" w:rsidR="004A2C58" w:rsidRPr="00715DDA" w:rsidRDefault="001E2FBA">
                  <w:pPr>
                    <w:snapToGrid w:val="0"/>
                    <w:jc w:val="center"/>
                    <w:rPr>
                      <w:color w:val="000000" w:themeColor="text1"/>
                      <w:szCs w:val="21"/>
                    </w:rPr>
                  </w:pPr>
                  <w:r w:rsidRPr="00715DDA">
                    <w:rPr>
                      <w:rFonts w:hint="eastAsia"/>
                      <w:color w:val="000000" w:themeColor="text1"/>
                      <w:szCs w:val="21"/>
                    </w:rPr>
                    <w:t>100</w:t>
                  </w:r>
                </w:p>
              </w:tc>
              <w:tc>
                <w:tcPr>
                  <w:tcW w:w="853" w:type="dxa"/>
                  <w:vMerge/>
                  <w:vAlign w:val="center"/>
                </w:tcPr>
                <w:p w14:paraId="7D5124CD" w14:textId="77777777" w:rsidR="004A2C58" w:rsidRPr="00715DDA" w:rsidRDefault="004A2C58">
                  <w:pPr>
                    <w:snapToGrid w:val="0"/>
                    <w:jc w:val="center"/>
                    <w:rPr>
                      <w:color w:val="000000" w:themeColor="text1"/>
                      <w:szCs w:val="21"/>
                    </w:rPr>
                  </w:pPr>
                </w:p>
              </w:tc>
              <w:tc>
                <w:tcPr>
                  <w:tcW w:w="1704" w:type="dxa"/>
                  <w:vAlign w:val="center"/>
                </w:tcPr>
                <w:p w14:paraId="2CFDB65A" w14:textId="77777777" w:rsidR="004A2C58" w:rsidRPr="00715DDA" w:rsidRDefault="001E2FBA">
                  <w:pPr>
                    <w:snapToGrid w:val="0"/>
                    <w:jc w:val="center"/>
                    <w:rPr>
                      <w:color w:val="000000" w:themeColor="text1"/>
                      <w:szCs w:val="21"/>
                    </w:rPr>
                  </w:pPr>
                  <w:r w:rsidRPr="00715DDA">
                    <w:rPr>
                      <w:rFonts w:hint="eastAsia"/>
                      <w:color w:val="000000" w:themeColor="text1"/>
                      <w:szCs w:val="21"/>
                    </w:rPr>
                    <w:t>0.43</w:t>
                  </w:r>
                </w:p>
              </w:tc>
              <w:tc>
                <w:tcPr>
                  <w:tcW w:w="1085" w:type="dxa"/>
                  <w:vAlign w:val="center"/>
                </w:tcPr>
                <w:p w14:paraId="1C495810" w14:textId="77777777" w:rsidR="004A2C58" w:rsidRPr="00715DDA" w:rsidRDefault="001E2FBA">
                  <w:pPr>
                    <w:snapToGrid w:val="0"/>
                    <w:jc w:val="center"/>
                    <w:rPr>
                      <w:color w:val="000000" w:themeColor="text1"/>
                      <w:szCs w:val="21"/>
                    </w:rPr>
                  </w:pPr>
                  <w:r w:rsidRPr="00715DDA">
                    <w:rPr>
                      <w:rFonts w:hint="eastAsia"/>
                      <w:color w:val="000000" w:themeColor="text1"/>
                      <w:szCs w:val="21"/>
                    </w:rPr>
                    <w:t>0.215</w:t>
                  </w:r>
                </w:p>
              </w:tc>
            </w:tr>
            <w:tr w:rsidR="003265FE" w:rsidRPr="00715DDA" w14:paraId="1D0FE154" w14:textId="77777777">
              <w:trPr>
                <w:trHeight w:val="397"/>
              </w:trPr>
              <w:tc>
                <w:tcPr>
                  <w:tcW w:w="7974" w:type="dxa"/>
                  <w:gridSpan w:val="6"/>
                  <w:vAlign w:val="center"/>
                </w:tcPr>
                <w:p w14:paraId="353C02FD" w14:textId="77777777" w:rsidR="004A2C58" w:rsidRPr="00715DDA" w:rsidRDefault="001E2FBA">
                  <w:pPr>
                    <w:snapToGrid w:val="0"/>
                    <w:rPr>
                      <w:color w:val="000000" w:themeColor="text1"/>
                      <w:szCs w:val="21"/>
                    </w:rPr>
                  </w:pPr>
                  <w:r w:rsidRPr="00715DDA">
                    <w:rPr>
                      <w:color w:val="000000" w:themeColor="text1"/>
                      <w:szCs w:val="21"/>
                    </w:rPr>
                    <w:t>注：</w:t>
                  </w:r>
                  <w:r w:rsidRPr="00715DDA">
                    <w:rPr>
                      <w:rFonts w:hint="eastAsia"/>
                      <w:color w:val="000000" w:themeColor="text1"/>
                      <w:szCs w:val="21"/>
                    </w:rPr>
                    <w:t>1</w:t>
                  </w:r>
                  <w:r w:rsidRPr="00715DDA">
                    <w:rPr>
                      <w:color w:val="000000" w:themeColor="text1"/>
                      <w:szCs w:val="21"/>
                    </w:rPr>
                    <w:t>、根据《大气污染物综合排放标准》（</w:t>
                  </w:r>
                  <w:r w:rsidRPr="00715DDA">
                    <w:rPr>
                      <w:color w:val="000000" w:themeColor="text1"/>
                      <w:szCs w:val="21"/>
                    </w:rPr>
                    <w:t>DB11/501-2017</w:t>
                  </w:r>
                  <w:r w:rsidRPr="00715DDA">
                    <w:rPr>
                      <w:color w:val="000000" w:themeColor="text1"/>
                      <w:szCs w:val="21"/>
                    </w:rPr>
                    <w:t>）中</w:t>
                  </w:r>
                  <w:r w:rsidRPr="00715DDA">
                    <w:rPr>
                      <w:color w:val="000000" w:themeColor="text1"/>
                      <w:szCs w:val="21"/>
                    </w:rPr>
                    <w:t xml:space="preserve">“5.1.4 </w:t>
                  </w:r>
                  <w:r w:rsidRPr="00715DDA">
                    <w:rPr>
                      <w:color w:val="000000" w:themeColor="text1"/>
                      <w:szCs w:val="21"/>
                    </w:rPr>
                    <w:t>排气筒高度应高出周围</w:t>
                  </w:r>
                  <w:r w:rsidRPr="00715DDA">
                    <w:rPr>
                      <w:color w:val="000000" w:themeColor="text1"/>
                      <w:szCs w:val="21"/>
                    </w:rPr>
                    <w:t>200m</w:t>
                  </w:r>
                  <w:r w:rsidRPr="00715DDA">
                    <w:rPr>
                      <w:color w:val="000000" w:themeColor="text1"/>
                      <w:szCs w:val="21"/>
                    </w:rPr>
                    <w:t>半径范围内的建筑物</w:t>
                  </w:r>
                  <w:r w:rsidRPr="00715DDA">
                    <w:rPr>
                      <w:color w:val="000000" w:themeColor="text1"/>
                      <w:szCs w:val="21"/>
                    </w:rPr>
                    <w:t>5m</w:t>
                  </w:r>
                  <w:r w:rsidRPr="00715DDA">
                    <w:rPr>
                      <w:color w:val="000000" w:themeColor="text1"/>
                      <w:szCs w:val="21"/>
                    </w:rPr>
                    <w:t>以上；不能达到该项要求的，最高允许排放速率应按表</w:t>
                  </w:r>
                  <w:r w:rsidRPr="00715DDA">
                    <w:rPr>
                      <w:color w:val="000000" w:themeColor="text1"/>
                      <w:szCs w:val="21"/>
                    </w:rPr>
                    <w:t>1</w:t>
                  </w:r>
                  <w:r w:rsidRPr="00715DDA">
                    <w:rPr>
                      <w:color w:val="000000" w:themeColor="text1"/>
                      <w:szCs w:val="21"/>
                    </w:rPr>
                    <w:t>、表</w:t>
                  </w:r>
                  <w:r w:rsidRPr="00715DDA">
                    <w:rPr>
                      <w:color w:val="000000" w:themeColor="text1"/>
                      <w:szCs w:val="21"/>
                    </w:rPr>
                    <w:t>2</w:t>
                  </w:r>
                  <w:r w:rsidRPr="00715DDA">
                    <w:rPr>
                      <w:color w:val="000000" w:themeColor="text1"/>
                      <w:szCs w:val="21"/>
                    </w:rPr>
                    <w:t>或表</w:t>
                  </w:r>
                  <w:r w:rsidRPr="00715DDA">
                    <w:rPr>
                      <w:color w:val="000000" w:themeColor="text1"/>
                      <w:szCs w:val="21"/>
                    </w:rPr>
                    <w:t>3</w:t>
                  </w:r>
                  <w:r w:rsidRPr="00715DDA">
                    <w:rPr>
                      <w:color w:val="000000" w:themeColor="text1"/>
                      <w:szCs w:val="21"/>
                    </w:rPr>
                    <w:t>所列排放速率限值的</w:t>
                  </w:r>
                  <w:r w:rsidRPr="00715DDA">
                    <w:rPr>
                      <w:color w:val="000000" w:themeColor="text1"/>
                      <w:szCs w:val="21"/>
                    </w:rPr>
                    <w:t>50%</w:t>
                  </w:r>
                  <w:r w:rsidRPr="00715DDA">
                    <w:rPr>
                      <w:color w:val="000000" w:themeColor="text1"/>
                      <w:szCs w:val="21"/>
                    </w:rPr>
                    <w:t>执行或根据</w:t>
                  </w:r>
                  <w:r w:rsidRPr="00715DDA">
                    <w:rPr>
                      <w:color w:val="000000" w:themeColor="text1"/>
                      <w:szCs w:val="21"/>
                    </w:rPr>
                    <w:t>5.1.3</w:t>
                  </w:r>
                  <w:r w:rsidRPr="00715DDA">
                    <w:rPr>
                      <w:color w:val="000000" w:themeColor="text1"/>
                      <w:szCs w:val="21"/>
                    </w:rPr>
                    <w:t>确定的排放速率限值的</w:t>
                  </w:r>
                  <w:r w:rsidRPr="00715DDA">
                    <w:rPr>
                      <w:color w:val="000000" w:themeColor="text1"/>
                      <w:szCs w:val="21"/>
                    </w:rPr>
                    <w:t>50%</w:t>
                  </w:r>
                  <w:r w:rsidRPr="00715DDA">
                    <w:rPr>
                      <w:color w:val="000000" w:themeColor="text1"/>
                      <w:szCs w:val="21"/>
                    </w:rPr>
                    <w:t>执行</w:t>
                  </w:r>
                  <w:r w:rsidRPr="00715DDA">
                    <w:rPr>
                      <w:color w:val="000000" w:themeColor="text1"/>
                      <w:szCs w:val="21"/>
                    </w:rPr>
                    <w:t>”</w:t>
                  </w:r>
                  <w:r w:rsidRPr="00715DDA">
                    <w:rPr>
                      <w:color w:val="000000" w:themeColor="text1"/>
                      <w:szCs w:val="21"/>
                    </w:rPr>
                    <w:t>，本项目</w:t>
                  </w:r>
                  <w:r w:rsidRPr="00715DDA">
                    <w:rPr>
                      <w:rFonts w:hint="eastAsia"/>
                      <w:color w:val="000000" w:themeColor="text1"/>
                      <w:szCs w:val="21"/>
                    </w:rPr>
                    <w:t>排气筒高度为</w:t>
                  </w:r>
                  <w:r w:rsidRPr="00715DDA">
                    <w:rPr>
                      <w:rFonts w:hint="eastAsia"/>
                      <w:color w:val="000000" w:themeColor="text1"/>
                      <w:szCs w:val="21"/>
                    </w:rPr>
                    <w:t>15</w:t>
                  </w:r>
                  <w:r w:rsidRPr="00715DDA">
                    <w:rPr>
                      <w:color w:val="000000" w:themeColor="text1"/>
                      <w:szCs w:val="21"/>
                    </w:rPr>
                    <w:t>m</w:t>
                  </w:r>
                  <w:r w:rsidRPr="00715DDA">
                    <w:rPr>
                      <w:color w:val="000000" w:themeColor="text1"/>
                      <w:szCs w:val="21"/>
                    </w:rPr>
                    <w:t>，</w:t>
                  </w:r>
                  <w:r w:rsidRPr="00715DDA">
                    <w:rPr>
                      <w:rFonts w:hint="eastAsia"/>
                      <w:color w:val="000000" w:themeColor="text1"/>
                      <w:szCs w:val="21"/>
                    </w:rPr>
                    <w:t>周边最高建筑物高度约为</w:t>
                  </w:r>
                  <w:r w:rsidRPr="00715DDA">
                    <w:rPr>
                      <w:rFonts w:hint="eastAsia"/>
                      <w:color w:val="000000" w:themeColor="text1"/>
                      <w:szCs w:val="21"/>
                    </w:rPr>
                    <w:t>20m</w:t>
                  </w:r>
                  <w:r w:rsidRPr="00715DDA">
                    <w:rPr>
                      <w:rFonts w:hint="eastAsia"/>
                      <w:color w:val="000000" w:themeColor="text1"/>
                      <w:szCs w:val="21"/>
                    </w:rPr>
                    <w:t>，</w:t>
                  </w:r>
                  <w:r w:rsidRPr="00715DDA">
                    <w:rPr>
                      <w:color w:val="000000" w:themeColor="text1"/>
                      <w:szCs w:val="21"/>
                    </w:rPr>
                    <w:t>排气筒高度未高出该项要求，因此本项目最高允许排放速率严格</w:t>
                  </w:r>
                  <w:r w:rsidRPr="00715DDA">
                    <w:rPr>
                      <w:color w:val="000000" w:themeColor="text1"/>
                      <w:szCs w:val="21"/>
                    </w:rPr>
                    <w:t>50%</w:t>
                  </w:r>
                  <w:r w:rsidRPr="00715DDA">
                    <w:rPr>
                      <w:color w:val="000000" w:themeColor="text1"/>
                      <w:szCs w:val="21"/>
                    </w:rPr>
                    <w:t>执行。</w:t>
                  </w:r>
                </w:p>
                <w:p w14:paraId="5A4B7D39" w14:textId="77777777" w:rsidR="004A2C58" w:rsidRPr="00715DDA" w:rsidRDefault="001E2FBA">
                  <w:pPr>
                    <w:snapToGrid w:val="0"/>
                    <w:ind w:firstLineChars="200" w:firstLine="420"/>
                    <w:rPr>
                      <w:color w:val="000000" w:themeColor="text1"/>
                      <w:szCs w:val="21"/>
                    </w:rPr>
                  </w:pPr>
                  <w:r w:rsidRPr="00715DDA">
                    <w:rPr>
                      <w:rFonts w:hint="eastAsia"/>
                      <w:color w:val="000000" w:themeColor="text1"/>
                      <w:szCs w:val="21"/>
                    </w:rPr>
                    <w:t>2</w:t>
                  </w:r>
                  <w:r w:rsidRPr="00715DDA">
                    <w:rPr>
                      <w:rFonts w:hint="eastAsia"/>
                      <w:color w:val="000000" w:themeColor="text1"/>
                      <w:szCs w:val="21"/>
                    </w:rPr>
                    <w:t>、根据《工作场所有害因素职业接触限值</w:t>
                  </w:r>
                  <w:r w:rsidRPr="00715DDA">
                    <w:rPr>
                      <w:rFonts w:hint="eastAsia"/>
                      <w:color w:val="000000" w:themeColor="text1"/>
                      <w:szCs w:val="21"/>
                    </w:rPr>
                    <w:t xml:space="preserve"> </w:t>
                  </w:r>
                  <w:r w:rsidRPr="00715DDA">
                    <w:rPr>
                      <w:rFonts w:hint="eastAsia"/>
                      <w:color w:val="000000" w:themeColor="text1"/>
                      <w:szCs w:val="21"/>
                    </w:rPr>
                    <w:t>第</w:t>
                  </w:r>
                  <w:r w:rsidRPr="00715DDA">
                    <w:rPr>
                      <w:rFonts w:hint="eastAsia"/>
                      <w:color w:val="000000" w:themeColor="text1"/>
                      <w:szCs w:val="21"/>
                    </w:rPr>
                    <w:t>1</w:t>
                  </w:r>
                  <w:r w:rsidRPr="00715DDA">
                    <w:rPr>
                      <w:rFonts w:hint="eastAsia"/>
                      <w:color w:val="000000" w:themeColor="text1"/>
                      <w:szCs w:val="21"/>
                    </w:rPr>
                    <w:t>部分：化学有害因素》（</w:t>
                  </w:r>
                  <w:r w:rsidRPr="00715DDA">
                    <w:rPr>
                      <w:rFonts w:hint="eastAsia"/>
                      <w:color w:val="000000" w:themeColor="text1"/>
                      <w:szCs w:val="21"/>
                    </w:rPr>
                    <w:t>GBZ2.1-2019</w:t>
                  </w:r>
                  <w:r w:rsidRPr="00715DDA">
                    <w:rPr>
                      <w:rFonts w:hint="eastAsia"/>
                      <w:color w:val="000000" w:themeColor="text1"/>
                      <w:szCs w:val="21"/>
                    </w:rPr>
                    <w:t>），乙二胺、乙酸属于其他</w:t>
                  </w:r>
                  <w:r w:rsidRPr="00715DDA">
                    <w:rPr>
                      <w:rFonts w:hint="eastAsia"/>
                      <w:color w:val="000000" w:themeColor="text1"/>
                      <w:szCs w:val="21"/>
                    </w:rPr>
                    <w:t>A</w:t>
                  </w:r>
                  <w:r w:rsidRPr="00715DDA">
                    <w:rPr>
                      <w:rFonts w:hint="eastAsia"/>
                      <w:color w:val="000000" w:themeColor="text1"/>
                      <w:szCs w:val="21"/>
                    </w:rPr>
                    <w:t>类物质，三氯甲烷属于其他</w:t>
                  </w:r>
                  <w:r w:rsidRPr="00715DDA">
                    <w:rPr>
                      <w:rFonts w:hint="eastAsia"/>
                      <w:color w:val="000000" w:themeColor="text1"/>
                      <w:szCs w:val="21"/>
                    </w:rPr>
                    <w:t>B</w:t>
                  </w:r>
                  <w:r w:rsidRPr="00715DDA">
                    <w:rPr>
                      <w:rFonts w:hint="eastAsia"/>
                      <w:color w:val="000000" w:themeColor="text1"/>
                      <w:szCs w:val="21"/>
                    </w:rPr>
                    <w:t>类物质，乙醚、丙酮属于其他</w:t>
                  </w:r>
                  <w:r w:rsidRPr="00715DDA">
                    <w:rPr>
                      <w:rFonts w:hint="eastAsia"/>
                      <w:color w:val="000000" w:themeColor="text1"/>
                      <w:szCs w:val="21"/>
                    </w:rPr>
                    <w:t>C</w:t>
                  </w:r>
                  <w:r w:rsidRPr="00715DDA">
                    <w:rPr>
                      <w:rFonts w:hint="eastAsia"/>
                      <w:color w:val="000000" w:themeColor="text1"/>
                      <w:szCs w:val="21"/>
                    </w:rPr>
                    <w:t>类物质。</w:t>
                  </w:r>
                </w:p>
              </w:tc>
            </w:tr>
          </w:tbl>
          <w:p w14:paraId="05442365" w14:textId="77777777" w:rsidR="004A2C58" w:rsidRPr="00715DDA" w:rsidRDefault="004A2C58">
            <w:pPr>
              <w:pStyle w:val="a4"/>
              <w:ind w:firstLine="480"/>
              <w:rPr>
                <w:rFonts w:ascii="Times New Roman" w:hAnsi="Times New Roman"/>
                <w:color w:val="000000" w:themeColor="text1"/>
                <w:sz w:val="24"/>
                <w:szCs w:val="32"/>
              </w:rPr>
            </w:pPr>
          </w:p>
          <w:p w14:paraId="220E7EEF"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2</w:t>
            </w:r>
            <w:r w:rsidRPr="00715DDA">
              <w:rPr>
                <w:rFonts w:hint="eastAsia"/>
                <w:color w:val="000000" w:themeColor="text1"/>
                <w:sz w:val="24"/>
                <w:szCs w:val="32"/>
              </w:rPr>
              <w:t>）无组织废气</w:t>
            </w:r>
          </w:p>
          <w:p w14:paraId="212854DE"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实验室消毒废气（非甲烷总烃）经洁净车间内排风系统定向收集后通过排风系统设置的活性炭吸附装置进行处理，活性炭吸附效率按</w:t>
            </w:r>
            <w:r w:rsidRPr="00715DDA">
              <w:rPr>
                <w:color w:val="000000" w:themeColor="text1"/>
                <w:sz w:val="24"/>
                <w:szCs w:val="32"/>
              </w:rPr>
              <w:t>50</w:t>
            </w:r>
            <w:r w:rsidRPr="00715DDA">
              <w:rPr>
                <w:rFonts w:hint="eastAsia"/>
                <w:color w:val="000000" w:themeColor="text1"/>
                <w:sz w:val="24"/>
                <w:szCs w:val="32"/>
              </w:rPr>
              <w:t>%</w:t>
            </w:r>
            <w:r w:rsidRPr="00715DDA">
              <w:rPr>
                <w:rFonts w:hint="eastAsia"/>
                <w:color w:val="000000" w:themeColor="text1"/>
                <w:sz w:val="24"/>
                <w:szCs w:val="32"/>
              </w:rPr>
              <w:t>计，处理后通过建筑物侧向百叶窗无组织排放，无组织废气执行</w:t>
            </w:r>
            <w:r w:rsidRPr="00715DDA">
              <w:rPr>
                <w:color w:val="000000" w:themeColor="text1"/>
                <w:sz w:val="24"/>
                <w:szCs w:val="32"/>
              </w:rPr>
              <w:t>北京市《大气污染物综合排放标准》（</w:t>
            </w:r>
            <w:r w:rsidRPr="00715DDA">
              <w:rPr>
                <w:color w:val="000000" w:themeColor="text1"/>
                <w:sz w:val="24"/>
                <w:szCs w:val="32"/>
              </w:rPr>
              <w:t>DB11/501-2017</w:t>
            </w:r>
            <w:r w:rsidRPr="00715DDA">
              <w:rPr>
                <w:color w:val="000000" w:themeColor="text1"/>
                <w:sz w:val="24"/>
                <w:szCs w:val="32"/>
              </w:rPr>
              <w:t>）</w:t>
            </w:r>
            <w:r w:rsidRPr="00715DDA">
              <w:rPr>
                <w:rFonts w:hint="eastAsia"/>
                <w:color w:val="000000" w:themeColor="text1"/>
                <w:sz w:val="24"/>
                <w:szCs w:val="32"/>
              </w:rPr>
              <w:t>表</w:t>
            </w:r>
            <w:r w:rsidRPr="00715DDA">
              <w:rPr>
                <w:rFonts w:hint="eastAsia"/>
                <w:color w:val="000000" w:themeColor="text1"/>
                <w:sz w:val="24"/>
                <w:szCs w:val="32"/>
              </w:rPr>
              <w:t>3</w:t>
            </w:r>
            <w:r w:rsidRPr="00715DDA">
              <w:rPr>
                <w:rFonts w:hint="eastAsia"/>
                <w:color w:val="000000" w:themeColor="text1"/>
                <w:sz w:val="24"/>
                <w:szCs w:val="32"/>
              </w:rPr>
              <w:t>中“</w:t>
            </w:r>
            <w:r w:rsidRPr="00715DDA">
              <w:rPr>
                <w:color w:val="000000" w:themeColor="text1"/>
                <w:sz w:val="24"/>
                <w:szCs w:val="32"/>
              </w:rPr>
              <w:t>单位周界</w:t>
            </w:r>
            <w:r w:rsidRPr="00715DDA">
              <w:rPr>
                <w:color w:val="000000" w:themeColor="text1"/>
                <w:sz w:val="24"/>
                <w:szCs w:val="32"/>
              </w:rPr>
              <w:t xml:space="preserve"> </w:t>
            </w:r>
            <w:r w:rsidRPr="00715DDA">
              <w:rPr>
                <w:color w:val="000000" w:themeColor="text1"/>
                <w:sz w:val="24"/>
                <w:szCs w:val="32"/>
              </w:rPr>
              <w:t>无组织排放监控点浓度限值</w:t>
            </w:r>
            <w:r w:rsidRPr="00715DDA">
              <w:rPr>
                <w:rFonts w:hint="eastAsia"/>
                <w:color w:val="000000" w:themeColor="text1"/>
                <w:sz w:val="24"/>
                <w:szCs w:val="32"/>
              </w:rPr>
              <w:t>”。</w:t>
            </w:r>
          </w:p>
          <w:p w14:paraId="234C8B69" w14:textId="2F8F01C8"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23</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项目无组织废气厂界排放标准一览表</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069"/>
              <w:gridCol w:w="992"/>
              <w:gridCol w:w="3260"/>
              <w:gridCol w:w="2653"/>
            </w:tblGrid>
            <w:tr w:rsidR="003265FE" w:rsidRPr="00715DDA" w14:paraId="544E46E1" w14:textId="77777777">
              <w:trPr>
                <w:trHeight w:val="397"/>
              </w:trPr>
              <w:tc>
                <w:tcPr>
                  <w:tcW w:w="1069" w:type="dxa"/>
                  <w:vAlign w:val="center"/>
                </w:tcPr>
                <w:p w14:paraId="4A8D0EEA" w14:textId="77777777" w:rsidR="004A2C58" w:rsidRPr="00715DDA" w:rsidRDefault="001E2FBA">
                  <w:pPr>
                    <w:snapToGrid w:val="0"/>
                    <w:jc w:val="center"/>
                    <w:rPr>
                      <w:b/>
                      <w:bCs/>
                      <w:color w:val="000000" w:themeColor="text1"/>
                      <w:szCs w:val="18"/>
                    </w:rPr>
                  </w:pPr>
                  <w:r w:rsidRPr="00715DDA">
                    <w:rPr>
                      <w:rFonts w:hint="eastAsia"/>
                      <w:b/>
                      <w:bCs/>
                      <w:color w:val="000000" w:themeColor="text1"/>
                      <w:szCs w:val="18"/>
                    </w:rPr>
                    <w:t>污染源</w:t>
                  </w:r>
                </w:p>
              </w:tc>
              <w:tc>
                <w:tcPr>
                  <w:tcW w:w="992" w:type="dxa"/>
                  <w:vAlign w:val="center"/>
                </w:tcPr>
                <w:p w14:paraId="208203B2" w14:textId="77777777" w:rsidR="004A2C58" w:rsidRPr="00715DDA" w:rsidRDefault="001E2FBA">
                  <w:pPr>
                    <w:snapToGrid w:val="0"/>
                    <w:jc w:val="center"/>
                    <w:rPr>
                      <w:b/>
                      <w:bCs/>
                      <w:color w:val="000000" w:themeColor="text1"/>
                      <w:szCs w:val="18"/>
                    </w:rPr>
                  </w:pPr>
                  <w:r w:rsidRPr="00715DDA">
                    <w:rPr>
                      <w:rFonts w:hint="eastAsia"/>
                      <w:b/>
                      <w:bCs/>
                      <w:color w:val="000000" w:themeColor="text1"/>
                      <w:szCs w:val="18"/>
                    </w:rPr>
                    <w:t>污染物</w:t>
                  </w:r>
                </w:p>
              </w:tc>
              <w:tc>
                <w:tcPr>
                  <w:tcW w:w="3260" w:type="dxa"/>
                  <w:vAlign w:val="center"/>
                </w:tcPr>
                <w:p w14:paraId="36D49197" w14:textId="77777777" w:rsidR="004A2C58" w:rsidRPr="00715DDA" w:rsidRDefault="001E2FBA">
                  <w:pPr>
                    <w:snapToGrid w:val="0"/>
                    <w:jc w:val="center"/>
                    <w:rPr>
                      <w:b/>
                      <w:bCs/>
                      <w:color w:val="000000" w:themeColor="text1"/>
                      <w:szCs w:val="18"/>
                    </w:rPr>
                  </w:pPr>
                  <w:r w:rsidRPr="00715DDA">
                    <w:rPr>
                      <w:rFonts w:hint="eastAsia"/>
                      <w:b/>
                      <w:bCs/>
                      <w:color w:val="000000" w:themeColor="text1"/>
                      <w:szCs w:val="18"/>
                    </w:rPr>
                    <w:t>单位周界无组织排</w:t>
                  </w:r>
                </w:p>
                <w:p w14:paraId="13E2241A" w14:textId="77777777" w:rsidR="004A2C58" w:rsidRPr="00715DDA" w:rsidRDefault="001E2FBA">
                  <w:pPr>
                    <w:snapToGrid w:val="0"/>
                    <w:jc w:val="center"/>
                    <w:rPr>
                      <w:b/>
                      <w:bCs/>
                      <w:color w:val="000000" w:themeColor="text1"/>
                      <w:szCs w:val="18"/>
                    </w:rPr>
                  </w:pPr>
                  <w:r w:rsidRPr="00715DDA">
                    <w:rPr>
                      <w:rFonts w:hint="eastAsia"/>
                      <w:b/>
                      <w:bCs/>
                      <w:color w:val="000000" w:themeColor="text1"/>
                      <w:szCs w:val="18"/>
                    </w:rPr>
                    <w:t>放监控点浓度限值（</w:t>
                  </w:r>
                  <w:r w:rsidRPr="00715DDA">
                    <w:rPr>
                      <w:rFonts w:hint="eastAsia"/>
                      <w:b/>
                      <w:bCs/>
                      <w:color w:val="000000" w:themeColor="text1"/>
                      <w:szCs w:val="18"/>
                    </w:rPr>
                    <w:t>mg/m</w:t>
                  </w:r>
                  <w:r w:rsidRPr="00715DDA">
                    <w:rPr>
                      <w:rFonts w:hint="eastAsia"/>
                      <w:b/>
                      <w:bCs/>
                      <w:color w:val="000000" w:themeColor="text1"/>
                      <w:szCs w:val="18"/>
                      <w:vertAlign w:val="superscript"/>
                    </w:rPr>
                    <w:t>3</w:t>
                  </w:r>
                  <w:r w:rsidRPr="00715DDA">
                    <w:rPr>
                      <w:rFonts w:hint="eastAsia"/>
                      <w:b/>
                      <w:bCs/>
                      <w:color w:val="000000" w:themeColor="text1"/>
                      <w:szCs w:val="18"/>
                    </w:rPr>
                    <w:t>）</w:t>
                  </w:r>
                </w:p>
              </w:tc>
              <w:tc>
                <w:tcPr>
                  <w:tcW w:w="2653" w:type="dxa"/>
                  <w:vAlign w:val="center"/>
                </w:tcPr>
                <w:p w14:paraId="658FAF8B" w14:textId="77777777" w:rsidR="004A2C58" w:rsidRPr="00715DDA" w:rsidRDefault="001E2FBA">
                  <w:pPr>
                    <w:snapToGrid w:val="0"/>
                    <w:jc w:val="center"/>
                    <w:rPr>
                      <w:b/>
                      <w:bCs/>
                      <w:color w:val="000000" w:themeColor="text1"/>
                      <w:szCs w:val="18"/>
                    </w:rPr>
                  </w:pPr>
                  <w:r w:rsidRPr="00715DDA">
                    <w:rPr>
                      <w:rFonts w:hint="eastAsia"/>
                      <w:b/>
                      <w:bCs/>
                      <w:color w:val="000000" w:themeColor="text1"/>
                      <w:szCs w:val="18"/>
                    </w:rPr>
                    <w:t>标准来源</w:t>
                  </w:r>
                </w:p>
              </w:tc>
            </w:tr>
            <w:tr w:rsidR="003265FE" w:rsidRPr="00715DDA" w14:paraId="0DCCF0C7" w14:textId="77777777">
              <w:trPr>
                <w:trHeight w:val="397"/>
              </w:trPr>
              <w:tc>
                <w:tcPr>
                  <w:tcW w:w="1069" w:type="dxa"/>
                  <w:vAlign w:val="center"/>
                </w:tcPr>
                <w:p w14:paraId="5A020858" w14:textId="77777777" w:rsidR="004A2C58" w:rsidRPr="00715DDA" w:rsidRDefault="001E2FBA">
                  <w:pPr>
                    <w:snapToGrid w:val="0"/>
                    <w:jc w:val="center"/>
                    <w:rPr>
                      <w:color w:val="000000" w:themeColor="text1"/>
                      <w:szCs w:val="18"/>
                    </w:rPr>
                  </w:pPr>
                  <w:r w:rsidRPr="00715DDA">
                    <w:rPr>
                      <w:rFonts w:hint="eastAsia"/>
                      <w:color w:val="000000" w:themeColor="text1"/>
                      <w:szCs w:val="18"/>
                    </w:rPr>
                    <w:t>厂区无组织废气</w:t>
                  </w:r>
                </w:p>
              </w:tc>
              <w:tc>
                <w:tcPr>
                  <w:tcW w:w="992" w:type="dxa"/>
                  <w:vAlign w:val="center"/>
                </w:tcPr>
                <w:p w14:paraId="1B06F34F" w14:textId="77777777" w:rsidR="004A2C58" w:rsidRPr="00715DDA" w:rsidRDefault="001E2FBA">
                  <w:pPr>
                    <w:snapToGrid w:val="0"/>
                    <w:jc w:val="center"/>
                    <w:rPr>
                      <w:color w:val="000000" w:themeColor="text1"/>
                      <w:szCs w:val="18"/>
                    </w:rPr>
                  </w:pPr>
                  <w:r w:rsidRPr="00715DDA">
                    <w:rPr>
                      <w:rFonts w:hint="eastAsia"/>
                      <w:color w:val="000000" w:themeColor="text1"/>
                      <w:szCs w:val="18"/>
                    </w:rPr>
                    <w:t>非甲烷总烃</w:t>
                  </w:r>
                </w:p>
              </w:tc>
              <w:tc>
                <w:tcPr>
                  <w:tcW w:w="3260" w:type="dxa"/>
                  <w:vAlign w:val="center"/>
                </w:tcPr>
                <w:p w14:paraId="74B0E148" w14:textId="77777777" w:rsidR="004A2C58" w:rsidRPr="00715DDA" w:rsidRDefault="001E2FBA">
                  <w:pPr>
                    <w:snapToGrid w:val="0"/>
                    <w:jc w:val="center"/>
                    <w:rPr>
                      <w:color w:val="000000" w:themeColor="text1"/>
                      <w:szCs w:val="18"/>
                    </w:rPr>
                  </w:pPr>
                  <w:r w:rsidRPr="00715DDA">
                    <w:rPr>
                      <w:color w:val="000000" w:themeColor="text1"/>
                      <w:szCs w:val="18"/>
                    </w:rPr>
                    <w:t>1.0</w:t>
                  </w:r>
                </w:p>
              </w:tc>
              <w:tc>
                <w:tcPr>
                  <w:tcW w:w="2653" w:type="dxa"/>
                  <w:vAlign w:val="center"/>
                </w:tcPr>
                <w:p w14:paraId="40BF8137" w14:textId="77777777" w:rsidR="004A2C58" w:rsidRPr="00715DDA" w:rsidRDefault="001E2FBA">
                  <w:pPr>
                    <w:snapToGrid w:val="0"/>
                    <w:jc w:val="center"/>
                    <w:rPr>
                      <w:color w:val="000000" w:themeColor="text1"/>
                      <w:szCs w:val="18"/>
                    </w:rPr>
                  </w:pPr>
                  <w:r w:rsidRPr="00715DDA">
                    <w:rPr>
                      <w:rFonts w:hint="eastAsia"/>
                      <w:color w:val="000000" w:themeColor="text1"/>
                      <w:szCs w:val="18"/>
                    </w:rPr>
                    <w:t>《大气污染物综合排放标准》（</w:t>
                  </w:r>
                  <w:r w:rsidRPr="00715DDA">
                    <w:rPr>
                      <w:rFonts w:hint="eastAsia"/>
                      <w:color w:val="000000" w:themeColor="text1"/>
                      <w:szCs w:val="18"/>
                    </w:rPr>
                    <w:t>DB11/501-2017</w:t>
                  </w:r>
                  <w:r w:rsidRPr="00715DDA">
                    <w:rPr>
                      <w:rFonts w:hint="eastAsia"/>
                      <w:color w:val="000000" w:themeColor="text1"/>
                      <w:szCs w:val="18"/>
                    </w:rPr>
                    <w:t>）</w:t>
                  </w:r>
                </w:p>
              </w:tc>
            </w:tr>
            <w:bookmarkEnd w:id="34"/>
          </w:tbl>
          <w:p w14:paraId="0A3DB4F3" w14:textId="77777777" w:rsidR="004A2C58" w:rsidRPr="00715DDA" w:rsidRDefault="004A2C58">
            <w:pPr>
              <w:spacing w:line="360" w:lineRule="auto"/>
              <w:ind w:firstLineChars="200" w:firstLine="482"/>
              <w:rPr>
                <w:b/>
                <w:bCs/>
                <w:color w:val="000000" w:themeColor="text1"/>
                <w:sz w:val="24"/>
                <w:szCs w:val="32"/>
              </w:rPr>
            </w:pPr>
          </w:p>
          <w:p w14:paraId="7C5379A8"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lastRenderedPageBreak/>
              <w:t>2</w:t>
            </w:r>
            <w:r w:rsidRPr="00715DDA">
              <w:rPr>
                <w:b/>
                <w:bCs/>
                <w:color w:val="000000" w:themeColor="text1"/>
                <w:sz w:val="24"/>
                <w:szCs w:val="32"/>
              </w:rPr>
              <w:t>、废水</w:t>
            </w:r>
          </w:p>
          <w:p w14:paraId="296F28C1" w14:textId="77777777" w:rsidR="004A2C58" w:rsidRPr="00715DDA" w:rsidRDefault="001E2FBA">
            <w:pPr>
              <w:pStyle w:val="a4"/>
              <w:spacing w:line="360" w:lineRule="auto"/>
              <w:ind w:firstLine="480"/>
              <w:rPr>
                <w:rFonts w:ascii="Times New Roman" w:hAnsi="Times New Roman"/>
                <w:color w:val="000000" w:themeColor="text1"/>
                <w:sz w:val="24"/>
              </w:rPr>
            </w:pPr>
            <w:r w:rsidRPr="00715DDA">
              <w:rPr>
                <w:rFonts w:ascii="Times New Roman" w:hAnsi="Times New Roman"/>
                <w:color w:val="000000" w:themeColor="text1"/>
                <w:sz w:val="24"/>
              </w:rPr>
              <w:t>本项目</w:t>
            </w:r>
            <w:r w:rsidRPr="00715DDA">
              <w:rPr>
                <w:rFonts w:ascii="Times New Roman" w:hAnsi="Times New Roman" w:hint="eastAsia"/>
                <w:color w:val="000000" w:themeColor="text1"/>
                <w:sz w:val="24"/>
              </w:rPr>
              <w:t>废水</w:t>
            </w:r>
            <w:r w:rsidRPr="00715DDA">
              <w:rPr>
                <w:rFonts w:ascii="Times New Roman" w:hAnsi="Times New Roman"/>
                <w:color w:val="000000" w:themeColor="text1"/>
                <w:sz w:val="24"/>
              </w:rPr>
              <w:t>水质执行北京市《水污染物综合排放标准》（</w:t>
            </w:r>
            <w:r w:rsidRPr="00715DDA">
              <w:rPr>
                <w:rFonts w:ascii="Times New Roman" w:hAnsi="Times New Roman"/>
                <w:color w:val="000000" w:themeColor="text1"/>
                <w:sz w:val="24"/>
              </w:rPr>
              <w:t>DB11/307-2013</w:t>
            </w:r>
            <w:r w:rsidRPr="00715DDA">
              <w:rPr>
                <w:rFonts w:ascii="Times New Roman" w:hAnsi="Times New Roman"/>
                <w:color w:val="000000" w:themeColor="text1"/>
                <w:sz w:val="24"/>
              </w:rPr>
              <w:t>）中</w:t>
            </w:r>
            <w:r w:rsidRPr="00715DDA">
              <w:rPr>
                <w:rFonts w:ascii="宋体" w:hAnsi="宋体"/>
                <w:color w:val="000000" w:themeColor="text1"/>
                <w:sz w:val="24"/>
              </w:rPr>
              <w:t>“</w:t>
            </w:r>
            <w:r w:rsidRPr="00715DDA">
              <w:rPr>
                <w:rFonts w:ascii="Times New Roman" w:hAnsi="Times New Roman"/>
                <w:color w:val="000000" w:themeColor="text1"/>
                <w:sz w:val="24"/>
              </w:rPr>
              <w:t>排入公共污水处理系统的水污染物排放限值</w:t>
            </w:r>
            <w:r w:rsidRPr="00715DDA">
              <w:rPr>
                <w:rFonts w:ascii="宋体" w:hAnsi="宋体"/>
                <w:color w:val="000000" w:themeColor="text1"/>
                <w:sz w:val="24"/>
              </w:rPr>
              <w:t>”</w:t>
            </w:r>
            <w:r w:rsidRPr="00715DDA">
              <w:rPr>
                <w:rFonts w:ascii="Times New Roman" w:hAnsi="Times New Roman"/>
                <w:color w:val="000000" w:themeColor="text1"/>
                <w:sz w:val="24"/>
              </w:rPr>
              <w:t>，具体限值见下表。</w:t>
            </w:r>
          </w:p>
          <w:p w14:paraId="287B3E5E" w14:textId="4259CA1B"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B71A33" w:rsidRPr="00715DDA">
              <w:rPr>
                <w:b/>
                <w:bCs/>
                <w:noProof/>
                <w:color w:val="000000" w:themeColor="text1"/>
                <w:kern w:val="0"/>
                <w:szCs w:val="21"/>
              </w:rPr>
              <w:t>24</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水污染物排放标准</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99"/>
              <w:gridCol w:w="3181"/>
              <w:gridCol w:w="1276"/>
              <w:gridCol w:w="2518"/>
            </w:tblGrid>
            <w:tr w:rsidR="003265FE" w:rsidRPr="00715DDA" w14:paraId="0183F36F" w14:textId="77777777">
              <w:trPr>
                <w:trHeight w:val="397"/>
                <w:tblHeader/>
              </w:trPr>
              <w:tc>
                <w:tcPr>
                  <w:tcW w:w="999" w:type="dxa"/>
                  <w:vAlign w:val="center"/>
                </w:tcPr>
                <w:p w14:paraId="1B147637" w14:textId="77777777" w:rsidR="004A2C58" w:rsidRPr="00715DDA" w:rsidRDefault="001E2FBA">
                  <w:pPr>
                    <w:snapToGrid w:val="0"/>
                    <w:jc w:val="center"/>
                    <w:rPr>
                      <w:b/>
                      <w:color w:val="000000" w:themeColor="text1"/>
                      <w:szCs w:val="21"/>
                    </w:rPr>
                  </w:pPr>
                  <w:r w:rsidRPr="00715DDA">
                    <w:rPr>
                      <w:b/>
                      <w:color w:val="000000" w:themeColor="text1"/>
                      <w:szCs w:val="21"/>
                    </w:rPr>
                    <w:t>序号</w:t>
                  </w:r>
                </w:p>
              </w:tc>
              <w:tc>
                <w:tcPr>
                  <w:tcW w:w="3181" w:type="dxa"/>
                  <w:vAlign w:val="center"/>
                </w:tcPr>
                <w:p w14:paraId="7B07DC31" w14:textId="77777777" w:rsidR="004A2C58" w:rsidRPr="00715DDA" w:rsidRDefault="001E2FBA">
                  <w:pPr>
                    <w:snapToGrid w:val="0"/>
                    <w:jc w:val="center"/>
                    <w:rPr>
                      <w:b/>
                      <w:color w:val="000000" w:themeColor="text1"/>
                      <w:szCs w:val="21"/>
                    </w:rPr>
                  </w:pPr>
                  <w:r w:rsidRPr="00715DDA">
                    <w:rPr>
                      <w:b/>
                      <w:color w:val="000000" w:themeColor="text1"/>
                      <w:szCs w:val="21"/>
                    </w:rPr>
                    <w:t>污染物或项目名称</w:t>
                  </w:r>
                </w:p>
              </w:tc>
              <w:tc>
                <w:tcPr>
                  <w:tcW w:w="1276" w:type="dxa"/>
                  <w:vAlign w:val="center"/>
                </w:tcPr>
                <w:p w14:paraId="77973730" w14:textId="77777777" w:rsidR="004A2C58" w:rsidRPr="00715DDA" w:rsidRDefault="001E2FBA">
                  <w:pPr>
                    <w:snapToGrid w:val="0"/>
                    <w:jc w:val="center"/>
                    <w:rPr>
                      <w:b/>
                      <w:color w:val="000000" w:themeColor="text1"/>
                      <w:szCs w:val="21"/>
                    </w:rPr>
                  </w:pPr>
                  <w:r w:rsidRPr="00715DDA">
                    <w:rPr>
                      <w:rFonts w:hint="eastAsia"/>
                      <w:b/>
                      <w:color w:val="000000" w:themeColor="text1"/>
                      <w:szCs w:val="21"/>
                    </w:rPr>
                    <w:t>单位</w:t>
                  </w:r>
                </w:p>
              </w:tc>
              <w:tc>
                <w:tcPr>
                  <w:tcW w:w="2518" w:type="dxa"/>
                  <w:vAlign w:val="center"/>
                </w:tcPr>
                <w:p w14:paraId="7F2D2225" w14:textId="77777777" w:rsidR="004A2C58" w:rsidRPr="00715DDA" w:rsidRDefault="001E2FBA">
                  <w:pPr>
                    <w:snapToGrid w:val="0"/>
                    <w:jc w:val="center"/>
                    <w:rPr>
                      <w:b/>
                      <w:color w:val="000000" w:themeColor="text1"/>
                      <w:szCs w:val="21"/>
                    </w:rPr>
                  </w:pPr>
                  <w:r w:rsidRPr="00715DDA">
                    <w:rPr>
                      <w:b/>
                      <w:color w:val="000000" w:themeColor="text1"/>
                      <w:szCs w:val="21"/>
                    </w:rPr>
                    <w:t>排放限值</w:t>
                  </w:r>
                </w:p>
              </w:tc>
            </w:tr>
            <w:tr w:rsidR="003265FE" w:rsidRPr="00715DDA" w14:paraId="1478F230" w14:textId="77777777">
              <w:trPr>
                <w:trHeight w:val="397"/>
                <w:tblHeader/>
              </w:trPr>
              <w:tc>
                <w:tcPr>
                  <w:tcW w:w="999" w:type="dxa"/>
                  <w:vAlign w:val="center"/>
                </w:tcPr>
                <w:p w14:paraId="3E1EA4E5" w14:textId="77777777" w:rsidR="004A2C58" w:rsidRPr="00715DDA" w:rsidRDefault="001E2FBA">
                  <w:pPr>
                    <w:snapToGrid w:val="0"/>
                    <w:jc w:val="center"/>
                    <w:rPr>
                      <w:color w:val="000000" w:themeColor="text1"/>
                      <w:szCs w:val="21"/>
                    </w:rPr>
                  </w:pPr>
                  <w:r w:rsidRPr="00715DDA">
                    <w:rPr>
                      <w:color w:val="000000" w:themeColor="text1"/>
                      <w:szCs w:val="21"/>
                    </w:rPr>
                    <w:t>1</w:t>
                  </w:r>
                </w:p>
              </w:tc>
              <w:tc>
                <w:tcPr>
                  <w:tcW w:w="3181" w:type="dxa"/>
                  <w:vAlign w:val="center"/>
                </w:tcPr>
                <w:p w14:paraId="38A8A82E" w14:textId="77777777" w:rsidR="004A2C58" w:rsidRPr="00715DDA" w:rsidRDefault="001E2FBA">
                  <w:pPr>
                    <w:snapToGrid w:val="0"/>
                    <w:jc w:val="center"/>
                    <w:rPr>
                      <w:color w:val="000000" w:themeColor="text1"/>
                      <w:szCs w:val="21"/>
                    </w:rPr>
                  </w:pPr>
                  <w:r w:rsidRPr="00715DDA">
                    <w:rPr>
                      <w:color w:val="000000" w:themeColor="text1"/>
                      <w:szCs w:val="21"/>
                    </w:rPr>
                    <w:t>pH</w:t>
                  </w:r>
                </w:p>
              </w:tc>
              <w:tc>
                <w:tcPr>
                  <w:tcW w:w="1276" w:type="dxa"/>
                  <w:vAlign w:val="center"/>
                </w:tcPr>
                <w:p w14:paraId="3948BA7D" w14:textId="77777777" w:rsidR="004A2C58" w:rsidRPr="00715DDA" w:rsidRDefault="001E2FBA">
                  <w:pPr>
                    <w:snapToGrid w:val="0"/>
                    <w:jc w:val="center"/>
                    <w:rPr>
                      <w:color w:val="000000" w:themeColor="text1"/>
                      <w:szCs w:val="21"/>
                    </w:rPr>
                  </w:pPr>
                  <w:r w:rsidRPr="00715DDA">
                    <w:rPr>
                      <w:color w:val="000000" w:themeColor="text1"/>
                      <w:szCs w:val="21"/>
                    </w:rPr>
                    <w:t>无量纲</w:t>
                  </w:r>
                </w:p>
              </w:tc>
              <w:tc>
                <w:tcPr>
                  <w:tcW w:w="2518" w:type="dxa"/>
                  <w:vAlign w:val="center"/>
                </w:tcPr>
                <w:p w14:paraId="362715B8" w14:textId="77777777" w:rsidR="004A2C58" w:rsidRPr="00715DDA" w:rsidRDefault="001E2FBA">
                  <w:pPr>
                    <w:snapToGrid w:val="0"/>
                    <w:jc w:val="center"/>
                    <w:rPr>
                      <w:color w:val="000000" w:themeColor="text1"/>
                      <w:szCs w:val="21"/>
                    </w:rPr>
                  </w:pPr>
                  <w:r w:rsidRPr="00715DDA">
                    <w:rPr>
                      <w:color w:val="000000" w:themeColor="text1"/>
                      <w:szCs w:val="21"/>
                    </w:rPr>
                    <w:t>6.5</w:t>
                  </w:r>
                  <w:r w:rsidRPr="00715DDA">
                    <w:rPr>
                      <w:color w:val="000000" w:themeColor="text1"/>
                      <w:szCs w:val="21"/>
                    </w:rPr>
                    <w:t>～</w:t>
                  </w:r>
                  <w:r w:rsidRPr="00715DDA">
                    <w:rPr>
                      <w:color w:val="000000" w:themeColor="text1"/>
                      <w:szCs w:val="21"/>
                    </w:rPr>
                    <w:t>9</w:t>
                  </w:r>
                </w:p>
              </w:tc>
            </w:tr>
            <w:tr w:rsidR="003265FE" w:rsidRPr="00715DDA" w14:paraId="055F0D23" w14:textId="77777777">
              <w:trPr>
                <w:trHeight w:val="397"/>
                <w:tblHeader/>
              </w:trPr>
              <w:tc>
                <w:tcPr>
                  <w:tcW w:w="999" w:type="dxa"/>
                  <w:vAlign w:val="center"/>
                </w:tcPr>
                <w:p w14:paraId="7EEFD3B5" w14:textId="77777777" w:rsidR="004A2C58" w:rsidRPr="00715DDA" w:rsidRDefault="001E2FBA">
                  <w:pPr>
                    <w:snapToGrid w:val="0"/>
                    <w:jc w:val="center"/>
                    <w:rPr>
                      <w:color w:val="000000" w:themeColor="text1"/>
                      <w:szCs w:val="21"/>
                    </w:rPr>
                  </w:pPr>
                  <w:r w:rsidRPr="00715DDA">
                    <w:rPr>
                      <w:color w:val="000000" w:themeColor="text1"/>
                      <w:szCs w:val="21"/>
                    </w:rPr>
                    <w:t>2</w:t>
                  </w:r>
                </w:p>
              </w:tc>
              <w:tc>
                <w:tcPr>
                  <w:tcW w:w="3181" w:type="dxa"/>
                  <w:vAlign w:val="center"/>
                </w:tcPr>
                <w:p w14:paraId="5199B067" w14:textId="77777777" w:rsidR="004A2C58" w:rsidRPr="00715DDA" w:rsidRDefault="001E2FBA">
                  <w:pPr>
                    <w:snapToGrid w:val="0"/>
                    <w:jc w:val="center"/>
                    <w:rPr>
                      <w:color w:val="000000" w:themeColor="text1"/>
                      <w:szCs w:val="21"/>
                    </w:rPr>
                  </w:pPr>
                  <w:r w:rsidRPr="00715DDA">
                    <w:rPr>
                      <w:color w:val="000000" w:themeColor="text1"/>
                      <w:szCs w:val="21"/>
                    </w:rPr>
                    <w:t>悬浮物</w:t>
                  </w:r>
                </w:p>
              </w:tc>
              <w:tc>
                <w:tcPr>
                  <w:tcW w:w="1276" w:type="dxa"/>
                  <w:vAlign w:val="center"/>
                </w:tcPr>
                <w:p w14:paraId="10113DC2"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007AE2E5" w14:textId="77777777" w:rsidR="004A2C58" w:rsidRPr="00715DDA" w:rsidRDefault="001E2FBA">
                  <w:pPr>
                    <w:snapToGrid w:val="0"/>
                    <w:jc w:val="center"/>
                    <w:rPr>
                      <w:color w:val="000000" w:themeColor="text1"/>
                      <w:szCs w:val="21"/>
                    </w:rPr>
                  </w:pPr>
                  <w:r w:rsidRPr="00715DDA">
                    <w:rPr>
                      <w:color w:val="000000" w:themeColor="text1"/>
                      <w:szCs w:val="21"/>
                    </w:rPr>
                    <w:t>400</w:t>
                  </w:r>
                </w:p>
              </w:tc>
            </w:tr>
            <w:tr w:rsidR="003265FE" w:rsidRPr="00715DDA" w14:paraId="0411E378" w14:textId="77777777">
              <w:trPr>
                <w:trHeight w:val="397"/>
                <w:tblHeader/>
              </w:trPr>
              <w:tc>
                <w:tcPr>
                  <w:tcW w:w="999" w:type="dxa"/>
                  <w:vAlign w:val="center"/>
                </w:tcPr>
                <w:p w14:paraId="2A87B60F" w14:textId="77777777" w:rsidR="004A2C58" w:rsidRPr="00715DDA" w:rsidRDefault="001E2FBA">
                  <w:pPr>
                    <w:snapToGrid w:val="0"/>
                    <w:jc w:val="center"/>
                    <w:rPr>
                      <w:color w:val="000000" w:themeColor="text1"/>
                      <w:szCs w:val="21"/>
                    </w:rPr>
                  </w:pPr>
                  <w:r w:rsidRPr="00715DDA">
                    <w:rPr>
                      <w:color w:val="000000" w:themeColor="text1"/>
                      <w:szCs w:val="21"/>
                    </w:rPr>
                    <w:t>3</w:t>
                  </w:r>
                </w:p>
              </w:tc>
              <w:tc>
                <w:tcPr>
                  <w:tcW w:w="3181" w:type="dxa"/>
                  <w:vAlign w:val="center"/>
                </w:tcPr>
                <w:p w14:paraId="33602138" w14:textId="77777777" w:rsidR="004A2C58" w:rsidRPr="00715DDA" w:rsidRDefault="001E2FBA">
                  <w:pPr>
                    <w:snapToGrid w:val="0"/>
                    <w:jc w:val="center"/>
                    <w:rPr>
                      <w:color w:val="000000" w:themeColor="text1"/>
                      <w:szCs w:val="21"/>
                    </w:rPr>
                  </w:pPr>
                  <w:r w:rsidRPr="00715DDA">
                    <w:rPr>
                      <w:color w:val="000000" w:themeColor="text1"/>
                      <w:szCs w:val="21"/>
                    </w:rPr>
                    <w:t>五日生化需氧量</w:t>
                  </w:r>
                </w:p>
              </w:tc>
              <w:tc>
                <w:tcPr>
                  <w:tcW w:w="1276" w:type="dxa"/>
                  <w:vAlign w:val="center"/>
                </w:tcPr>
                <w:p w14:paraId="09E72BA4"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0481D696" w14:textId="77777777" w:rsidR="004A2C58" w:rsidRPr="00715DDA" w:rsidRDefault="001E2FBA">
                  <w:pPr>
                    <w:snapToGrid w:val="0"/>
                    <w:jc w:val="center"/>
                    <w:rPr>
                      <w:color w:val="000000" w:themeColor="text1"/>
                      <w:szCs w:val="21"/>
                    </w:rPr>
                  </w:pPr>
                  <w:r w:rsidRPr="00715DDA">
                    <w:rPr>
                      <w:color w:val="000000" w:themeColor="text1"/>
                      <w:szCs w:val="21"/>
                    </w:rPr>
                    <w:t>300</w:t>
                  </w:r>
                </w:p>
              </w:tc>
            </w:tr>
            <w:tr w:rsidR="003265FE" w:rsidRPr="00715DDA" w14:paraId="5553AAC5" w14:textId="77777777">
              <w:trPr>
                <w:trHeight w:val="397"/>
                <w:tblHeader/>
              </w:trPr>
              <w:tc>
                <w:tcPr>
                  <w:tcW w:w="999" w:type="dxa"/>
                  <w:vAlign w:val="center"/>
                </w:tcPr>
                <w:p w14:paraId="3D501972" w14:textId="77777777" w:rsidR="004A2C58" w:rsidRPr="00715DDA" w:rsidRDefault="001E2FBA">
                  <w:pPr>
                    <w:snapToGrid w:val="0"/>
                    <w:jc w:val="center"/>
                    <w:rPr>
                      <w:color w:val="000000" w:themeColor="text1"/>
                      <w:szCs w:val="21"/>
                    </w:rPr>
                  </w:pPr>
                  <w:r w:rsidRPr="00715DDA">
                    <w:rPr>
                      <w:color w:val="000000" w:themeColor="text1"/>
                      <w:szCs w:val="21"/>
                    </w:rPr>
                    <w:t>4</w:t>
                  </w:r>
                </w:p>
              </w:tc>
              <w:tc>
                <w:tcPr>
                  <w:tcW w:w="3181" w:type="dxa"/>
                  <w:vAlign w:val="center"/>
                </w:tcPr>
                <w:p w14:paraId="44ECF801" w14:textId="77777777" w:rsidR="004A2C58" w:rsidRPr="00715DDA" w:rsidRDefault="001E2FBA">
                  <w:pPr>
                    <w:snapToGrid w:val="0"/>
                    <w:jc w:val="center"/>
                    <w:rPr>
                      <w:color w:val="000000" w:themeColor="text1"/>
                      <w:szCs w:val="21"/>
                    </w:rPr>
                  </w:pPr>
                  <w:r w:rsidRPr="00715DDA">
                    <w:rPr>
                      <w:color w:val="000000" w:themeColor="text1"/>
                      <w:szCs w:val="21"/>
                    </w:rPr>
                    <w:t>化学需氧量</w:t>
                  </w:r>
                </w:p>
              </w:tc>
              <w:tc>
                <w:tcPr>
                  <w:tcW w:w="1276" w:type="dxa"/>
                  <w:vAlign w:val="center"/>
                </w:tcPr>
                <w:p w14:paraId="51F30864"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7395CFD9" w14:textId="77777777" w:rsidR="004A2C58" w:rsidRPr="00715DDA" w:rsidRDefault="001E2FBA">
                  <w:pPr>
                    <w:snapToGrid w:val="0"/>
                    <w:jc w:val="center"/>
                    <w:rPr>
                      <w:color w:val="000000" w:themeColor="text1"/>
                      <w:szCs w:val="21"/>
                    </w:rPr>
                  </w:pPr>
                  <w:r w:rsidRPr="00715DDA">
                    <w:rPr>
                      <w:color w:val="000000" w:themeColor="text1"/>
                      <w:szCs w:val="21"/>
                    </w:rPr>
                    <w:t>500</w:t>
                  </w:r>
                </w:p>
              </w:tc>
            </w:tr>
            <w:tr w:rsidR="003265FE" w:rsidRPr="00715DDA" w14:paraId="34AF5DA3" w14:textId="77777777">
              <w:trPr>
                <w:trHeight w:val="397"/>
                <w:tblHeader/>
              </w:trPr>
              <w:tc>
                <w:tcPr>
                  <w:tcW w:w="999" w:type="dxa"/>
                  <w:vAlign w:val="center"/>
                </w:tcPr>
                <w:p w14:paraId="05CB39FC" w14:textId="77777777" w:rsidR="004A2C58" w:rsidRPr="00715DDA" w:rsidRDefault="001E2FBA">
                  <w:pPr>
                    <w:snapToGrid w:val="0"/>
                    <w:jc w:val="center"/>
                    <w:rPr>
                      <w:color w:val="000000" w:themeColor="text1"/>
                      <w:szCs w:val="21"/>
                    </w:rPr>
                  </w:pPr>
                  <w:r w:rsidRPr="00715DDA">
                    <w:rPr>
                      <w:color w:val="000000" w:themeColor="text1"/>
                      <w:szCs w:val="21"/>
                    </w:rPr>
                    <w:t>5</w:t>
                  </w:r>
                </w:p>
              </w:tc>
              <w:tc>
                <w:tcPr>
                  <w:tcW w:w="3181" w:type="dxa"/>
                  <w:vAlign w:val="center"/>
                </w:tcPr>
                <w:p w14:paraId="607C3A08" w14:textId="77777777" w:rsidR="004A2C58" w:rsidRPr="00715DDA" w:rsidRDefault="001E2FBA">
                  <w:pPr>
                    <w:snapToGrid w:val="0"/>
                    <w:jc w:val="center"/>
                    <w:rPr>
                      <w:color w:val="000000" w:themeColor="text1"/>
                      <w:szCs w:val="21"/>
                    </w:rPr>
                  </w:pPr>
                  <w:r w:rsidRPr="00715DDA">
                    <w:rPr>
                      <w:color w:val="000000" w:themeColor="text1"/>
                      <w:szCs w:val="21"/>
                    </w:rPr>
                    <w:t>氨氮</w:t>
                  </w:r>
                </w:p>
              </w:tc>
              <w:tc>
                <w:tcPr>
                  <w:tcW w:w="1276" w:type="dxa"/>
                  <w:vAlign w:val="center"/>
                </w:tcPr>
                <w:p w14:paraId="18CB3BAC"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47BCE523" w14:textId="77777777" w:rsidR="004A2C58" w:rsidRPr="00715DDA" w:rsidRDefault="001E2FBA">
                  <w:pPr>
                    <w:snapToGrid w:val="0"/>
                    <w:jc w:val="center"/>
                    <w:rPr>
                      <w:color w:val="000000" w:themeColor="text1"/>
                      <w:szCs w:val="21"/>
                    </w:rPr>
                  </w:pPr>
                  <w:r w:rsidRPr="00715DDA">
                    <w:rPr>
                      <w:color w:val="000000" w:themeColor="text1"/>
                      <w:szCs w:val="21"/>
                    </w:rPr>
                    <w:t>45</w:t>
                  </w:r>
                </w:p>
              </w:tc>
            </w:tr>
            <w:tr w:rsidR="003265FE" w:rsidRPr="00715DDA" w14:paraId="35396065" w14:textId="77777777">
              <w:trPr>
                <w:trHeight w:val="397"/>
                <w:tblHeader/>
              </w:trPr>
              <w:tc>
                <w:tcPr>
                  <w:tcW w:w="999" w:type="dxa"/>
                  <w:vAlign w:val="center"/>
                </w:tcPr>
                <w:p w14:paraId="46A7FB99" w14:textId="77777777" w:rsidR="004A2C58" w:rsidRPr="00715DDA" w:rsidRDefault="001E2FBA">
                  <w:pPr>
                    <w:snapToGrid w:val="0"/>
                    <w:jc w:val="center"/>
                    <w:rPr>
                      <w:color w:val="000000" w:themeColor="text1"/>
                      <w:szCs w:val="21"/>
                    </w:rPr>
                  </w:pPr>
                  <w:r w:rsidRPr="00715DDA">
                    <w:rPr>
                      <w:color w:val="000000" w:themeColor="text1"/>
                      <w:szCs w:val="21"/>
                    </w:rPr>
                    <w:t>6</w:t>
                  </w:r>
                </w:p>
              </w:tc>
              <w:tc>
                <w:tcPr>
                  <w:tcW w:w="3181" w:type="dxa"/>
                  <w:vAlign w:val="center"/>
                </w:tcPr>
                <w:p w14:paraId="356BFE11" w14:textId="77777777" w:rsidR="004A2C58" w:rsidRPr="00715DDA" w:rsidRDefault="001E2FBA">
                  <w:pPr>
                    <w:snapToGrid w:val="0"/>
                    <w:jc w:val="center"/>
                    <w:rPr>
                      <w:color w:val="000000" w:themeColor="text1"/>
                      <w:szCs w:val="21"/>
                    </w:rPr>
                  </w:pPr>
                  <w:r w:rsidRPr="00715DDA">
                    <w:rPr>
                      <w:rFonts w:hint="eastAsia"/>
                      <w:color w:val="000000" w:themeColor="text1"/>
                      <w:szCs w:val="21"/>
                    </w:rPr>
                    <w:t>可溶性固体总量</w:t>
                  </w:r>
                </w:p>
              </w:tc>
              <w:tc>
                <w:tcPr>
                  <w:tcW w:w="1276" w:type="dxa"/>
                  <w:vAlign w:val="center"/>
                </w:tcPr>
                <w:p w14:paraId="0AFE91B8"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6328F484" w14:textId="77777777" w:rsidR="004A2C58" w:rsidRPr="00715DDA" w:rsidRDefault="001E2FBA">
                  <w:pPr>
                    <w:snapToGrid w:val="0"/>
                    <w:jc w:val="center"/>
                    <w:rPr>
                      <w:color w:val="000000" w:themeColor="text1"/>
                      <w:szCs w:val="21"/>
                    </w:rPr>
                  </w:pPr>
                  <w:r w:rsidRPr="00715DDA">
                    <w:rPr>
                      <w:color w:val="000000" w:themeColor="text1"/>
                      <w:szCs w:val="21"/>
                    </w:rPr>
                    <w:t>1600</w:t>
                  </w:r>
                </w:p>
              </w:tc>
            </w:tr>
            <w:tr w:rsidR="003265FE" w:rsidRPr="00715DDA" w14:paraId="136B6DBA" w14:textId="77777777">
              <w:trPr>
                <w:trHeight w:val="397"/>
                <w:tblHeader/>
              </w:trPr>
              <w:tc>
                <w:tcPr>
                  <w:tcW w:w="999" w:type="dxa"/>
                  <w:vAlign w:val="center"/>
                </w:tcPr>
                <w:p w14:paraId="7533C081" w14:textId="77777777" w:rsidR="004A2C58" w:rsidRPr="00715DDA" w:rsidRDefault="001E2FBA">
                  <w:pPr>
                    <w:snapToGrid w:val="0"/>
                    <w:jc w:val="center"/>
                    <w:rPr>
                      <w:color w:val="000000" w:themeColor="text1"/>
                      <w:szCs w:val="21"/>
                    </w:rPr>
                  </w:pPr>
                  <w:r w:rsidRPr="00715DDA">
                    <w:rPr>
                      <w:rFonts w:hint="eastAsia"/>
                      <w:color w:val="000000" w:themeColor="text1"/>
                      <w:szCs w:val="21"/>
                    </w:rPr>
                    <w:t>7</w:t>
                  </w:r>
                </w:p>
              </w:tc>
              <w:tc>
                <w:tcPr>
                  <w:tcW w:w="3181" w:type="dxa"/>
                  <w:vAlign w:val="center"/>
                </w:tcPr>
                <w:p w14:paraId="5D6D0F72" w14:textId="77777777" w:rsidR="004A2C58" w:rsidRPr="00715DDA" w:rsidRDefault="001E2FBA">
                  <w:pPr>
                    <w:snapToGrid w:val="0"/>
                    <w:jc w:val="center"/>
                    <w:rPr>
                      <w:color w:val="000000" w:themeColor="text1"/>
                      <w:szCs w:val="21"/>
                    </w:rPr>
                  </w:pPr>
                  <w:r w:rsidRPr="00715DDA">
                    <w:rPr>
                      <w:rFonts w:hint="eastAsia"/>
                      <w:color w:val="000000" w:themeColor="text1"/>
                      <w:szCs w:val="21"/>
                    </w:rPr>
                    <w:t>阴离子表面活性剂（</w:t>
                  </w:r>
                  <w:r w:rsidRPr="00715DDA">
                    <w:rPr>
                      <w:rFonts w:hint="eastAsia"/>
                      <w:color w:val="000000" w:themeColor="text1"/>
                      <w:szCs w:val="21"/>
                    </w:rPr>
                    <w:t>LAS</w:t>
                  </w:r>
                  <w:r w:rsidRPr="00715DDA">
                    <w:rPr>
                      <w:rFonts w:hint="eastAsia"/>
                      <w:color w:val="000000" w:themeColor="text1"/>
                      <w:szCs w:val="21"/>
                    </w:rPr>
                    <w:t>）</w:t>
                  </w:r>
                </w:p>
              </w:tc>
              <w:tc>
                <w:tcPr>
                  <w:tcW w:w="1276" w:type="dxa"/>
                  <w:vAlign w:val="center"/>
                </w:tcPr>
                <w:p w14:paraId="3BF6688C" w14:textId="77777777" w:rsidR="004A2C58" w:rsidRPr="00715DDA" w:rsidRDefault="001E2FBA">
                  <w:pPr>
                    <w:snapToGrid w:val="0"/>
                    <w:jc w:val="center"/>
                    <w:rPr>
                      <w:color w:val="000000" w:themeColor="text1"/>
                      <w:szCs w:val="21"/>
                    </w:rPr>
                  </w:pPr>
                  <w:r w:rsidRPr="00715DDA">
                    <w:rPr>
                      <w:color w:val="000000" w:themeColor="text1"/>
                      <w:szCs w:val="21"/>
                    </w:rPr>
                    <w:t>mg/L</w:t>
                  </w:r>
                </w:p>
              </w:tc>
              <w:tc>
                <w:tcPr>
                  <w:tcW w:w="2518" w:type="dxa"/>
                  <w:vAlign w:val="center"/>
                </w:tcPr>
                <w:p w14:paraId="77159E6B" w14:textId="77777777" w:rsidR="004A2C58" w:rsidRPr="00715DDA" w:rsidRDefault="001E2FBA">
                  <w:pPr>
                    <w:snapToGrid w:val="0"/>
                    <w:jc w:val="center"/>
                    <w:rPr>
                      <w:color w:val="000000" w:themeColor="text1"/>
                      <w:szCs w:val="21"/>
                    </w:rPr>
                  </w:pPr>
                  <w:r w:rsidRPr="00715DDA">
                    <w:rPr>
                      <w:rFonts w:hint="eastAsia"/>
                      <w:color w:val="000000" w:themeColor="text1"/>
                      <w:szCs w:val="21"/>
                    </w:rPr>
                    <w:t>1</w:t>
                  </w:r>
                  <w:r w:rsidRPr="00715DDA">
                    <w:rPr>
                      <w:color w:val="000000" w:themeColor="text1"/>
                      <w:szCs w:val="21"/>
                    </w:rPr>
                    <w:t>5</w:t>
                  </w:r>
                </w:p>
              </w:tc>
            </w:tr>
          </w:tbl>
          <w:p w14:paraId="1B5D3FFB" w14:textId="77777777" w:rsidR="004A2C58" w:rsidRPr="00715DDA" w:rsidRDefault="004A2C58">
            <w:pPr>
              <w:spacing w:line="360" w:lineRule="auto"/>
              <w:ind w:firstLineChars="200" w:firstLine="480"/>
              <w:rPr>
                <w:color w:val="000000" w:themeColor="text1"/>
                <w:sz w:val="24"/>
                <w:szCs w:val="32"/>
              </w:rPr>
            </w:pPr>
          </w:p>
          <w:p w14:paraId="636C37A1"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3</w:t>
            </w:r>
            <w:r w:rsidRPr="00715DDA">
              <w:rPr>
                <w:b/>
                <w:bCs/>
                <w:color w:val="000000" w:themeColor="text1"/>
                <w:sz w:val="24"/>
                <w:szCs w:val="32"/>
              </w:rPr>
              <w:t>、噪声</w:t>
            </w:r>
          </w:p>
          <w:p w14:paraId="499F0536" w14:textId="77777777" w:rsidR="004A2C58" w:rsidRPr="00715DDA" w:rsidRDefault="001E2FBA">
            <w:pPr>
              <w:spacing w:line="360" w:lineRule="auto"/>
              <w:ind w:firstLineChars="200" w:firstLine="480"/>
              <w:rPr>
                <w:color w:val="000000" w:themeColor="text1"/>
                <w:sz w:val="24"/>
                <w:szCs w:val="28"/>
              </w:rPr>
            </w:pPr>
            <w:r w:rsidRPr="00715DDA">
              <w:rPr>
                <w:rFonts w:hint="eastAsia"/>
                <w:color w:val="000000" w:themeColor="text1"/>
                <w:sz w:val="24"/>
                <w:szCs w:val="28"/>
              </w:rPr>
              <w:t>施工期噪声执行《建筑施工噪声排放标准》（</w:t>
            </w:r>
            <w:r w:rsidRPr="00715DDA">
              <w:rPr>
                <w:rFonts w:hint="eastAsia"/>
                <w:color w:val="000000" w:themeColor="text1"/>
                <w:sz w:val="24"/>
                <w:szCs w:val="28"/>
              </w:rPr>
              <w:t>GB12523-2025</w:t>
            </w:r>
            <w:r w:rsidRPr="00715DDA">
              <w:rPr>
                <w:rFonts w:hint="eastAsia"/>
                <w:color w:val="000000" w:themeColor="text1"/>
                <w:sz w:val="24"/>
                <w:szCs w:val="28"/>
              </w:rPr>
              <w:t>）中的标准限值。</w:t>
            </w:r>
          </w:p>
          <w:p w14:paraId="7497CDC4" w14:textId="5CA69EFE"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25</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建筑施工噪声排放标准</w:t>
            </w:r>
            <w:r w:rsidRPr="00715DDA">
              <w:rPr>
                <w:rFonts w:hint="eastAsia"/>
                <w:b/>
                <w:bCs/>
                <w:color w:val="000000" w:themeColor="text1"/>
                <w:kern w:val="0"/>
                <w:szCs w:val="21"/>
              </w:rPr>
              <w:t xml:space="preserve">    </w:t>
            </w:r>
            <w:r w:rsidRPr="00715DDA">
              <w:rPr>
                <w:rFonts w:hint="eastAsia"/>
                <w:b/>
                <w:bCs/>
                <w:color w:val="000000" w:themeColor="text1"/>
                <w:kern w:val="0"/>
                <w:szCs w:val="21"/>
              </w:rPr>
              <w:t>单位：</w:t>
            </w:r>
            <w:r w:rsidRPr="00715DDA">
              <w:rPr>
                <w:b/>
                <w:color w:val="000000" w:themeColor="text1"/>
                <w:szCs w:val="21"/>
              </w:rPr>
              <w:t>dB(A)</w:t>
            </w:r>
          </w:p>
          <w:tbl>
            <w:tblPr>
              <w:tblStyle w:val="af9"/>
              <w:tblW w:w="0" w:type="auto"/>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3982"/>
              <w:gridCol w:w="3982"/>
            </w:tblGrid>
            <w:tr w:rsidR="003265FE" w:rsidRPr="00715DDA" w14:paraId="61849E72" w14:textId="77777777" w:rsidTr="004D4564">
              <w:trPr>
                <w:trHeight w:val="397"/>
              </w:trPr>
              <w:tc>
                <w:tcPr>
                  <w:tcW w:w="3982" w:type="dxa"/>
                  <w:vAlign w:val="center"/>
                </w:tcPr>
                <w:p w14:paraId="7EBDE0A5" w14:textId="77777777" w:rsidR="004A2C58" w:rsidRPr="00715DDA" w:rsidRDefault="001E2FBA" w:rsidP="004D4564">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昼间</w:t>
                  </w:r>
                </w:p>
              </w:tc>
              <w:tc>
                <w:tcPr>
                  <w:tcW w:w="3982" w:type="dxa"/>
                  <w:vAlign w:val="center"/>
                </w:tcPr>
                <w:p w14:paraId="5560114D" w14:textId="77777777" w:rsidR="004A2C58" w:rsidRPr="00715DDA" w:rsidRDefault="001E2FBA" w:rsidP="004D4564">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夜间</w:t>
                  </w:r>
                </w:p>
              </w:tc>
            </w:tr>
            <w:tr w:rsidR="003265FE" w:rsidRPr="00715DDA" w14:paraId="42979491" w14:textId="77777777" w:rsidTr="004D4564">
              <w:trPr>
                <w:trHeight w:val="397"/>
              </w:trPr>
              <w:tc>
                <w:tcPr>
                  <w:tcW w:w="3982" w:type="dxa"/>
                  <w:vAlign w:val="center"/>
                </w:tcPr>
                <w:p w14:paraId="37BF75B3" w14:textId="77777777" w:rsidR="004A2C58" w:rsidRPr="00715DDA" w:rsidRDefault="001E2FBA" w:rsidP="004D4564">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70</w:t>
                  </w:r>
                </w:p>
              </w:tc>
              <w:tc>
                <w:tcPr>
                  <w:tcW w:w="3982" w:type="dxa"/>
                  <w:vAlign w:val="center"/>
                </w:tcPr>
                <w:p w14:paraId="47131849" w14:textId="77777777" w:rsidR="004A2C58" w:rsidRPr="00715DDA" w:rsidRDefault="001E2FBA" w:rsidP="004D4564">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55</w:t>
                  </w:r>
                </w:p>
              </w:tc>
            </w:tr>
          </w:tbl>
          <w:p w14:paraId="4C2B55AB" w14:textId="77777777" w:rsidR="004A2C58" w:rsidRPr="00715DDA" w:rsidRDefault="004A2C58">
            <w:pPr>
              <w:spacing w:line="360" w:lineRule="auto"/>
              <w:ind w:firstLineChars="200" w:firstLine="480"/>
              <w:rPr>
                <w:color w:val="000000" w:themeColor="text1"/>
                <w:sz w:val="24"/>
                <w:szCs w:val="28"/>
              </w:rPr>
            </w:pPr>
          </w:p>
          <w:p w14:paraId="3582568A"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szCs w:val="28"/>
              </w:rPr>
              <w:t>运营期噪声执行《工业企业厂界环境噪声排放标准》（</w:t>
            </w:r>
            <w:r w:rsidRPr="00715DDA">
              <w:rPr>
                <w:color w:val="000000" w:themeColor="text1"/>
                <w:sz w:val="24"/>
                <w:szCs w:val="28"/>
              </w:rPr>
              <w:t>GB12348-2008</w:t>
            </w:r>
            <w:r w:rsidRPr="00715DDA">
              <w:rPr>
                <w:color w:val="000000" w:themeColor="text1"/>
                <w:sz w:val="24"/>
                <w:szCs w:val="28"/>
              </w:rPr>
              <w:t>）</w:t>
            </w:r>
            <w:r w:rsidRPr="00715DDA">
              <w:rPr>
                <w:rFonts w:hint="eastAsia"/>
                <w:color w:val="000000" w:themeColor="text1"/>
                <w:sz w:val="24"/>
                <w:szCs w:val="28"/>
              </w:rPr>
              <w:t>1</w:t>
            </w:r>
            <w:r w:rsidRPr="00715DDA">
              <w:rPr>
                <w:color w:val="000000" w:themeColor="text1"/>
                <w:sz w:val="24"/>
                <w:szCs w:val="28"/>
              </w:rPr>
              <w:t>类标准</w:t>
            </w:r>
            <w:r w:rsidRPr="00715DDA">
              <w:rPr>
                <w:rFonts w:hint="eastAsia"/>
                <w:color w:val="000000" w:themeColor="text1"/>
                <w:sz w:val="24"/>
                <w:szCs w:val="28"/>
              </w:rPr>
              <w:t>，</w:t>
            </w:r>
            <w:r w:rsidRPr="00715DDA">
              <w:rPr>
                <w:color w:val="000000" w:themeColor="text1"/>
                <w:sz w:val="24"/>
                <w:szCs w:val="28"/>
              </w:rPr>
              <w:t>具体限值见下表</w:t>
            </w:r>
            <w:r w:rsidRPr="00715DDA">
              <w:rPr>
                <w:color w:val="000000" w:themeColor="text1"/>
                <w:sz w:val="24"/>
              </w:rPr>
              <w:t>。</w:t>
            </w:r>
          </w:p>
          <w:p w14:paraId="643EC8AB" w14:textId="53497295"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26</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工业企业厂界环境噪声排放标准</w:t>
            </w:r>
            <w:r w:rsidRPr="00715DDA">
              <w:rPr>
                <w:rFonts w:hint="eastAsia"/>
                <w:b/>
                <w:bCs/>
                <w:color w:val="000000" w:themeColor="text1"/>
                <w:kern w:val="0"/>
                <w:szCs w:val="21"/>
              </w:rPr>
              <w:t xml:space="preserve">   </w:t>
            </w:r>
            <w:r w:rsidRPr="00715DDA">
              <w:rPr>
                <w:rFonts w:hint="eastAsia"/>
                <w:b/>
                <w:bCs/>
                <w:color w:val="000000" w:themeColor="text1"/>
                <w:kern w:val="0"/>
                <w:szCs w:val="21"/>
              </w:rPr>
              <w:t>单位：</w:t>
            </w:r>
            <w:r w:rsidRPr="00715DDA">
              <w:rPr>
                <w:b/>
                <w:color w:val="000000" w:themeColor="text1"/>
                <w:szCs w:val="21"/>
              </w:rPr>
              <w:t>dB(A)</w:t>
            </w:r>
          </w:p>
          <w:tbl>
            <w:tblPr>
              <w:tblW w:w="797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985"/>
              <w:gridCol w:w="3989"/>
            </w:tblGrid>
            <w:tr w:rsidR="003265FE" w:rsidRPr="00715DDA" w14:paraId="2507E8C4" w14:textId="77777777" w:rsidTr="004D4564">
              <w:trPr>
                <w:trHeight w:val="397"/>
                <w:jc w:val="center"/>
              </w:trPr>
              <w:tc>
                <w:tcPr>
                  <w:tcW w:w="3985" w:type="dxa"/>
                  <w:vAlign w:val="center"/>
                </w:tcPr>
                <w:p w14:paraId="57A52E79" w14:textId="77777777" w:rsidR="004A2C58" w:rsidRPr="00715DDA" w:rsidRDefault="001E2FBA">
                  <w:pPr>
                    <w:snapToGrid w:val="0"/>
                    <w:spacing w:before="100" w:beforeAutospacing="1" w:after="100" w:afterAutospacing="1"/>
                    <w:jc w:val="center"/>
                    <w:rPr>
                      <w:b/>
                      <w:color w:val="000000" w:themeColor="text1"/>
                      <w:szCs w:val="21"/>
                    </w:rPr>
                  </w:pPr>
                  <w:r w:rsidRPr="00715DDA">
                    <w:rPr>
                      <w:b/>
                      <w:color w:val="000000" w:themeColor="text1"/>
                      <w:szCs w:val="21"/>
                    </w:rPr>
                    <w:t>类别</w:t>
                  </w:r>
                </w:p>
              </w:tc>
              <w:tc>
                <w:tcPr>
                  <w:tcW w:w="3989" w:type="dxa"/>
                  <w:vAlign w:val="center"/>
                </w:tcPr>
                <w:p w14:paraId="76F4B670" w14:textId="77777777" w:rsidR="004A2C58" w:rsidRPr="00715DDA" w:rsidRDefault="001E2FBA">
                  <w:pPr>
                    <w:snapToGrid w:val="0"/>
                    <w:spacing w:before="100" w:beforeAutospacing="1" w:after="100" w:afterAutospacing="1"/>
                    <w:jc w:val="center"/>
                    <w:rPr>
                      <w:b/>
                      <w:color w:val="000000" w:themeColor="text1"/>
                      <w:szCs w:val="21"/>
                    </w:rPr>
                  </w:pPr>
                  <w:r w:rsidRPr="00715DDA">
                    <w:rPr>
                      <w:b/>
                      <w:color w:val="000000" w:themeColor="text1"/>
                      <w:szCs w:val="21"/>
                    </w:rPr>
                    <w:t>昼间</w:t>
                  </w:r>
                </w:p>
              </w:tc>
            </w:tr>
            <w:tr w:rsidR="003265FE" w:rsidRPr="00715DDA" w14:paraId="0C16B320" w14:textId="77777777" w:rsidTr="004D4564">
              <w:trPr>
                <w:trHeight w:val="397"/>
                <w:jc w:val="center"/>
              </w:trPr>
              <w:tc>
                <w:tcPr>
                  <w:tcW w:w="3985" w:type="dxa"/>
                  <w:vAlign w:val="center"/>
                </w:tcPr>
                <w:p w14:paraId="3B796744" w14:textId="77777777" w:rsidR="004A2C58" w:rsidRPr="00715DDA" w:rsidRDefault="001E2FBA">
                  <w:pPr>
                    <w:snapToGrid w:val="0"/>
                    <w:spacing w:before="100" w:beforeAutospacing="1" w:after="100" w:afterAutospacing="1"/>
                    <w:jc w:val="center"/>
                    <w:rPr>
                      <w:color w:val="000000" w:themeColor="text1"/>
                      <w:szCs w:val="21"/>
                    </w:rPr>
                  </w:pPr>
                  <w:r w:rsidRPr="00715DDA">
                    <w:rPr>
                      <w:rFonts w:hint="eastAsia"/>
                      <w:color w:val="000000" w:themeColor="text1"/>
                      <w:szCs w:val="21"/>
                    </w:rPr>
                    <w:t>1</w:t>
                  </w:r>
                  <w:r w:rsidRPr="00715DDA">
                    <w:rPr>
                      <w:color w:val="000000" w:themeColor="text1"/>
                      <w:szCs w:val="21"/>
                    </w:rPr>
                    <w:t>类</w:t>
                  </w:r>
                </w:p>
              </w:tc>
              <w:tc>
                <w:tcPr>
                  <w:tcW w:w="3989" w:type="dxa"/>
                  <w:vAlign w:val="center"/>
                </w:tcPr>
                <w:p w14:paraId="3B7B8128" w14:textId="77777777" w:rsidR="004A2C58" w:rsidRPr="00715DDA" w:rsidRDefault="001E2FBA">
                  <w:pPr>
                    <w:snapToGrid w:val="0"/>
                    <w:spacing w:before="100" w:beforeAutospacing="1" w:after="100" w:afterAutospacing="1"/>
                    <w:jc w:val="center"/>
                    <w:rPr>
                      <w:color w:val="000000" w:themeColor="text1"/>
                      <w:szCs w:val="21"/>
                    </w:rPr>
                  </w:pPr>
                  <w:r w:rsidRPr="00715DDA">
                    <w:rPr>
                      <w:rFonts w:hint="eastAsia"/>
                      <w:color w:val="000000" w:themeColor="text1"/>
                      <w:szCs w:val="21"/>
                    </w:rPr>
                    <w:t>55</w:t>
                  </w:r>
                </w:p>
              </w:tc>
            </w:tr>
            <w:tr w:rsidR="003265FE" w:rsidRPr="00715DDA" w14:paraId="5830AEBE" w14:textId="77777777" w:rsidTr="004D4564">
              <w:trPr>
                <w:trHeight w:val="397"/>
                <w:jc w:val="center"/>
              </w:trPr>
              <w:tc>
                <w:tcPr>
                  <w:tcW w:w="7974" w:type="dxa"/>
                  <w:gridSpan w:val="2"/>
                  <w:vAlign w:val="center"/>
                </w:tcPr>
                <w:p w14:paraId="5DE29310" w14:textId="77777777" w:rsidR="004A2C58" w:rsidRPr="00715DDA" w:rsidRDefault="001E2FBA">
                  <w:pPr>
                    <w:snapToGrid w:val="0"/>
                    <w:spacing w:before="100" w:beforeAutospacing="1" w:after="100" w:afterAutospacing="1"/>
                    <w:rPr>
                      <w:color w:val="000000" w:themeColor="text1"/>
                      <w:szCs w:val="21"/>
                    </w:rPr>
                  </w:pPr>
                  <w:r w:rsidRPr="00715DDA">
                    <w:rPr>
                      <w:rFonts w:hint="eastAsia"/>
                      <w:color w:val="000000" w:themeColor="text1"/>
                      <w:szCs w:val="21"/>
                    </w:rPr>
                    <w:t>注：项目夜间不开展实验活动。</w:t>
                  </w:r>
                </w:p>
              </w:tc>
            </w:tr>
          </w:tbl>
          <w:p w14:paraId="5EAC985F" w14:textId="77777777" w:rsidR="004A2C58" w:rsidRPr="00715DDA" w:rsidRDefault="004A2C58">
            <w:pPr>
              <w:spacing w:line="360" w:lineRule="auto"/>
              <w:ind w:firstLineChars="200" w:firstLine="480"/>
              <w:rPr>
                <w:color w:val="000000" w:themeColor="text1"/>
                <w:sz w:val="24"/>
                <w:szCs w:val="32"/>
              </w:rPr>
            </w:pPr>
          </w:p>
          <w:p w14:paraId="1E5E5D30"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4</w:t>
            </w:r>
            <w:r w:rsidRPr="00715DDA">
              <w:rPr>
                <w:b/>
                <w:bCs/>
                <w:color w:val="000000" w:themeColor="text1"/>
                <w:sz w:val="24"/>
                <w:szCs w:val="32"/>
              </w:rPr>
              <w:t>、固体废物</w:t>
            </w:r>
          </w:p>
          <w:p w14:paraId="2529CAC3" w14:textId="2C831F25"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1</w:t>
            </w:r>
            <w:r w:rsidRPr="00715DDA">
              <w:rPr>
                <w:color w:val="000000" w:themeColor="text1"/>
                <w:sz w:val="24"/>
                <w:szCs w:val="32"/>
              </w:rPr>
              <w:t>）生活垃圾暂存于办公室，每天收集至</w:t>
            </w:r>
            <w:r w:rsidRPr="00715DDA">
              <w:rPr>
                <w:rFonts w:hint="eastAsia"/>
                <w:color w:val="000000" w:themeColor="text1"/>
                <w:sz w:val="24"/>
                <w:szCs w:val="32"/>
              </w:rPr>
              <w:t>指定</w:t>
            </w:r>
            <w:r w:rsidRPr="00715DDA">
              <w:rPr>
                <w:color w:val="000000" w:themeColor="text1"/>
                <w:sz w:val="24"/>
                <w:szCs w:val="32"/>
              </w:rPr>
              <w:t>垃圾桶处，</w:t>
            </w:r>
            <w:r w:rsidR="00FF458B" w:rsidRPr="00715DDA">
              <w:rPr>
                <w:rFonts w:hint="eastAsia"/>
                <w:color w:val="000000" w:themeColor="text1"/>
                <w:sz w:val="24"/>
                <w:szCs w:val="32"/>
              </w:rPr>
              <w:t>执行</w:t>
            </w:r>
            <w:r w:rsidRPr="00715DDA">
              <w:rPr>
                <w:color w:val="000000" w:themeColor="text1"/>
                <w:sz w:val="24"/>
                <w:szCs w:val="32"/>
              </w:rPr>
              <w:t>《中华人</w:t>
            </w:r>
            <w:r w:rsidRPr="00715DDA">
              <w:rPr>
                <w:color w:val="000000" w:themeColor="text1"/>
                <w:sz w:val="24"/>
                <w:szCs w:val="32"/>
              </w:rPr>
              <w:lastRenderedPageBreak/>
              <w:t>民共和国固体废物污染环境防治法》及《北京市生活垃圾管理条例》中的相关规定。</w:t>
            </w:r>
          </w:p>
          <w:p w14:paraId="4F5469E3" w14:textId="15F321DE"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2</w:t>
            </w:r>
            <w:r w:rsidRPr="00715DDA">
              <w:rPr>
                <w:color w:val="000000" w:themeColor="text1"/>
                <w:sz w:val="24"/>
                <w:szCs w:val="32"/>
              </w:rPr>
              <w:t>）一般</w:t>
            </w:r>
            <w:r w:rsidRPr="00715DDA">
              <w:rPr>
                <w:rFonts w:hint="eastAsia"/>
                <w:color w:val="000000" w:themeColor="text1"/>
                <w:sz w:val="24"/>
                <w:szCs w:val="32"/>
              </w:rPr>
              <w:t>固体废物</w:t>
            </w:r>
            <w:r w:rsidRPr="00715DDA">
              <w:rPr>
                <w:color w:val="000000" w:themeColor="text1"/>
                <w:sz w:val="24"/>
                <w:szCs w:val="32"/>
              </w:rPr>
              <w:t>执行</w:t>
            </w:r>
            <w:r w:rsidRPr="00715DDA">
              <w:rPr>
                <w:rFonts w:hint="eastAsia"/>
                <w:color w:val="000000" w:themeColor="text1"/>
                <w:sz w:val="24"/>
                <w:szCs w:val="32"/>
              </w:rPr>
              <w:t>《中华人民共和国固体废物污染环境防治法》</w:t>
            </w:r>
            <w:r w:rsidRPr="00715DDA">
              <w:rPr>
                <w:color w:val="000000" w:themeColor="text1"/>
                <w:sz w:val="24"/>
                <w:szCs w:val="32"/>
              </w:rPr>
              <w:t>中的相关规定。</w:t>
            </w:r>
          </w:p>
          <w:p w14:paraId="746F1B81"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3</w:t>
            </w:r>
            <w:r w:rsidRPr="00715DDA">
              <w:rPr>
                <w:color w:val="000000" w:themeColor="text1"/>
                <w:sz w:val="24"/>
                <w:szCs w:val="32"/>
              </w:rPr>
              <w:t>）危险废物收集、储存、转运执行</w:t>
            </w:r>
            <w:r w:rsidRPr="00715DDA">
              <w:rPr>
                <w:rFonts w:hint="eastAsia"/>
                <w:color w:val="000000" w:themeColor="text1"/>
                <w:sz w:val="24"/>
                <w:szCs w:val="32"/>
              </w:rPr>
              <w:t>《中华人民共和国固体废物污染环境防治法》、</w:t>
            </w:r>
            <w:r w:rsidRPr="00715DDA">
              <w:rPr>
                <w:color w:val="000000" w:themeColor="text1"/>
                <w:sz w:val="24"/>
                <w:szCs w:val="32"/>
              </w:rPr>
              <w:t>《危险废物识别标志设置技术规范》（</w:t>
            </w:r>
            <w:r w:rsidRPr="00715DDA">
              <w:rPr>
                <w:color w:val="000000" w:themeColor="text1"/>
                <w:sz w:val="24"/>
                <w:szCs w:val="32"/>
              </w:rPr>
              <w:t>HJ1276—2022</w:t>
            </w:r>
            <w:r w:rsidRPr="00715DDA">
              <w:rPr>
                <w:color w:val="000000" w:themeColor="text1"/>
                <w:sz w:val="24"/>
                <w:szCs w:val="32"/>
              </w:rPr>
              <w:t>）、《危险废物管理计划和管理台账制定技术导则（</w:t>
            </w:r>
            <w:r w:rsidRPr="00715DDA">
              <w:rPr>
                <w:color w:val="000000" w:themeColor="text1"/>
                <w:sz w:val="24"/>
                <w:szCs w:val="32"/>
              </w:rPr>
              <w:t>HJ1259—2022</w:t>
            </w:r>
            <w:r w:rsidRPr="00715DDA">
              <w:rPr>
                <w:color w:val="000000" w:themeColor="text1"/>
                <w:sz w:val="24"/>
                <w:szCs w:val="32"/>
              </w:rPr>
              <w:t>）》、《危险废物贮存污染控制标准》（</w:t>
            </w:r>
            <w:r w:rsidRPr="00715DDA">
              <w:rPr>
                <w:color w:val="000000" w:themeColor="text1"/>
                <w:sz w:val="24"/>
                <w:szCs w:val="32"/>
              </w:rPr>
              <w:t>GB18597—2023</w:t>
            </w:r>
            <w:r w:rsidRPr="00715DDA">
              <w:rPr>
                <w:color w:val="000000" w:themeColor="text1"/>
                <w:sz w:val="24"/>
                <w:szCs w:val="32"/>
              </w:rPr>
              <w:t>）、《危险废物转移管理办法》（部令第</w:t>
            </w:r>
            <w:r w:rsidRPr="00715DDA">
              <w:rPr>
                <w:color w:val="000000" w:themeColor="text1"/>
                <w:sz w:val="24"/>
                <w:szCs w:val="32"/>
              </w:rPr>
              <w:t>23</w:t>
            </w:r>
            <w:r w:rsidRPr="00715DDA">
              <w:rPr>
                <w:color w:val="000000" w:themeColor="text1"/>
                <w:sz w:val="24"/>
                <w:szCs w:val="32"/>
              </w:rPr>
              <w:t>号）、《北京市危险废物污染环境防治条例》和《实验室危险废物污染防治技术规范》（</w:t>
            </w:r>
            <w:r w:rsidRPr="00715DDA">
              <w:rPr>
                <w:color w:val="000000" w:themeColor="text1"/>
                <w:sz w:val="24"/>
                <w:szCs w:val="32"/>
              </w:rPr>
              <w:t>DB11/T 1368-2016</w:t>
            </w:r>
            <w:r w:rsidRPr="00715DDA">
              <w:rPr>
                <w:color w:val="000000" w:themeColor="text1"/>
                <w:sz w:val="24"/>
                <w:szCs w:val="32"/>
              </w:rPr>
              <w:t>）中的规定。</w:t>
            </w:r>
          </w:p>
          <w:p w14:paraId="657F0F3C" w14:textId="77777777" w:rsidR="004A2C58" w:rsidRPr="00715DDA" w:rsidRDefault="004A2C58">
            <w:pPr>
              <w:spacing w:line="360" w:lineRule="auto"/>
              <w:ind w:firstLineChars="200" w:firstLine="480"/>
              <w:rPr>
                <w:color w:val="000000" w:themeColor="text1"/>
                <w:sz w:val="24"/>
                <w:szCs w:val="32"/>
              </w:rPr>
            </w:pPr>
          </w:p>
          <w:p w14:paraId="567855E0" w14:textId="77777777" w:rsidR="004A2C58" w:rsidRPr="00715DDA" w:rsidRDefault="004A2C58">
            <w:pPr>
              <w:spacing w:line="360" w:lineRule="auto"/>
              <w:ind w:firstLineChars="200" w:firstLine="480"/>
              <w:rPr>
                <w:color w:val="000000" w:themeColor="text1"/>
                <w:sz w:val="24"/>
                <w:szCs w:val="32"/>
              </w:rPr>
            </w:pPr>
          </w:p>
          <w:p w14:paraId="61834D7C" w14:textId="77777777" w:rsidR="004A2C58" w:rsidRPr="00715DDA" w:rsidRDefault="004A2C58">
            <w:pPr>
              <w:spacing w:line="360" w:lineRule="auto"/>
              <w:ind w:firstLineChars="200" w:firstLine="480"/>
              <w:rPr>
                <w:color w:val="000000" w:themeColor="text1"/>
                <w:sz w:val="24"/>
                <w:szCs w:val="32"/>
              </w:rPr>
            </w:pPr>
          </w:p>
          <w:p w14:paraId="05408975" w14:textId="77777777" w:rsidR="004A2C58" w:rsidRPr="00715DDA" w:rsidRDefault="004A2C58">
            <w:pPr>
              <w:spacing w:line="360" w:lineRule="auto"/>
              <w:ind w:firstLineChars="200" w:firstLine="480"/>
              <w:rPr>
                <w:color w:val="000000" w:themeColor="text1"/>
                <w:sz w:val="24"/>
                <w:szCs w:val="32"/>
              </w:rPr>
            </w:pPr>
          </w:p>
          <w:p w14:paraId="17E60734" w14:textId="77777777" w:rsidR="004A2C58" w:rsidRPr="00715DDA" w:rsidRDefault="004A2C58">
            <w:pPr>
              <w:spacing w:line="360" w:lineRule="auto"/>
              <w:ind w:firstLineChars="200" w:firstLine="480"/>
              <w:rPr>
                <w:color w:val="000000" w:themeColor="text1"/>
                <w:sz w:val="24"/>
                <w:szCs w:val="32"/>
              </w:rPr>
            </w:pPr>
          </w:p>
          <w:p w14:paraId="6EAF041E" w14:textId="77777777" w:rsidR="004A2C58" w:rsidRPr="00715DDA" w:rsidRDefault="004A2C58">
            <w:pPr>
              <w:spacing w:line="360" w:lineRule="auto"/>
              <w:ind w:firstLineChars="200" w:firstLine="480"/>
              <w:rPr>
                <w:color w:val="000000" w:themeColor="text1"/>
                <w:sz w:val="24"/>
                <w:szCs w:val="32"/>
              </w:rPr>
            </w:pPr>
          </w:p>
          <w:p w14:paraId="4B3DF5DF" w14:textId="77777777" w:rsidR="004A2C58" w:rsidRPr="00715DDA" w:rsidRDefault="004A2C58">
            <w:pPr>
              <w:spacing w:line="360" w:lineRule="auto"/>
              <w:ind w:firstLineChars="200" w:firstLine="480"/>
              <w:rPr>
                <w:color w:val="000000" w:themeColor="text1"/>
                <w:sz w:val="24"/>
                <w:szCs w:val="32"/>
              </w:rPr>
            </w:pPr>
          </w:p>
          <w:p w14:paraId="230E5956" w14:textId="77777777" w:rsidR="004A2C58" w:rsidRPr="00715DDA" w:rsidRDefault="004A2C58">
            <w:pPr>
              <w:spacing w:line="360" w:lineRule="auto"/>
              <w:ind w:firstLineChars="200" w:firstLine="480"/>
              <w:rPr>
                <w:color w:val="000000" w:themeColor="text1"/>
                <w:sz w:val="24"/>
                <w:szCs w:val="32"/>
              </w:rPr>
            </w:pPr>
          </w:p>
          <w:p w14:paraId="7885EC3D" w14:textId="77777777" w:rsidR="004A2C58" w:rsidRPr="00715DDA" w:rsidRDefault="004A2C58">
            <w:pPr>
              <w:spacing w:line="360" w:lineRule="auto"/>
              <w:ind w:firstLineChars="200" w:firstLine="480"/>
              <w:rPr>
                <w:color w:val="000000" w:themeColor="text1"/>
                <w:sz w:val="24"/>
                <w:szCs w:val="32"/>
              </w:rPr>
            </w:pPr>
          </w:p>
          <w:p w14:paraId="44C4E29C" w14:textId="77777777" w:rsidR="004A2C58" w:rsidRPr="00715DDA" w:rsidRDefault="004A2C58">
            <w:pPr>
              <w:spacing w:line="360" w:lineRule="auto"/>
              <w:ind w:firstLineChars="200" w:firstLine="480"/>
              <w:rPr>
                <w:color w:val="000000" w:themeColor="text1"/>
                <w:sz w:val="24"/>
                <w:szCs w:val="32"/>
              </w:rPr>
            </w:pPr>
          </w:p>
          <w:p w14:paraId="50365DA7" w14:textId="77777777" w:rsidR="004A2C58" w:rsidRPr="00715DDA" w:rsidRDefault="004A2C58">
            <w:pPr>
              <w:spacing w:line="360" w:lineRule="auto"/>
              <w:ind w:firstLineChars="200" w:firstLine="480"/>
              <w:rPr>
                <w:color w:val="000000" w:themeColor="text1"/>
                <w:sz w:val="24"/>
                <w:szCs w:val="32"/>
              </w:rPr>
            </w:pPr>
          </w:p>
          <w:p w14:paraId="50B3A77C" w14:textId="77777777" w:rsidR="004A2C58" w:rsidRPr="00715DDA" w:rsidRDefault="004A2C58">
            <w:pPr>
              <w:spacing w:line="360" w:lineRule="auto"/>
              <w:ind w:firstLineChars="200" w:firstLine="480"/>
              <w:rPr>
                <w:color w:val="000000" w:themeColor="text1"/>
                <w:sz w:val="24"/>
                <w:szCs w:val="32"/>
              </w:rPr>
            </w:pPr>
          </w:p>
          <w:p w14:paraId="172D1565" w14:textId="77777777" w:rsidR="004A2C58" w:rsidRPr="00715DDA" w:rsidRDefault="004A2C58">
            <w:pPr>
              <w:spacing w:line="360" w:lineRule="auto"/>
              <w:ind w:firstLineChars="200" w:firstLine="480"/>
              <w:rPr>
                <w:color w:val="000000" w:themeColor="text1"/>
                <w:sz w:val="24"/>
                <w:szCs w:val="32"/>
              </w:rPr>
            </w:pPr>
          </w:p>
          <w:p w14:paraId="379A72E6" w14:textId="77777777" w:rsidR="004A2C58" w:rsidRPr="00715DDA" w:rsidRDefault="004A2C58">
            <w:pPr>
              <w:spacing w:line="360" w:lineRule="auto"/>
              <w:ind w:firstLineChars="200" w:firstLine="480"/>
              <w:rPr>
                <w:color w:val="000000" w:themeColor="text1"/>
                <w:sz w:val="24"/>
                <w:szCs w:val="32"/>
              </w:rPr>
            </w:pPr>
          </w:p>
          <w:p w14:paraId="3B36A5AA" w14:textId="77777777" w:rsidR="004A2C58" w:rsidRPr="00715DDA" w:rsidRDefault="004A2C58">
            <w:pPr>
              <w:spacing w:line="360" w:lineRule="auto"/>
              <w:ind w:firstLineChars="200" w:firstLine="480"/>
              <w:rPr>
                <w:color w:val="000000" w:themeColor="text1"/>
                <w:sz w:val="24"/>
                <w:szCs w:val="32"/>
              </w:rPr>
            </w:pPr>
          </w:p>
          <w:p w14:paraId="3A7E48DE" w14:textId="77777777" w:rsidR="004A2C58" w:rsidRPr="00715DDA" w:rsidRDefault="004A2C58">
            <w:pPr>
              <w:spacing w:line="360" w:lineRule="auto"/>
              <w:ind w:firstLineChars="200" w:firstLine="480"/>
              <w:rPr>
                <w:color w:val="000000" w:themeColor="text1"/>
                <w:sz w:val="24"/>
                <w:szCs w:val="32"/>
              </w:rPr>
            </w:pPr>
          </w:p>
          <w:p w14:paraId="19BE4BE3" w14:textId="77777777" w:rsidR="004A2C58" w:rsidRPr="00715DDA" w:rsidRDefault="004A2C58">
            <w:pPr>
              <w:spacing w:line="360" w:lineRule="auto"/>
              <w:ind w:firstLineChars="200" w:firstLine="480"/>
              <w:rPr>
                <w:color w:val="000000" w:themeColor="text1"/>
                <w:sz w:val="24"/>
                <w:szCs w:val="32"/>
              </w:rPr>
            </w:pPr>
          </w:p>
          <w:p w14:paraId="3471F1C6" w14:textId="77777777" w:rsidR="004A2C58" w:rsidRPr="00715DDA" w:rsidRDefault="004A2C58">
            <w:pPr>
              <w:spacing w:line="360" w:lineRule="auto"/>
              <w:ind w:firstLineChars="200" w:firstLine="480"/>
              <w:rPr>
                <w:color w:val="000000" w:themeColor="text1"/>
                <w:sz w:val="24"/>
                <w:szCs w:val="32"/>
              </w:rPr>
            </w:pPr>
          </w:p>
          <w:p w14:paraId="1254F626" w14:textId="77777777" w:rsidR="004A2C58" w:rsidRPr="00715DDA" w:rsidRDefault="004A2C58">
            <w:pPr>
              <w:spacing w:line="360" w:lineRule="auto"/>
              <w:ind w:firstLineChars="200" w:firstLine="480"/>
              <w:rPr>
                <w:color w:val="000000" w:themeColor="text1"/>
                <w:sz w:val="24"/>
                <w:szCs w:val="32"/>
              </w:rPr>
            </w:pPr>
          </w:p>
          <w:p w14:paraId="70FFD3FD" w14:textId="77777777" w:rsidR="004A2C58" w:rsidRPr="00715DDA" w:rsidRDefault="004A2C58">
            <w:pPr>
              <w:spacing w:line="360" w:lineRule="auto"/>
              <w:ind w:firstLineChars="200" w:firstLine="480"/>
              <w:rPr>
                <w:color w:val="000000" w:themeColor="text1"/>
                <w:sz w:val="24"/>
                <w:szCs w:val="32"/>
              </w:rPr>
            </w:pPr>
          </w:p>
        </w:tc>
      </w:tr>
      <w:tr w:rsidR="003265FE" w:rsidRPr="00715DDA" w14:paraId="4689A418" w14:textId="77777777">
        <w:trPr>
          <w:trHeight w:val="90"/>
          <w:jc w:val="center"/>
        </w:trPr>
        <w:tc>
          <w:tcPr>
            <w:tcW w:w="800" w:type="dxa"/>
            <w:vAlign w:val="center"/>
          </w:tcPr>
          <w:p w14:paraId="0E352B34"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lastRenderedPageBreak/>
              <w:t>总量</w:t>
            </w:r>
          </w:p>
          <w:p w14:paraId="28C7125B"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控制</w:t>
            </w:r>
          </w:p>
          <w:p w14:paraId="7817E3D4" w14:textId="77777777" w:rsidR="004A2C58" w:rsidRPr="00715DDA" w:rsidRDefault="001E2FBA">
            <w:pPr>
              <w:adjustRightInd w:val="0"/>
              <w:snapToGrid w:val="0"/>
              <w:jc w:val="center"/>
              <w:rPr>
                <w:color w:val="000000" w:themeColor="text1"/>
                <w:kern w:val="0"/>
                <w:szCs w:val="21"/>
              </w:rPr>
            </w:pPr>
            <w:r w:rsidRPr="00715DDA">
              <w:rPr>
                <w:color w:val="000000" w:themeColor="text1"/>
                <w:kern w:val="0"/>
                <w:szCs w:val="21"/>
              </w:rPr>
              <w:t>指标</w:t>
            </w:r>
          </w:p>
        </w:tc>
        <w:tc>
          <w:tcPr>
            <w:tcW w:w="8190" w:type="dxa"/>
            <w:vAlign w:val="center"/>
          </w:tcPr>
          <w:p w14:paraId="478C33C0" w14:textId="77777777" w:rsidR="004A2C58" w:rsidRPr="00715DDA" w:rsidRDefault="001E2FBA">
            <w:pPr>
              <w:spacing w:line="360" w:lineRule="auto"/>
              <w:rPr>
                <w:b/>
                <w:bCs/>
                <w:color w:val="000000" w:themeColor="text1"/>
                <w:sz w:val="24"/>
                <w:szCs w:val="32"/>
              </w:rPr>
            </w:pPr>
            <w:r w:rsidRPr="00715DDA">
              <w:rPr>
                <w:b/>
                <w:bCs/>
                <w:color w:val="000000" w:themeColor="text1"/>
                <w:sz w:val="24"/>
                <w:szCs w:val="32"/>
              </w:rPr>
              <w:t>一、污染物总量控制原则</w:t>
            </w:r>
          </w:p>
          <w:p w14:paraId="68AA30C7"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根据《北京市环境保护局关于转发环境保护部</w:t>
            </w:r>
            <w:r w:rsidRPr="00715DDA">
              <w:rPr>
                <w:color w:val="000000" w:themeColor="text1"/>
                <w:sz w:val="24"/>
                <w:szCs w:val="32"/>
              </w:rPr>
              <w:t>&lt;</w:t>
            </w:r>
            <w:r w:rsidRPr="00715DDA">
              <w:rPr>
                <w:color w:val="000000" w:themeColor="text1"/>
                <w:sz w:val="24"/>
                <w:szCs w:val="32"/>
              </w:rPr>
              <w:t>建设项目主要污染物排放总量指标审核及管理暂行办法</w:t>
            </w:r>
            <w:r w:rsidRPr="00715DDA">
              <w:rPr>
                <w:color w:val="000000" w:themeColor="text1"/>
                <w:sz w:val="24"/>
                <w:szCs w:val="32"/>
              </w:rPr>
              <w:t>&gt;</w:t>
            </w:r>
            <w:r w:rsidRPr="00715DDA">
              <w:rPr>
                <w:color w:val="000000" w:themeColor="text1"/>
                <w:sz w:val="24"/>
                <w:szCs w:val="32"/>
              </w:rPr>
              <w:t>的通知》（京环发</w:t>
            </w:r>
            <w:r w:rsidRPr="00715DDA">
              <w:rPr>
                <w:color w:val="000000" w:themeColor="text1"/>
                <w:sz w:val="24"/>
                <w:szCs w:val="32"/>
              </w:rPr>
              <w:t>[2015]19</w:t>
            </w:r>
            <w:r w:rsidRPr="00715DDA">
              <w:rPr>
                <w:color w:val="000000" w:themeColor="text1"/>
                <w:sz w:val="24"/>
                <w:szCs w:val="32"/>
              </w:rPr>
              <w:t>号）及《北京市环境保护局关于建设项目主要污染物排放总量指标审核及管理的补充通知》（京环发</w:t>
            </w:r>
            <w:r w:rsidRPr="00715DDA">
              <w:rPr>
                <w:rFonts w:hint="eastAsia"/>
                <w:color w:val="000000" w:themeColor="text1"/>
                <w:sz w:val="24"/>
                <w:szCs w:val="32"/>
              </w:rPr>
              <w:t>[</w:t>
            </w:r>
            <w:r w:rsidRPr="00715DDA">
              <w:rPr>
                <w:color w:val="000000" w:themeColor="text1"/>
                <w:sz w:val="24"/>
                <w:szCs w:val="32"/>
              </w:rPr>
              <w:t>2016]24</w:t>
            </w:r>
            <w:r w:rsidRPr="00715DDA">
              <w:rPr>
                <w:color w:val="000000" w:themeColor="text1"/>
                <w:sz w:val="24"/>
                <w:szCs w:val="32"/>
              </w:rPr>
              <w:t>号）的要求，北京市实施建设项目总量指标审核和管理的污染物范围包括：二氧化硫、氮氧化物、烟粉尘、挥发性有机物（工业及汽车维修行业）及化学需氧量、氨氮。</w:t>
            </w:r>
          </w:p>
          <w:p w14:paraId="641E2EF0" w14:textId="50EAA1C7" w:rsidR="004A2C58" w:rsidRPr="00715DDA" w:rsidRDefault="00A616F0">
            <w:pPr>
              <w:spacing w:line="360" w:lineRule="auto"/>
              <w:ind w:firstLineChars="200" w:firstLine="480"/>
              <w:rPr>
                <w:color w:val="000000" w:themeColor="text1"/>
                <w:sz w:val="24"/>
                <w:szCs w:val="32"/>
              </w:rPr>
            </w:pPr>
            <w:r w:rsidRPr="00715DDA">
              <w:rPr>
                <w:rFonts w:hint="eastAsia"/>
                <w:color w:val="000000" w:themeColor="text1"/>
                <w:sz w:val="24"/>
                <w:szCs w:val="32"/>
              </w:rPr>
              <w:t>本项目为实验室项目，不属于工业及汽修行业。因此，不对挥发性有机物进行总量控制。</w:t>
            </w:r>
            <w:r w:rsidR="001E2FBA" w:rsidRPr="00715DDA">
              <w:rPr>
                <w:color w:val="000000" w:themeColor="text1"/>
                <w:sz w:val="24"/>
                <w:szCs w:val="32"/>
              </w:rPr>
              <w:t>根据拟建项目特点，项目需要进行总量控制指标为：</w:t>
            </w:r>
            <w:r w:rsidR="00393BE3" w:rsidRPr="00715DDA">
              <w:rPr>
                <w:rFonts w:hint="eastAsia"/>
                <w:color w:val="000000" w:themeColor="text1"/>
                <w:sz w:val="24"/>
                <w:szCs w:val="32"/>
              </w:rPr>
              <w:t>NOx</w:t>
            </w:r>
            <w:r w:rsidR="00393BE3" w:rsidRPr="00715DDA">
              <w:rPr>
                <w:rFonts w:hint="eastAsia"/>
                <w:color w:val="000000" w:themeColor="text1"/>
                <w:sz w:val="24"/>
                <w:szCs w:val="32"/>
              </w:rPr>
              <w:t>、</w:t>
            </w:r>
            <w:r w:rsidR="001E2FBA" w:rsidRPr="00715DDA">
              <w:rPr>
                <w:color w:val="000000" w:themeColor="text1"/>
                <w:sz w:val="24"/>
                <w:szCs w:val="32"/>
              </w:rPr>
              <w:t>化学需氧量和氨氮。</w:t>
            </w:r>
          </w:p>
          <w:p w14:paraId="74FB958F" w14:textId="77777777" w:rsidR="004A2C58" w:rsidRPr="00715DDA" w:rsidRDefault="001E2FBA">
            <w:pPr>
              <w:spacing w:line="360" w:lineRule="auto"/>
              <w:rPr>
                <w:b/>
                <w:bCs/>
                <w:color w:val="000000" w:themeColor="text1"/>
                <w:sz w:val="24"/>
                <w:szCs w:val="32"/>
              </w:rPr>
            </w:pPr>
            <w:r w:rsidRPr="00715DDA">
              <w:rPr>
                <w:rFonts w:hint="eastAsia"/>
                <w:b/>
                <w:bCs/>
                <w:color w:val="000000" w:themeColor="text1"/>
                <w:sz w:val="24"/>
                <w:szCs w:val="32"/>
              </w:rPr>
              <w:t>二</w:t>
            </w:r>
            <w:r w:rsidRPr="00715DDA">
              <w:rPr>
                <w:b/>
                <w:bCs/>
                <w:color w:val="000000" w:themeColor="text1"/>
                <w:sz w:val="24"/>
                <w:szCs w:val="32"/>
              </w:rPr>
              <w:t>、总量控制指标核算</w:t>
            </w:r>
          </w:p>
          <w:p w14:paraId="72A5901F"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1</w:t>
            </w:r>
            <w:r w:rsidRPr="00715DDA">
              <w:rPr>
                <w:b/>
                <w:bCs/>
                <w:color w:val="000000" w:themeColor="text1"/>
                <w:sz w:val="24"/>
                <w:szCs w:val="32"/>
              </w:rPr>
              <w:t>、废气总量控制指标</w:t>
            </w:r>
          </w:p>
          <w:p w14:paraId="5D3D580C" w14:textId="3E79FBE3" w:rsidR="00364992" w:rsidRPr="00715DDA" w:rsidRDefault="00364992">
            <w:pPr>
              <w:spacing w:line="360" w:lineRule="auto"/>
              <w:ind w:firstLineChars="200" w:firstLine="480"/>
              <w:rPr>
                <w:color w:val="000000" w:themeColor="text1"/>
                <w:sz w:val="24"/>
                <w:szCs w:val="32"/>
              </w:rPr>
            </w:pPr>
            <w:r w:rsidRPr="00715DDA">
              <w:rPr>
                <w:rFonts w:hint="eastAsia"/>
                <w:color w:val="000000" w:themeColor="text1"/>
                <w:sz w:val="24"/>
                <w:szCs w:val="32"/>
              </w:rPr>
              <w:t>本项目大气污染物</w:t>
            </w:r>
            <w:r w:rsidR="00384F8F" w:rsidRPr="00715DDA">
              <w:rPr>
                <w:rFonts w:hint="eastAsia"/>
                <w:color w:val="000000" w:themeColor="text1"/>
                <w:sz w:val="24"/>
                <w:szCs w:val="32"/>
              </w:rPr>
              <w:t>总量控制指标为：</w:t>
            </w:r>
            <w:r w:rsidRPr="00715DDA">
              <w:rPr>
                <w:rFonts w:hint="eastAsia"/>
                <w:color w:val="000000" w:themeColor="text1"/>
                <w:sz w:val="24"/>
                <w:szCs w:val="32"/>
              </w:rPr>
              <w:t>NOx</w:t>
            </w:r>
            <w:r w:rsidRPr="00715DDA">
              <w:rPr>
                <w:rFonts w:hint="eastAsia"/>
                <w:color w:val="000000" w:themeColor="text1"/>
                <w:sz w:val="24"/>
                <w:szCs w:val="32"/>
              </w:rPr>
              <w:t>。</w:t>
            </w:r>
          </w:p>
          <w:p w14:paraId="752B3FB2" w14:textId="0128405D" w:rsidR="00EA6880" w:rsidRPr="00715DDA" w:rsidRDefault="00DE0660">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w:t>
            </w:r>
            <w:r w:rsidR="00EA6880" w:rsidRPr="00715DDA">
              <w:rPr>
                <w:rFonts w:hint="eastAsia"/>
                <w:color w:val="000000" w:themeColor="text1"/>
                <w:sz w:val="24"/>
                <w:szCs w:val="32"/>
              </w:rPr>
              <w:t>排污系数法</w:t>
            </w:r>
          </w:p>
          <w:p w14:paraId="5045D06B" w14:textId="3F8680BA" w:rsidR="005567DD" w:rsidRPr="00715DDA" w:rsidRDefault="005567DD" w:rsidP="005567DD">
            <w:pPr>
              <w:spacing w:line="360" w:lineRule="auto"/>
              <w:ind w:firstLineChars="200" w:firstLine="480"/>
              <w:rPr>
                <w:color w:val="000000" w:themeColor="text1"/>
                <w:sz w:val="24"/>
                <w:szCs w:val="32"/>
              </w:rPr>
            </w:pPr>
            <w:r w:rsidRPr="00715DDA">
              <w:rPr>
                <w:rFonts w:hint="eastAsia"/>
                <w:color w:val="000000" w:themeColor="text1"/>
                <w:sz w:val="24"/>
                <w:szCs w:val="32"/>
              </w:rPr>
              <w:t>参考《工业行业环境统计手册》、《环境统计手册》等资料，酸雾产生量为使用量的</w:t>
            </w:r>
            <w:r w:rsidRPr="00715DDA">
              <w:rPr>
                <w:color w:val="000000" w:themeColor="text1"/>
                <w:sz w:val="24"/>
                <w:szCs w:val="32"/>
              </w:rPr>
              <w:t>4%</w:t>
            </w:r>
            <w:r w:rsidRPr="00715DDA">
              <w:rPr>
                <w:rFonts w:hint="eastAsia"/>
                <w:color w:val="000000" w:themeColor="text1"/>
                <w:sz w:val="24"/>
                <w:szCs w:val="32"/>
              </w:rPr>
              <w:t>。本项目</w:t>
            </w:r>
            <w:r w:rsidRPr="00715DDA">
              <w:rPr>
                <w:rFonts w:hint="eastAsia"/>
                <w:color w:val="000000" w:themeColor="text1"/>
                <w:sz w:val="24"/>
                <w:szCs w:val="32"/>
              </w:rPr>
              <w:t>68%</w:t>
            </w:r>
            <w:r w:rsidRPr="00715DDA">
              <w:rPr>
                <w:rFonts w:hint="eastAsia"/>
                <w:color w:val="000000" w:themeColor="text1"/>
                <w:sz w:val="24"/>
                <w:szCs w:val="32"/>
              </w:rPr>
              <w:t>硝酸用量为</w:t>
            </w:r>
            <w:r w:rsidRPr="00715DDA">
              <w:rPr>
                <w:rFonts w:hint="eastAsia"/>
                <w:color w:val="000000" w:themeColor="text1"/>
                <w:sz w:val="24"/>
                <w:szCs w:val="32"/>
              </w:rPr>
              <w:t>1.5L/a</w:t>
            </w:r>
            <w:r w:rsidRPr="00715DDA">
              <w:rPr>
                <w:rFonts w:hint="eastAsia"/>
                <w:color w:val="000000" w:themeColor="text1"/>
                <w:sz w:val="24"/>
                <w:szCs w:val="32"/>
              </w:rPr>
              <w:t>。</w:t>
            </w:r>
            <w:r w:rsidRPr="00715DDA">
              <w:rPr>
                <w:color w:val="000000" w:themeColor="text1"/>
                <w:sz w:val="24"/>
                <w:szCs w:val="32"/>
              </w:rPr>
              <w:t xml:space="preserve"> </w:t>
            </w:r>
          </w:p>
          <w:p w14:paraId="613742FB" w14:textId="1B08CC56" w:rsidR="00EA6880" w:rsidRPr="00715DDA" w:rsidRDefault="005567DD">
            <w:pPr>
              <w:spacing w:line="360" w:lineRule="auto"/>
              <w:ind w:firstLineChars="200" w:firstLine="480"/>
              <w:rPr>
                <w:color w:val="000000" w:themeColor="text1"/>
                <w:sz w:val="24"/>
                <w:szCs w:val="32"/>
              </w:rPr>
            </w:pPr>
            <w:r w:rsidRPr="00715DDA">
              <w:rPr>
                <w:rFonts w:hint="eastAsia"/>
                <w:color w:val="000000" w:themeColor="text1"/>
                <w:sz w:val="24"/>
                <w:szCs w:val="32"/>
              </w:rPr>
              <w:t>根据“大气专项评价报告”中废气源强分析章节，</w:t>
            </w:r>
            <w:r w:rsidRPr="00715DDA">
              <w:rPr>
                <w:rFonts w:hint="eastAsia"/>
                <w:color w:val="000000" w:themeColor="text1"/>
                <w:sz w:val="24"/>
                <w:szCs w:val="32"/>
              </w:rPr>
              <w:t>NOx</w:t>
            </w:r>
            <w:r w:rsidRPr="00715DDA">
              <w:rPr>
                <w:rFonts w:hint="eastAsia"/>
                <w:color w:val="000000" w:themeColor="text1"/>
                <w:sz w:val="24"/>
                <w:szCs w:val="32"/>
              </w:rPr>
              <w:t>产生量为</w:t>
            </w:r>
            <w:r w:rsidRPr="00715DDA">
              <w:rPr>
                <w:rFonts w:hint="eastAsia"/>
                <w:color w:val="000000" w:themeColor="text1"/>
                <w:sz w:val="24"/>
                <w:szCs w:val="32"/>
              </w:rPr>
              <w:t>0.0</w:t>
            </w:r>
            <w:r w:rsidR="00A24851" w:rsidRPr="00715DDA">
              <w:rPr>
                <w:rFonts w:hint="eastAsia"/>
                <w:color w:val="000000" w:themeColor="text1"/>
                <w:sz w:val="24"/>
                <w:szCs w:val="32"/>
              </w:rPr>
              <w:t>496</w:t>
            </w:r>
            <w:r w:rsidRPr="00715DDA">
              <w:rPr>
                <w:rFonts w:hint="eastAsia"/>
                <w:color w:val="000000" w:themeColor="text1"/>
                <w:sz w:val="24"/>
                <w:szCs w:val="32"/>
              </w:rPr>
              <w:t>kg/a</w:t>
            </w:r>
            <w:r w:rsidRPr="00715DDA">
              <w:rPr>
                <w:rFonts w:hint="eastAsia"/>
                <w:color w:val="000000" w:themeColor="text1"/>
                <w:sz w:val="24"/>
                <w:szCs w:val="32"/>
              </w:rPr>
              <w:t>。活性炭吸附装置对于酸性废气处理能力较弱，本次评价不考虑活性炭吸附装置对酸性废气的处理效果。因此，项目</w:t>
            </w:r>
            <w:r w:rsidRPr="00715DDA">
              <w:rPr>
                <w:rFonts w:hint="eastAsia"/>
                <w:color w:val="000000" w:themeColor="text1"/>
                <w:sz w:val="24"/>
                <w:szCs w:val="32"/>
              </w:rPr>
              <w:t>NOx</w:t>
            </w:r>
            <w:r w:rsidRPr="00715DDA">
              <w:rPr>
                <w:rFonts w:hint="eastAsia"/>
                <w:color w:val="000000" w:themeColor="text1"/>
                <w:sz w:val="24"/>
                <w:szCs w:val="32"/>
              </w:rPr>
              <w:t>排放量为</w:t>
            </w:r>
            <w:r w:rsidR="00A24851" w:rsidRPr="00715DDA">
              <w:rPr>
                <w:rFonts w:hint="eastAsia"/>
                <w:color w:val="000000" w:themeColor="text1"/>
                <w:sz w:val="24"/>
                <w:szCs w:val="32"/>
              </w:rPr>
              <w:t>4.96</w:t>
            </w:r>
            <w:r w:rsidRPr="00715DDA">
              <w:rPr>
                <w:color w:val="000000" w:themeColor="text1"/>
                <w:sz w:val="24"/>
                <w:szCs w:val="32"/>
              </w:rPr>
              <w:t>×</w:t>
            </w:r>
            <w:r w:rsidRPr="00715DDA">
              <w:rPr>
                <w:rFonts w:hint="eastAsia"/>
                <w:color w:val="000000" w:themeColor="text1"/>
                <w:sz w:val="24"/>
                <w:szCs w:val="32"/>
              </w:rPr>
              <w:t>10</w:t>
            </w:r>
            <w:r w:rsidRPr="00715DDA">
              <w:rPr>
                <w:rFonts w:hint="eastAsia"/>
                <w:color w:val="000000" w:themeColor="text1"/>
                <w:sz w:val="24"/>
                <w:szCs w:val="32"/>
                <w:vertAlign w:val="superscript"/>
              </w:rPr>
              <w:t>-5</w:t>
            </w:r>
            <w:r w:rsidRPr="00715DDA">
              <w:rPr>
                <w:rFonts w:hint="eastAsia"/>
                <w:color w:val="000000" w:themeColor="text1"/>
                <w:sz w:val="24"/>
                <w:szCs w:val="32"/>
              </w:rPr>
              <w:t>t/a</w:t>
            </w:r>
            <w:r w:rsidRPr="00715DDA">
              <w:rPr>
                <w:rFonts w:hint="eastAsia"/>
                <w:color w:val="000000" w:themeColor="text1"/>
                <w:sz w:val="24"/>
                <w:szCs w:val="32"/>
              </w:rPr>
              <w:t>。</w:t>
            </w:r>
          </w:p>
          <w:p w14:paraId="5A154EBC" w14:textId="705D2FCC" w:rsidR="00EA6880" w:rsidRPr="00715DDA" w:rsidRDefault="00DE0660">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2</w:t>
            </w:r>
            <w:r w:rsidRPr="00715DDA">
              <w:rPr>
                <w:rFonts w:hint="eastAsia"/>
                <w:color w:val="000000" w:themeColor="text1"/>
                <w:sz w:val="24"/>
                <w:szCs w:val="32"/>
              </w:rPr>
              <w:t>）</w:t>
            </w:r>
            <w:r w:rsidR="00EA6880" w:rsidRPr="00715DDA">
              <w:rPr>
                <w:rFonts w:hint="eastAsia"/>
                <w:color w:val="000000" w:themeColor="text1"/>
                <w:sz w:val="24"/>
                <w:szCs w:val="32"/>
              </w:rPr>
              <w:t>类比分析法</w:t>
            </w:r>
          </w:p>
          <w:p w14:paraId="132988FA" w14:textId="4489DBFB" w:rsidR="005567DD" w:rsidRPr="00715DDA" w:rsidRDefault="005567DD" w:rsidP="005567DD">
            <w:pPr>
              <w:spacing w:line="360" w:lineRule="auto"/>
              <w:ind w:firstLineChars="200" w:firstLine="480"/>
              <w:rPr>
                <w:color w:val="000000" w:themeColor="text1"/>
                <w:sz w:val="24"/>
                <w:szCs w:val="32"/>
              </w:rPr>
            </w:pPr>
            <w:r w:rsidRPr="00715DDA">
              <w:rPr>
                <w:rFonts w:hint="eastAsia"/>
                <w:color w:val="000000" w:themeColor="text1"/>
                <w:sz w:val="24"/>
                <w:szCs w:val="32"/>
              </w:rPr>
              <w:t>本项目氮氧化物排放类比《</w:t>
            </w:r>
            <w:r w:rsidR="00F32DFF" w:rsidRPr="00715DDA">
              <w:rPr>
                <w:rFonts w:hint="eastAsia"/>
                <w:color w:val="000000" w:themeColor="text1"/>
                <w:sz w:val="24"/>
                <w:szCs w:val="32"/>
              </w:rPr>
              <w:t>北京龙硕环境检测有限公司环境监测技术开发实验室建设项目</w:t>
            </w:r>
            <w:r w:rsidRPr="00715DDA">
              <w:rPr>
                <w:rFonts w:hint="eastAsia"/>
                <w:color w:val="000000" w:themeColor="text1"/>
                <w:sz w:val="24"/>
                <w:szCs w:val="32"/>
              </w:rPr>
              <w:t>竣工环境保护验收监测报告</w:t>
            </w:r>
            <w:r w:rsidR="00F32DFF" w:rsidRPr="00715DDA">
              <w:rPr>
                <w:rFonts w:hint="eastAsia"/>
                <w:color w:val="000000" w:themeColor="text1"/>
                <w:sz w:val="24"/>
                <w:szCs w:val="32"/>
              </w:rPr>
              <w:t>表</w:t>
            </w:r>
            <w:r w:rsidRPr="00715DDA">
              <w:rPr>
                <w:rFonts w:hint="eastAsia"/>
                <w:color w:val="000000" w:themeColor="text1"/>
                <w:sz w:val="24"/>
                <w:szCs w:val="32"/>
              </w:rPr>
              <w:t>》，类比对象与本项目的情况对比见下表。</w:t>
            </w:r>
          </w:p>
          <w:p w14:paraId="684A9218" w14:textId="77777777" w:rsidR="005D0830" w:rsidRPr="00715DDA" w:rsidRDefault="005D0830" w:rsidP="005567DD">
            <w:pPr>
              <w:spacing w:line="360" w:lineRule="auto"/>
              <w:ind w:firstLineChars="200" w:firstLine="480"/>
              <w:rPr>
                <w:color w:val="000000" w:themeColor="text1"/>
                <w:sz w:val="24"/>
                <w:szCs w:val="32"/>
              </w:rPr>
            </w:pPr>
          </w:p>
          <w:p w14:paraId="4457B254" w14:textId="77777777" w:rsidR="005D0830" w:rsidRPr="00715DDA" w:rsidRDefault="005D0830" w:rsidP="005567DD">
            <w:pPr>
              <w:spacing w:line="360" w:lineRule="auto"/>
              <w:ind w:firstLineChars="200" w:firstLine="480"/>
              <w:rPr>
                <w:color w:val="000000" w:themeColor="text1"/>
                <w:sz w:val="24"/>
                <w:szCs w:val="32"/>
              </w:rPr>
            </w:pPr>
          </w:p>
          <w:p w14:paraId="718A2C37" w14:textId="77777777" w:rsidR="005D0830" w:rsidRPr="00715DDA" w:rsidRDefault="005D0830" w:rsidP="005567DD">
            <w:pPr>
              <w:spacing w:line="360" w:lineRule="auto"/>
              <w:ind w:firstLineChars="200" w:firstLine="480"/>
              <w:rPr>
                <w:color w:val="000000" w:themeColor="text1"/>
                <w:sz w:val="24"/>
                <w:szCs w:val="32"/>
              </w:rPr>
            </w:pPr>
          </w:p>
          <w:p w14:paraId="14C9F0E5" w14:textId="77777777" w:rsidR="005D0830" w:rsidRPr="00715DDA" w:rsidRDefault="005D0830" w:rsidP="005567DD">
            <w:pPr>
              <w:spacing w:line="360" w:lineRule="auto"/>
              <w:ind w:firstLineChars="200" w:firstLine="480"/>
              <w:rPr>
                <w:color w:val="000000" w:themeColor="text1"/>
                <w:sz w:val="24"/>
                <w:szCs w:val="32"/>
              </w:rPr>
            </w:pPr>
          </w:p>
          <w:p w14:paraId="6DEC7D29" w14:textId="77777777" w:rsidR="005D0830" w:rsidRPr="00715DDA" w:rsidRDefault="005D0830" w:rsidP="005567DD">
            <w:pPr>
              <w:spacing w:line="360" w:lineRule="auto"/>
              <w:ind w:firstLineChars="200" w:firstLine="480"/>
              <w:rPr>
                <w:color w:val="000000" w:themeColor="text1"/>
                <w:sz w:val="24"/>
                <w:szCs w:val="32"/>
              </w:rPr>
            </w:pPr>
          </w:p>
          <w:p w14:paraId="584C0A37" w14:textId="42250540" w:rsidR="005567DD" w:rsidRPr="00715DDA" w:rsidRDefault="005567DD" w:rsidP="005567DD">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27</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项目</w:t>
            </w:r>
            <w:r w:rsidRPr="00715DDA">
              <w:rPr>
                <w:b/>
                <w:bCs/>
                <w:color w:val="000000" w:themeColor="text1"/>
                <w:kern w:val="0"/>
                <w:szCs w:val="21"/>
              </w:rPr>
              <w:t>NOx</w:t>
            </w:r>
            <w:r w:rsidRPr="00715DDA">
              <w:rPr>
                <w:b/>
                <w:bCs/>
                <w:color w:val="000000" w:themeColor="text1"/>
                <w:kern w:val="0"/>
                <w:szCs w:val="21"/>
              </w:rPr>
              <w:t>排放情况类比分析一览表</w:t>
            </w:r>
          </w:p>
          <w:tbl>
            <w:tblPr>
              <w:tblW w:w="0" w:type="auto"/>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639"/>
              <w:gridCol w:w="850"/>
              <w:gridCol w:w="2270"/>
              <w:gridCol w:w="3117"/>
              <w:gridCol w:w="1098"/>
            </w:tblGrid>
            <w:tr w:rsidR="003265FE" w:rsidRPr="00715DDA" w14:paraId="402EE470" w14:textId="77777777" w:rsidTr="009B3FBD">
              <w:trPr>
                <w:trHeight w:val="454"/>
              </w:trPr>
              <w:tc>
                <w:tcPr>
                  <w:tcW w:w="1489" w:type="dxa"/>
                  <w:gridSpan w:val="2"/>
                  <w:vAlign w:val="center"/>
                </w:tcPr>
                <w:p w14:paraId="7830D444" w14:textId="77777777" w:rsidR="005567DD" w:rsidRPr="00715DDA" w:rsidRDefault="005567DD" w:rsidP="005567DD">
                  <w:pPr>
                    <w:jc w:val="center"/>
                    <w:rPr>
                      <w:b/>
                      <w:bCs/>
                      <w:color w:val="000000" w:themeColor="text1"/>
                      <w:szCs w:val="21"/>
                    </w:rPr>
                  </w:pPr>
                  <w:r w:rsidRPr="00715DDA">
                    <w:rPr>
                      <w:b/>
                      <w:bCs/>
                      <w:color w:val="000000" w:themeColor="text1"/>
                      <w:szCs w:val="21"/>
                    </w:rPr>
                    <w:t>项目</w:t>
                  </w:r>
                </w:p>
              </w:tc>
              <w:tc>
                <w:tcPr>
                  <w:tcW w:w="2270" w:type="dxa"/>
                  <w:vAlign w:val="center"/>
                </w:tcPr>
                <w:p w14:paraId="044C3150" w14:textId="77777777" w:rsidR="005567DD" w:rsidRPr="00715DDA" w:rsidRDefault="005567DD" w:rsidP="005567DD">
                  <w:pPr>
                    <w:jc w:val="center"/>
                    <w:rPr>
                      <w:b/>
                      <w:bCs/>
                      <w:color w:val="000000" w:themeColor="text1"/>
                      <w:szCs w:val="21"/>
                    </w:rPr>
                  </w:pPr>
                  <w:r w:rsidRPr="00715DDA">
                    <w:rPr>
                      <w:b/>
                      <w:bCs/>
                      <w:color w:val="000000" w:themeColor="text1"/>
                      <w:szCs w:val="21"/>
                    </w:rPr>
                    <w:t>本项目</w:t>
                  </w:r>
                </w:p>
              </w:tc>
              <w:tc>
                <w:tcPr>
                  <w:tcW w:w="3117" w:type="dxa"/>
                  <w:vAlign w:val="center"/>
                </w:tcPr>
                <w:p w14:paraId="7A0C803C" w14:textId="77777777" w:rsidR="005567DD" w:rsidRPr="00715DDA" w:rsidRDefault="005567DD" w:rsidP="005567DD">
                  <w:pPr>
                    <w:jc w:val="center"/>
                    <w:rPr>
                      <w:b/>
                      <w:bCs/>
                      <w:color w:val="000000" w:themeColor="text1"/>
                      <w:szCs w:val="21"/>
                    </w:rPr>
                  </w:pPr>
                  <w:r w:rsidRPr="00715DDA">
                    <w:rPr>
                      <w:rFonts w:hint="eastAsia"/>
                      <w:b/>
                      <w:bCs/>
                      <w:color w:val="000000" w:themeColor="text1"/>
                      <w:szCs w:val="21"/>
                    </w:rPr>
                    <w:t>类比对象</w:t>
                  </w:r>
                </w:p>
              </w:tc>
              <w:tc>
                <w:tcPr>
                  <w:tcW w:w="1098" w:type="dxa"/>
                  <w:vAlign w:val="center"/>
                </w:tcPr>
                <w:p w14:paraId="4CA06426" w14:textId="77777777" w:rsidR="005567DD" w:rsidRPr="00715DDA" w:rsidRDefault="005567DD" w:rsidP="005567DD">
                  <w:pPr>
                    <w:jc w:val="center"/>
                    <w:rPr>
                      <w:b/>
                      <w:bCs/>
                      <w:color w:val="000000" w:themeColor="text1"/>
                      <w:szCs w:val="21"/>
                    </w:rPr>
                  </w:pPr>
                  <w:r w:rsidRPr="00715DDA">
                    <w:rPr>
                      <w:b/>
                      <w:bCs/>
                      <w:color w:val="000000" w:themeColor="text1"/>
                      <w:szCs w:val="21"/>
                    </w:rPr>
                    <w:t>可类比性</w:t>
                  </w:r>
                </w:p>
              </w:tc>
            </w:tr>
            <w:tr w:rsidR="003265FE" w:rsidRPr="00715DDA" w14:paraId="7805F93E" w14:textId="77777777" w:rsidTr="009B3FBD">
              <w:trPr>
                <w:trHeight w:val="454"/>
              </w:trPr>
              <w:tc>
                <w:tcPr>
                  <w:tcW w:w="1489" w:type="dxa"/>
                  <w:gridSpan w:val="2"/>
                  <w:vAlign w:val="center"/>
                </w:tcPr>
                <w:p w14:paraId="61FE8656" w14:textId="77777777" w:rsidR="005567DD" w:rsidRPr="00715DDA" w:rsidRDefault="005567DD" w:rsidP="005567DD">
                  <w:pPr>
                    <w:jc w:val="center"/>
                    <w:rPr>
                      <w:color w:val="000000" w:themeColor="text1"/>
                      <w:szCs w:val="21"/>
                    </w:rPr>
                  </w:pPr>
                  <w:r w:rsidRPr="00715DDA">
                    <w:rPr>
                      <w:rFonts w:hint="eastAsia"/>
                      <w:color w:val="000000" w:themeColor="text1"/>
                      <w:szCs w:val="21"/>
                    </w:rPr>
                    <w:t>环境特征</w:t>
                  </w:r>
                </w:p>
              </w:tc>
              <w:tc>
                <w:tcPr>
                  <w:tcW w:w="2270" w:type="dxa"/>
                  <w:vAlign w:val="center"/>
                </w:tcPr>
                <w:p w14:paraId="7C746F6C" w14:textId="4BBCA93D" w:rsidR="005567DD" w:rsidRPr="00715DDA" w:rsidRDefault="005567DD" w:rsidP="005567DD">
                  <w:pPr>
                    <w:jc w:val="center"/>
                    <w:rPr>
                      <w:color w:val="000000" w:themeColor="text1"/>
                      <w:szCs w:val="21"/>
                    </w:rPr>
                  </w:pPr>
                  <w:r w:rsidRPr="00715DDA">
                    <w:rPr>
                      <w:rFonts w:hint="eastAsia"/>
                      <w:color w:val="000000" w:themeColor="text1"/>
                      <w:szCs w:val="21"/>
                    </w:rPr>
                    <w:t>北京市</w:t>
                  </w:r>
                  <w:proofErr w:type="gramStart"/>
                  <w:r w:rsidRPr="00715DDA">
                    <w:rPr>
                      <w:rFonts w:hint="eastAsia"/>
                      <w:color w:val="000000" w:themeColor="text1"/>
                      <w:szCs w:val="21"/>
                    </w:rPr>
                    <w:t>平谷区</w:t>
                  </w:r>
                  <w:proofErr w:type="gramEnd"/>
                  <w:r w:rsidRPr="00715DDA">
                    <w:rPr>
                      <w:rFonts w:hint="eastAsia"/>
                      <w:color w:val="000000" w:themeColor="text1"/>
                      <w:szCs w:val="21"/>
                    </w:rPr>
                    <w:t>峪口镇兴隆庄村</w:t>
                  </w:r>
                  <w:r w:rsidR="00D444CA" w:rsidRPr="00715DDA">
                    <w:rPr>
                      <w:rFonts w:hint="eastAsia"/>
                      <w:color w:val="000000" w:themeColor="text1"/>
                      <w:szCs w:val="21"/>
                    </w:rPr>
                    <w:t>北街</w:t>
                  </w:r>
                  <w:r w:rsidR="00D444CA" w:rsidRPr="00715DDA">
                    <w:rPr>
                      <w:rFonts w:hint="eastAsia"/>
                      <w:color w:val="000000" w:themeColor="text1"/>
                      <w:szCs w:val="21"/>
                    </w:rPr>
                    <w:t>3</w:t>
                  </w:r>
                  <w:r w:rsidR="00D444CA" w:rsidRPr="00715DDA">
                    <w:rPr>
                      <w:rFonts w:hint="eastAsia"/>
                      <w:color w:val="000000" w:themeColor="text1"/>
                      <w:szCs w:val="21"/>
                    </w:rPr>
                    <w:t>号院内</w:t>
                  </w:r>
                </w:p>
              </w:tc>
              <w:tc>
                <w:tcPr>
                  <w:tcW w:w="3117" w:type="dxa"/>
                  <w:vAlign w:val="center"/>
                </w:tcPr>
                <w:p w14:paraId="49EA1F05" w14:textId="2DEB3EC2" w:rsidR="005567DD" w:rsidRPr="00715DDA" w:rsidRDefault="005567DD" w:rsidP="005567DD">
                  <w:pPr>
                    <w:jc w:val="center"/>
                    <w:rPr>
                      <w:color w:val="000000" w:themeColor="text1"/>
                      <w:szCs w:val="21"/>
                    </w:rPr>
                  </w:pPr>
                  <w:r w:rsidRPr="00715DDA">
                    <w:rPr>
                      <w:rFonts w:hint="eastAsia"/>
                      <w:color w:val="000000" w:themeColor="text1"/>
                      <w:szCs w:val="21"/>
                    </w:rPr>
                    <w:t>北京市</w:t>
                  </w:r>
                  <w:proofErr w:type="gramStart"/>
                  <w:r w:rsidR="008B4C93" w:rsidRPr="00715DDA">
                    <w:rPr>
                      <w:rFonts w:hint="eastAsia"/>
                      <w:color w:val="000000" w:themeColor="text1"/>
                      <w:szCs w:val="21"/>
                    </w:rPr>
                    <w:t>昌平区</w:t>
                  </w:r>
                  <w:proofErr w:type="gramEnd"/>
                  <w:r w:rsidR="008B4C93" w:rsidRPr="00715DDA">
                    <w:rPr>
                      <w:rFonts w:hint="eastAsia"/>
                      <w:color w:val="000000" w:themeColor="text1"/>
                      <w:szCs w:val="21"/>
                    </w:rPr>
                    <w:t>马池口</w:t>
                  </w:r>
                  <w:proofErr w:type="gramStart"/>
                  <w:r w:rsidR="008B4C93" w:rsidRPr="00715DDA">
                    <w:rPr>
                      <w:rFonts w:hint="eastAsia"/>
                      <w:color w:val="000000" w:themeColor="text1"/>
                      <w:szCs w:val="21"/>
                    </w:rPr>
                    <w:t>镇昌流</w:t>
                  </w:r>
                  <w:proofErr w:type="gramEnd"/>
                  <w:r w:rsidR="008B4C93" w:rsidRPr="00715DDA">
                    <w:rPr>
                      <w:rFonts w:hint="eastAsia"/>
                      <w:color w:val="000000" w:themeColor="text1"/>
                      <w:szCs w:val="21"/>
                    </w:rPr>
                    <w:t>路</w:t>
                  </w:r>
                  <w:r w:rsidR="008B4C93" w:rsidRPr="00715DDA">
                    <w:rPr>
                      <w:rFonts w:hint="eastAsia"/>
                      <w:color w:val="000000" w:themeColor="text1"/>
                      <w:szCs w:val="21"/>
                    </w:rPr>
                    <w:t>738</w:t>
                  </w:r>
                  <w:r w:rsidR="008B4C93" w:rsidRPr="00715DDA">
                    <w:rPr>
                      <w:rFonts w:hint="eastAsia"/>
                      <w:color w:val="000000" w:themeColor="text1"/>
                      <w:szCs w:val="21"/>
                    </w:rPr>
                    <w:t>号</w:t>
                  </w:r>
                  <w:r w:rsidR="008B4C93" w:rsidRPr="00715DDA">
                    <w:rPr>
                      <w:rFonts w:hint="eastAsia"/>
                      <w:color w:val="000000" w:themeColor="text1"/>
                      <w:szCs w:val="21"/>
                    </w:rPr>
                    <w:t>3</w:t>
                  </w:r>
                  <w:r w:rsidR="008B4C93" w:rsidRPr="00715DDA">
                    <w:rPr>
                      <w:rFonts w:hint="eastAsia"/>
                      <w:color w:val="000000" w:themeColor="text1"/>
                      <w:szCs w:val="21"/>
                    </w:rPr>
                    <w:t>号楼二层</w:t>
                  </w:r>
                  <w:r w:rsidR="008B4C93" w:rsidRPr="00715DDA">
                    <w:rPr>
                      <w:rFonts w:hint="eastAsia"/>
                      <w:color w:val="000000" w:themeColor="text1"/>
                      <w:szCs w:val="21"/>
                    </w:rPr>
                    <w:t>209</w:t>
                  </w:r>
                </w:p>
              </w:tc>
              <w:tc>
                <w:tcPr>
                  <w:tcW w:w="1098" w:type="dxa"/>
                  <w:vAlign w:val="center"/>
                </w:tcPr>
                <w:p w14:paraId="35B4E6C6" w14:textId="34D351CC" w:rsidR="005567DD" w:rsidRPr="00715DDA" w:rsidRDefault="008B4C93" w:rsidP="005567DD">
                  <w:pPr>
                    <w:jc w:val="center"/>
                    <w:rPr>
                      <w:color w:val="000000" w:themeColor="text1"/>
                      <w:szCs w:val="21"/>
                    </w:rPr>
                  </w:pPr>
                  <w:r w:rsidRPr="00715DDA">
                    <w:rPr>
                      <w:rFonts w:hint="eastAsia"/>
                      <w:color w:val="000000" w:themeColor="text1"/>
                      <w:szCs w:val="21"/>
                    </w:rPr>
                    <w:t>环境</w:t>
                  </w:r>
                  <w:r w:rsidR="005567DD" w:rsidRPr="00715DDA">
                    <w:rPr>
                      <w:rFonts w:hint="eastAsia"/>
                      <w:color w:val="000000" w:themeColor="text1"/>
                      <w:szCs w:val="21"/>
                    </w:rPr>
                    <w:t>类似</w:t>
                  </w:r>
                </w:p>
              </w:tc>
            </w:tr>
            <w:tr w:rsidR="003265FE" w:rsidRPr="00715DDA" w14:paraId="63224FCE" w14:textId="77777777" w:rsidTr="009B3FBD">
              <w:trPr>
                <w:trHeight w:val="578"/>
              </w:trPr>
              <w:tc>
                <w:tcPr>
                  <w:tcW w:w="639" w:type="dxa"/>
                  <w:vMerge w:val="restart"/>
                  <w:vAlign w:val="center"/>
                </w:tcPr>
                <w:p w14:paraId="1837AC06" w14:textId="77777777" w:rsidR="005567DD" w:rsidRPr="00715DDA" w:rsidRDefault="005567DD" w:rsidP="005567DD">
                  <w:pPr>
                    <w:jc w:val="center"/>
                    <w:rPr>
                      <w:color w:val="000000" w:themeColor="text1"/>
                      <w:szCs w:val="21"/>
                    </w:rPr>
                  </w:pPr>
                  <w:r w:rsidRPr="00715DDA">
                    <w:rPr>
                      <w:color w:val="000000" w:themeColor="text1"/>
                      <w:szCs w:val="21"/>
                    </w:rPr>
                    <w:t>工程特征</w:t>
                  </w:r>
                </w:p>
              </w:tc>
              <w:tc>
                <w:tcPr>
                  <w:tcW w:w="850" w:type="dxa"/>
                  <w:vAlign w:val="center"/>
                </w:tcPr>
                <w:p w14:paraId="2ACF1642" w14:textId="77777777" w:rsidR="005567DD" w:rsidRPr="00715DDA" w:rsidRDefault="005567DD" w:rsidP="005567DD">
                  <w:pPr>
                    <w:jc w:val="center"/>
                    <w:rPr>
                      <w:color w:val="000000" w:themeColor="text1"/>
                      <w:szCs w:val="21"/>
                    </w:rPr>
                  </w:pPr>
                  <w:r w:rsidRPr="00715DDA">
                    <w:rPr>
                      <w:color w:val="000000" w:themeColor="text1"/>
                      <w:szCs w:val="21"/>
                    </w:rPr>
                    <w:t>性质</w:t>
                  </w:r>
                </w:p>
              </w:tc>
              <w:tc>
                <w:tcPr>
                  <w:tcW w:w="2270" w:type="dxa"/>
                  <w:vAlign w:val="center"/>
                </w:tcPr>
                <w:p w14:paraId="65959EAB" w14:textId="77777777" w:rsidR="005567DD" w:rsidRPr="00715DDA" w:rsidRDefault="005567DD" w:rsidP="005567DD">
                  <w:pPr>
                    <w:jc w:val="center"/>
                    <w:rPr>
                      <w:color w:val="000000" w:themeColor="text1"/>
                      <w:szCs w:val="21"/>
                    </w:rPr>
                  </w:pPr>
                  <w:r w:rsidRPr="00715DDA">
                    <w:rPr>
                      <w:rFonts w:hint="eastAsia"/>
                      <w:color w:val="000000" w:themeColor="text1"/>
                      <w:szCs w:val="21"/>
                    </w:rPr>
                    <w:t>新建</w:t>
                  </w:r>
                </w:p>
              </w:tc>
              <w:tc>
                <w:tcPr>
                  <w:tcW w:w="3117" w:type="dxa"/>
                  <w:vAlign w:val="center"/>
                </w:tcPr>
                <w:p w14:paraId="37F4E4E8" w14:textId="77777777" w:rsidR="005567DD" w:rsidRPr="00715DDA" w:rsidRDefault="005567DD" w:rsidP="005567DD">
                  <w:pPr>
                    <w:jc w:val="center"/>
                    <w:rPr>
                      <w:color w:val="000000" w:themeColor="text1"/>
                      <w:szCs w:val="21"/>
                    </w:rPr>
                  </w:pPr>
                  <w:r w:rsidRPr="00715DDA">
                    <w:rPr>
                      <w:rFonts w:hint="eastAsia"/>
                      <w:color w:val="000000" w:themeColor="text1"/>
                      <w:szCs w:val="21"/>
                    </w:rPr>
                    <w:t>新建</w:t>
                  </w:r>
                </w:p>
              </w:tc>
              <w:tc>
                <w:tcPr>
                  <w:tcW w:w="1098" w:type="dxa"/>
                  <w:vAlign w:val="center"/>
                </w:tcPr>
                <w:p w14:paraId="48FE6981" w14:textId="77777777" w:rsidR="005567DD" w:rsidRPr="00715DDA" w:rsidRDefault="005567DD" w:rsidP="005567DD">
                  <w:pPr>
                    <w:jc w:val="center"/>
                    <w:rPr>
                      <w:color w:val="000000" w:themeColor="text1"/>
                      <w:szCs w:val="21"/>
                    </w:rPr>
                  </w:pPr>
                  <w:r w:rsidRPr="00715DDA">
                    <w:rPr>
                      <w:rFonts w:hint="eastAsia"/>
                      <w:color w:val="000000" w:themeColor="text1"/>
                      <w:szCs w:val="21"/>
                    </w:rPr>
                    <w:t>项目性质一致</w:t>
                  </w:r>
                </w:p>
              </w:tc>
            </w:tr>
            <w:tr w:rsidR="003265FE" w:rsidRPr="00715DDA" w14:paraId="2A7C6CCB" w14:textId="77777777" w:rsidTr="009B3FBD">
              <w:trPr>
                <w:trHeight w:val="454"/>
              </w:trPr>
              <w:tc>
                <w:tcPr>
                  <w:tcW w:w="639" w:type="dxa"/>
                  <w:vMerge/>
                  <w:vAlign w:val="center"/>
                </w:tcPr>
                <w:p w14:paraId="365C78CA" w14:textId="77777777" w:rsidR="005567DD" w:rsidRPr="00715DDA" w:rsidRDefault="005567DD" w:rsidP="005567DD">
                  <w:pPr>
                    <w:jc w:val="center"/>
                    <w:rPr>
                      <w:color w:val="000000" w:themeColor="text1"/>
                      <w:szCs w:val="21"/>
                    </w:rPr>
                  </w:pPr>
                </w:p>
              </w:tc>
              <w:tc>
                <w:tcPr>
                  <w:tcW w:w="850" w:type="dxa"/>
                  <w:vAlign w:val="center"/>
                </w:tcPr>
                <w:p w14:paraId="1492A6E4" w14:textId="77777777" w:rsidR="005567DD" w:rsidRPr="00715DDA" w:rsidRDefault="005567DD" w:rsidP="005567DD">
                  <w:pPr>
                    <w:jc w:val="center"/>
                    <w:rPr>
                      <w:color w:val="000000" w:themeColor="text1"/>
                      <w:szCs w:val="21"/>
                    </w:rPr>
                  </w:pPr>
                  <w:r w:rsidRPr="00715DDA">
                    <w:rPr>
                      <w:color w:val="000000" w:themeColor="text1"/>
                      <w:szCs w:val="21"/>
                    </w:rPr>
                    <w:t>建设内容</w:t>
                  </w:r>
                </w:p>
              </w:tc>
              <w:tc>
                <w:tcPr>
                  <w:tcW w:w="2270" w:type="dxa"/>
                  <w:vAlign w:val="center"/>
                </w:tcPr>
                <w:p w14:paraId="59193392" w14:textId="77777777" w:rsidR="005567DD" w:rsidRPr="00715DDA" w:rsidRDefault="005567DD" w:rsidP="005567DD">
                  <w:pPr>
                    <w:jc w:val="center"/>
                    <w:rPr>
                      <w:color w:val="000000" w:themeColor="text1"/>
                      <w:szCs w:val="21"/>
                    </w:rPr>
                  </w:pPr>
                  <w:r w:rsidRPr="00715DDA">
                    <w:rPr>
                      <w:rFonts w:hint="eastAsia"/>
                      <w:color w:val="000000" w:themeColor="text1"/>
                      <w:szCs w:val="21"/>
                    </w:rPr>
                    <w:t>分子实验、蛋品检测、肉品检测、饲料营养检测</w:t>
                  </w:r>
                </w:p>
              </w:tc>
              <w:tc>
                <w:tcPr>
                  <w:tcW w:w="3117" w:type="dxa"/>
                  <w:vAlign w:val="center"/>
                </w:tcPr>
                <w:p w14:paraId="36DC5177" w14:textId="43D66802" w:rsidR="005567DD" w:rsidRPr="00715DDA" w:rsidRDefault="008B4C93" w:rsidP="008B4C93">
                  <w:pPr>
                    <w:jc w:val="center"/>
                    <w:rPr>
                      <w:color w:val="000000" w:themeColor="text1"/>
                      <w:szCs w:val="21"/>
                    </w:rPr>
                  </w:pPr>
                  <w:r w:rsidRPr="00715DDA">
                    <w:rPr>
                      <w:rFonts w:hint="eastAsia"/>
                      <w:color w:val="000000" w:themeColor="text1"/>
                      <w:szCs w:val="21"/>
                    </w:rPr>
                    <w:t>建设理化实验室、无机实验室、有机实验室等实验室，进行环境空气、废气、油气检测实验各</w:t>
                  </w:r>
                  <w:r w:rsidRPr="00715DDA">
                    <w:rPr>
                      <w:rFonts w:hint="eastAsia"/>
                      <w:color w:val="000000" w:themeColor="text1"/>
                      <w:szCs w:val="21"/>
                    </w:rPr>
                    <w:t>1000</w:t>
                  </w:r>
                  <w:r w:rsidRPr="00715DDA">
                    <w:rPr>
                      <w:rFonts w:hint="eastAsia"/>
                      <w:color w:val="000000" w:themeColor="text1"/>
                      <w:szCs w:val="21"/>
                    </w:rPr>
                    <w:t>次</w:t>
                  </w:r>
                  <w:r w:rsidRPr="00715DDA">
                    <w:rPr>
                      <w:rFonts w:hint="eastAsia"/>
                      <w:color w:val="000000" w:themeColor="text1"/>
                      <w:szCs w:val="21"/>
                    </w:rPr>
                    <w:t>/</w:t>
                  </w:r>
                  <w:r w:rsidRPr="00715DDA">
                    <w:rPr>
                      <w:rFonts w:hint="eastAsia"/>
                      <w:color w:val="000000" w:themeColor="text1"/>
                      <w:szCs w:val="21"/>
                    </w:rPr>
                    <w:t>年；水、废水、土壤检测实验各</w:t>
                  </w:r>
                  <w:r w:rsidRPr="00715DDA">
                    <w:rPr>
                      <w:rFonts w:hint="eastAsia"/>
                      <w:color w:val="000000" w:themeColor="text1"/>
                      <w:szCs w:val="21"/>
                    </w:rPr>
                    <w:t>2000</w:t>
                  </w:r>
                  <w:r w:rsidRPr="00715DDA">
                    <w:rPr>
                      <w:rFonts w:hint="eastAsia"/>
                      <w:color w:val="000000" w:themeColor="text1"/>
                      <w:szCs w:val="21"/>
                    </w:rPr>
                    <w:t>次</w:t>
                  </w:r>
                  <w:r w:rsidRPr="00715DDA">
                    <w:rPr>
                      <w:rFonts w:hint="eastAsia"/>
                      <w:color w:val="000000" w:themeColor="text1"/>
                      <w:szCs w:val="21"/>
                    </w:rPr>
                    <w:t>/</w:t>
                  </w:r>
                  <w:r w:rsidRPr="00715DDA">
                    <w:rPr>
                      <w:rFonts w:hint="eastAsia"/>
                      <w:color w:val="000000" w:themeColor="text1"/>
                      <w:szCs w:val="21"/>
                    </w:rPr>
                    <w:t>年</w:t>
                  </w:r>
                </w:p>
              </w:tc>
              <w:tc>
                <w:tcPr>
                  <w:tcW w:w="1098" w:type="dxa"/>
                  <w:vAlign w:val="center"/>
                </w:tcPr>
                <w:p w14:paraId="3D2E0B83" w14:textId="3EB23F1B" w:rsidR="005567DD" w:rsidRPr="00715DDA" w:rsidRDefault="005567DD" w:rsidP="005567DD">
                  <w:pPr>
                    <w:jc w:val="center"/>
                    <w:rPr>
                      <w:color w:val="000000" w:themeColor="text1"/>
                      <w:szCs w:val="21"/>
                    </w:rPr>
                  </w:pPr>
                  <w:r w:rsidRPr="00715DDA">
                    <w:rPr>
                      <w:rFonts w:hint="eastAsia"/>
                      <w:color w:val="000000" w:themeColor="text1"/>
                      <w:szCs w:val="21"/>
                    </w:rPr>
                    <w:t>类似；</w:t>
                  </w:r>
                  <w:proofErr w:type="gramStart"/>
                  <w:r w:rsidRPr="00715DDA">
                    <w:rPr>
                      <w:rFonts w:hint="eastAsia"/>
                      <w:color w:val="000000" w:themeColor="text1"/>
                      <w:szCs w:val="21"/>
                    </w:rPr>
                    <w:t>均从事</w:t>
                  </w:r>
                  <w:proofErr w:type="gramEnd"/>
                  <w:r w:rsidRPr="00715DDA">
                    <w:rPr>
                      <w:rFonts w:hint="eastAsia"/>
                      <w:color w:val="000000" w:themeColor="text1"/>
                      <w:szCs w:val="21"/>
                    </w:rPr>
                    <w:t>检测实验工作</w:t>
                  </w:r>
                </w:p>
              </w:tc>
            </w:tr>
            <w:tr w:rsidR="003265FE" w:rsidRPr="00715DDA" w14:paraId="764ABD4F" w14:textId="77777777" w:rsidTr="009B3FBD">
              <w:trPr>
                <w:trHeight w:val="454"/>
              </w:trPr>
              <w:tc>
                <w:tcPr>
                  <w:tcW w:w="639" w:type="dxa"/>
                  <w:vMerge w:val="restart"/>
                  <w:vAlign w:val="center"/>
                </w:tcPr>
                <w:p w14:paraId="0266772D" w14:textId="77777777" w:rsidR="005567DD" w:rsidRPr="00715DDA" w:rsidRDefault="005567DD" w:rsidP="005567DD">
                  <w:pPr>
                    <w:jc w:val="center"/>
                    <w:rPr>
                      <w:color w:val="000000" w:themeColor="text1"/>
                      <w:szCs w:val="21"/>
                    </w:rPr>
                  </w:pPr>
                  <w:r w:rsidRPr="00715DDA">
                    <w:rPr>
                      <w:color w:val="000000" w:themeColor="text1"/>
                      <w:szCs w:val="21"/>
                    </w:rPr>
                    <w:t>污染物排放特征</w:t>
                  </w:r>
                </w:p>
              </w:tc>
              <w:tc>
                <w:tcPr>
                  <w:tcW w:w="850" w:type="dxa"/>
                  <w:vAlign w:val="center"/>
                </w:tcPr>
                <w:p w14:paraId="2FF69B24" w14:textId="77777777" w:rsidR="005567DD" w:rsidRPr="00715DDA" w:rsidRDefault="005567DD" w:rsidP="005567DD">
                  <w:pPr>
                    <w:jc w:val="center"/>
                    <w:rPr>
                      <w:color w:val="000000" w:themeColor="text1"/>
                      <w:szCs w:val="21"/>
                    </w:rPr>
                  </w:pPr>
                  <w:r w:rsidRPr="00715DDA">
                    <w:rPr>
                      <w:rFonts w:hint="eastAsia"/>
                      <w:color w:val="000000" w:themeColor="text1"/>
                      <w:szCs w:val="21"/>
                    </w:rPr>
                    <w:t>原辅材料</w:t>
                  </w:r>
                </w:p>
              </w:tc>
              <w:tc>
                <w:tcPr>
                  <w:tcW w:w="2270" w:type="dxa"/>
                  <w:vAlign w:val="center"/>
                </w:tcPr>
                <w:p w14:paraId="433316DB" w14:textId="606B248B" w:rsidR="005567DD" w:rsidRPr="00715DDA" w:rsidRDefault="009B3FBD" w:rsidP="005567DD">
                  <w:pPr>
                    <w:jc w:val="center"/>
                    <w:rPr>
                      <w:color w:val="000000" w:themeColor="text1"/>
                      <w:szCs w:val="21"/>
                    </w:rPr>
                  </w:pPr>
                  <w:r w:rsidRPr="00715DDA">
                    <w:rPr>
                      <w:rFonts w:hint="eastAsia"/>
                      <w:color w:val="000000" w:themeColor="text1"/>
                      <w:szCs w:val="21"/>
                    </w:rPr>
                    <w:t>68%</w:t>
                  </w:r>
                  <w:r w:rsidR="005567DD" w:rsidRPr="00715DDA">
                    <w:rPr>
                      <w:rFonts w:hint="eastAsia"/>
                      <w:color w:val="000000" w:themeColor="text1"/>
                      <w:szCs w:val="21"/>
                    </w:rPr>
                    <w:t>硝酸</w:t>
                  </w:r>
                  <w:r w:rsidR="005567DD" w:rsidRPr="00715DDA">
                    <w:rPr>
                      <w:rFonts w:hint="eastAsia"/>
                      <w:color w:val="000000" w:themeColor="text1"/>
                      <w:szCs w:val="21"/>
                    </w:rPr>
                    <w:t>1.5L/a</w:t>
                  </w:r>
                </w:p>
                <w:p w14:paraId="22AA8AD9" w14:textId="580F125D" w:rsidR="009B3FBD" w:rsidRPr="00715DDA" w:rsidRDefault="009B3FBD" w:rsidP="005567DD">
                  <w:pPr>
                    <w:jc w:val="center"/>
                    <w:rPr>
                      <w:color w:val="000000" w:themeColor="text1"/>
                      <w:szCs w:val="21"/>
                    </w:rPr>
                  </w:pPr>
                  <w:r w:rsidRPr="00715DDA">
                    <w:rPr>
                      <w:rFonts w:hint="eastAsia"/>
                      <w:color w:val="000000" w:themeColor="text1"/>
                      <w:szCs w:val="21"/>
                    </w:rPr>
                    <w:t>（</w:t>
                  </w:r>
                  <w:proofErr w:type="gramStart"/>
                  <w:r w:rsidRPr="00715DDA">
                    <w:rPr>
                      <w:rFonts w:hint="eastAsia"/>
                      <w:color w:val="000000" w:themeColor="text1"/>
                      <w:szCs w:val="21"/>
                    </w:rPr>
                    <w:t>折纯量</w:t>
                  </w:r>
                  <w:proofErr w:type="gramEnd"/>
                  <w:r w:rsidRPr="00715DDA">
                    <w:rPr>
                      <w:rFonts w:hint="eastAsia"/>
                      <w:color w:val="000000" w:themeColor="text1"/>
                      <w:szCs w:val="21"/>
                    </w:rPr>
                    <w:t>1.5402kg/a</w:t>
                  </w:r>
                  <w:r w:rsidRPr="00715DDA">
                    <w:rPr>
                      <w:rFonts w:hint="eastAsia"/>
                      <w:color w:val="000000" w:themeColor="text1"/>
                      <w:szCs w:val="21"/>
                    </w:rPr>
                    <w:t>）</w:t>
                  </w:r>
                </w:p>
              </w:tc>
              <w:tc>
                <w:tcPr>
                  <w:tcW w:w="3117" w:type="dxa"/>
                  <w:vAlign w:val="center"/>
                </w:tcPr>
                <w:p w14:paraId="039D7E5A" w14:textId="1360F277" w:rsidR="005567DD" w:rsidRPr="00715DDA" w:rsidRDefault="005567DD" w:rsidP="005567DD">
                  <w:pPr>
                    <w:jc w:val="center"/>
                    <w:rPr>
                      <w:color w:val="000000" w:themeColor="text1"/>
                      <w:szCs w:val="21"/>
                    </w:rPr>
                  </w:pPr>
                  <w:r w:rsidRPr="00715DDA">
                    <w:rPr>
                      <w:rFonts w:hint="eastAsia"/>
                      <w:color w:val="000000" w:themeColor="text1"/>
                      <w:szCs w:val="21"/>
                    </w:rPr>
                    <w:t>硝酸</w:t>
                  </w:r>
                  <w:r w:rsidRPr="00715DDA">
                    <w:rPr>
                      <w:rFonts w:hint="eastAsia"/>
                      <w:color w:val="000000" w:themeColor="text1"/>
                      <w:szCs w:val="21"/>
                    </w:rPr>
                    <w:t>1</w:t>
                  </w:r>
                  <w:r w:rsidR="008B4C93" w:rsidRPr="00715DDA">
                    <w:rPr>
                      <w:rFonts w:hint="eastAsia"/>
                      <w:color w:val="000000" w:themeColor="text1"/>
                      <w:szCs w:val="21"/>
                    </w:rPr>
                    <w:t>1</w:t>
                  </w:r>
                  <w:r w:rsidRPr="00715DDA">
                    <w:rPr>
                      <w:rFonts w:hint="eastAsia"/>
                      <w:color w:val="000000" w:themeColor="text1"/>
                      <w:szCs w:val="21"/>
                    </w:rPr>
                    <w:t>0kg/a</w:t>
                  </w:r>
                </w:p>
              </w:tc>
              <w:tc>
                <w:tcPr>
                  <w:tcW w:w="1098" w:type="dxa"/>
                  <w:vAlign w:val="center"/>
                </w:tcPr>
                <w:p w14:paraId="4C04FC2A" w14:textId="77777777" w:rsidR="005567DD" w:rsidRPr="00715DDA" w:rsidRDefault="005567DD" w:rsidP="005567DD">
                  <w:pPr>
                    <w:jc w:val="center"/>
                    <w:rPr>
                      <w:color w:val="000000" w:themeColor="text1"/>
                      <w:szCs w:val="21"/>
                    </w:rPr>
                  </w:pPr>
                  <w:r w:rsidRPr="00715DDA">
                    <w:rPr>
                      <w:rFonts w:hint="eastAsia"/>
                      <w:color w:val="000000" w:themeColor="text1"/>
                      <w:szCs w:val="21"/>
                    </w:rPr>
                    <w:t>类似</w:t>
                  </w:r>
                </w:p>
              </w:tc>
            </w:tr>
            <w:tr w:rsidR="003265FE" w:rsidRPr="00715DDA" w14:paraId="3BD6D462" w14:textId="77777777" w:rsidTr="009B3FBD">
              <w:trPr>
                <w:trHeight w:val="454"/>
              </w:trPr>
              <w:tc>
                <w:tcPr>
                  <w:tcW w:w="639" w:type="dxa"/>
                  <w:vMerge/>
                  <w:vAlign w:val="center"/>
                </w:tcPr>
                <w:p w14:paraId="2C4D68AD" w14:textId="77777777" w:rsidR="005567DD" w:rsidRPr="00715DDA" w:rsidRDefault="005567DD" w:rsidP="005567DD">
                  <w:pPr>
                    <w:jc w:val="center"/>
                    <w:rPr>
                      <w:color w:val="000000" w:themeColor="text1"/>
                      <w:szCs w:val="21"/>
                    </w:rPr>
                  </w:pPr>
                </w:p>
              </w:tc>
              <w:tc>
                <w:tcPr>
                  <w:tcW w:w="850" w:type="dxa"/>
                  <w:vAlign w:val="center"/>
                </w:tcPr>
                <w:p w14:paraId="30B57AC2" w14:textId="77777777" w:rsidR="005567DD" w:rsidRPr="00715DDA" w:rsidRDefault="005567DD" w:rsidP="005567DD">
                  <w:pPr>
                    <w:jc w:val="center"/>
                    <w:rPr>
                      <w:color w:val="000000" w:themeColor="text1"/>
                      <w:szCs w:val="21"/>
                    </w:rPr>
                  </w:pPr>
                  <w:r w:rsidRPr="00715DDA">
                    <w:rPr>
                      <w:rFonts w:hint="eastAsia"/>
                      <w:color w:val="000000" w:themeColor="text1"/>
                      <w:szCs w:val="21"/>
                    </w:rPr>
                    <w:t>主要污染物</w:t>
                  </w:r>
                </w:p>
              </w:tc>
              <w:tc>
                <w:tcPr>
                  <w:tcW w:w="2270" w:type="dxa"/>
                  <w:vAlign w:val="center"/>
                </w:tcPr>
                <w:p w14:paraId="3D332A03" w14:textId="4565F9CB" w:rsidR="005567DD" w:rsidRPr="00715DDA" w:rsidRDefault="005567DD" w:rsidP="005567DD">
                  <w:pPr>
                    <w:jc w:val="center"/>
                    <w:rPr>
                      <w:color w:val="000000" w:themeColor="text1"/>
                      <w:szCs w:val="21"/>
                    </w:rPr>
                  </w:pPr>
                  <w:r w:rsidRPr="00715DDA">
                    <w:rPr>
                      <w:rFonts w:hint="eastAsia"/>
                      <w:color w:val="000000" w:themeColor="text1"/>
                      <w:szCs w:val="21"/>
                    </w:rPr>
                    <w:t>NOx</w:t>
                  </w:r>
                </w:p>
              </w:tc>
              <w:tc>
                <w:tcPr>
                  <w:tcW w:w="3117" w:type="dxa"/>
                  <w:vAlign w:val="center"/>
                </w:tcPr>
                <w:p w14:paraId="6EDF7E24" w14:textId="51BAB81E" w:rsidR="005567DD" w:rsidRPr="00715DDA" w:rsidRDefault="005567DD" w:rsidP="005567DD">
                  <w:pPr>
                    <w:jc w:val="center"/>
                    <w:rPr>
                      <w:color w:val="000000" w:themeColor="text1"/>
                      <w:szCs w:val="21"/>
                    </w:rPr>
                  </w:pPr>
                  <w:r w:rsidRPr="00715DDA">
                    <w:rPr>
                      <w:rFonts w:hint="eastAsia"/>
                      <w:color w:val="000000" w:themeColor="text1"/>
                      <w:szCs w:val="21"/>
                    </w:rPr>
                    <w:t>NOx</w:t>
                  </w:r>
                </w:p>
              </w:tc>
              <w:tc>
                <w:tcPr>
                  <w:tcW w:w="1098" w:type="dxa"/>
                  <w:vAlign w:val="center"/>
                </w:tcPr>
                <w:p w14:paraId="0EF72F1B" w14:textId="77777777" w:rsidR="005567DD" w:rsidRPr="00715DDA" w:rsidRDefault="005567DD" w:rsidP="005567DD">
                  <w:pPr>
                    <w:jc w:val="center"/>
                    <w:rPr>
                      <w:color w:val="000000" w:themeColor="text1"/>
                      <w:szCs w:val="21"/>
                    </w:rPr>
                  </w:pPr>
                  <w:r w:rsidRPr="00715DDA">
                    <w:rPr>
                      <w:rFonts w:hint="eastAsia"/>
                      <w:color w:val="000000" w:themeColor="text1"/>
                      <w:szCs w:val="21"/>
                    </w:rPr>
                    <w:t>污染物一致</w:t>
                  </w:r>
                </w:p>
              </w:tc>
            </w:tr>
            <w:tr w:rsidR="003265FE" w:rsidRPr="00715DDA" w14:paraId="150E365B" w14:textId="77777777" w:rsidTr="009B3FBD">
              <w:trPr>
                <w:trHeight w:val="454"/>
              </w:trPr>
              <w:tc>
                <w:tcPr>
                  <w:tcW w:w="639" w:type="dxa"/>
                  <w:vMerge/>
                  <w:vAlign w:val="center"/>
                </w:tcPr>
                <w:p w14:paraId="06F14823" w14:textId="77777777" w:rsidR="005567DD" w:rsidRPr="00715DDA" w:rsidRDefault="005567DD" w:rsidP="005567DD">
                  <w:pPr>
                    <w:jc w:val="center"/>
                    <w:rPr>
                      <w:color w:val="000000" w:themeColor="text1"/>
                      <w:szCs w:val="21"/>
                    </w:rPr>
                  </w:pPr>
                </w:p>
              </w:tc>
              <w:tc>
                <w:tcPr>
                  <w:tcW w:w="850" w:type="dxa"/>
                  <w:vAlign w:val="center"/>
                </w:tcPr>
                <w:p w14:paraId="71690EF3" w14:textId="77777777" w:rsidR="005567DD" w:rsidRPr="00715DDA" w:rsidRDefault="005567DD" w:rsidP="005567DD">
                  <w:pPr>
                    <w:jc w:val="center"/>
                    <w:rPr>
                      <w:color w:val="000000" w:themeColor="text1"/>
                      <w:szCs w:val="21"/>
                    </w:rPr>
                  </w:pPr>
                  <w:r w:rsidRPr="00715DDA">
                    <w:rPr>
                      <w:rFonts w:hint="eastAsia"/>
                      <w:color w:val="000000" w:themeColor="text1"/>
                      <w:szCs w:val="21"/>
                    </w:rPr>
                    <w:t>废气处理设施</w:t>
                  </w:r>
                </w:p>
              </w:tc>
              <w:tc>
                <w:tcPr>
                  <w:tcW w:w="2270" w:type="dxa"/>
                  <w:vAlign w:val="center"/>
                </w:tcPr>
                <w:p w14:paraId="666F6EDF" w14:textId="434475BC" w:rsidR="005567DD" w:rsidRPr="00715DDA" w:rsidRDefault="005567DD" w:rsidP="005567DD">
                  <w:pPr>
                    <w:rPr>
                      <w:color w:val="000000" w:themeColor="text1"/>
                      <w:szCs w:val="21"/>
                    </w:rPr>
                  </w:pPr>
                  <w:r w:rsidRPr="00715DDA">
                    <w:rPr>
                      <w:rFonts w:hint="eastAsia"/>
                      <w:color w:val="000000" w:themeColor="text1"/>
                      <w:szCs w:val="21"/>
                    </w:rPr>
                    <w:t>废气经</w:t>
                  </w:r>
                  <w:r w:rsidR="00256728" w:rsidRPr="00715DDA">
                    <w:rPr>
                      <w:rFonts w:hint="eastAsia"/>
                      <w:color w:val="000000" w:themeColor="text1"/>
                      <w:szCs w:val="21"/>
                    </w:rPr>
                    <w:t>通风橱或万向集气罩</w:t>
                  </w:r>
                  <w:r w:rsidRPr="00715DDA">
                    <w:rPr>
                      <w:rFonts w:hint="eastAsia"/>
                      <w:color w:val="000000" w:themeColor="text1"/>
                      <w:szCs w:val="21"/>
                    </w:rPr>
                    <w:t>收集后经活性炭吸附装置进行处理，处理后通过</w:t>
                  </w:r>
                  <w:r w:rsidRPr="00715DDA">
                    <w:rPr>
                      <w:rFonts w:hint="eastAsia"/>
                      <w:color w:val="000000" w:themeColor="text1"/>
                      <w:szCs w:val="21"/>
                    </w:rPr>
                    <w:t>15m</w:t>
                  </w:r>
                  <w:r w:rsidRPr="00715DDA">
                    <w:rPr>
                      <w:rFonts w:hint="eastAsia"/>
                      <w:color w:val="000000" w:themeColor="text1"/>
                      <w:szCs w:val="21"/>
                    </w:rPr>
                    <w:t>高排气筒排放</w:t>
                  </w:r>
                </w:p>
              </w:tc>
              <w:tc>
                <w:tcPr>
                  <w:tcW w:w="3117" w:type="dxa"/>
                  <w:vAlign w:val="center"/>
                </w:tcPr>
                <w:p w14:paraId="5BFD3EBF" w14:textId="3F9A8453" w:rsidR="005567DD" w:rsidRPr="00715DDA" w:rsidRDefault="008B4C93" w:rsidP="009B3FBD">
                  <w:pPr>
                    <w:rPr>
                      <w:color w:val="000000" w:themeColor="text1"/>
                      <w:szCs w:val="21"/>
                    </w:rPr>
                  </w:pPr>
                  <w:r w:rsidRPr="00715DDA">
                    <w:rPr>
                      <w:rFonts w:hint="eastAsia"/>
                      <w:color w:val="000000" w:themeColor="text1"/>
                      <w:szCs w:val="21"/>
                    </w:rPr>
                    <w:t>实验过程中酸性废气，在通风</w:t>
                  </w:r>
                  <w:r w:rsidR="00256728" w:rsidRPr="00715DDA">
                    <w:rPr>
                      <w:rFonts w:hint="eastAsia"/>
                      <w:color w:val="000000" w:themeColor="text1"/>
                      <w:szCs w:val="21"/>
                    </w:rPr>
                    <w:t>橱</w:t>
                  </w:r>
                  <w:r w:rsidRPr="00715DDA">
                    <w:rPr>
                      <w:rFonts w:hint="eastAsia"/>
                      <w:color w:val="000000" w:themeColor="text1"/>
                      <w:szCs w:val="21"/>
                    </w:rPr>
                    <w:t>内进行，集中收集后经活性炭处理楼顶</w:t>
                  </w:r>
                  <w:r w:rsidRPr="00715DDA">
                    <w:rPr>
                      <w:rFonts w:hint="eastAsia"/>
                      <w:color w:val="000000" w:themeColor="text1"/>
                      <w:szCs w:val="21"/>
                    </w:rPr>
                    <w:t>15m</w:t>
                  </w:r>
                  <w:r w:rsidRPr="00715DDA">
                    <w:rPr>
                      <w:rFonts w:hint="eastAsia"/>
                      <w:color w:val="000000" w:themeColor="text1"/>
                      <w:szCs w:val="21"/>
                    </w:rPr>
                    <w:t>高排气筒排空。</w:t>
                  </w:r>
                </w:p>
              </w:tc>
              <w:tc>
                <w:tcPr>
                  <w:tcW w:w="1098" w:type="dxa"/>
                  <w:vAlign w:val="center"/>
                </w:tcPr>
                <w:p w14:paraId="1D5D0825" w14:textId="77777777" w:rsidR="005567DD" w:rsidRPr="00715DDA" w:rsidRDefault="005567DD" w:rsidP="005567DD">
                  <w:pPr>
                    <w:jc w:val="center"/>
                    <w:rPr>
                      <w:color w:val="000000" w:themeColor="text1"/>
                      <w:szCs w:val="21"/>
                    </w:rPr>
                  </w:pPr>
                  <w:r w:rsidRPr="00715DDA">
                    <w:rPr>
                      <w:rFonts w:hint="eastAsia"/>
                      <w:color w:val="000000" w:themeColor="text1"/>
                      <w:szCs w:val="21"/>
                    </w:rPr>
                    <w:t>处理措施一致</w:t>
                  </w:r>
                </w:p>
              </w:tc>
            </w:tr>
          </w:tbl>
          <w:p w14:paraId="5D47FC66" w14:textId="77777777" w:rsidR="005567DD" w:rsidRPr="00715DDA" w:rsidRDefault="005567DD" w:rsidP="00E278B7">
            <w:pPr>
              <w:ind w:firstLineChars="200" w:firstLine="480"/>
              <w:rPr>
                <w:color w:val="000000" w:themeColor="text1"/>
                <w:sz w:val="24"/>
                <w:szCs w:val="32"/>
              </w:rPr>
            </w:pPr>
          </w:p>
          <w:p w14:paraId="17A942AA" w14:textId="3A399AB5" w:rsidR="001953A4" w:rsidRPr="00715DDA" w:rsidRDefault="001953A4" w:rsidP="001953A4">
            <w:pPr>
              <w:spacing w:line="360" w:lineRule="auto"/>
              <w:ind w:firstLineChars="200" w:firstLine="480"/>
              <w:rPr>
                <w:color w:val="000000" w:themeColor="text1"/>
                <w:sz w:val="24"/>
                <w:szCs w:val="32"/>
              </w:rPr>
            </w:pPr>
            <w:r w:rsidRPr="00715DDA">
              <w:rPr>
                <w:rFonts w:hint="eastAsia"/>
                <w:color w:val="000000" w:themeColor="text1"/>
                <w:sz w:val="24"/>
                <w:szCs w:val="32"/>
              </w:rPr>
              <w:t>类比项目于</w:t>
            </w:r>
            <w:r w:rsidRPr="00715DDA">
              <w:rPr>
                <w:rFonts w:hint="eastAsia"/>
                <w:color w:val="000000" w:themeColor="text1"/>
                <w:sz w:val="24"/>
                <w:szCs w:val="32"/>
              </w:rPr>
              <w:t>202</w:t>
            </w:r>
            <w:r w:rsidR="008B4C93" w:rsidRPr="00715DDA">
              <w:rPr>
                <w:rFonts w:hint="eastAsia"/>
                <w:color w:val="000000" w:themeColor="text1"/>
                <w:sz w:val="24"/>
                <w:szCs w:val="32"/>
              </w:rPr>
              <w:t>2</w:t>
            </w:r>
            <w:r w:rsidRPr="00715DDA">
              <w:rPr>
                <w:rFonts w:hint="eastAsia"/>
                <w:color w:val="000000" w:themeColor="text1"/>
                <w:sz w:val="24"/>
                <w:szCs w:val="32"/>
              </w:rPr>
              <w:t>年</w:t>
            </w:r>
            <w:r w:rsidR="008B4C93" w:rsidRPr="00715DDA">
              <w:rPr>
                <w:rFonts w:hint="eastAsia"/>
                <w:color w:val="000000" w:themeColor="text1"/>
                <w:sz w:val="24"/>
                <w:szCs w:val="32"/>
              </w:rPr>
              <w:t>6</w:t>
            </w:r>
            <w:r w:rsidRPr="00715DDA">
              <w:rPr>
                <w:rFonts w:hint="eastAsia"/>
                <w:color w:val="000000" w:themeColor="text1"/>
                <w:sz w:val="24"/>
                <w:szCs w:val="32"/>
              </w:rPr>
              <w:t>月进行了验收检测，根据类比项目检测报告（</w:t>
            </w:r>
            <w:r w:rsidR="008B4C93" w:rsidRPr="00715DDA">
              <w:rPr>
                <w:rFonts w:hint="eastAsia"/>
                <w:color w:val="000000" w:themeColor="text1"/>
                <w:sz w:val="24"/>
                <w:szCs w:val="32"/>
              </w:rPr>
              <w:t>ATCCR22053103</w:t>
            </w:r>
            <w:r w:rsidRPr="00715DDA">
              <w:rPr>
                <w:rFonts w:hint="eastAsia"/>
                <w:color w:val="000000" w:themeColor="text1"/>
                <w:sz w:val="24"/>
                <w:szCs w:val="32"/>
              </w:rPr>
              <w:t>）中排气筒出口的数据，氮氧化物</w:t>
            </w:r>
            <w:r w:rsidR="008B4C93" w:rsidRPr="00715DDA">
              <w:rPr>
                <w:rFonts w:hint="eastAsia"/>
                <w:color w:val="000000" w:themeColor="text1"/>
                <w:sz w:val="24"/>
                <w:szCs w:val="32"/>
              </w:rPr>
              <w:t>排放浓度低于检出限（</w:t>
            </w:r>
            <w:r w:rsidR="008B4C93" w:rsidRPr="00715DDA">
              <w:rPr>
                <w:rFonts w:hint="eastAsia"/>
                <w:color w:val="000000" w:themeColor="text1"/>
                <w:sz w:val="24"/>
                <w:szCs w:val="32"/>
              </w:rPr>
              <w:t>&lt;3mg/m</w:t>
            </w:r>
            <w:r w:rsidR="008B4C93" w:rsidRPr="00715DDA">
              <w:rPr>
                <w:rFonts w:hint="eastAsia"/>
                <w:color w:val="000000" w:themeColor="text1"/>
                <w:sz w:val="24"/>
                <w:szCs w:val="32"/>
                <w:vertAlign w:val="superscript"/>
              </w:rPr>
              <w:t>3</w:t>
            </w:r>
            <w:r w:rsidR="008B4C93" w:rsidRPr="00715DDA">
              <w:rPr>
                <w:rFonts w:hint="eastAsia"/>
                <w:color w:val="000000" w:themeColor="text1"/>
                <w:sz w:val="24"/>
                <w:szCs w:val="32"/>
              </w:rPr>
              <w:t>），</w:t>
            </w:r>
            <w:r w:rsidRPr="00715DDA">
              <w:rPr>
                <w:rFonts w:hint="eastAsia"/>
                <w:color w:val="000000" w:themeColor="text1"/>
                <w:sz w:val="24"/>
                <w:szCs w:val="32"/>
              </w:rPr>
              <w:t>排放速率</w:t>
            </w:r>
            <w:r w:rsidR="008B4C93" w:rsidRPr="00715DDA">
              <w:rPr>
                <w:rFonts w:hint="eastAsia"/>
                <w:color w:val="000000" w:themeColor="text1"/>
                <w:sz w:val="24"/>
                <w:szCs w:val="32"/>
              </w:rPr>
              <w:t>&lt;0.014</w:t>
            </w:r>
            <w:r w:rsidRPr="00715DDA">
              <w:rPr>
                <w:rFonts w:hint="eastAsia"/>
                <w:color w:val="000000" w:themeColor="text1"/>
                <w:sz w:val="24"/>
                <w:szCs w:val="32"/>
              </w:rPr>
              <w:t>kg/h</w:t>
            </w:r>
            <w:r w:rsidR="00881424" w:rsidRPr="00715DDA">
              <w:rPr>
                <w:rFonts w:hint="eastAsia"/>
                <w:color w:val="000000" w:themeColor="text1"/>
                <w:sz w:val="24"/>
                <w:szCs w:val="32"/>
              </w:rPr>
              <w:t>，</w:t>
            </w:r>
            <w:r w:rsidR="008B4C93" w:rsidRPr="00715DDA">
              <w:rPr>
                <w:rFonts w:hint="eastAsia"/>
                <w:color w:val="000000" w:themeColor="text1"/>
                <w:sz w:val="24"/>
                <w:szCs w:val="32"/>
              </w:rPr>
              <w:t>排放速率按检出限一半计算，则氮氧化物排放速率为</w:t>
            </w:r>
            <w:r w:rsidR="008B4C93" w:rsidRPr="00715DDA">
              <w:rPr>
                <w:rFonts w:hint="eastAsia"/>
                <w:color w:val="000000" w:themeColor="text1"/>
                <w:sz w:val="24"/>
                <w:szCs w:val="32"/>
              </w:rPr>
              <w:t>0.007kg/h</w:t>
            </w:r>
            <w:r w:rsidR="008B4C93" w:rsidRPr="00715DDA">
              <w:rPr>
                <w:rFonts w:hint="eastAsia"/>
                <w:color w:val="000000" w:themeColor="text1"/>
                <w:sz w:val="24"/>
                <w:szCs w:val="32"/>
              </w:rPr>
              <w:t>，无机实验日工作</w:t>
            </w:r>
            <w:r w:rsidR="008B4C93" w:rsidRPr="00715DDA">
              <w:rPr>
                <w:rFonts w:hint="eastAsia"/>
                <w:color w:val="000000" w:themeColor="text1"/>
                <w:sz w:val="24"/>
                <w:szCs w:val="32"/>
              </w:rPr>
              <w:t>2h</w:t>
            </w:r>
            <w:r w:rsidR="008B4C93" w:rsidRPr="00715DDA">
              <w:rPr>
                <w:rFonts w:hint="eastAsia"/>
                <w:color w:val="000000" w:themeColor="text1"/>
                <w:sz w:val="24"/>
                <w:szCs w:val="32"/>
              </w:rPr>
              <w:t>，年工作</w:t>
            </w:r>
            <w:r w:rsidR="008B4C93" w:rsidRPr="00715DDA">
              <w:rPr>
                <w:rFonts w:hint="eastAsia"/>
                <w:color w:val="000000" w:themeColor="text1"/>
                <w:sz w:val="24"/>
                <w:szCs w:val="32"/>
              </w:rPr>
              <w:t>250</w:t>
            </w:r>
            <w:r w:rsidR="008B4C93" w:rsidRPr="00715DDA">
              <w:rPr>
                <w:rFonts w:hint="eastAsia"/>
                <w:color w:val="000000" w:themeColor="text1"/>
                <w:sz w:val="24"/>
                <w:szCs w:val="32"/>
              </w:rPr>
              <w:t>天，</w:t>
            </w:r>
            <w:r w:rsidRPr="00715DDA">
              <w:rPr>
                <w:rFonts w:hint="eastAsia"/>
                <w:color w:val="000000" w:themeColor="text1"/>
                <w:sz w:val="24"/>
                <w:szCs w:val="32"/>
              </w:rPr>
              <w:t>活性炭吸附</w:t>
            </w:r>
            <w:proofErr w:type="gramStart"/>
            <w:r w:rsidRPr="00715DDA">
              <w:rPr>
                <w:rFonts w:hint="eastAsia"/>
                <w:color w:val="000000" w:themeColor="text1"/>
                <w:sz w:val="24"/>
                <w:szCs w:val="32"/>
              </w:rPr>
              <w:t>装置对氮氧化物</w:t>
            </w:r>
            <w:proofErr w:type="gramEnd"/>
            <w:r w:rsidRPr="00715DDA">
              <w:rPr>
                <w:rFonts w:hint="eastAsia"/>
                <w:color w:val="000000" w:themeColor="text1"/>
                <w:sz w:val="24"/>
                <w:szCs w:val="32"/>
              </w:rPr>
              <w:t>的去除效率为</w:t>
            </w:r>
            <w:r w:rsidRPr="00715DDA">
              <w:rPr>
                <w:rFonts w:hint="eastAsia"/>
                <w:color w:val="000000" w:themeColor="text1"/>
                <w:sz w:val="24"/>
                <w:szCs w:val="32"/>
              </w:rPr>
              <w:t>0</w:t>
            </w:r>
            <w:r w:rsidRPr="00715DDA">
              <w:rPr>
                <w:rFonts w:hint="eastAsia"/>
                <w:color w:val="000000" w:themeColor="text1"/>
                <w:sz w:val="24"/>
                <w:szCs w:val="32"/>
              </w:rPr>
              <w:t>，类比项目氮氧化物产生量为</w:t>
            </w:r>
            <w:r w:rsidR="008B4C93" w:rsidRPr="00715DDA">
              <w:rPr>
                <w:rFonts w:hint="eastAsia"/>
                <w:color w:val="000000" w:themeColor="text1"/>
                <w:sz w:val="24"/>
                <w:szCs w:val="32"/>
              </w:rPr>
              <w:t>3.5</w:t>
            </w:r>
            <w:r w:rsidRPr="00715DDA">
              <w:rPr>
                <w:rFonts w:hint="eastAsia"/>
                <w:color w:val="000000" w:themeColor="text1"/>
                <w:sz w:val="24"/>
                <w:szCs w:val="32"/>
              </w:rPr>
              <w:t>kg/a</w:t>
            </w:r>
            <w:r w:rsidRPr="00715DDA">
              <w:rPr>
                <w:rFonts w:hint="eastAsia"/>
                <w:color w:val="000000" w:themeColor="text1"/>
                <w:sz w:val="24"/>
                <w:szCs w:val="32"/>
              </w:rPr>
              <w:t>，类比项目年用硝酸</w:t>
            </w:r>
            <w:r w:rsidRPr="00715DDA">
              <w:rPr>
                <w:rFonts w:hint="eastAsia"/>
                <w:color w:val="000000" w:themeColor="text1"/>
                <w:sz w:val="24"/>
                <w:szCs w:val="32"/>
              </w:rPr>
              <w:t>1</w:t>
            </w:r>
            <w:r w:rsidR="008B4C93" w:rsidRPr="00715DDA">
              <w:rPr>
                <w:rFonts w:hint="eastAsia"/>
                <w:color w:val="000000" w:themeColor="text1"/>
                <w:sz w:val="24"/>
                <w:szCs w:val="32"/>
              </w:rPr>
              <w:t>1</w:t>
            </w:r>
            <w:r w:rsidRPr="00715DDA">
              <w:rPr>
                <w:rFonts w:hint="eastAsia"/>
                <w:color w:val="000000" w:themeColor="text1"/>
                <w:sz w:val="24"/>
                <w:szCs w:val="32"/>
              </w:rPr>
              <w:t>0kg</w:t>
            </w:r>
            <w:r w:rsidRPr="00715DDA">
              <w:rPr>
                <w:rFonts w:hint="eastAsia"/>
                <w:color w:val="000000" w:themeColor="text1"/>
                <w:sz w:val="24"/>
                <w:szCs w:val="32"/>
              </w:rPr>
              <w:t>，则</w:t>
            </w:r>
            <w:r w:rsidR="00716159" w:rsidRPr="00715DDA">
              <w:rPr>
                <w:rFonts w:hint="eastAsia"/>
                <w:color w:val="000000" w:themeColor="text1"/>
                <w:sz w:val="24"/>
                <w:szCs w:val="32"/>
              </w:rPr>
              <w:t>产生</w:t>
            </w:r>
            <w:r w:rsidRPr="00715DDA">
              <w:rPr>
                <w:rFonts w:hint="eastAsia"/>
                <w:color w:val="000000" w:themeColor="text1"/>
                <w:sz w:val="24"/>
                <w:szCs w:val="32"/>
              </w:rPr>
              <w:t>系数为</w:t>
            </w:r>
            <w:r w:rsidR="008B4C93" w:rsidRPr="00715DDA">
              <w:rPr>
                <w:rFonts w:hint="eastAsia"/>
                <w:color w:val="000000" w:themeColor="text1"/>
                <w:sz w:val="24"/>
                <w:szCs w:val="32"/>
              </w:rPr>
              <w:t>3.</w:t>
            </w:r>
            <w:r w:rsidR="00716159" w:rsidRPr="00715DDA">
              <w:rPr>
                <w:rFonts w:hint="eastAsia"/>
                <w:color w:val="000000" w:themeColor="text1"/>
                <w:sz w:val="24"/>
                <w:szCs w:val="32"/>
              </w:rPr>
              <w:t>18</w:t>
            </w:r>
            <w:r w:rsidRPr="00715DDA">
              <w:rPr>
                <w:rFonts w:hint="eastAsia"/>
                <w:color w:val="000000" w:themeColor="text1"/>
                <w:sz w:val="24"/>
                <w:szCs w:val="32"/>
              </w:rPr>
              <w:t>%</w:t>
            </w:r>
            <w:r w:rsidRPr="00715DDA">
              <w:rPr>
                <w:rFonts w:hint="eastAsia"/>
                <w:color w:val="000000" w:themeColor="text1"/>
                <w:sz w:val="24"/>
                <w:szCs w:val="32"/>
              </w:rPr>
              <w:t>。</w:t>
            </w:r>
          </w:p>
          <w:p w14:paraId="73288FA7" w14:textId="66E6D01D" w:rsidR="001953A4" w:rsidRPr="00715DDA" w:rsidRDefault="001953A4" w:rsidP="001953A4">
            <w:pPr>
              <w:spacing w:line="360" w:lineRule="auto"/>
              <w:ind w:firstLineChars="200" w:firstLine="480"/>
              <w:rPr>
                <w:color w:val="000000" w:themeColor="text1"/>
                <w:sz w:val="24"/>
                <w:szCs w:val="32"/>
              </w:rPr>
            </w:pPr>
            <w:r w:rsidRPr="00715DDA">
              <w:rPr>
                <w:rFonts w:hint="eastAsia"/>
                <w:color w:val="000000" w:themeColor="text1"/>
                <w:sz w:val="24"/>
                <w:szCs w:val="32"/>
              </w:rPr>
              <w:t>本项目</w:t>
            </w:r>
            <w:r w:rsidRPr="00715DDA">
              <w:rPr>
                <w:rFonts w:hint="eastAsia"/>
                <w:color w:val="000000" w:themeColor="text1"/>
                <w:sz w:val="24"/>
                <w:szCs w:val="32"/>
              </w:rPr>
              <w:t>68%</w:t>
            </w:r>
            <w:r w:rsidRPr="00715DDA">
              <w:rPr>
                <w:rFonts w:hint="eastAsia"/>
                <w:color w:val="000000" w:themeColor="text1"/>
                <w:sz w:val="24"/>
                <w:szCs w:val="32"/>
              </w:rPr>
              <w:t>硝酸使用量为</w:t>
            </w:r>
            <w:r w:rsidRPr="00715DDA">
              <w:rPr>
                <w:rFonts w:hint="eastAsia"/>
                <w:color w:val="000000" w:themeColor="text1"/>
                <w:sz w:val="24"/>
                <w:szCs w:val="32"/>
              </w:rPr>
              <w:t>1.5L</w:t>
            </w:r>
            <w:r w:rsidRPr="00715DDA">
              <w:rPr>
                <w:rFonts w:hint="eastAsia"/>
                <w:color w:val="000000" w:themeColor="text1"/>
                <w:sz w:val="24"/>
                <w:szCs w:val="32"/>
              </w:rPr>
              <w:t>，密度为</w:t>
            </w:r>
            <w:r w:rsidRPr="00715DDA">
              <w:rPr>
                <w:rFonts w:hint="eastAsia"/>
                <w:color w:val="000000" w:themeColor="text1"/>
                <w:sz w:val="24"/>
                <w:szCs w:val="32"/>
              </w:rPr>
              <w:t>1.51g/mL</w:t>
            </w:r>
            <w:r w:rsidRPr="00715DDA">
              <w:rPr>
                <w:rFonts w:hint="eastAsia"/>
                <w:color w:val="000000" w:themeColor="text1"/>
                <w:sz w:val="24"/>
                <w:szCs w:val="32"/>
              </w:rPr>
              <w:t>，</w:t>
            </w:r>
            <w:proofErr w:type="gramStart"/>
            <w:r w:rsidRPr="00715DDA">
              <w:rPr>
                <w:rFonts w:hint="eastAsia"/>
                <w:color w:val="000000" w:themeColor="text1"/>
                <w:sz w:val="24"/>
                <w:szCs w:val="32"/>
              </w:rPr>
              <w:t>折纯量为</w:t>
            </w:r>
            <w:proofErr w:type="gramEnd"/>
            <w:r w:rsidRPr="00715DDA">
              <w:rPr>
                <w:rFonts w:hint="eastAsia"/>
                <w:color w:val="000000" w:themeColor="text1"/>
                <w:sz w:val="24"/>
                <w:szCs w:val="32"/>
              </w:rPr>
              <w:t>1.5402kg/a</w:t>
            </w:r>
            <w:r w:rsidRPr="00715DDA">
              <w:rPr>
                <w:rFonts w:hint="eastAsia"/>
                <w:color w:val="000000" w:themeColor="text1"/>
                <w:sz w:val="24"/>
                <w:szCs w:val="32"/>
              </w:rPr>
              <w:t>，则</w:t>
            </w:r>
            <w:r w:rsidRPr="00715DDA">
              <w:rPr>
                <w:rFonts w:hint="eastAsia"/>
                <w:color w:val="000000" w:themeColor="text1"/>
                <w:sz w:val="24"/>
                <w:szCs w:val="32"/>
              </w:rPr>
              <w:t>NOx</w:t>
            </w:r>
            <w:r w:rsidRPr="00715DDA">
              <w:rPr>
                <w:rFonts w:hint="eastAsia"/>
                <w:color w:val="000000" w:themeColor="text1"/>
                <w:sz w:val="24"/>
                <w:szCs w:val="32"/>
              </w:rPr>
              <w:t>排放量</w:t>
            </w:r>
            <w:r w:rsidRPr="00715DDA">
              <w:rPr>
                <w:rFonts w:hint="eastAsia"/>
                <w:color w:val="000000" w:themeColor="text1"/>
                <w:sz w:val="24"/>
                <w:szCs w:val="32"/>
              </w:rPr>
              <w:t>=</w:t>
            </w:r>
            <w:r w:rsidRPr="00715DDA">
              <w:rPr>
                <w:color w:val="000000" w:themeColor="text1"/>
                <w:sz w:val="24"/>
                <w:szCs w:val="32"/>
              </w:rPr>
              <w:t>1.5402kg/a×</w:t>
            </w:r>
            <w:r w:rsidR="00624C36" w:rsidRPr="00715DDA">
              <w:rPr>
                <w:rFonts w:hint="eastAsia"/>
                <w:color w:val="000000" w:themeColor="text1"/>
                <w:sz w:val="24"/>
                <w:szCs w:val="32"/>
              </w:rPr>
              <w:t>3.</w:t>
            </w:r>
            <w:r w:rsidR="00716159" w:rsidRPr="00715DDA">
              <w:rPr>
                <w:rFonts w:hint="eastAsia"/>
                <w:color w:val="000000" w:themeColor="text1"/>
                <w:sz w:val="24"/>
                <w:szCs w:val="32"/>
              </w:rPr>
              <w:t>18</w:t>
            </w:r>
            <w:r w:rsidRPr="00715DDA">
              <w:rPr>
                <w:color w:val="000000" w:themeColor="text1"/>
                <w:sz w:val="24"/>
                <w:szCs w:val="32"/>
              </w:rPr>
              <w:t>%×10</w:t>
            </w:r>
            <w:r w:rsidRPr="00715DDA">
              <w:rPr>
                <w:color w:val="000000" w:themeColor="text1"/>
                <w:sz w:val="24"/>
                <w:szCs w:val="32"/>
                <w:vertAlign w:val="superscript"/>
              </w:rPr>
              <w:t>-3</w:t>
            </w:r>
            <w:r w:rsidRPr="00715DDA">
              <w:rPr>
                <w:color w:val="000000" w:themeColor="text1"/>
                <w:sz w:val="24"/>
                <w:szCs w:val="32"/>
              </w:rPr>
              <w:t>=</w:t>
            </w:r>
            <w:r w:rsidR="00716159" w:rsidRPr="00715DDA">
              <w:rPr>
                <w:rFonts w:hint="eastAsia"/>
                <w:color w:val="000000" w:themeColor="text1"/>
                <w:sz w:val="24"/>
                <w:szCs w:val="32"/>
              </w:rPr>
              <w:t>4.9</w:t>
            </w:r>
            <w:r w:rsidRPr="00715DDA">
              <w:rPr>
                <w:color w:val="000000" w:themeColor="text1"/>
                <w:sz w:val="24"/>
                <w:szCs w:val="32"/>
              </w:rPr>
              <w:t>×10</w:t>
            </w:r>
            <w:r w:rsidRPr="00715DDA">
              <w:rPr>
                <w:color w:val="000000" w:themeColor="text1"/>
                <w:sz w:val="24"/>
                <w:szCs w:val="32"/>
                <w:vertAlign w:val="superscript"/>
              </w:rPr>
              <w:t>-</w:t>
            </w:r>
            <w:r w:rsidRPr="00715DDA">
              <w:rPr>
                <w:rFonts w:hint="eastAsia"/>
                <w:color w:val="000000" w:themeColor="text1"/>
                <w:sz w:val="24"/>
                <w:szCs w:val="32"/>
                <w:vertAlign w:val="superscript"/>
              </w:rPr>
              <w:t>5</w:t>
            </w:r>
            <w:r w:rsidRPr="00715DDA">
              <w:rPr>
                <w:rFonts w:hint="eastAsia"/>
                <w:color w:val="000000" w:themeColor="text1"/>
                <w:sz w:val="24"/>
                <w:szCs w:val="32"/>
              </w:rPr>
              <w:t xml:space="preserve"> t/a</w:t>
            </w:r>
            <w:r w:rsidRPr="00715DDA">
              <w:rPr>
                <w:rFonts w:hint="eastAsia"/>
                <w:color w:val="000000" w:themeColor="text1"/>
                <w:sz w:val="24"/>
                <w:szCs w:val="32"/>
              </w:rPr>
              <w:t>。</w:t>
            </w:r>
          </w:p>
          <w:p w14:paraId="40575E79" w14:textId="167CDD8D" w:rsidR="005567DD" w:rsidRPr="00715DDA" w:rsidRDefault="00DE0660" w:rsidP="005567DD">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3</w:t>
            </w:r>
            <w:r w:rsidRPr="00715DDA">
              <w:rPr>
                <w:rFonts w:hint="eastAsia"/>
                <w:color w:val="000000" w:themeColor="text1"/>
                <w:sz w:val="24"/>
                <w:szCs w:val="32"/>
              </w:rPr>
              <w:t>）</w:t>
            </w:r>
            <w:r w:rsidR="007233BE" w:rsidRPr="00715DDA">
              <w:rPr>
                <w:rFonts w:hint="eastAsia"/>
                <w:color w:val="000000" w:themeColor="text1"/>
                <w:sz w:val="24"/>
                <w:szCs w:val="32"/>
              </w:rPr>
              <w:t xml:space="preserve"> </w:t>
            </w:r>
            <w:r w:rsidR="007233BE" w:rsidRPr="00715DDA">
              <w:rPr>
                <w:rFonts w:hint="eastAsia"/>
                <w:color w:val="000000" w:themeColor="text1"/>
                <w:sz w:val="24"/>
                <w:szCs w:val="32"/>
              </w:rPr>
              <w:t>小结</w:t>
            </w:r>
          </w:p>
          <w:p w14:paraId="6C32206F" w14:textId="07AD2366"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根据前文核算，采用排污系数法和类比分析法核算的</w:t>
            </w:r>
            <w:r w:rsidR="007233BE" w:rsidRPr="00715DDA">
              <w:rPr>
                <w:rFonts w:hint="eastAsia"/>
                <w:color w:val="000000" w:themeColor="text1"/>
                <w:kern w:val="0"/>
                <w:sz w:val="24"/>
              </w:rPr>
              <w:t>NOx</w:t>
            </w:r>
            <w:r w:rsidRPr="00715DDA">
              <w:rPr>
                <w:color w:val="000000" w:themeColor="text1"/>
                <w:kern w:val="0"/>
                <w:sz w:val="24"/>
              </w:rPr>
              <w:t>排放量</w:t>
            </w:r>
            <w:r w:rsidRPr="00715DDA">
              <w:rPr>
                <w:rFonts w:hint="eastAsia"/>
                <w:color w:val="000000" w:themeColor="text1"/>
                <w:kern w:val="0"/>
                <w:sz w:val="24"/>
              </w:rPr>
              <w:t>分别为</w:t>
            </w:r>
            <w:r w:rsidR="00C47B69" w:rsidRPr="00715DDA">
              <w:rPr>
                <w:rFonts w:hint="eastAsia"/>
                <w:color w:val="000000" w:themeColor="text1"/>
                <w:sz w:val="24"/>
                <w:szCs w:val="32"/>
              </w:rPr>
              <w:t>4.96</w:t>
            </w:r>
            <w:r w:rsidR="007233BE" w:rsidRPr="00715DDA">
              <w:rPr>
                <w:color w:val="000000" w:themeColor="text1"/>
                <w:sz w:val="24"/>
                <w:szCs w:val="32"/>
              </w:rPr>
              <w:t>×</w:t>
            </w:r>
            <w:r w:rsidR="007233BE" w:rsidRPr="00715DDA">
              <w:rPr>
                <w:rFonts w:hint="eastAsia"/>
                <w:color w:val="000000" w:themeColor="text1"/>
                <w:sz w:val="24"/>
                <w:szCs w:val="32"/>
              </w:rPr>
              <w:t>10</w:t>
            </w:r>
            <w:r w:rsidR="007233BE" w:rsidRPr="00715DDA">
              <w:rPr>
                <w:rFonts w:hint="eastAsia"/>
                <w:color w:val="000000" w:themeColor="text1"/>
                <w:sz w:val="24"/>
                <w:szCs w:val="32"/>
                <w:vertAlign w:val="superscript"/>
              </w:rPr>
              <w:t>-5</w:t>
            </w:r>
            <w:r w:rsidR="007233BE" w:rsidRPr="00715DDA">
              <w:rPr>
                <w:rFonts w:hint="eastAsia"/>
                <w:color w:val="000000" w:themeColor="text1"/>
                <w:sz w:val="24"/>
                <w:szCs w:val="32"/>
              </w:rPr>
              <w:t>t/a</w:t>
            </w:r>
            <w:r w:rsidRPr="00715DDA">
              <w:rPr>
                <w:rFonts w:hint="eastAsia"/>
                <w:color w:val="000000" w:themeColor="text1"/>
                <w:kern w:val="0"/>
                <w:sz w:val="24"/>
              </w:rPr>
              <w:t>、</w:t>
            </w:r>
            <w:r w:rsidR="00716159" w:rsidRPr="00715DDA">
              <w:rPr>
                <w:rFonts w:hint="eastAsia"/>
                <w:color w:val="000000" w:themeColor="text1"/>
                <w:sz w:val="24"/>
                <w:szCs w:val="32"/>
              </w:rPr>
              <w:t>4.9</w:t>
            </w:r>
            <w:r w:rsidR="007233BE" w:rsidRPr="00715DDA">
              <w:rPr>
                <w:color w:val="000000" w:themeColor="text1"/>
                <w:sz w:val="24"/>
                <w:szCs w:val="32"/>
              </w:rPr>
              <w:t>×10</w:t>
            </w:r>
            <w:r w:rsidR="007233BE" w:rsidRPr="00715DDA">
              <w:rPr>
                <w:color w:val="000000" w:themeColor="text1"/>
                <w:sz w:val="24"/>
                <w:szCs w:val="32"/>
                <w:vertAlign w:val="superscript"/>
              </w:rPr>
              <w:t>-</w:t>
            </w:r>
            <w:r w:rsidR="007233BE" w:rsidRPr="00715DDA">
              <w:rPr>
                <w:rFonts w:hint="eastAsia"/>
                <w:color w:val="000000" w:themeColor="text1"/>
                <w:sz w:val="24"/>
                <w:szCs w:val="32"/>
                <w:vertAlign w:val="superscript"/>
              </w:rPr>
              <w:t>5</w:t>
            </w:r>
            <w:r w:rsidR="007233BE" w:rsidRPr="00715DDA">
              <w:rPr>
                <w:rFonts w:hint="eastAsia"/>
                <w:color w:val="000000" w:themeColor="text1"/>
                <w:sz w:val="24"/>
                <w:szCs w:val="32"/>
              </w:rPr>
              <w:t xml:space="preserve"> t/a</w:t>
            </w:r>
            <w:r w:rsidRPr="00715DDA">
              <w:rPr>
                <w:color w:val="000000" w:themeColor="text1"/>
                <w:kern w:val="0"/>
                <w:sz w:val="24"/>
              </w:rPr>
              <w:t>。对比两种方法核算结果，污染物排放量差距不大。因此</w:t>
            </w:r>
            <w:r w:rsidRPr="00715DDA">
              <w:rPr>
                <w:rFonts w:hint="eastAsia"/>
                <w:color w:val="000000" w:themeColor="text1"/>
                <w:kern w:val="0"/>
                <w:sz w:val="24"/>
              </w:rPr>
              <w:t>，</w:t>
            </w:r>
            <w:r w:rsidR="00624C36" w:rsidRPr="00715DDA">
              <w:rPr>
                <w:rFonts w:hint="eastAsia"/>
                <w:color w:val="000000" w:themeColor="text1"/>
                <w:sz w:val="24"/>
                <w:szCs w:val="32"/>
              </w:rPr>
              <w:t>按照最不利情况考虑，</w:t>
            </w:r>
            <w:r w:rsidRPr="00715DDA">
              <w:rPr>
                <w:color w:val="000000" w:themeColor="text1"/>
                <w:kern w:val="0"/>
                <w:sz w:val="24"/>
              </w:rPr>
              <w:t>本次按照</w:t>
            </w:r>
            <w:r w:rsidRPr="00715DDA">
              <w:rPr>
                <w:rFonts w:hint="eastAsia"/>
                <w:color w:val="000000" w:themeColor="text1"/>
                <w:kern w:val="0"/>
                <w:sz w:val="24"/>
              </w:rPr>
              <w:t>排污系数法</w:t>
            </w:r>
            <w:r w:rsidRPr="00715DDA">
              <w:rPr>
                <w:color w:val="000000" w:themeColor="text1"/>
                <w:kern w:val="0"/>
                <w:sz w:val="24"/>
              </w:rPr>
              <w:t>核算</w:t>
            </w:r>
            <w:r w:rsidRPr="00715DDA">
              <w:rPr>
                <w:rFonts w:hint="eastAsia"/>
                <w:color w:val="000000" w:themeColor="text1"/>
                <w:kern w:val="0"/>
                <w:sz w:val="24"/>
              </w:rPr>
              <w:t>本项目挥发性有机物</w:t>
            </w:r>
            <w:r w:rsidRPr="00715DDA">
              <w:rPr>
                <w:color w:val="000000" w:themeColor="text1"/>
                <w:kern w:val="0"/>
                <w:sz w:val="24"/>
              </w:rPr>
              <w:t>排放量</w:t>
            </w:r>
            <w:r w:rsidRPr="00715DDA">
              <w:rPr>
                <w:rFonts w:hint="eastAsia"/>
                <w:color w:val="000000" w:themeColor="text1"/>
                <w:kern w:val="0"/>
                <w:sz w:val="24"/>
              </w:rPr>
              <w:t>，即</w:t>
            </w:r>
            <w:r w:rsidR="00C47B69" w:rsidRPr="00715DDA">
              <w:rPr>
                <w:rFonts w:hint="eastAsia"/>
                <w:color w:val="000000" w:themeColor="text1"/>
                <w:sz w:val="24"/>
                <w:szCs w:val="32"/>
              </w:rPr>
              <w:t>4.96</w:t>
            </w:r>
            <w:r w:rsidR="00C47B69" w:rsidRPr="00715DDA">
              <w:rPr>
                <w:color w:val="000000" w:themeColor="text1"/>
                <w:sz w:val="24"/>
                <w:szCs w:val="32"/>
              </w:rPr>
              <w:t>×</w:t>
            </w:r>
            <w:r w:rsidR="00C47B69" w:rsidRPr="00715DDA">
              <w:rPr>
                <w:rFonts w:hint="eastAsia"/>
                <w:color w:val="000000" w:themeColor="text1"/>
                <w:sz w:val="24"/>
                <w:szCs w:val="32"/>
              </w:rPr>
              <w:t>10</w:t>
            </w:r>
            <w:r w:rsidR="00C47B69" w:rsidRPr="00715DDA">
              <w:rPr>
                <w:rFonts w:hint="eastAsia"/>
                <w:color w:val="000000" w:themeColor="text1"/>
                <w:sz w:val="24"/>
                <w:szCs w:val="32"/>
                <w:vertAlign w:val="superscript"/>
              </w:rPr>
              <w:t>-5</w:t>
            </w:r>
            <w:r w:rsidR="00C47B69" w:rsidRPr="00715DDA">
              <w:rPr>
                <w:rFonts w:hint="eastAsia"/>
                <w:color w:val="000000" w:themeColor="text1"/>
                <w:sz w:val="24"/>
                <w:szCs w:val="32"/>
              </w:rPr>
              <w:t>t/a</w:t>
            </w:r>
            <w:r w:rsidRPr="00715DDA">
              <w:rPr>
                <w:color w:val="000000" w:themeColor="text1"/>
                <w:kern w:val="0"/>
                <w:sz w:val="24"/>
              </w:rPr>
              <w:t>。</w:t>
            </w:r>
          </w:p>
          <w:p w14:paraId="5A133244"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lastRenderedPageBreak/>
              <w:t>2</w:t>
            </w:r>
            <w:r w:rsidRPr="00715DDA">
              <w:rPr>
                <w:b/>
                <w:bCs/>
                <w:color w:val="000000" w:themeColor="text1"/>
                <w:sz w:val="24"/>
                <w:szCs w:val="32"/>
              </w:rPr>
              <w:t>、废水总量控制指标</w:t>
            </w:r>
          </w:p>
          <w:p w14:paraId="2D7C42EE"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本次评价采用排污系数法和类比分析法对本项目产生的水污染物源强进行核算。</w:t>
            </w:r>
          </w:p>
          <w:p w14:paraId="13207157"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1</w:t>
            </w:r>
            <w:r w:rsidRPr="00715DDA">
              <w:rPr>
                <w:color w:val="000000" w:themeColor="text1"/>
                <w:sz w:val="24"/>
                <w:szCs w:val="32"/>
              </w:rPr>
              <w:t>）排污系数法</w:t>
            </w:r>
          </w:p>
          <w:p w14:paraId="5EA8D804" w14:textId="0BF6362D" w:rsidR="004A2C58" w:rsidRPr="00715DDA" w:rsidRDefault="001E2FBA">
            <w:pPr>
              <w:spacing w:line="360" w:lineRule="auto"/>
              <w:ind w:firstLineChars="200" w:firstLine="480"/>
              <w:rPr>
                <w:color w:val="000000" w:themeColor="text1"/>
                <w:kern w:val="0"/>
                <w:sz w:val="24"/>
              </w:rPr>
            </w:pPr>
            <w:r w:rsidRPr="00715DDA">
              <w:rPr>
                <w:rFonts w:hint="eastAsia"/>
                <w:color w:val="000000" w:themeColor="text1"/>
                <w:kern w:val="0"/>
                <w:sz w:val="24"/>
              </w:rPr>
              <w:t>项目废水主要为实验室废水、生活污水、实验服清洗废水，其中实验室废水包括实验室清洁废水、实验设备废水、实验器皿</w:t>
            </w:r>
            <w:r w:rsidR="000E3FDC" w:rsidRPr="00715DDA">
              <w:rPr>
                <w:rFonts w:hint="eastAsia"/>
                <w:color w:val="000000" w:themeColor="text1"/>
                <w:kern w:val="0"/>
                <w:sz w:val="24"/>
              </w:rPr>
              <w:t>末道</w:t>
            </w:r>
            <w:r w:rsidRPr="00715DDA">
              <w:rPr>
                <w:rFonts w:hint="eastAsia"/>
                <w:color w:val="000000" w:themeColor="text1"/>
                <w:kern w:val="0"/>
                <w:sz w:val="24"/>
              </w:rPr>
              <w:t>清洗废水、纯水制备废水。项目各股废水分别通过管网排至化粪池，经化粪池处理后通过槽车清运至</w:t>
            </w:r>
            <w:proofErr w:type="gramStart"/>
            <w:r w:rsidRPr="00715DDA">
              <w:rPr>
                <w:rFonts w:hint="eastAsia"/>
                <w:color w:val="000000" w:themeColor="text1"/>
                <w:sz w:val="24"/>
                <w:szCs w:val="22"/>
              </w:rPr>
              <w:t>洳</w:t>
            </w:r>
            <w:proofErr w:type="gramEnd"/>
            <w:r w:rsidRPr="00715DDA">
              <w:rPr>
                <w:rFonts w:hint="eastAsia"/>
                <w:color w:val="000000" w:themeColor="text1"/>
                <w:sz w:val="24"/>
                <w:szCs w:val="22"/>
              </w:rPr>
              <w:t>河污水处理厂。</w:t>
            </w:r>
          </w:p>
          <w:p w14:paraId="0E740140"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化粪池预处理效率参照《化粪池原理及水污染物去除率》中数据（化粪池对</w:t>
            </w:r>
            <w:r w:rsidRPr="00715DDA">
              <w:rPr>
                <w:color w:val="000000" w:themeColor="text1"/>
                <w:sz w:val="24"/>
                <w:szCs w:val="32"/>
              </w:rPr>
              <w:t>COD</w:t>
            </w:r>
            <w:r w:rsidRPr="00715DDA">
              <w:rPr>
                <w:color w:val="000000" w:themeColor="text1"/>
                <w:sz w:val="24"/>
                <w:szCs w:val="32"/>
              </w:rPr>
              <w:t>的去除效率约为</w:t>
            </w:r>
            <w:r w:rsidRPr="00715DDA">
              <w:rPr>
                <w:color w:val="000000" w:themeColor="text1"/>
                <w:sz w:val="24"/>
                <w:szCs w:val="32"/>
              </w:rPr>
              <w:t>15%</w:t>
            </w:r>
            <w:r w:rsidRPr="00715DDA">
              <w:rPr>
                <w:color w:val="000000" w:themeColor="text1"/>
                <w:sz w:val="24"/>
                <w:szCs w:val="32"/>
              </w:rPr>
              <w:t>，氨氮的去除效率约为</w:t>
            </w:r>
            <w:r w:rsidRPr="00715DDA">
              <w:rPr>
                <w:color w:val="000000" w:themeColor="text1"/>
                <w:sz w:val="24"/>
                <w:szCs w:val="32"/>
              </w:rPr>
              <w:t>3%</w:t>
            </w:r>
            <w:r w:rsidRPr="00715DDA">
              <w:rPr>
                <w:color w:val="000000" w:themeColor="text1"/>
                <w:sz w:val="24"/>
                <w:szCs w:val="32"/>
              </w:rPr>
              <w:t>）。</w:t>
            </w:r>
          </w:p>
          <w:p w14:paraId="1360A807" w14:textId="218B0D0E" w:rsidR="004A2C58" w:rsidRPr="00715DDA" w:rsidRDefault="001E2FBA">
            <w:pPr>
              <w:spacing w:line="360" w:lineRule="auto"/>
              <w:ind w:firstLineChars="200" w:firstLine="480"/>
              <w:rPr>
                <w:color w:val="000000" w:themeColor="text1"/>
                <w:kern w:val="0"/>
                <w:sz w:val="24"/>
              </w:rPr>
            </w:pPr>
            <w:r w:rsidRPr="00715DDA">
              <w:rPr>
                <w:color w:val="000000" w:themeColor="text1"/>
                <w:sz w:val="24"/>
                <w:szCs w:val="32"/>
              </w:rPr>
              <w:t>本项目</w:t>
            </w:r>
            <w:r w:rsidRPr="00715DDA">
              <w:rPr>
                <w:rFonts w:hint="eastAsia"/>
                <w:color w:val="000000" w:themeColor="text1"/>
                <w:sz w:val="24"/>
                <w:szCs w:val="32"/>
              </w:rPr>
              <w:t>废水</w:t>
            </w:r>
            <w:r w:rsidRPr="00715DDA">
              <w:rPr>
                <w:color w:val="000000" w:themeColor="text1"/>
                <w:sz w:val="24"/>
                <w:szCs w:val="32"/>
              </w:rPr>
              <w:t>排放量为</w:t>
            </w:r>
            <w:r w:rsidR="004356AF" w:rsidRPr="00715DDA">
              <w:rPr>
                <w:color w:val="000000" w:themeColor="text1"/>
                <w:sz w:val="24"/>
              </w:rPr>
              <w:t>962.343</w:t>
            </w:r>
            <w:r w:rsidRPr="00715DDA">
              <w:rPr>
                <w:color w:val="000000" w:themeColor="text1"/>
                <w:kern w:val="0"/>
                <w:sz w:val="24"/>
              </w:rPr>
              <w:t>m</w:t>
            </w:r>
            <w:r w:rsidRPr="00715DDA">
              <w:rPr>
                <w:color w:val="000000" w:themeColor="text1"/>
                <w:kern w:val="0"/>
                <w:sz w:val="24"/>
                <w:vertAlign w:val="superscript"/>
              </w:rPr>
              <w:t>3</w:t>
            </w:r>
            <w:r w:rsidRPr="00715DDA">
              <w:rPr>
                <w:color w:val="000000" w:themeColor="text1"/>
                <w:kern w:val="0"/>
                <w:sz w:val="24"/>
              </w:rPr>
              <w:t>/a</w:t>
            </w:r>
            <w:r w:rsidRPr="00715DDA">
              <w:rPr>
                <w:color w:val="000000" w:themeColor="text1"/>
                <w:kern w:val="0"/>
                <w:sz w:val="24"/>
              </w:rPr>
              <w:t>，</w:t>
            </w:r>
            <w:r w:rsidRPr="00715DDA">
              <w:rPr>
                <w:rFonts w:hint="eastAsia"/>
                <w:color w:val="000000" w:themeColor="text1"/>
                <w:kern w:val="0"/>
                <w:sz w:val="24"/>
              </w:rPr>
              <w:t>根据“废水污染源强分析”可知，本项目综合废水中</w:t>
            </w:r>
            <w:r w:rsidRPr="00715DDA">
              <w:rPr>
                <w:rFonts w:hint="eastAsia"/>
                <w:color w:val="000000" w:themeColor="text1"/>
                <w:kern w:val="0"/>
                <w:sz w:val="24"/>
              </w:rPr>
              <w:t>COD</w:t>
            </w:r>
            <w:r w:rsidRPr="00715DDA">
              <w:rPr>
                <w:rFonts w:hint="eastAsia"/>
                <w:color w:val="000000" w:themeColor="text1"/>
                <w:kern w:val="0"/>
                <w:sz w:val="24"/>
              </w:rPr>
              <w:t>浓度为</w:t>
            </w:r>
            <w:r w:rsidR="00935694" w:rsidRPr="00715DDA">
              <w:rPr>
                <w:rFonts w:hint="eastAsia"/>
                <w:color w:val="000000" w:themeColor="text1"/>
                <w:kern w:val="0"/>
                <w:sz w:val="24"/>
              </w:rPr>
              <w:t>357.79</w:t>
            </w:r>
            <w:r w:rsidRPr="00715DDA">
              <w:rPr>
                <w:rFonts w:hint="eastAsia"/>
                <w:color w:val="000000" w:themeColor="text1"/>
                <w:kern w:val="0"/>
                <w:sz w:val="24"/>
              </w:rPr>
              <w:t>mg/L</w:t>
            </w:r>
            <w:r w:rsidRPr="00715DDA">
              <w:rPr>
                <w:rFonts w:hint="eastAsia"/>
                <w:color w:val="000000" w:themeColor="text1"/>
                <w:kern w:val="0"/>
                <w:sz w:val="24"/>
              </w:rPr>
              <w:t>、氨氮浓度为</w:t>
            </w:r>
            <w:r w:rsidR="00935694" w:rsidRPr="00715DDA">
              <w:rPr>
                <w:rFonts w:hint="eastAsia"/>
                <w:color w:val="000000" w:themeColor="text1"/>
                <w:kern w:val="0"/>
                <w:sz w:val="24"/>
              </w:rPr>
              <w:t>19.28</w:t>
            </w:r>
            <w:r w:rsidRPr="00715DDA">
              <w:rPr>
                <w:rFonts w:hint="eastAsia"/>
                <w:color w:val="000000" w:themeColor="text1"/>
                <w:kern w:val="0"/>
                <w:sz w:val="24"/>
              </w:rPr>
              <w:t>mg/L</w:t>
            </w:r>
            <w:r w:rsidRPr="00715DDA">
              <w:rPr>
                <w:rFonts w:hint="eastAsia"/>
                <w:color w:val="000000" w:themeColor="text1"/>
                <w:kern w:val="0"/>
                <w:sz w:val="24"/>
              </w:rPr>
              <w:t>。</w:t>
            </w:r>
          </w:p>
          <w:p w14:paraId="7E1ADBB9" w14:textId="77777777"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则本项目</w:t>
            </w:r>
            <w:r w:rsidRPr="00715DDA">
              <w:rPr>
                <w:rFonts w:hint="eastAsia"/>
                <w:color w:val="000000" w:themeColor="text1"/>
                <w:kern w:val="0"/>
                <w:sz w:val="24"/>
              </w:rPr>
              <w:t>废水</w:t>
            </w:r>
            <w:r w:rsidRPr="00715DDA">
              <w:rPr>
                <w:color w:val="000000" w:themeColor="text1"/>
                <w:kern w:val="0"/>
                <w:sz w:val="24"/>
              </w:rPr>
              <w:t>污染物排放量为：</w:t>
            </w:r>
          </w:p>
          <w:p w14:paraId="676C3779" w14:textId="448DA32A"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COD</w:t>
            </w:r>
            <w:r w:rsidRPr="00715DDA">
              <w:rPr>
                <w:color w:val="000000" w:themeColor="text1"/>
                <w:kern w:val="0"/>
                <w:sz w:val="24"/>
              </w:rPr>
              <w:t>排放量</w:t>
            </w:r>
            <w:r w:rsidRPr="00715DDA">
              <w:rPr>
                <w:color w:val="000000" w:themeColor="text1"/>
                <w:kern w:val="0"/>
                <w:sz w:val="24"/>
              </w:rPr>
              <w:t>=</w:t>
            </w:r>
            <w:r w:rsidR="00C47B69" w:rsidRPr="00715DDA">
              <w:rPr>
                <w:rFonts w:hint="eastAsia"/>
                <w:color w:val="000000" w:themeColor="text1"/>
                <w:kern w:val="0"/>
                <w:sz w:val="24"/>
              </w:rPr>
              <w:t>357.79</w:t>
            </w:r>
            <w:r w:rsidRPr="00715DDA">
              <w:rPr>
                <w:color w:val="000000" w:themeColor="text1"/>
                <w:kern w:val="0"/>
                <w:sz w:val="24"/>
              </w:rPr>
              <w:t>mg/L×</w:t>
            </w:r>
            <w:r w:rsidRPr="00715DDA">
              <w:rPr>
                <w:color w:val="000000" w:themeColor="text1"/>
                <w:kern w:val="0"/>
                <w:sz w:val="24"/>
              </w:rPr>
              <w:t>（</w:t>
            </w:r>
            <w:r w:rsidRPr="00715DDA">
              <w:rPr>
                <w:color w:val="000000" w:themeColor="text1"/>
                <w:kern w:val="0"/>
                <w:sz w:val="24"/>
              </w:rPr>
              <w:t>1-15%</w:t>
            </w:r>
            <w:r w:rsidRPr="00715DDA">
              <w:rPr>
                <w:color w:val="000000" w:themeColor="text1"/>
                <w:kern w:val="0"/>
                <w:sz w:val="24"/>
              </w:rPr>
              <w:t>）</w:t>
            </w:r>
            <w:r w:rsidRPr="00715DDA">
              <w:rPr>
                <w:color w:val="000000" w:themeColor="text1"/>
                <w:kern w:val="0"/>
                <w:sz w:val="24"/>
              </w:rPr>
              <w:t>×</w:t>
            </w:r>
            <w:r w:rsidR="004356AF" w:rsidRPr="00715DDA">
              <w:rPr>
                <w:color w:val="000000" w:themeColor="text1"/>
                <w:sz w:val="24"/>
              </w:rPr>
              <w:t>962.343</w:t>
            </w:r>
            <w:r w:rsidRPr="00715DDA">
              <w:rPr>
                <w:color w:val="000000" w:themeColor="text1"/>
                <w:kern w:val="0"/>
                <w:sz w:val="24"/>
              </w:rPr>
              <w:t>m</w:t>
            </w:r>
            <w:r w:rsidRPr="00715DDA">
              <w:rPr>
                <w:color w:val="000000" w:themeColor="text1"/>
                <w:kern w:val="0"/>
                <w:sz w:val="24"/>
                <w:vertAlign w:val="superscript"/>
              </w:rPr>
              <w:t>3</w:t>
            </w:r>
            <w:r w:rsidRPr="00715DDA">
              <w:rPr>
                <w:color w:val="000000" w:themeColor="text1"/>
                <w:kern w:val="0"/>
                <w:sz w:val="24"/>
              </w:rPr>
              <w:t>/a×10</w:t>
            </w:r>
            <w:r w:rsidRPr="00715DDA">
              <w:rPr>
                <w:color w:val="000000" w:themeColor="text1"/>
                <w:kern w:val="0"/>
                <w:sz w:val="24"/>
                <w:vertAlign w:val="superscript"/>
              </w:rPr>
              <w:t>-6</w:t>
            </w:r>
            <w:r w:rsidRPr="00715DDA">
              <w:rPr>
                <w:color w:val="000000" w:themeColor="text1"/>
                <w:kern w:val="0"/>
                <w:sz w:val="24"/>
              </w:rPr>
              <w:t>=</w:t>
            </w:r>
            <w:r w:rsidR="00F8387A" w:rsidRPr="00715DDA">
              <w:rPr>
                <w:color w:val="000000" w:themeColor="text1"/>
                <w:kern w:val="0"/>
                <w:sz w:val="24"/>
              </w:rPr>
              <w:t>0.2</w:t>
            </w:r>
            <w:r w:rsidR="00DE0660" w:rsidRPr="00715DDA">
              <w:rPr>
                <w:rFonts w:hint="eastAsia"/>
                <w:color w:val="000000" w:themeColor="text1"/>
                <w:kern w:val="0"/>
                <w:sz w:val="24"/>
              </w:rPr>
              <w:t>9</w:t>
            </w:r>
            <w:r w:rsidR="00C47B69" w:rsidRPr="00715DDA">
              <w:rPr>
                <w:rFonts w:hint="eastAsia"/>
                <w:color w:val="000000" w:themeColor="text1"/>
                <w:kern w:val="0"/>
                <w:sz w:val="24"/>
              </w:rPr>
              <w:t>267</w:t>
            </w:r>
            <w:r w:rsidRPr="00715DDA">
              <w:rPr>
                <w:color w:val="000000" w:themeColor="text1"/>
                <w:kern w:val="0"/>
                <w:sz w:val="24"/>
              </w:rPr>
              <w:t>t/a</w:t>
            </w:r>
            <w:r w:rsidRPr="00715DDA">
              <w:rPr>
                <w:color w:val="000000" w:themeColor="text1"/>
                <w:kern w:val="0"/>
                <w:sz w:val="24"/>
              </w:rPr>
              <w:t>；</w:t>
            </w:r>
          </w:p>
          <w:p w14:paraId="3D99131F" w14:textId="69C5B2A1"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氨氮排放量</w:t>
            </w:r>
            <w:r w:rsidRPr="00715DDA">
              <w:rPr>
                <w:color w:val="000000" w:themeColor="text1"/>
                <w:kern w:val="0"/>
                <w:sz w:val="24"/>
              </w:rPr>
              <w:t>=</w:t>
            </w:r>
            <w:r w:rsidR="004D31EA" w:rsidRPr="00715DDA">
              <w:rPr>
                <w:rFonts w:hint="eastAsia"/>
                <w:color w:val="000000" w:themeColor="text1"/>
                <w:kern w:val="0"/>
                <w:sz w:val="24"/>
              </w:rPr>
              <w:t>19.</w:t>
            </w:r>
            <w:r w:rsidR="00C47B69" w:rsidRPr="00715DDA">
              <w:rPr>
                <w:rFonts w:hint="eastAsia"/>
                <w:color w:val="000000" w:themeColor="text1"/>
                <w:kern w:val="0"/>
                <w:sz w:val="24"/>
              </w:rPr>
              <w:t>28</w:t>
            </w:r>
            <w:r w:rsidRPr="00715DDA">
              <w:rPr>
                <w:color w:val="000000" w:themeColor="text1"/>
                <w:kern w:val="0"/>
                <w:sz w:val="24"/>
              </w:rPr>
              <w:t>mg/L</w:t>
            </w:r>
            <w:r w:rsidRPr="00715DDA">
              <w:rPr>
                <w:rFonts w:hint="eastAsia"/>
                <w:color w:val="000000" w:themeColor="text1"/>
                <w:kern w:val="0"/>
                <w:sz w:val="24"/>
              </w:rPr>
              <w:t>×</w:t>
            </w:r>
            <w:r w:rsidRPr="00715DDA">
              <w:rPr>
                <w:color w:val="000000" w:themeColor="text1"/>
                <w:kern w:val="0"/>
                <w:sz w:val="24"/>
              </w:rPr>
              <w:t>（</w:t>
            </w:r>
            <w:r w:rsidRPr="00715DDA">
              <w:rPr>
                <w:color w:val="000000" w:themeColor="text1"/>
                <w:kern w:val="0"/>
                <w:sz w:val="24"/>
              </w:rPr>
              <w:t>1-3%</w:t>
            </w:r>
            <w:r w:rsidRPr="00715DDA">
              <w:rPr>
                <w:color w:val="000000" w:themeColor="text1"/>
                <w:kern w:val="0"/>
                <w:sz w:val="24"/>
              </w:rPr>
              <w:t>）</w:t>
            </w:r>
            <w:r w:rsidRPr="00715DDA">
              <w:rPr>
                <w:color w:val="000000" w:themeColor="text1"/>
                <w:kern w:val="0"/>
                <w:sz w:val="24"/>
              </w:rPr>
              <w:t>×</w:t>
            </w:r>
            <w:r w:rsidR="004356AF" w:rsidRPr="00715DDA">
              <w:rPr>
                <w:color w:val="000000" w:themeColor="text1"/>
                <w:sz w:val="24"/>
              </w:rPr>
              <w:t>962.343</w:t>
            </w:r>
            <w:r w:rsidRPr="00715DDA">
              <w:rPr>
                <w:color w:val="000000" w:themeColor="text1"/>
                <w:kern w:val="0"/>
                <w:sz w:val="24"/>
              </w:rPr>
              <w:t>m</w:t>
            </w:r>
            <w:r w:rsidRPr="00715DDA">
              <w:rPr>
                <w:color w:val="000000" w:themeColor="text1"/>
                <w:kern w:val="0"/>
                <w:sz w:val="24"/>
                <w:vertAlign w:val="superscript"/>
              </w:rPr>
              <w:t>3</w:t>
            </w:r>
            <w:r w:rsidRPr="00715DDA">
              <w:rPr>
                <w:color w:val="000000" w:themeColor="text1"/>
                <w:kern w:val="0"/>
                <w:sz w:val="24"/>
              </w:rPr>
              <w:t>/a×10</w:t>
            </w:r>
            <w:r w:rsidRPr="00715DDA">
              <w:rPr>
                <w:color w:val="000000" w:themeColor="text1"/>
                <w:kern w:val="0"/>
                <w:sz w:val="24"/>
                <w:vertAlign w:val="superscript"/>
              </w:rPr>
              <w:t>-6</w:t>
            </w:r>
            <w:r w:rsidRPr="00715DDA">
              <w:rPr>
                <w:color w:val="000000" w:themeColor="text1"/>
                <w:kern w:val="0"/>
                <w:sz w:val="24"/>
              </w:rPr>
              <w:t>=</w:t>
            </w:r>
            <w:r w:rsidR="00C47B69" w:rsidRPr="00715DDA">
              <w:rPr>
                <w:rFonts w:hint="eastAsia"/>
                <w:color w:val="000000" w:themeColor="text1"/>
                <w:kern w:val="0"/>
                <w:sz w:val="24"/>
              </w:rPr>
              <w:t>0.018</w:t>
            </w:r>
            <w:r w:rsidRPr="00715DDA">
              <w:rPr>
                <w:color w:val="000000" w:themeColor="text1"/>
                <w:kern w:val="0"/>
                <w:sz w:val="24"/>
              </w:rPr>
              <w:t>t/a</w:t>
            </w:r>
            <w:r w:rsidRPr="00715DDA">
              <w:rPr>
                <w:color w:val="000000" w:themeColor="text1"/>
                <w:kern w:val="0"/>
                <w:sz w:val="24"/>
              </w:rPr>
              <w:t>。</w:t>
            </w:r>
          </w:p>
          <w:p w14:paraId="347F50E6" w14:textId="77777777"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w:t>
            </w:r>
            <w:r w:rsidRPr="00715DDA">
              <w:rPr>
                <w:color w:val="000000" w:themeColor="text1"/>
                <w:kern w:val="0"/>
                <w:sz w:val="24"/>
              </w:rPr>
              <w:t>2</w:t>
            </w:r>
            <w:r w:rsidRPr="00715DDA">
              <w:rPr>
                <w:color w:val="000000" w:themeColor="text1"/>
                <w:kern w:val="0"/>
                <w:sz w:val="24"/>
              </w:rPr>
              <w:t>）类比法</w:t>
            </w:r>
          </w:p>
          <w:p w14:paraId="134F49B8" w14:textId="69599F0E"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szCs w:val="32"/>
              </w:rPr>
              <w:t>本项目废水中污染物（</w:t>
            </w:r>
            <w:r w:rsidRPr="00715DDA">
              <w:rPr>
                <w:rFonts w:hint="eastAsia"/>
                <w:color w:val="000000" w:themeColor="text1"/>
                <w:sz w:val="24"/>
                <w:szCs w:val="32"/>
              </w:rPr>
              <w:t>COD</w:t>
            </w:r>
            <w:r w:rsidRPr="00715DDA">
              <w:rPr>
                <w:rFonts w:hint="eastAsia"/>
                <w:color w:val="000000" w:themeColor="text1"/>
                <w:sz w:val="24"/>
                <w:szCs w:val="32"/>
              </w:rPr>
              <w:t>、氨氮）排放类比《</w:t>
            </w:r>
            <w:r w:rsidRPr="00715DDA">
              <w:rPr>
                <w:rFonts w:hint="eastAsia"/>
                <w:color w:val="000000" w:themeColor="text1"/>
                <w:sz w:val="24"/>
              </w:rPr>
              <w:t>昭衍（北京）检测技术有限公司临床试验生物样本分析平台建设项目竣工环境保护验收监测报告表</w:t>
            </w:r>
            <w:r w:rsidRPr="00715DDA">
              <w:rPr>
                <w:rFonts w:hint="eastAsia"/>
                <w:color w:val="000000" w:themeColor="text1"/>
                <w:sz w:val="24"/>
                <w:szCs w:val="32"/>
              </w:rPr>
              <w:t>》</w:t>
            </w:r>
            <w:r w:rsidRPr="00715DDA">
              <w:rPr>
                <w:rFonts w:hint="eastAsia"/>
                <w:color w:val="000000" w:themeColor="text1"/>
                <w:sz w:val="24"/>
              </w:rPr>
              <w:t>中相关数据，该项目于</w:t>
            </w:r>
            <w:r w:rsidRPr="00715DDA">
              <w:rPr>
                <w:rFonts w:hint="eastAsia"/>
                <w:color w:val="000000" w:themeColor="text1"/>
                <w:sz w:val="24"/>
              </w:rPr>
              <w:t>2025</w:t>
            </w:r>
            <w:r w:rsidRPr="00715DDA">
              <w:rPr>
                <w:rFonts w:hint="eastAsia"/>
                <w:color w:val="000000" w:themeColor="text1"/>
                <w:sz w:val="24"/>
              </w:rPr>
              <w:t>年</w:t>
            </w:r>
            <w:r w:rsidRPr="00715DDA">
              <w:rPr>
                <w:rFonts w:hint="eastAsia"/>
                <w:color w:val="000000" w:themeColor="text1"/>
                <w:sz w:val="24"/>
              </w:rPr>
              <w:t>7</w:t>
            </w:r>
            <w:r w:rsidRPr="00715DDA">
              <w:rPr>
                <w:rFonts w:hint="eastAsia"/>
                <w:color w:val="000000" w:themeColor="text1"/>
                <w:sz w:val="24"/>
              </w:rPr>
              <w:t>月通过自主验收专家评审会议，并已在全国建设项目竣工环境保护验收信息系统上进行登记。类比对象与本项目可类比性分析一览表见下表。</w:t>
            </w:r>
          </w:p>
          <w:p w14:paraId="63CBDA3A" w14:textId="1819E423"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28</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类比对象与本项目可类比性分析一览表</w:t>
            </w:r>
          </w:p>
          <w:tbl>
            <w:tblPr>
              <w:tblW w:w="5000" w:type="pct"/>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808"/>
              <w:gridCol w:w="1112"/>
              <w:gridCol w:w="2552"/>
              <w:gridCol w:w="2268"/>
              <w:gridCol w:w="1234"/>
            </w:tblGrid>
            <w:tr w:rsidR="003265FE" w:rsidRPr="00715DDA" w14:paraId="35916A74" w14:textId="77777777" w:rsidTr="00B71A33">
              <w:trPr>
                <w:trHeight w:val="397"/>
              </w:trPr>
              <w:tc>
                <w:tcPr>
                  <w:tcW w:w="1920" w:type="dxa"/>
                  <w:gridSpan w:val="2"/>
                  <w:vAlign w:val="center"/>
                </w:tcPr>
                <w:p w14:paraId="1E7FE0BA" w14:textId="77777777" w:rsidR="004A2C58" w:rsidRPr="00715DDA" w:rsidRDefault="001E2FBA">
                  <w:pPr>
                    <w:jc w:val="center"/>
                    <w:rPr>
                      <w:b/>
                      <w:bCs/>
                      <w:color w:val="000000" w:themeColor="text1"/>
                      <w:szCs w:val="21"/>
                    </w:rPr>
                  </w:pPr>
                  <w:r w:rsidRPr="00715DDA">
                    <w:rPr>
                      <w:b/>
                      <w:bCs/>
                      <w:color w:val="000000" w:themeColor="text1"/>
                      <w:szCs w:val="21"/>
                    </w:rPr>
                    <w:t>项目</w:t>
                  </w:r>
                </w:p>
              </w:tc>
              <w:tc>
                <w:tcPr>
                  <w:tcW w:w="2552" w:type="dxa"/>
                  <w:vAlign w:val="center"/>
                </w:tcPr>
                <w:p w14:paraId="2ADD0A80" w14:textId="77777777" w:rsidR="004A2C58" w:rsidRPr="00715DDA" w:rsidRDefault="001E2FBA">
                  <w:pPr>
                    <w:jc w:val="center"/>
                    <w:rPr>
                      <w:b/>
                      <w:bCs/>
                      <w:color w:val="000000" w:themeColor="text1"/>
                      <w:szCs w:val="21"/>
                    </w:rPr>
                  </w:pPr>
                  <w:r w:rsidRPr="00715DDA">
                    <w:rPr>
                      <w:b/>
                      <w:bCs/>
                      <w:color w:val="000000" w:themeColor="text1"/>
                      <w:szCs w:val="21"/>
                    </w:rPr>
                    <w:t>本项目</w:t>
                  </w:r>
                </w:p>
              </w:tc>
              <w:tc>
                <w:tcPr>
                  <w:tcW w:w="2268" w:type="dxa"/>
                  <w:vAlign w:val="center"/>
                </w:tcPr>
                <w:p w14:paraId="7CE89C8C" w14:textId="77777777" w:rsidR="004A2C58" w:rsidRPr="00715DDA" w:rsidRDefault="001E2FBA">
                  <w:pPr>
                    <w:jc w:val="center"/>
                    <w:rPr>
                      <w:b/>
                      <w:bCs/>
                      <w:color w:val="000000" w:themeColor="text1"/>
                      <w:szCs w:val="21"/>
                    </w:rPr>
                  </w:pPr>
                  <w:r w:rsidRPr="00715DDA">
                    <w:rPr>
                      <w:b/>
                      <w:bCs/>
                      <w:color w:val="000000" w:themeColor="text1"/>
                      <w:szCs w:val="21"/>
                    </w:rPr>
                    <w:t>类比对象</w:t>
                  </w:r>
                </w:p>
              </w:tc>
              <w:tc>
                <w:tcPr>
                  <w:tcW w:w="1234" w:type="dxa"/>
                  <w:vAlign w:val="center"/>
                </w:tcPr>
                <w:p w14:paraId="02CAB514" w14:textId="77777777" w:rsidR="004A2C58" w:rsidRPr="00715DDA" w:rsidRDefault="001E2FBA">
                  <w:pPr>
                    <w:jc w:val="center"/>
                    <w:rPr>
                      <w:b/>
                      <w:bCs/>
                      <w:color w:val="000000" w:themeColor="text1"/>
                      <w:szCs w:val="21"/>
                    </w:rPr>
                  </w:pPr>
                  <w:r w:rsidRPr="00715DDA">
                    <w:rPr>
                      <w:b/>
                      <w:bCs/>
                      <w:color w:val="000000" w:themeColor="text1"/>
                      <w:szCs w:val="21"/>
                    </w:rPr>
                    <w:t>可类比性</w:t>
                  </w:r>
                </w:p>
              </w:tc>
            </w:tr>
            <w:tr w:rsidR="003265FE" w:rsidRPr="00715DDA" w14:paraId="122649A1" w14:textId="77777777" w:rsidTr="00B71A33">
              <w:trPr>
                <w:trHeight w:val="397"/>
              </w:trPr>
              <w:tc>
                <w:tcPr>
                  <w:tcW w:w="1920" w:type="dxa"/>
                  <w:gridSpan w:val="2"/>
                  <w:vAlign w:val="center"/>
                </w:tcPr>
                <w:p w14:paraId="26ADA1BC" w14:textId="77777777" w:rsidR="004A2C58" w:rsidRPr="00715DDA" w:rsidRDefault="001E2FBA">
                  <w:pPr>
                    <w:jc w:val="center"/>
                    <w:rPr>
                      <w:color w:val="000000" w:themeColor="text1"/>
                      <w:szCs w:val="21"/>
                    </w:rPr>
                  </w:pPr>
                  <w:r w:rsidRPr="00715DDA">
                    <w:rPr>
                      <w:color w:val="000000" w:themeColor="text1"/>
                      <w:szCs w:val="21"/>
                    </w:rPr>
                    <w:t>环境特征</w:t>
                  </w:r>
                </w:p>
              </w:tc>
              <w:tc>
                <w:tcPr>
                  <w:tcW w:w="2552" w:type="dxa"/>
                  <w:vAlign w:val="center"/>
                </w:tcPr>
                <w:p w14:paraId="6E227F9D" w14:textId="1D559AFD" w:rsidR="004A2C58" w:rsidRPr="00715DDA" w:rsidRDefault="001E2FBA">
                  <w:pPr>
                    <w:jc w:val="center"/>
                    <w:rPr>
                      <w:color w:val="000000" w:themeColor="text1"/>
                      <w:szCs w:val="21"/>
                    </w:rPr>
                  </w:pPr>
                  <w:r w:rsidRPr="00715DDA">
                    <w:rPr>
                      <w:rFonts w:hint="eastAsia"/>
                      <w:color w:val="000000" w:themeColor="text1"/>
                      <w:szCs w:val="21"/>
                    </w:rPr>
                    <w:t>北京市</w:t>
                  </w:r>
                  <w:proofErr w:type="gramStart"/>
                  <w:r w:rsidRPr="00715DDA">
                    <w:rPr>
                      <w:rFonts w:hint="eastAsia"/>
                      <w:color w:val="000000" w:themeColor="text1"/>
                      <w:szCs w:val="21"/>
                    </w:rPr>
                    <w:t>平谷区</w:t>
                  </w:r>
                  <w:proofErr w:type="gramEnd"/>
                  <w:r w:rsidRPr="00715DDA">
                    <w:rPr>
                      <w:rFonts w:hint="eastAsia"/>
                      <w:color w:val="000000" w:themeColor="text1"/>
                      <w:szCs w:val="21"/>
                    </w:rPr>
                    <w:t>峪口镇兴隆庄村</w:t>
                  </w:r>
                  <w:r w:rsidR="00D444CA" w:rsidRPr="00715DDA">
                    <w:rPr>
                      <w:rFonts w:hint="eastAsia"/>
                      <w:color w:val="000000" w:themeColor="text1"/>
                      <w:szCs w:val="21"/>
                    </w:rPr>
                    <w:t>北街</w:t>
                  </w:r>
                  <w:r w:rsidR="00D444CA" w:rsidRPr="00715DDA">
                    <w:rPr>
                      <w:rFonts w:hint="eastAsia"/>
                      <w:color w:val="000000" w:themeColor="text1"/>
                      <w:szCs w:val="21"/>
                    </w:rPr>
                    <w:t>3</w:t>
                  </w:r>
                  <w:r w:rsidR="00D444CA" w:rsidRPr="00715DDA">
                    <w:rPr>
                      <w:rFonts w:hint="eastAsia"/>
                      <w:color w:val="000000" w:themeColor="text1"/>
                      <w:szCs w:val="21"/>
                    </w:rPr>
                    <w:t>号院内</w:t>
                  </w:r>
                </w:p>
              </w:tc>
              <w:tc>
                <w:tcPr>
                  <w:tcW w:w="2268" w:type="dxa"/>
                  <w:vAlign w:val="center"/>
                </w:tcPr>
                <w:p w14:paraId="3C868D77" w14:textId="77777777" w:rsidR="004A2C58" w:rsidRPr="00715DDA" w:rsidRDefault="001E2FBA">
                  <w:pPr>
                    <w:jc w:val="center"/>
                    <w:rPr>
                      <w:color w:val="000000" w:themeColor="text1"/>
                      <w:szCs w:val="21"/>
                    </w:rPr>
                  </w:pPr>
                  <w:r w:rsidRPr="00715DDA">
                    <w:rPr>
                      <w:rFonts w:hint="eastAsia"/>
                      <w:color w:val="000000" w:themeColor="text1"/>
                      <w:szCs w:val="21"/>
                    </w:rPr>
                    <w:t>北京市北京经济技术开发区瑞合西一路</w:t>
                  </w:r>
                  <w:r w:rsidRPr="00715DDA">
                    <w:rPr>
                      <w:rFonts w:hint="eastAsia"/>
                      <w:color w:val="000000" w:themeColor="text1"/>
                      <w:szCs w:val="21"/>
                    </w:rPr>
                    <w:t xml:space="preserve">7 </w:t>
                  </w:r>
                  <w:proofErr w:type="gramStart"/>
                  <w:r w:rsidRPr="00715DDA">
                    <w:rPr>
                      <w:rFonts w:hint="eastAsia"/>
                      <w:color w:val="000000" w:themeColor="text1"/>
                      <w:szCs w:val="21"/>
                    </w:rPr>
                    <w:t>号院</w:t>
                  </w:r>
                  <w:proofErr w:type="gramEnd"/>
                  <w:r w:rsidRPr="00715DDA">
                    <w:rPr>
                      <w:rFonts w:hint="eastAsia"/>
                      <w:color w:val="000000" w:themeColor="text1"/>
                      <w:szCs w:val="21"/>
                    </w:rPr>
                    <w:t xml:space="preserve">11 </w:t>
                  </w:r>
                  <w:r w:rsidRPr="00715DDA">
                    <w:rPr>
                      <w:rFonts w:hint="eastAsia"/>
                      <w:color w:val="000000" w:themeColor="text1"/>
                      <w:szCs w:val="21"/>
                    </w:rPr>
                    <w:t>号楼</w:t>
                  </w:r>
                  <w:r w:rsidRPr="00715DDA">
                    <w:rPr>
                      <w:rFonts w:hint="eastAsia"/>
                      <w:color w:val="000000" w:themeColor="text1"/>
                      <w:szCs w:val="21"/>
                    </w:rPr>
                    <w:t xml:space="preserve">-1 </w:t>
                  </w:r>
                  <w:r w:rsidRPr="00715DDA">
                    <w:rPr>
                      <w:rFonts w:hint="eastAsia"/>
                      <w:color w:val="000000" w:themeColor="text1"/>
                      <w:szCs w:val="21"/>
                    </w:rPr>
                    <w:t>东侧、</w:t>
                  </w:r>
                  <w:r w:rsidRPr="00715DDA">
                    <w:rPr>
                      <w:rFonts w:hint="eastAsia"/>
                      <w:color w:val="000000" w:themeColor="text1"/>
                      <w:szCs w:val="21"/>
                    </w:rPr>
                    <w:t xml:space="preserve">3 </w:t>
                  </w:r>
                  <w:r w:rsidRPr="00715DDA">
                    <w:rPr>
                      <w:rFonts w:hint="eastAsia"/>
                      <w:color w:val="000000" w:themeColor="text1"/>
                      <w:szCs w:val="21"/>
                    </w:rPr>
                    <w:t>层东侧、</w:t>
                  </w:r>
                  <w:r w:rsidRPr="00715DDA">
                    <w:rPr>
                      <w:rFonts w:hint="eastAsia"/>
                      <w:color w:val="000000" w:themeColor="text1"/>
                      <w:szCs w:val="21"/>
                    </w:rPr>
                    <w:t xml:space="preserve">5 </w:t>
                  </w:r>
                  <w:r w:rsidRPr="00715DDA">
                    <w:rPr>
                      <w:rFonts w:hint="eastAsia"/>
                      <w:color w:val="000000" w:themeColor="text1"/>
                      <w:szCs w:val="21"/>
                    </w:rPr>
                    <w:t>层</w:t>
                  </w:r>
                </w:p>
              </w:tc>
              <w:tc>
                <w:tcPr>
                  <w:tcW w:w="1234" w:type="dxa"/>
                  <w:vAlign w:val="center"/>
                </w:tcPr>
                <w:p w14:paraId="10EDE992" w14:textId="77777777" w:rsidR="004A2C58" w:rsidRPr="00715DDA" w:rsidRDefault="001E2FBA">
                  <w:pPr>
                    <w:jc w:val="center"/>
                    <w:rPr>
                      <w:color w:val="000000" w:themeColor="text1"/>
                      <w:szCs w:val="21"/>
                    </w:rPr>
                  </w:pPr>
                  <w:r w:rsidRPr="00715DDA">
                    <w:rPr>
                      <w:rFonts w:hint="eastAsia"/>
                      <w:color w:val="000000" w:themeColor="text1"/>
                      <w:szCs w:val="21"/>
                    </w:rPr>
                    <w:t>类似</w:t>
                  </w:r>
                </w:p>
              </w:tc>
            </w:tr>
            <w:tr w:rsidR="003265FE" w:rsidRPr="00715DDA" w14:paraId="704B4758" w14:textId="77777777" w:rsidTr="00B71A33">
              <w:trPr>
                <w:trHeight w:val="397"/>
              </w:trPr>
              <w:tc>
                <w:tcPr>
                  <w:tcW w:w="808" w:type="dxa"/>
                  <w:vMerge w:val="restart"/>
                  <w:vAlign w:val="center"/>
                </w:tcPr>
                <w:p w14:paraId="61E352D1" w14:textId="77777777" w:rsidR="004A2C58" w:rsidRPr="00715DDA" w:rsidRDefault="001E2FBA">
                  <w:pPr>
                    <w:jc w:val="center"/>
                    <w:rPr>
                      <w:color w:val="000000" w:themeColor="text1"/>
                      <w:szCs w:val="21"/>
                    </w:rPr>
                  </w:pPr>
                  <w:r w:rsidRPr="00715DDA">
                    <w:rPr>
                      <w:color w:val="000000" w:themeColor="text1"/>
                      <w:szCs w:val="21"/>
                    </w:rPr>
                    <w:t>工程特征</w:t>
                  </w:r>
                </w:p>
              </w:tc>
              <w:tc>
                <w:tcPr>
                  <w:tcW w:w="1112" w:type="dxa"/>
                  <w:vAlign w:val="center"/>
                </w:tcPr>
                <w:p w14:paraId="68ED1801" w14:textId="77777777" w:rsidR="004A2C58" w:rsidRPr="00715DDA" w:rsidRDefault="001E2FBA">
                  <w:pPr>
                    <w:jc w:val="center"/>
                    <w:rPr>
                      <w:color w:val="000000" w:themeColor="text1"/>
                      <w:szCs w:val="21"/>
                    </w:rPr>
                  </w:pPr>
                  <w:r w:rsidRPr="00715DDA">
                    <w:rPr>
                      <w:color w:val="000000" w:themeColor="text1"/>
                      <w:szCs w:val="21"/>
                    </w:rPr>
                    <w:t>性质</w:t>
                  </w:r>
                </w:p>
              </w:tc>
              <w:tc>
                <w:tcPr>
                  <w:tcW w:w="2552" w:type="dxa"/>
                  <w:vAlign w:val="center"/>
                </w:tcPr>
                <w:p w14:paraId="6ABED6C5" w14:textId="77777777" w:rsidR="004A2C58" w:rsidRPr="00715DDA" w:rsidRDefault="001E2FBA">
                  <w:pPr>
                    <w:jc w:val="center"/>
                    <w:rPr>
                      <w:color w:val="000000" w:themeColor="text1"/>
                      <w:szCs w:val="21"/>
                    </w:rPr>
                  </w:pPr>
                  <w:r w:rsidRPr="00715DDA">
                    <w:rPr>
                      <w:rFonts w:hint="eastAsia"/>
                      <w:color w:val="000000" w:themeColor="text1"/>
                      <w:szCs w:val="21"/>
                    </w:rPr>
                    <w:t>新建</w:t>
                  </w:r>
                </w:p>
              </w:tc>
              <w:tc>
                <w:tcPr>
                  <w:tcW w:w="2268" w:type="dxa"/>
                  <w:vAlign w:val="center"/>
                </w:tcPr>
                <w:p w14:paraId="36423FCC" w14:textId="77777777" w:rsidR="004A2C58" w:rsidRPr="00715DDA" w:rsidRDefault="001E2FBA">
                  <w:pPr>
                    <w:jc w:val="center"/>
                    <w:rPr>
                      <w:color w:val="000000" w:themeColor="text1"/>
                      <w:szCs w:val="21"/>
                    </w:rPr>
                  </w:pPr>
                  <w:r w:rsidRPr="00715DDA">
                    <w:rPr>
                      <w:rFonts w:hint="eastAsia"/>
                      <w:color w:val="000000" w:themeColor="text1"/>
                      <w:szCs w:val="21"/>
                    </w:rPr>
                    <w:t>新建</w:t>
                  </w:r>
                </w:p>
              </w:tc>
              <w:tc>
                <w:tcPr>
                  <w:tcW w:w="1234" w:type="dxa"/>
                  <w:vAlign w:val="center"/>
                </w:tcPr>
                <w:p w14:paraId="26965518" w14:textId="77777777" w:rsidR="004A2C58" w:rsidRPr="00715DDA" w:rsidRDefault="001E2FBA">
                  <w:pPr>
                    <w:jc w:val="center"/>
                    <w:rPr>
                      <w:color w:val="000000" w:themeColor="text1"/>
                      <w:szCs w:val="21"/>
                    </w:rPr>
                  </w:pPr>
                  <w:r w:rsidRPr="00715DDA">
                    <w:rPr>
                      <w:rFonts w:hint="eastAsia"/>
                      <w:color w:val="000000" w:themeColor="text1"/>
                      <w:szCs w:val="21"/>
                    </w:rPr>
                    <w:t>项目性质一致</w:t>
                  </w:r>
                </w:p>
              </w:tc>
            </w:tr>
            <w:tr w:rsidR="003265FE" w:rsidRPr="00715DDA" w14:paraId="5CC7DF67" w14:textId="77777777" w:rsidTr="00B71A33">
              <w:trPr>
                <w:trHeight w:val="397"/>
              </w:trPr>
              <w:tc>
                <w:tcPr>
                  <w:tcW w:w="808" w:type="dxa"/>
                  <w:vMerge/>
                  <w:vAlign w:val="center"/>
                </w:tcPr>
                <w:p w14:paraId="12FCDBB4" w14:textId="77777777" w:rsidR="004A2C58" w:rsidRPr="00715DDA" w:rsidRDefault="004A2C58">
                  <w:pPr>
                    <w:jc w:val="center"/>
                    <w:rPr>
                      <w:color w:val="000000" w:themeColor="text1"/>
                      <w:szCs w:val="21"/>
                    </w:rPr>
                  </w:pPr>
                </w:p>
              </w:tc>
              <w:tc>
                <w:tcPr>
                  <w:tcW w:w="1112" w:type="dxa"/>
                  <w:vAlign w:val="center"/>
                </w:tcPr>
                <w:p w14:paraId="09854F0D" w14:textId="77777777" w:rsidR="004A2C58" w:rsidRPr="00715DDA" w:rsidRDefault="001E2FBA">
                  <w:pPr>
                    <w:jc w:val="center"/>
                    <w:rPr>
                      <w:color w:val="000000" w:themeColor="text1"/>
                      <w:szCs w:val="21"/>
                    </w:rPr>
                  </w:pPr>
                  <w:r w:rsidRPr="00715DDA">
                    <w:rPr>
                      <w:color w:val="000000" w:themeColor="text1"/>
                      <w:szCs w:val="21"/>
                    </w:rPr>
                    <w:t>建设内容</w:t>
                  </w:r>
                </w:p>
              </w:tc>
              <w:tc>
                <w:tcPr>
                  <w:tcW w:w="2552" w:type="dxa"/>
                  <w:vAlign w:val="center"/>
                </w:tcPr>
                <w:p w14:paraId="5A366436" w14:textId="77777777" w:rsidR="004A2C58" w:rsidRPr="00715DDA" w:rsidRDefault="001E2FBA">
                  <w:pPr>
                    <w:jc w:val="center"/>
                    <w:rPr>
                      <w:color w:val="000000" w:themeColor="text1"/>
                      <w:szCs w:val="21"/>
                    </w:rPr>
                  </w:pPr>
                  <w:r w:rsidRPr="00715DDA">
                    <w:rPr>
                      <w:rFonts w:hint="eastAsia"/>
                      <w:color w:val="000000" w:themeColor="text1"/>
                      <w:szCs w:val="21"/>
                    </w:rPr>
                    <w:t>分子实验、蛋品检测、肉品检测、饲料营养检测</w:t>
                  </w:r>
                </w:p>
              </w:tc>
              <w:tc>
                <w:tcPr>
                  <w:tcW w:w="2268" w:type="dxa"/>
                  <w:vAlign w:val="center"/>
                </w:tcPr>
                <w:p w14:paraId="73AF582F" w14:textId="77777777" w:rsidR="004A2C58" w:rsidRPr="00715DDA" w:rsidRDefault="001E2FBA">
                  <w:pPr>
                    <w:jc w:val="center"/>
                    <w:rPr>
                      <w:color w:val="000000" w:themeColor="text1"/>
                      <w:szCs w:val="21"/>
                    </w:rPr>
                  </w:pPr>
                  <w:r w:rsidRPr="00715DDA">
                    <w:rPr>
                      <w:rFonts w:hint="eastAsia"/>
                      <w:color w:val="000000" w:themeColor="text1"/>
                      <w:szCs w:val="21"/>
                    </w:rPr>
                    <w:t>分子生物学实验</w:t>
                  </w:r>
                  <w:r w:rsidRPr="00715DDA">
                    <w:rPr>
                      <w:color w:val="000000" w:themeColor="text1"/>
                      <w:szCs w:val="21"/>
                    </w:rPr>
                    <w:t xml:space="preserve"> </w:t>
                  </w:r>
                </w:p>
              </w:tc>
              <w:tc>
                <w:tcPr>
                  <w:tcW w:w="1234" w:type="dxa"/>
                  <w:vAlign w:val="center"/>
                </w:tcPr>
                <w:p w14:paraId="28D70AD9" w14:textId="77777777" w:rsidR="004A2C58" w:rsidRPr="00715DDA" w:rsidRDefault="001E2FBA">
                  <w:pPr>
                    <w:jc w:val="center"/>
                    <w:rPr>
                      <w:color w:val="000000" w:themeColor="text1"/>
                      <w:szCs w:val="21"/>
                    </w:rPr>
                  </w:pPr>
                  <w:r w:rsidRPr="00715DDA">
                    <w:rPr>
                      <w:rFonts w:hint="eastAsia"/>
                      <w:color w:val="000000" w:themeColor="text1"/>
                      <w:szCs w:val="21"/>
                    </w:rPr>
                    <w:t>类似</w:t>
                  </w:r>
                  <w:r w:rsidRPr="00715DDA">
                    <w:rPr>
                      <w:color w:val="000000" w:themeColor="text1"/>
                      <w:szCs w:val="21"/>
                    </w:rPr>
                    <w:t xml:space="preserve"> </w:t>
                  </w:r>
                </w:p>
              </w:tc>
            </w:tr>
            <w:tr w:rsidR="003265FE" w:rsidRPr="00715DDA" w14:paraId="1ED84E8F" w14:textId="77777777" w:rsidTr="00B71A33">
              <w:trPr>
                <w:trHeight w:val="397"/>
              </w:trPr>
              <w:tc>
                <w:tcPr>
                  <w:tcW w:w="808" w:type="dxa"/>
                  <w:vMerge w:val="restart"/>
                  <w:vAlign w:val="center"/>
                </w:tcPr>
                <w:p w14:paraId="7AD25193" w14:textId="77777777" w:rsidR="004A2C58" w:rsidRPr="00715DDA" w:rsidRDefault="001E2FBA">
                  <w:pPr>
                    <w:jc w:val="center"/>
                    <w:rPr>
                      <w:color w:val="000000" w:themeColor="text1"/>
                      <w:szCs w:val="21"/>
                    </w:rPr>
                  </w:pPr>
                  <w:r w:rsidRPr="00715DDA">
                    <w:rPr>
                      <w:color w:val="000000" w:themeColor="text1"/>
                      <w:szCs w:val="21"/>
                    </w:rPr>
                    <w:lastRenderedPageBreak/>
                    <w:t>污染物排放特征</w:t>
                  </w:r>
                </w:p>
              </w:tc>
              <w:tc>
                <w:tcPr>
                  <w:tcW w:w="1112" w:type="dxa"/>
                  <w:vAlign w:val="center"/>
                </w:tcPr>
                <w:p w14:paraId="71906877" w14:textId="77777777" w:rsidR="004A2C58" w:rsidRPr="00715DDA" w:rsidRDefault="001E2FBA">
                  <w:pPr>
                    <w:jc w:val="center"/>
                    <w:rPr>
                      <w:color w:val="000000" w:themeColor="text1"/>
                      <w:szCs w:val="21"/>
                    </w:rPr>
                  </w:pPr>
                  <w:r w:rsidRPr="00715DDA">
                    <w:rPr>
                      <w:color w:val="000000" w:themeColor="text1"/>
                      <w:szCs w:val="21"/>
                    </w:rPr>
                    <w:t>废水量</w:t>
                  </w:r>
                </w:p>
              </w:tc>
              <w:tc>
                <w:tcPr>
                  <w:tcW w:w="2552" w:type="dxa"/>
                  <w:vAlign w:val="center"/>
                </w:tcPr>
                <w:p w14:paraId="4C048501" w14:textId="011DAECD" w:rsidR="004A2C58" w:rsidRPr="00715DDA" w:rsidRDefault="004356AF">
                  <w:pPr>
                    <w:jc w:val="center"/>
                    <w:rPr>
                      <w:color w:val="000000" w:themeColor="text1"/>
                      <w:szCs w:val="21"/>
                    </w:rPr>
                  </w:pPr>
                  <w:r w:rsidRPr="00715DDA">
                    <w:rPr>
                      <w:color w:val="000000" w:themeColor="text1"/>
                      <w:szCs w:val="21"/>
                    </w:rPr>
                    <w:t>962.343</w:t>
                  </w:r>
                  <w:r w:rsidR="001E2FBA" w:rsidRPr="00715DDA">
                    <w:rPr>
                      <w:color w:val="000000" w:themeColor="text1"/>
                      <w:szCs w:val="21"/>
                    </w:rPr>
                    <w:t>m</w:t>
                  </w:r>
                  <w:r w:rsidR="001E2FBA" w:rsidRPr="00715DDA">
                    <w:rPr>
                      <w:color w:val="000000" w:themeColor="text1"/>
                      <w:szCs w:val="21"/>
                      <w:vertAlign w:val="superscript"/>
                    </w:rPr>
                    <w:t>3</w:t>
                  </w:r>
                  <w:r w:rsidR="001E2FBA" w:rsidRPr="00715DDA">
                    <w:rPr>
                      <w:color w:val="000000" w:themeColor="text1"/>
                      <w:szCs w:val="21"/>
                    </w:rPr>
                    <w:t>/a</w:t>
                  </w:r>
                </w:p>
              </w:tc>
              <w:tc>
                <w:tcPr>
                  <w:tcW w:w="2268" w:type="dxa"/>
                  <w:vAlign w:val="center"/>
                </w:tcPr>
                <w:p w14:paraId="646F673B" w14:textId="77777777" w:rsidR="004A2C58" w:rsidRPr="00715DDA" w:rsidRDefault="001E2FBA">
                  <w:pPr>
                    <w:jc w:val="center"/>
                    <w:rPr>
                      <w:color w:val="000000" w:themeColor="text1"/>
                      <w:szCs w:val="21"/>
                    </w:rPr>
                  </w:pPr>
                  <w:r w:rsidRPr="00715DDA">
                    <w:rPr>
                      <w:rFonts w:hint="eastAsia"/>
                      <w:color w:val="000000" w:themeColor="text1"/>
                      <w:szCs w:val="21"/>
                    </w:rPr>
                    <w:t>987.83</w:t>
                  </w:r>
                  <w:r w:rsidRPr="00715DDA">
                    <w:rPr>
                      <w:color w:val="000000" w:themeColor="text1"/>
                      <w:szCs w:val="21"/>
                    </w:rPr>
                    <w:t xml:space="preserve"> m</w:t>
                  </w:r>
                  <w:r w:rsidRPr="00715DDA">
                    <w:rPr>
                      <w:color w:val="000000" w:themeColor="text1"/>
                      <w:szCs w:val="21"/>
                      <w:vertAlign w:val="superscript"/>
                    </w:rPr>
                    <w:t>3</w:t>
                  </w:r>
                  <w:r w:rsidRPr="00715DDA">
                    <w:rPr>
                      <w:color w:val="000000" w:themeColor="text1"/>
                      <w:szCs w:val="21"/>
                    </w:rPr>
                    <w:t>/a</w:t>
                  </w:r>
                </w:p>
              </w:tc>
              <w:tc>
                <w:tcPr>
                  <w:tcW w:w="1234" w:type="dxa"/>
                  <w:vAlign w:val="center"/>
                </w:tcPr>
                <w:p w14:paraId="20D8238B" w14:textId="77777777" w:rsidR="004A2C58" w:rsidRPr="00715DDA" w:rsidRDefault="001E2FBA">
                  <w:pPr>
                    <w:jc w:val="center"/>
                    <w:rPr>
                      <w:color w:val="000000" w:themeColor="text1"/>
                      <w:szCs w:val="21"/>
                    </w:rPr>
                  </w:pPr>
                  <w:r w:rsidRPr="00715DDA">
                    <w:rPr>
                      <w:rFonts w:hint="eastAsia"/>
                      <w:color w:val="000000" w:themeColor="text1"/>
                      <w:szCs w:val="21"/>
                    </w:rPr>
                    <w:t>相近</w:t>
                  </w:r>
                </w:p>
              </w:tc>
            </w:tr>
            <w:tr w:rsidR="003265FE" w:rsidRPr="00715DDA" w14:paraId="09A0EEE5" w14:textId="77777777" w:rsidTr="00B71A33">
              <w:trPr>
                <w:trHeight w:val="397"/>
              </w:trPr>
              <w:tc>
                <w:tcPr>
                  <w:tcW w:w="808" w:type="dxa"/>
                  <w:vMerge/>
                  <w:vAlign w:val="center"/>
                </w:tcPr>
                <w:p w14:paraId="6B4A8D3A" w14:textId="77777777" w:rsidR="004A2C58" w:rsidRPr="00715DDA" w:rsidRDefault="004A2C58">
                  <w:pPr>
                    <w:jc w:val="center"/>
                    <w:rPr>
                      <w:color w:val="000000" w:themeColor="text1"/>
                      <w:szCs w:val="21"/>
                    </w:rPr>
                  </w:pPr>
                </w:p>
              </w:tc>
              <w:tc>
                <w:tcPr>
                  <w:tcW w:w="1112" w:type="dxa"/>
                  <w:vAlign w:val="center"/>
                </w:tcPr>
                <w:p w14:paraId="2618DCA3" w14:textId="77777777" w:rsidR="004A2C58" w:rsidRPr="00715DDA" w:rsidRDefault="001E2FBA">
                  <w:pPr>
                    <w:jc w:val="center"/>
                    <w:rPr>
                      <w:color w:val="000000" w:themeColor="text1"/>
                      <w:szCs w:val="21"/>
                    </w:rPr>
                  </w:pPr>
                  <w:r w:rsidRPr="00715DDA">
                    <w:rPr>
                      <w:color w:val="000000" w:themeColor="text1"/>
                      <w:szCs w:val="21"/>
                    </w:rPr>
                    <w:t>废水类型</w:t>
                  </w:r>
                </w:p>
              </w:tc>
              <w:tc>
                <w:tcPr>
                  <w:tcW w:w="2552" w:type="dxa"/>
                  <w:vAlign w:val="center"/>
                </w:tcPr>
                <w:p w14:paraId="22D528B7" w14:textId="77777777" w:rsidR="004A2C58" w:rsidRPr="00715DDA" w:rsidRDefault="001E2FBA">
                  <w:pPr>
                    <w:jc w:val="center"/>
                    <w:rPr>
                      <w:color w:val="000000" w:themeColor="text1"/>
                      <w:szCs w:val="21"/>
                    </w:rPr>
                  </w:pPr>
                  <w:r w:rsidRPr="00715DDA">
                    <w:rPr>
                      <w:rFonts w:hint="eastAsia"/>
                      <w:color w:val="000000" w:themeColor="text1"/>
                      <w:szCs w:val="21"/>
                    </w:rPr>
                    <w:t>生活污水、实验室废水、实验服清洗废水</w:t>
                  </w:r>
                </w:p>
              </w:tc>
              <w:tc>
                <w:tcPr>
                  <w:tcW w:w="2268" w:type="dxa"/>
                  <w:vAlign w:val="center"/>
                </w:tcPr>
                <w:p w14:paraId="6687C39A" w14:textId="77777777" w:rsidR="004A2C58" w:rsidRPr="00715DDA" w:rsidRDefault="001E2FBA">
                  <w:pPr>
                    <w:jc w:val="center"/>
                    <w:rPr>
                      <w:color w:val="000000" w:themeColor="text1"/>
                      <w:szCs w:val="21"/>
                    </w:rPr>
                  </w:pPr>
                  <w:r w:rsidRPr="00715DDA">
                    <w:rPr>
                      <w:rFonts w:hint="eastAsia"/>
                      <w:color w:val="000000" w:themeColor="text1"/>
                      <w:szCs w:val="21"/>
                    </w:rPr>
                    <w:t>生活污水、实验室废水、实验服清洗废水</w:t>
                  </w:r>
                </w:p>
              </w:tc>
              <w:tc>
                <w:tcPr>
                  <w:tcW w:w="1234" w:type="dxa"/>
                  <w:vAlign w:val="center"/>
                </w:tcPr>
                <w:p w14:paraId="0167E3F5" w14:textId="77777777" w:rsidR="004A2C58" w:rsidRPr="00715DDA" w:rsidRDefault="001E2FBA">
                  <w:pPr>
                    <w:jc w:val="center"/>
                    <w:rPr>
                      <w:color w:val="000000" w:themeColor="text1"/>
                      <w:szCs w:val="21"/>
                    </w:rPr>
                  </w:pPr>
                  <w:r w:rsidRPr="00715DDA">
                    <w:rPr>
                      <w:rFonts w:hint="eastAsia"/>
                      <w:color w:val="000000" w:themeColor="text1"/>
                      <w:szCs w:val="21"/>
                    </w:rPr>
                    <w:t>相同</w:t>
                  </w:r>
                </w:p>
              </w:tc>
            </w:tr>
            <w:tr w:rsidR="003265FE" w:rsidRPr="00715DDA" w14:paraId="473DA439" w14:textId="77777777" w:rsidTr="00B71A33">
              <w:trPr>
                <w:trHeight w:val="397"/>
              </w:trPr>
              <w:tc>
                <w:tcPr>
                  <w:tcW w:w="808" w:type="dxa"/>
                  <w:vMerge/>
                  <w:vAlign w:val="center"/>
                </w:tcPr>
                <w:p w14:paraId="7DF98634" w14:textId="77777777" w:rsidR="004A2C58" w:rsidRPr="00715DDA" w:rsidRDefault="004A2C58">
                  <w:pPr>
                    <w:jc w:val="center"/>
                    <w:rPr>
                      <w:color w:val="000000" w:themeColor="text1"/>
                      <w:szCs w:val="21"/>
                    </w:rPr>
                  </w:pPr>
                </w:p>
              </w:tc>
              <w:tc>
                <w:tcPr>
                  <w:tcW w:w="1112" w:type="dxa"/>
                  <w:vAlign w:val="center"/>
                </w:tcPr>
                <w:p w14:paraId="689E7B60" w14:textId="77777777" w:rsidR="004A2C58" w:rsidRPr="00715DDA" w:rsidRDefault="001E2FBA">
                  <w:pPr>
                    <w:jc w:val="center"/>
                    <w:rPr>
                      <w:color w:val="000000" w:themeColor="text1"/>
                      <w:szCs w:val="21"/>
                    </w:rPr>
                  </w:pPr>
                  <w:r w:rsidRPr="00715DDA">
                    <w:rPr>
                      <w:color w:val="000000" w:themeColor="text1"/>
                      <w:szCs w:val="21"/>
                    </w:rPr>
                    <w:t>主要污染物</w:t>
                  </w:r>
                </w:p>
              </w:tc>
              <w:tc>
                <w:tcPr>
                  <w:tcW w:w="2552" w:type="dxa"/>
                  <w:vAlign w:val="center"/>
                </w:tcPr>
                <w:p w14:paraId="22F00B7C" w14:textId="77777777" w:rsidR="004A2C58" w:rsidRPr="00715DDA" w:rsidRDefault="001E2FBA">
                  <w:pPr>
                    <w:jc w:val="center"/>
                    <w:rPr>
                      <w:color w:val="000000" w:themeColor="text1"/>
                      <w:szCs w:val="21"/>
                    </w:rPr>
                  </w:pPr>
                  <w:r w:rsidRPr="00715DDA">
                    <w:rPr>
                      <w:rFonts w:hint="eastAsia"/>
                      <w:color w:val="000000" w:themeColor="text1"/>
                      <w:szCs w:val="21"/>
                    </w:rPr>
                    <w:t>pH</w:t>
                  </w:r>
                  <w:r w:rsidRPr="00715DDA">
                    <w:rPr>
                      <w:rFonts w:hint="eastAsia"/>
                      <w:color w:val="000000" w:themeColor="text1"/>
                      <w:szCs w:val="21"/>
                    </w:rPr>
                    <w:t>、</w:t>
                  </w:r>
                  <w:r w:rsidRPr="00715DDA">
                    <w:rPr>
                      <w:rFonts w:hint="eastAsia"/>
                      <w:color w:val="000000" w:themeColor="text1"/>
                      <w:szCs w:val="21"/>
                    </w:rPr>
                    <w:t>COD</w:t>
                  </w:r>
                  <w:r w:rsidRPr="00715DDA">
                    <w:rPr>
                      <w:rFonts w:hint="eastAsia"/>
                      <w:color w:val="000000" w:themeColor="text1"/>
                      <w:szCs w:val="21"/>
                    </w:rPr>
                    <w:t>、</w:t>
                  </w:r>
                  <w:r w:rsidRPr="00715DDA">
                    <w:rPr>
                      <w:rFonts w:hint="eastAsia"/>
                      <w:color w:val="000000" w:themeColor="text1"/>
                      <w:szCs w:val="21"/>
                    </w:rPr>
                    <w:t>BOD</w:t>
                  </w:r>
                  <w:r w:rsidRPr="00715DDA">
                    <w:rPr>
                      <w:rFonts w:hint="eastAsia"/>
                      <w:color w:val="000000" w:themeColor="text1"/>
                      <w:szCs w:val="21"/>
                      <w:vertAlign w:val="subscript"/>
                    </w:rPr>
                    <w:t>5</w:t>
                  </w:r>
                  <w:r w:rsidRPr="00715DDA">
                    <w:rPr>
                      <w:rFonts w:hint="eastAsia"/>
                      <w:color w:val="000000" w:themeColor="text1"/>
                      <w:szCs w:val="21"/>
                    </w:rPr>
                    <w:t>、</w:t>
                  </w:r>
                  <w:r w:rsidRPr="00715DDA">
                    <w:rPr>
                      <w:rFonts w:hint="eastAsia"/>
                      <w:color w:val="000000" w:themeColor="text1"/>
                      <w:szCs w:val="21"/>
                    </w:rPr>
                    <w:t>SS</w:t>
                  </w:r>
                  <w:r w:rsidRPr="00715DDA">
                    <w:rPr>
                      <w:rFonts w:hint="eastAsia"/>
                      <w:color w:val="000000" w:themeColor="text1"/>
                      <w:szCs w:val="21"/>
                    </w:rPr>
                    <w:t>、氨氮、可溶性固体总量、</w:t>
                  </w:r>
                  <w:r w:rsidRPr="00715DDA">
                    <w:rPr>
                      <w:rFonts w:hint="eastAsia"/>
                      <w:color w:val="000000" w:themeColor="text1"/>
                      <w:szCs w:val="21"/>
                    </w:rPr>
                    <w:t>LAS</w:t>
                  </w:r>
                </w:p>
              </w:tc>
              <w:tc>
                <w:tcPr>
                  <w:tcW w:w="2268" w:type="dxa"/>
                  <w:vAlign w:val="center"/>
                </w:tcPr>
                <w:p w14:paraId="6DF56651" w14:textId="77777777" w:rsidR="004A2C58" w:rsidRPr="00715DDA" w:rsidRDefault="001E2FBA">
                  <w:pPr>
                    <w:jc w:val="center"/>
                    <w:rPr>
                      <w:color w:val="000000" w:themeColor="text1"/>
                      <w:szCs w:val="21"/>
                    </w:rPr>
                  </w:pPr>
                  <w:r w:rsidRPr="00715DDA">
                    <w:rPr>
                      <w:rFonts w:hint="eastAsia"/>
                      <w:color w:val="000000" w:themeColor="text1"/>
                      <w:szCs w:val="21"/>
                    </w:rPr>
                    <w:t>pH</w:t>
                  </w:r>
                  <w:r w:rsidRPr="00715DDA">
                    <w:rPr>
                      <w:rFonts w:hint="eastAsia"/>
                      <w:color w:val="000000" w:themeColor="text1"/>
                      <w:szCs w:val="21"/>
                    </w:rPr>
                    <w:t>、</w:t>
                  </w:r>
                  <w:r w:rsidRPr="00715DDA">
                    <w:rPr>
                      <w:rFonts w:hint="eastAsia"/>
                      <w:color w:val="000000" w:themeColor="text1"/>
                      <w:szCs w:val="21"/>
                    </w:rPr>
                    <w:t>COD</w:t>
                  </w:r>
                  <w:r w:rsidRPr="00715DDA">
                    <w:rPr>
                      <w:rFonts w:hint="eastAsia"/>
                      <w:color w:val="000000" w:themeColor="text1"/>
                      <w:szCs w:val="21"/>
                    </w:rPr>
                    <w:t>、</w:t>
                  </w:r>
                  <w:r w:rsidRPr="00715DDA">
                    <w:rPr>
                      <w:rFonts w:hint="eastAsia"/>
                      <w:color w:val="000000" w:themeColor="text1"/>
                      <w:szCs w:val="21"/>
                    </w:rPr>
                    <w:t>BOD</w:t>
                  </w:r>
                  <w:r w:rsidRPr="00715DDA">
                    <w:rPr>
                      <w:rFonts w:hint="eastAsia"/>
                      <w:color w:val="000000" w:themeColor="text1"/>
                      <w:szCs w:val="21"/>
                      <w:vertAlign w:val="subscript"/>
                    </w:rPr>
                    <w:t>5</w:t>
                  </w:r>
                  <w:r w:rsidRPr="00715DDA">
                    <w:rPr>
                      <w:rFonts w:hint="eastAsia"/>
                      <w:color w:val="000000" w:themeColor="text1"/>
                      <w:szCs w:val="21"/>
                    </w:rPr>
                    <w:t>、</w:t>
                  </w:r>
                  <w:r w:rsidRPr="00715DDA">
                    <w:rPr>
                      <w:rFonts w:hint="eastAsia"/>
                      <w:color w:val="000000" w:themeColor="text1"/>
                      <w:szCs w:val="21"/>
                    </w:rPr>
                    <w:t>SS</w:t>
                  </w:r>
                  <w:r w:rsidRPr="00715DDA">
                    <w:rPr>
                      <w:rFonts w:hint="eastAsia"/>
                      <w:color w:val="000000" w:themeColor="text1"/>
                      <w:szCs w:val="21"/>
                    </w:rPr>
                    <w:t>、氨氮、可溶性固体总量</w:t>
                  </w:r>
                </w:p>
              </w:tc>
              <w:tc>
                <w:tcPr>
                  <w:tcW w:w="1234" w:type="dxa"/>
                  <w:vAlign w:val="center"/>
                </w:tcPr>
                <w:p w14:paraId="7A631C32" w14:textId="77777777" w:rsidR="004A2C58" w:rsidRPr="00715DDA" w:rsidRDefault="001E2FBA">
                  <w:pPr>
                    <w:jc w:val="center"/>
                    <w:rPr>
                      <w:color w:val="000000" w:themeColor="text1"/>
                      <w:szCs w:val="21"/>
                    </w:rPr>
                  </w:pPr>
                  <w:r w:rsidRPr="00715DDA">
                    <w:rPr>
                      <w:rFonts w:hint="eastAsia"/>
                      <w:color w:val="000000" w:themeColor="text1"/>
                      <w:szCs w:val="21"/>
                    </w:rPr>
                    <w:t>基本相同</w:t>
                  </w:r>
                </w:p>
              </w:tc>
            </w:tr>
            <w:tr w:rsidR="003265FE" w:rsidRPr="00715DDA" w14:paraId="70222B8E" w14:textId="77777777" w:rsidTr="00B71A33">
              <w:trPr>
                <w:trHeight w:val="397"/>
              </w:trPr>
              <w:tc>
                <w:tcPr>
                  <w:tcW w:w="808" w:type="dxa"/>
                  <w:vMerge/>
                  <w:vAlign w:val="center"/>
                </w:tcPr>
                <w:p w14:paraId="22D1F481" w14:textId="77777777" w:rsidR="004A2C58" w:rsidRPr="00715DDA" w:rsidRDefault="004A2C58">
                  <w:pPr>
                    <w:jc w:val="center"/>
                    <w:rPr>
                      <w:color w:val="000000" w:themeColor="text1"/>
                      <w:szCs w:val="21"/>
                    </w:rPr>
                  </w:pPr>
                </w:p>
              </w:tc>
              <w:tc>
                <w:tcPr>
                  <w:tcW w:w="1112" w:type="dxa"/>
                  <w:vAlign w:val="center"/>
                </w:tcPr>
                <w:p w14:paraId="6B9DAB83" w14:textId="77777777" w:rsidR="004A2C58" w:rsidRPr="00715DDA" w:rsidRDefault="001E2FBA">
                  <w:pPr>
                    <w:jc w:val="center"/>
                    <w:rPr>
                      <w:color w:val="000000" w:themeColor="text1"/>
                      <w:szCs w:val="21"/>
                    </w:rPr>
                  </w:pPr>
                  <w:r w:rsidRPr="00715DDA">
                    <w:rPr>
                      <w:color w:val="000000" w:themeColor="text1"/>
                      <w:szCs w:val="21"/>
                    </w:rPr>
                    <w:t>废水处理与排放形式</w:t>
                  </w:r>
                </w:p>
              </w:tc>
              <w:tc>
                <w:tcPr>
                  <w:tcW w:w="2552" w:type="dxa"/>
                  <w:vAlign w:val="center"/>
                </w:tcPr>
                <w:p w14:paraId="1AC9B8B4" w14:textId="77777777" w:rsidR="004A2C58" w:rsidRPr="00715DDA" w:rsidRDefault="001E2FBA">
                  <w:pPr>
                    <w:jc w:val="center"/>
                    <w:rPr>
                      <w:color w:val="000000" w:themeColor="text1"/>
                      <w:szCs w:val="21"/>
                    </w:rPr>
                  </w:pPr>
                  <w:r w:rsidRPr="00715DDA">
                    <w:rPr>
                      <w:rFonts w:hint="eastAsia"/>
                      <w:color w:val="000000" w:themeColor="text1"/>
                      <w:szCs w:val="21"/>
                    </w:rPr>
                    <w:t>废水排至化粪池，通过槽车清运至</w:t>
                  </w:r>
                  <w:proofErr w:type="gramStart"/>
                  <w:r w:rsidRPr="00715DDA">
                    <w:rPr>
                      <w:rFonts w:hint="eastAsia"/>
                      <w:color w:val="000000" w:themeColor="text1"/>
                      <w:szCs w:val="21"/>
                    </w:rPr>
                    <w:t>洳</w:t>
                  </w:r>
                  <w:proofErr w:type="gramEnd"/>
                  <w:r w:rsidRPr="00715DDA">
                    <w:rPr>
                      <w:rFonts w:hint="eastAsia"/>
                      <w:color w:val="000000" w:themeColor="text1"/>
                      <w:szCs w:val="21"/>
                    </w:rPr>
                    <w:t>河污水处理厂</w:t>
                  </w:r>
                </w:p>
              </w:tc>
              <w:tc>
                <w:tcPr>
                  <w:tcW w:w="2268" w:type="dxa"/>
                  <w:vAlign w:val="center"/>
                </w:tcPr>
                <w:p w14:paraId="47BF8B76" w14:textId="77777777" w:rsidR="004A2C58" w:rsidRPr="00715DDA" w:rsidRDefault="001E2FBA">
                  <w:pPr>
                    <w:jc w:val="center"/>
                    <w:rPr>
                      <w:color w:val="000000" w:themeColor="text1"/>
                      <w:szCs w:val="21"/>
                    </w:rPr>
                  </w:pPr>
                  <w:r w:rsidRPr="00715DDA">
                    <w:rPr>
                      <w:rFonts w:hint="eastAsia"/>
                      <w:color w:val="000000" w:themeColor="text1"/>
                      <w:szCs w:val="21"/>
                    </w:rPr>
                    <w:t>废水排至化粪池，最终排入北京经济技术开发区南区污水处理厂</w:t>
                  </w:r>
                </w:p>
              </w:tc>
              <w:tc>
                <w:tcPr>
                  <w:tcW w:w="1234" w:type="dxa"/>
                  <w:vAlign w:val="center"/>
                </w:tcPr>
                <w:p w14:paraId="1A55FEF1" w14:textId="77777777" w:rsidR="004A2C58" w:rsidRPr="00715DDA" w:rsidRDefault="001E2FBA">
                  <w:pPr>
                    <w:jc w:val="center"/>
                    <w:rPr>
                      <w:color w:val="000000" w:themeColor="text1"/>
                      <w:szCs w:val="21"/>
                    </w:rPr>
                  </w:pPr>
                  <w:r w:rsidRPr="00715DDA">
                    <w:rPr>
                      <w:rFonts w:hint="eastAsia"/>
                      <w:color w:val="000000" w:themeColor="text1"/>
                      <w:szCs w:val="21"/>
                    </w:rPr>
                    <w:t>基本相同</w:t>
                  </w:r>
                </w:p>
              </w:tc>
            </w:tr>
          </w:tbl>
          <w:p w14:paraId="1E8DDE64" w14:textId="77777777" w:rsidR="00684F7A" w:rsidRPr="00715DDA" w:rsidRDefault="00684F7A" w:rsidP="00684F7A">
            <w:pPr>
              <w:ind w:firstLineChars="200" w:firstLine="480"/>
              <w:rPr>
                <w:color w:val="000000" w:themeColor="text1"/>
                <w:kern w:val="0"/>
                <w:sz w:val="24"/>
              </w:rPr>
            </w:pPr>
          </w:p>
          <w:p w14:paraId="642F2269" w14:textId="415615C4" w:rsidR="004A2C58" w:rsidRPr="00715DDA" w:rsidRDefault="001E2FBA">
            <w:pPr>
              <w:spacing w:line="360" w:lineRule="auto"/>
              <w:ind w:firstLineChars="200" w:firstLine="480"/>
              <w:rPr>
                <w:color w:val="000000" w:themeColor="text1"/>
                <w:sz w:val="24"/>
                <w:szCs w:val="32"/>
              </w:rPr>
            </w:pPr>
            <w:r w:rsidRPr="00715DDA">
              <w:rPr>
                <w:color w:val="000000" w:themeColor="text1"/>
                <w:kern w:val="0"/>
                <w:sz w:val="24"/>
              </w:rPr>
              <w:t>根据</w:t>
            </w:r>
            <w:bookmarkStart w:id="35" w:name="OLE_LINK44"/>
            <w:r w:rsidRPr="00715DDA">
              <w:rPr>
                <w:color w:val="000000" w:themeColor="text1"/>
                <w:kern w:val="0"/>
                <w:sz w:val="24"/>
              </w:rPr>
              <w:t>《</w:t>
            </w:r>
            <w:r w:rsidRPr="00715DDA">
              <w:rPr>
                <w:rFonts w:hint="eastAsia"/>
                <w:color w:val="000000" w:themeColor="text1"/>
                <w:sz w:val="24"/>
              </w:rPr>
              <w:t>昭衍（北京）检测技术有限公司临床试验生物样本分析平台建设项目竣工环境保护验收监测报告表</w:t>
            </w:r>
            <w:r w:rsidRPr="00715DDA">
              <w:rPr>
                <w:color w:val="000000" w:themeColor="text1"/>
                <w:kern w:val="0"/>
                <w:sz w:val="24"/>
              </w:rPr>
              <w:t>》检测报告得知</w:t>
            </w:r>
            <w:bookmarkEnd w:id="35"/>
            <w:r w:rsidR="005C0EDB" w:rsidRPr="00715DDA">
              <w:rPr>
                <w:rFonts w:hint="eastAsia"/>
                <w:color w:val="000000" w:themeColor="text1"/>
                <w:kern w:val="0"/>
                <w:sz w:val="24"/>
              </w:rPr>
              <w:t>（检测报告编号：</w:t>
            </w:r>
            <w:r w:rsidR="005C0EDB" w:rsidRPr="00715DDA">
              <w:rPr>
                <w:rFonts w:hint="eastAsia"/>
                <w:color w:val="000000" w:themeColor="text1"/>
                <w:kern w:val="0"/>
                <w:sz w:val="24"/>
              </w:rPr>
              <w:t>JJJC-SZBG001-18</w:t>
            </w:r>
            <w:r w:rsidR="005C0EDB" w:rsidRPr="00715DDA">
              <w:rPr>
                <w:rFonts w:hint="eastAsia"/>
                <w:color w:val="000000" w:themeColor="text1"/>
                <w:kern w:val="0"/>
                <w:sz w:val="24"/>
              </w:rPr>
              <w:t>）</w:t>
            </w:r>
            <w:r w:rsidRPr="00715DDA">
              <w:rPr>
                <w:color w:val="000000" w:themeColor="text1"/>
                <w:kern w:val="0"/>
                <w:sz w:val="24"/>
              </w:rPr>
              <w:t>，</w:t>
            </w:r>
            <w:r w:rsidRPr="00715DDA">
              <w:rPr>
                <w:rFonts w:hint="eastAsia"/>
                <w:color w:val="000000" w:themeColor="text1"/>
                <w:kern w:val="0"/>
                <w:sz w:val="24"/>
              </w:rPr>
              <w:t>工作服清洗废水，实验室清洁废水（包括地面、墙面、设备表面清洁），实验室人员手部清洗废水，超纯水制备排水同生活污水经公共化粪池预处理后，排入市政污水管网，最终排入北京亦庄环境科技集团有限公司南区污水处理厂处理，化粪池出水口综合废水</w:t>
            </w:r>
            <w:r w:rsidRPr="00715DDA">
              <w:rPr>
                <w:rFonts w:hint="eastAsia"/>
                <w:color w:val="000000" w:themeColor="text1"/>
                <w:kern w:val="0"/>
                <w:sz w:val="24"/>
              </w:rPr>
              <w:t>COD</w:t>
            </w:r>
            <w:r w:rsidRPr="00715DDA">
              <w:rPr>
                <w:rFonts w:hint="eastAsia"/>
                <w:color w:val="000000" w:themeColor="text1"/>
                <w:kern w:val="0"/>
                <w:sz w:val="24"/>
              </w:rPr>
              <w:t>平均排放浓度为</w:t>
            </w:r>
            <w:r w:rsidRPr="00715DDA">
              <w:rPr>
                <w:rFonts w:hint="eastAsia"/>
                <w:color w:val="000000" w:themeColor="text1"/>
                <w:kern w:val="0"/>
                <w:sz w:val="24"/>
              </w:rPr>
              <w:t>378mg/L</w:t>
            </w:r>
            <w:r w:rsidRPr="00715DDA">
              <w:rPr>
                <w:rFonts w:hint="eastAsia"/>
                <w:color w:val="000000" w:themeColor="text1"/>
                <w:kern w:val="0"/>
                <w:sz w:val="24"/>
              </w:rPr>
              <w:t>、氨氮平均排放浓度为</w:t>
            </w:r>
            <w:r w:rsidRPr="00715DDA">
              <w:rPr>
                <w:rFonts w:hint="eastAsia"/>
                <w:color w:val="000000" w:themeColor="text1"/>
                <w:kern w:val="0"/>
                <w:sz w:val="24"/>
              </w:rPr>
              <w:t>16.7mg/L</w:t>
            </w:r>
            <w:r w:rsidRPr="00715DDA">
              <w:rPr>
                <w:rFonts w:hint="eastAsia"/>
                <w:color w:val="000000" w:themeColor="text1"/>
                <w:kern w:val="0"/>
                <w:sz w:val="24"/>
              </w:rPr>
              <w:t>。</w:t>
            </w:r>
          </w:p>
          <w:p w14:paraId="7F47FE4B" w14:textId="2149B9BC"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本项目废水</w:t>
            </w:r>
            <w:r w:rsidRPr="00715DDA">
              <w:rPr>
                <w:color w:val="000000" w:themeColor="text1"/>
                <w:sz w:val="24"/>
                <w:szCs w:val="32"/>
              </w:rPr>
              <w:t>合计排放量为</w:t>
            </w:r>
            <w:r w:rsidR="004356AF" w:rsidRPr="00715DDA">
              <w:rPr>
                <w:color w:val="000000" w:themeColor="text1"/>
                <w:sz w:val="24"/>
              </w:rPr>
              <w:t>962.343</w:t>
            </w:r>
            <w:r w:rsidRPr="00715DDA">
              <w:rPr>
                <w:color w:val="000000" w:themeColor="text1"/>
                <w:sz w:val="24"/>
                <w:szCs w:val="32"/>
              </w:rPr>
              <w:t>m</w:t>
            </w:r>
            <w:r w:rsidRPr="00715DDA">
              <w:rPr>
                <w:color w:val="000000" w:themeColor="text1"/>
                <w:sz w:val="24"/>
                <w:szCs w:val="32"/>
                <w:vertAlign w:val="superscript"/>
              </w:rPr>
              <w:t>3</w:t>
            </w:r>
            <w:r w:rsidRPr="00715DDA">
              <w:rPr>
                <w:color w:val="000000" w:themeColor="text1"/>
                <w:sz w:val="24"/>
                <w:szCs w:val="32"/>
              </w:rPr>
              <w:t>/a</w:t>
            </w:r>
            <w:r w:rsidRPr="00715DDA">
              <w:rPr>
                <w:rFonts w:hint="eastAsia"/>
                <w:color w:val="000000" w:themeColor="text1"/>
                <w:sz w:val="24"/>
                <w:szCs w:val="32"/>
              </w:rPr>
              <w:t>，则</w:t>
            </w:r>
            <w:r w:rsidRPr="00715DDA">
              <w:rPr>
                <w:rFonts w:hint="eastAsia"/>
                <w:color w:val="000000" w:themeColor="text1"/>
                <w:sz w:val="24"/>
                <w:szCs w:val="32"/>
              </w:rPr>
              <w:t>COD</w:t>
            </w:r>
            <w:r w:rsidRPr="00715DDA">
              <w:rPr>
                <w:rFonts w:hint="eastAsia"/>
                <w:color w:val="000000" w:themeColor="text1"/>
                <w:sz w:val="24"/>
                <w:szCs w:val="32"/>
              </w:rPr>
              <w:t>、氨氮排放量计算如下：</w:t>
            </w:r>
          </w:p>
          <w:p w14:paraId="07F36F85" w14:textId="06240BFB" w:rsidR="004A2C58" w:rsidRPr="00715DDA" w:rsidRDefault="001E2FBA">
            <w:pPr>
              <w:spacing w:line="360" w:lineRule="auto"/>
              <w:ind w:firstLineChars="200" w:firstLine="480"/>
              <w:rPr>
                <w:color w:val="000000" w:themeColor="text1"/>
                <w:kern w:val="0"/>
                <w:sz w:val="24"/>
              </w:rPr>
            </w:pPr>
            <w:r w:rsidRPr="00715DDA">
              <w:rPr>
                <w:rFonts w:hint="eastAsia"/>
                <w:color w:val="000000" w:themeColor="text1"/>
                <w:sz w:val="24"/>
                <w:szCs w:val="32"/>
              </w:rPr>
              <w:t>COD</w:t>
            </w:r>
            <w:r w:rsidRPr="00715DDA">
              <w:rPr>
                <w:rFonts w:hint="eastAsia"/>
                <w:color w:val="000000" w:themeColor="text1"/>
                <w:sz w:val="24"/>
                <w:szCs w:val="32"/>
              </w:rPr>
              <w:t>排放量</w:t>
            </w:r>
            <w:r w:rsidRPr="00715DDA">
              <w:rPr>
                <w:rFonts w:hint="eastAsia"/>
                <w:color w:val="000000" w:themeColor="text1"/>
                <w:sz w:val="24"/>
                <w:szCs w:val="32"/>
              </w:rPr>
              <w:t>=</w:t>
            </w:r>
            <w:r w:rsidR="004356AF" w:rsidRPr="00715DDA">
              <w:rPr>
                <w:color w:val="000000" w:themeColor="text1"/>
                <w:sz w:val="24"/>
              </w:rPr>
              <w:t>962.343</w:t>
            </w:r>
            <w:r w:rsidRPr="00715DDA">
              <w:rPr>
                <w:color w:val="000000" w:themeColor="text1"/>
                <w:sz w:val="24"/>
                <w:szCs w:val="32"/>
              </w:rPr>
              <w:t>m</w:t>
            </w:r>
            <w:r w:rsidRPr="00715DDA">
              <w:rPr>
                <w:color w:val="000000" w:themeColor="text1"/>
                <w:sz w:val="24"/>
                <w:szCs w:val="32"/>
                <w:vertAlign w:val="superscript"/>
              </w:rPr>
              <w:t>3</w:t>
            </w:r>
            <w:r w:rsidRPr="00715DDA">
              <w:rPr>
                <w:color w:val="000000" w:themeColor="text1"/>
                <w:sz w:val="24"/>
                <w:szCs w:val="32"/>
              </w:rPr>
              <w:t>/a</w:t>
            </w:r>
            <w:r w:rsidRPr="00715DDA">
              <w:rPr>
                <w:rFonts w:hint="eastAsia"/>
                <w:color w:val="000000" w:themeColor="text1"/>
                <w:sz w:val="24"/>
                <w:szCs w:val="32"/>
              </w:rPr>
              <w:t>×</w:t>
            </w:r>
            <w:r w:rsidRPr="00715DDA">
              <w:rPr>
                <w:rFonts w:hint="eastAsia"/>
                <w:color w:val="000000" w:themeColor="text1"/>
                <w:kern w:val="0"/>
                <w:sz w:val="24"/>
              </w:rPr>
              <w:t>37</w:t>
            </w:r>
            <w:r w:rsidR="000F5101" w:rsidRPr="00715DDA">
              <w:rPr>
                <w:rFonts w:hint="eastAsia"/>
                <w:color w:val="000000" w:themeColor="text1"/>
                <w:kern w:val="0"/>
                <w:sz w:val="24"/>
              </w:rPr>
              <w:t>8</w:t>
            </w:r>
            <w:r w:rsidRPr="00715DDA">
              <w:rPr>
                <w:rFonts w:hint="eastAsia"/>
                <w:color w:val="000000" w:themeColor="text1"/>
                <w:sz w:val="24"/>
                <w:szCs w:val="32"/>
              </w:rPr>
              <w:t>mg/L</w:t>
            </w:r>
            <w:r w:rsidRPr="00715DDA">
              <w:rPr>
                <w:rFonts w:hint="eastAsia"/>
                <w:color w:val="000000" w:themeColor="text1"/>
                <w:sz w:val="24"/>
                <w:szCs w:val="32"/>
              </w:rPr>
              <w:t>×</w:t>
            </w:r>
            <w:r w:rsidRPr="00715DDA">
              <w:rPr>
                <w:rFonts w:hint="eastAsia"/>
                <w:color w:val="000000" w:themeColor="text1"/>
                <w:sz w:val="24"/>
                <w:szCs w:val="32"/>
              </w:rPr>
              <w:t>10</w:t>
            </w:r>
            <w:r w:rsidRPr="00715DDA">
              <w:rPr>
                <w:rFonts w:hint="eastAsia"/>
                <w:color w:val="000000" w:themeColor="text1"/>
                <w:sz w:val="24"/>
                <w:szCs w:val="32"/>
                <w:vertAlign w:val="superscript"/>
              </w:rPr>
              <w:t>-6</w:t>
            </w:r>
            <w:r w:rsidRPr="00715DDA">
              <w:rPr>
                <w:rFonts w:hint="eastAsia"/>
                <w:color w:val="000000" w:themeColor="text1"/>
                <w:sz w:val="24"/>
                <w:szCs w:val="32"/>
              </w:rPr>
              <w:t>=</w:t>
            </w:r>
            <w:r w:rsidRPr="00715DDA">
              <w:rPr>
                <w:color w:val="000000" w:themeColor="text1"/>
              </w:rPr>
              <w:t xml:space="preserve"> </w:t>
            </w:r>
            <w:r w:rsidRPr="00715DDA">
              <w:rPr>
                <w:rFonts w:hint="eastAsia"/>
                <w:color w:val="000000" w:themeColor="text1"/>
                <w:sz w:val="24"/>
                <w:szCs w:val="32"/>
              </w:rPr>
              <w:t>0.</w:t>
            </w:r>
            <w:r w:rsidR="00DE0660" w:rsidRPr="00715DDA">
              <w:rPr>
                <w:rFonts w:hint="eastAsia"/>
                <w:color w:val="000000" w:themeColor="text1"/>
                <w:sz w:val="24"/>
                <w:szCs w:val="32"/>
              </w:rPr>
              <w:t>3</w:t>
            </w:r>
            <w:r w:rsidR="00BB66B1" w:rsidRPr="00715DDA">
              <w:rPr>
                <w:rFonts w:hint="eastAsia"/>
                <w:color w:val="000000" w:themeColor="text1"/>
                <w:sz w:val="24"/>
                <w:szCs w:val="32"/>
              </w:rPr>
              <w:t>6</w:t>
            </w:r>
            <w:r w:rsidR="00B8308E" w:rsidRPr="00715DDA">
              <w:rPr>
                <w:rFonts w:hint="eastAsia"/>
                <w:color w:val="000000" w:themeColor="text1"/>
                <w:sz w:val="24"/>
                <w:szCs w:val="32"/>
              </w:rPr>
              <w:t>3</w:t>
            </w:r>
            <w:r w:rsidR="004356AF" w:rsidRPr="00715DDA">
              <w:rPr>
                <w:rFonts w:hint="eastAsia"/>
                <w:color w:val="000000" w:themeColor="text1"/>
                <w:sz w:val="24"/>
                <w:szCs w:val="32"/>
              </w:rPr>
              <w:t>8</w:t>
            </w:r>
            <w:r w:rsidRPr="00715DDA">
              <w:rPr>
                <w:rFonts w:hint="eastAsia"/>
                <w:color w:val="000000" w:themeColor="text1"/>
                <w:sz w:val="24"/>
                <w:szCs w:val="32"/>
              </w:rPr>
              <w:t>t/a</w:t>
            </w:r>
            <w:r w:rsidRPr="00715DDA">
              <w:rPr>
                <w:rFonts w:hint="eastAsia"/>
                <w:color w:val="000000" w:themeColor="text1"/>
                <w:sz w:val="24"/>
                <w:szCs w:val="32"/>
              </w:rPr>
              <w:t>；</w:t>
            </w:r>
          </w:p>
          <w:p w14:paraId="210A06ED" w14:textId="158E110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kern w:val="0"/>
                <w:sz w:val="24"/>
              </w:rPr>
              <w:t>氨氮排放量</w:t>
            </w:r>
            <w:r w:rsidRPr="00715DDA">
              <w:rPr>
                <w:rFonts w:hint="eastAsia"/>
                <w:color w:val="000000" w:themeColor="text1"/>
                <w:kern w:val="0"/>
                <w:sz w:val="24"/>
              </w:rPr>
              <w:t>=</w:t>
            </w:r>
            <w:r w:rsidR="004356AF" w:rsidRPr="00715DDA">
              <w:rPr>
                <w:color w:val="000000" w:themeColor="text1"/>
                <w:sz w:val="24"/>
              </w:rPr>
              <w:t>962.343</w:t>
            </w:r>
            <w:r w:rsidRPr="00715DDA">
              <w:rPr>
                <w:color w:val="000000" w:themeColor="text1"/>
                <w:sz w:val="24"/>
                <w:szCs w:val="32"/>
              </w:rPr>
              <w:t>m</w:t>
            </w:r>
            <w:r w:rsidRPr="00715DDA">
              <w:rPr>
                <w:color w:val="000000" w:themeColor="text1"/>
                <w:sz w:val="24"/>
                <w:szCs w:val="32"/>
                <w:vertAlign w:val="superscript"/>
              </w:rPr>
              <w:t>3</w:t>
            </w:r>
            <w:r w:rsidRPr="00715DDA">
              <w:rPr>
                <w:color w:val="000000" w:themeColor="text1"/>
                <w:sz w:val="24"/>
                <w:szCs w:val="32"/>
              </w:rPr>
              <w:t>/a</w:t>
            </w:r>
            <w:r w:rsidRPr="00715DDA">
              <w:rPr>
                <w:rFonts w:hint="eastAsia"/>
                <w:color w:val="000000" w:themeColor="text1"/>
                <w:sz w:val="24"/>
                <w:szCs w:val="32"/>
              </w:rPr>
              <w:t>×</w:t>
            </w:r>
            <w:r w:rsidRPr="00715DDA">
              <w:rPr>
                <w:rFonts w:hint="eastAsia"/>
                <w:color w:val="000000" w:themeColor="text1"/>
                <w:kern w:val="0"/>
                <w:sz w:val="24"/>
              </w:rPr>
              <w:t>16.7</w:t>
            </w:r>
            <w:r w:rsidRPr="00715DDA">
              <w:rPr>
                <w:rFonts w:hint="eastAsia"/>
                <w:color w:val="000000" w:themeColor="text1"/>
                <w:sz w:val="24"/>
                <w:szCs w:val="32"/>
              </w:rPr>
              <w:t>mg/L</w:t>
            </w:r>
            <w:r w:rsidRPr="00715DDA">
              <w:rPr>
                <w:rFonts w:hint="eastAsia"/>
                <w:color w:val="000000" w:themeColor="text1"/>
                <w:sz w:val="24"/>
                <w:szCs w:val="32"/>
              </w:rPr>
              <w:t>×</w:t>
            </w:r>
            <w:r w:rsidRPr="00715DDA">
              <w:rPr>
                <w:rFonts w:hint="eastAsia"/>
                <w:color w:val="000000" w:themeColor="text1"/>
                <w:sz w:val="24"/>
                <w:szCs w:val="32"/>
              </w:rPr>
              <w:t>10</w:t>
            </w:r>
            <w:r w:rsidRPr="00715DDA">
              <w:rPr>
                <w:rFonts w:hint="eastAsia"/>
                <w:color w:val="000000" w:themeColor="text1"/>
                <w:sz w:val="24"/>
                <w:szCs w:val="32"/>
                <w:vertAlign w:val="superscript"/>
              </w:rPr>
              <w:t>-6</w:t>
            </w:r>
            <w:r w:rsidRPr="00715DDA">
              <w:rPr>
                <w:rFonts w:hint="eastAsia"/>
                <w:color w:val="000000" w:themeColor="text1"/>
                <w:sz w:val="24"/>
                <w:szCs w:val="32"/>
              </w:rPr>
              <w:t>=0.0</w:t>
            </w:r>
            <w:r w:rsidR="00DE0660" w:rsidRPr="00715DDA">
              <w:rPr>
                <w:rFonts w:hint="eastAsia"/>
                <w:color w:val="000000" w:themeColor="text1"/>
                <w:sz w:val="24"/>
                <w:szCs w:val="32"/>
              </w:rPr>
              <w:t>1</w:t>
            </w:r>
            <w:r w:rsidR="00BB66B1" w:rsidRPr="00715DDA">
              <w:rPr>
                <w:rFonts w:hint="eastAsia"/>
                <w:color w:val="000000" w:themeColor="text1"/>
                <w:sz w:val="24"/>
                <w:szCs w:val="32"/>
              </w:rPr>
              <w:t>6</w:t>
            </w:r>
            <w:r w:rsidR="004356AF" w:rsidRPr="00715DDA">
              <w:rPr>
                <w:rFonts w:hint="eastAsia"/>
                <w:color w:val="000000" w:themeColor="text1"/>
                <w:sz w:val="24"/>
                <w:szCs w:val="32"/>
              </w:rPr>
              <w:t>1</w:t>
            </w:r>
            <w:r w:rsidRPr="00715DDA">
              <w:rPr>
                <w:rFonts w:hint="eastAsia"/>
                <w:color w:val="000000" w:themeColor="text1"/>
                <w:sz w:val="24"/>
                <w:szCs w:val="32"/>
              </w:rPr>
              <w:t>t/a</w:t>
            </w:r>
            <w:r w:rsidRPr="00715DDA">
              <w:rPr>
                <w:rFonts w:hint="eastAsia"/>
                <w:color w:val="000000" w:themeColor="text1"/>
                <w:sz w:val="24"/>
                <w:szCs w:val="32"/>
              </w:rPr>
              <w:t>。</w:t>
            </w:r>
          </w:p>
          <w:p w14:paraId="18B88220" w14:textId="77777777"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w:t>
            </w:r>
            <w:r w:rsidRPr="00715DDA">
              <w:rPr>
                <w:color w:val="000000" w:themeColor="text1"/>
                <w:kern w:val="0"/>
                <w:sz w:val="24"/>
              </w:rPr>
              <w:t>3</w:t>
            </w:r>
            <w:r w:rsidRPr="00715DDA">
              <w:rPr>
                <w:color w:val="000000" w:themeColor="text1"/>
                <w:kern w:val="0"/>
                <w:sz w:val="24"/>
              </w:rPr>
              <w:t>）小结</w:t>
            </w:r>
          </w:p>
          <w:p w14:paraId="7964B8CC" w14:textId="0F83669D"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根据前文核算，采用排污系数法和类比分析法核算的</w:t>
            </w:r>
            <w:r w:rsidRPr="00715DDA">
              <w:rPr>
                <w:color w:val="000000" w:themeColor="text1"/>
                <w:kern w:val="0"/>
                <w:sz w:val="24"/>
              </w:rPr>
              <w:t>COD</w:t>
            </w:r>
            <w:r w:rsidRPr="00715DDA">
              <w:rPr>
                <w:color w:val="000000" w:themeColor="text1"/>
                <w:kern w:val="0"/>
                <w:sz w:val="24"/>
              </w:rPr>
              <w:t>排放量分别为</w:t>
            </w:r>
            <w:r w:rsidRPr="00715DDA">
              <w:rPr>
                <w:rFonts w:hint="eastAsia"/>
                <w:color w:val="000000" w:themeColor="text1"/>
                <w:kern w:val="0"/>
                <w:sz w:val="24"/>
              </w:rPr>
              <w:t>0.2</w:t>
            </w:r>
            <w:r w:rsidR="004D31EA" w:rsidRPr="00715DDA">
              <w:rPr>
                <w:rFonts w:hint="eastAsia"/>
                <w:color w:val="000000" w:themeColor="text1"/>
                <w:kern w:val="0"/>
                <w:sz w:val="24"/>
              </w:rPr>
              <w:t>9</w:t>
            </w:r>
            <w:r w:rsidR="00C47B69" w:rsidRPr="00715DDA">
              <w:rPr>
                <w:rFonts w:hint="eastAsia"/>
                <w:color w:val="000000" w:themeColor="text1"/>
                <w:kern w:val="0"/>
                <w:sz w:val="24"/>
              </w:rPr>
              <w:t>267</w:t>
            </w:r>
            <w:r w:rsidRPr="00715DDA">
              <w:rPr>
                <w:color w:val="000000" w:themeColor="text1"/>
                <w:kern w:val="0"/>
                <w:sz w:val="24"/>
              </w:rPr>
              <w:t>t/a</w:t>
            </w:r>
            <w:r w:rsidRPr="00715DDA">
              <w:rPr>
                <w:color w:val="000000" w:themeColor="text1"/>
                <w:kern w:val="0"/>
                <w:sz w:val="24"/>
              </w:rPr>
              <w:t>、</w:t>
            </w:r>
            <w:r w:rsidR="00C51842" w:rsidRPr="00715DDA">
              <w:rPr>
                <w:rFonts w:hint="eastAsia"/>
                <w:color w:val="000000" w:themeColor="text1"/>
                <w:kern w:val="0"/>
                <w:sz w:val="24"/>
              </w:rPr>
              <w:t>0.3</w:t>
            </w:r>
            <w:r w:rsidR="00BB66B1" w:rsidRPr="00715DDA">
              <w:rPr>
                <w:rFonts w:hint="eastAsia"/>
                <w:color w:val="000000" w:themeColor="text1"/>
                <w:kern w:val="0"/>
                <w:sz w:val="24"/>
              </w:rPr>
              <w:t>6</w:t>
            </w:r>
            <w:r w:rsidR="00B8308E" w:rsidRPr="00715DDA">
              <w:rPr>
                <w:rFonts w:hint="eastAsia"/>
                <w:color w:val="000000" w:themeColor="text1"/>
                <w:kern w:val="0"/>
                <w:sz w:val="24"/>
              </w:rPr>
              <w:t>3</w:t>
            </w:r>
            <w:r w:rsidR="004356AF" w:rsidRPr="00715DDA">
              <w:rPr>
                <w:rFonts w:hint="eastAsia"/>
                <w:color w:val="000000" w:themeColor="text1"/>
                <w:kern w:val="0"/>
                <w:sz w:val="24"/>
              </w:rPr>
              <w:t>8</w:t>
            </w:r>
            <w:r w:rsidRPr="00715DDA">
              <w:rPr>
                <w:color w:val="000000" w:themeColor="text1"/>
                <w:kern w:val="0"/>
                <w:sz w:val="24"/>
              </w:rPr>
              <w:t>t/a</w:t>
            </w:r>
            <w:r w:rsidRPr="00715DDA">
              <w:rPr>
                <w:color w:val="000000" w:themeColor="text1"/>
                <w:kern w:val="0"/>
                <w:sz w:val="24"/>
              </w:rPr>
              <w:t>；氨氮排放量分别为</w:t>
            </w:r>
            <w:r w:rsidRPr="00715DDA">
              <w:rPr>
                <w:rFonts w:hint="eastAsia"/>
                <w:color w:val="000000" w:themeColor="text1"/>
                <w:kern w:val="0"/>
                <w:sz w:val="24"/>
              </w:rPr>
              <w:t>0.0</w:t>
            </w:r>
            <w:r w:rsidR="004D31EA" w:rsidRPr="00715DDA">
              <w:rPr>
                <w:rFonts w:hint="eastAsia"/>
                <w:color w:val="000000" w:themeColor="text1"/>
                <w:kern w:val="0"/>
                <w:sz w:val="24"/>
              </w:rPr>
              <w:t>1</w:t>
            </w:r>
            <w:r w:rsidR="00C47B69" w:rsidRPr="00715DDA">
              <w:rPr>
                <w:rFonts w:hint="eastAsia"/>
                <w:color w:val="000000" w:themeColor="text1"/>
                <w:kern w:val="0"/>
                <w:sz w:val="24"/>
              </w:rPr>
              <w:t>8</w:t>
            </w:r>
            <w:r w:rsidRPr="00715DDA">
              <w:rPr>
                <w:color w:val="000000" w:themeColor="text1"/>
                <w:kern w:val="0"/>
                <w:sz w:val="24"/>
              </w:rPr>
              <w:t>t/a</w:t>
            </w:r>
            <w:r w:rsidRPr="00715DDA">
              <w:rPr>
                <w:color w:val="000000" w:themeColor="text1"/>
                <w:kern w:val="0"/>
                <w:sz w:val="24"/>
              </w:rPr>
              <w:t>、</w:t>
            </w:r>
            <w:r w:rsidRPr="00715DDA">
              <w:rPr>
                <w:rFonts w:hint="eastAsia"/>
                <w:color w:val="000000" w:themeColor="text1"/>
                <w:kern w:val="0"/>
                <w:sz w:val="24"/>
              </w:rPr>
              <w:t>0.01</w:t>
            </w:r>
            <w:r w:rsidR="00BB66B1" w:rsidRPr="00715DDA">
              <w:rPr>
                <w:rFonts w:hint="eastAsia"/>
                <w:color w:val="000000" w:themeColor="text1"/>
                <w:kern w:val="0"/>
                <w:sz w:val="24"/>
              </w:rPr>
              <w:t>6</w:t>
            </w:r>
            <w:r w:rsidR="004356AF" w:rsidRPr="00715DDA">
              <w:rPr>
                <w:rFonts w:hint="eastAsia"/>
                <w:color w:val="000000" w:themeColor="text1"/>
                <w:kern w:val="0"/>
                <w:sz w:val="24"/>
              </w:rPr>
              <w:t>1</w:t>
            </w:r>
            <w:r w:rsidRPr="00715DDA">
              <w:rPr>
                <w:color w:val="000000" w:themeColor="text1"/>
                <w:kern w:val="0"/>
                <w:sz w:val="24"/>
              </w:rPr>
              <w:t>t/a</w:t>
            </w:r>
            <w:r w:rsidRPr="00715DDA">
              <w:rPr>
                <w:color w:val="000000" w:themeColor="text1"/>
                <w:kern w:val="0"/>
                <w:sz w:val="24"/>
              </w:rPr>
              <w:t>。对比两种方法核算结果，污染物排放量差距不大。考虑到不同企业实际运行过程中存在差异因此</w:t>
            </w:r>
            <w:r w:rsidRPr="00715DDA">
              <w:rPr>
                <w:rFonts w:hint="eastAsia"/>
                <w:color w:val="000000" w:themeColor="text1"/>
                <w:kern w:val="0"/>
                <w:sz w:val="24"/>
              </w:rPr>
              <w:t>，</w:t>
            </w:r>
            <w:r w:rsidRPr="00715DDA">
              <w:rPr>
                <w:color w:val="000000" w:themeColor="text1"/>
                <w:kern w:val="0"/>
                <w:sz w:val="24"/>
              </w:rPr>
              <w:t>本次按照</w:t>
            </w:r>
            <w:r w:rsidRPr="00715DDA">
              <w:rPr>
                <w:rFonts w:hint="eastAsia"/>
                <w:color w:val="000000" w:themeColor="text1"/>
                <w:kern w:val="0"/>
                <w:sz w:val="24"/>
              </w:rPr>
              <w:t>排污系数法</w:t>
            </w:r>
            <w:r w:rsidRPr="00715DDA">
              <w:rPr>
                <w:color w:val="000000" w:themeColor="text1"/>
                <w:kern w:val="0"/>
                <w:sz w:val="24"/>
              </w:rPr>
              <w:t>核算</w:t>
            </w:r>
            <w:r w:rsidRPr="00715DDA">
              <w:rPr>
                <w:color w:val="000000" w:themeColor="text1"/>
                <w:kern w:val="0"/>
                <w:sz w:val="24"/>
              </w:rPr>
              <w:t>COD</w:t>
            </w:r>
            <w:r w:rsidRPr="00715DDA">
              <w:rPr>
                <w:color w:val="000000" w:themeColor="text1"/>
                <w:kern w:val="0"/>
                <w:sz w:val="24"/>
              </w:rPr>
              <w:t>、氨氮排放量，即</w:t>
            </w:r>
            <w:r w:rsidR="00C47B69" w:rsidRPr="00715DDA">
              <w:rPr>
                <w:rFonts w:hint="eastAsia"/>
                <w:color w:val="000000" w:themeColor="text1"/>
                <w:kern w:val="0"/>
                <w:sz w:val="24"/>
              </w:rPr>
              <w:t>0.29267</w:t>
            </w:r>
            <w:r w:rsidRPr="00715DDA">
              <w:rPr>
                <w:color w:val="000000" w:themeColor="text1"/>
                <w:kern w:val="0"/>
                <w:sz w:val="24"/>
              </w:rPr>
              <w:t>t/a</w:t>
            </w:r>
            <w:r w:rsidRPr="00715DDA">
              <w:rPr>
                <w:color w:val="000000" w:themeColor="text1"/>
                <w:kern w:val="0"/>
                <w:sz w:val="24"/>
              </w:rPr>
              <w:t>、</w:t>
            </w:r>
            <w:r w:rsidRPr="00715DDA">
              <w:rPr>
                <w:rFonts w:hint="eastAsia"/>
                <w:color w:val="000000" w:themeColor="text1"/>
                <w:kern w:val="0"/>
                <w:sz w:val="24"/>
              </w:rPr>
              <w:t>0.0</w:t>
            </w:r>
            <w:r w:rsidR="004D31EA" w:rsidRPr="00715DDA">
              <w:rPr>
                <w:rFonts w:hint="eastAsia"/>
                <w:color w:val="000000" w:themeColor="text1"/>
                <w:kern w:val="0"/>
                <w:sz w:val="24"/>
              </w:rPr>
              <w:t>1</w:t>
            </w:r>
            <w:r w:rsidR="00C47B69" w:rsidRPr="00715DDA">
              <w:rPr>
                <w:rFonts w:hint="eastAsia"/>
                <w:color w:val="000000" w:themeColor="text1"/>
                <w:kern w:val="0"/>
                <w:sz w:val="24"/>
              </w:rPr>
              <w:t>8</w:t>
            </w:r>
            <w:r w:rsidRPr="00715DDA">
              <w:rPr>
                <w:color w:val="000000" w:themeColor="text1"/>
                <w:kern w:val="0"/>
                <w:sz w:val="24"/>
              </w:rPr>
              <w:t>t/a</w:t>
            </w:r>
            <w:r w:rsidRPr="00715DDA">
              <w:rPr>
                <w:color w:val="000000" w:themeColor="text1"/>
                <w:kern w:val="0"/>
                <w:sz w:val="24"/>
              </w:rPr>
              <w:t>。</w:t>
            </w:r>
          </w:p>
          <w:p w14:paraId="28126CA3" w14:textId="77777777" w:rsidR="004A2C58" w:rsidRPr="00715DDA" w:rsidRDefault="001E2FBA">
            <w:pPr>
              <w:spacing w:line="360" w:lineRule="auto"/>
              <w:ind w:firstLineChars="200" w:firstLine="482"/>
              <w:rPr>
                <w:b/>
                <w:bCs/>
                <w:color w:val="000000" w:themeColor="text1"/>
                <w:kern w:val="0"/>
                <w:sz w:val="24"/>
              </w:rPr>
            </w:pPr>
            <w:r w:rsidRPr="00715DDA">
              <w:rPr>
                <w:b/>
                <w:bCs/>
                <w:color w:val="000000" w:themeColor="text1"/>
                <w:kern w:val="0"/>
                <w:sz w:val="24"/>
              </w:rPr>
              <w:t>3</w:t>
            </w:r>
            <w:r w:rsidRPr="00715DDA">
              <w:rPr>
                <w:b/>
                <w:bCs/>
                <w:color w:val="000000" w:themeColor="text1"/>
                <w:kern w:val="0"/>
                <w:sz w:val="24"/>
              </w:rPr>
              <w:t>、项目污染物总量指标</w:t>
            </w:r>
          </w:p>
          <w:p w14:paraId="2B71691A" w14:textId="14CADAFB" w:rsidR="004A2C58" w:rsidRPr="00715DDA" w:rsidRDefault="001E2FBA" w:rsidP="007540E6">
            <w:pPr>
              <w:spacing w:line="360" w:lineRule="auto"/>
              <w:ind w:firstLineChars="200" w:firstLine="480"/>
              <w:rPr>
                <w:color w:val="000000" w:themeColor="text1"/>
                <w:kern w:val="0"/>
                <w:sz w:val="24"/>
              </w:rPr>
            </w:pPr>
            <w:r w:rsidRPr="00715DDA">
              <w:rPr>
                <w:color w:val="000000" w:themeColor="text1"/>
                <w:kern w:val="0"/>
                <w:sz w:val="24"/>
              </w:rPr>
              <w:t>经计算，本项目总量指标建议值为</w:t>
            </w:r>
            <w:r w:rsidR="006164F3" w:rsidRPr="00715DDA">
              <w:rPr>
                <w:color w:val="000000" w:themeColor="text1"/>
                <w:kern w:val="0"/>
                <w:sz w:val="24"/>
              </w:rPr>
              <w:t>NOx</w:t>
            </w:r>
            <w:r w:rsidR="006164F3" w:rsidRPr="00715DDA">
              <w:rPr>
                <w:color w:val="000000" w:themeColor="text1"/>
                <w:kern w:val="0"/>
                <w:sz w:val="24"/>
              </w:rPr>
              <w:t>：</w:t>
            </w:r>
            <w:r w:rsidR="00A24851" w:rsidRPr="00715DDA">
              <w:rPr>
                <w:rFonts w:hint="eastAsia"/>
                <w:color w:val="000000" w:themeColor="text1"/>
                <w:sz w:val="24"/>
                <w:szCs w:val="32"/>
              </w:rPr>
              <w:t>4.96</w:t>
            </w:r>
            <w:r w:rsidR="006164F3" w:rsidRPr="00715DDA">
              <w:rPr>
                <w:color w:val="000000" w:themeColor="text1"/>
                <w:sz w:val="24"/>
                <w:szCs w:val="32"/>
              </w:rPr>
              <w:t>×10</w:t>
            </w:r>
            <w:r w:rsidR="006164F3" w:rsidRPr="00715DDA">
              <w:rPr>
                <w:color w:val="000000" w:themeColor="text1"/>
                <w:sz w:val="24"/>
                <w:szCs w:val="32"/>
                <w:vertAlign w:val="superscript"/>
              </w:rPr>
              <w:t>-5</w:t>
            </w:r>
            <w:r w:rsidR="006164F3" w:rsidRPr="00715DDA">
              <w:rPr>
                <w:color w:val="000000" w:themeColor="text1"/>
                <w:sz w:val="24"/>
                <w:szCs w:val="32"/>
              </w:rPr>
              <w:t>t/a</w:t>
            </w:r>
            <w:r w:rsidR="006164F3" w:rsidRPr="00715DDA">
              <w:rPr>
                <w:color w:val="000000" w:themeColor="text1"/>
                <w:kern w:val="0"/>
                <w:sz w:val="24"/>
              </w:rPr>
              <w:t>、</w:t>
            </w:r>
            <w:r w:rsidRPr="00715DDA">
              <w:rPr>
                <w:color w:val="000000" w:themeColor="text1"/>
                <w:kern w:val="0"/>
                <w:sz w:val="24"/>
              </w:rPr>
              <w:t>COD</w:t>
            </w:r>
            <w:r w:rsidR="006164F3" w:rsidRPr="00715DDA">
              <w:rPr>
                <w:color w:val="000000" w:themeColor="text1"/>
                <w:kern w:val="0"/>
                <w:sz w:val="24"/>
              </w:rPr>
              <w:t>：</w:t>
            </w:r>
            <w:r w:rsidR="00835FA4" w:rsidRPr="00715DDA">
              <w:rPr>
                <w:rFonts w:hint="eastAsia"/>
                <w:color w:val="000000" w:themeColor="text1"/>
                <w:kern w:val="0"/>
                <w:sz w:val="24"/>
              </w:rPr>
              <w:t>0.29</w:t>
            </w:r>
            <w:r w:rsidR="00C47B69" w:rsidRPr="00715DDA">
              <w:rPr>
                <w:rFonts w:hint="eastAsia"/>
                <w:color w:val="000000" w:themeColor="text1"/>
                <w:kern w:val="0"/>
                <w:sz w:val="24"/>
              </w:rPr>
              <w:t>267</w:t>
            </w:r>
            <w:r w:rsidRPr="00715DDA">
              <w:rPr>
                <w:color w:val="000000" w:themeColor="text1"/>
                <w:kern w:val="0"/>
                <w:sz w:val="24"/>
              </w:rPr>
              <w:t>t/a</w:t>
            </w:r>
            <w:r w:rsidRPr="00715DDA">
              <w:rPr>
                <w:color w:val="000000" w:themeColor="text1"/>
                <w:kern w:val="0"/>
                <w:sz w:val="24"/>
              </w:rPr>
              <w:t>、氨氮</w:t>
            </w:r>
            <w:r w:rsidR="006164F3" w:rsidRPr="00715DDA">
              <w:rPr>
                <w:color w:val="000000" w:themeColor="text1"/>
                <w:kern w:val="0"/>
                <w:sz w:val="24"/>
              </w:rPr>
              <w:t>：</w:t>
            </w:r>
            <w:r w:rsidRPr="00715DDA">
              <w:rPr>
                <w:color w:val="000000" w:themeColor="text1"/>
                <w:kern w:val="0"/>
                <w:sz w:val="24"/>
              </w:rPr>
              <w:t>0.0</w:t>
            </w:r>
            <w:r w:rsidR="00835FA4" w:rsidRPr="00715DDA">
              <w:rPr>
                <w:rFonts w:hint="eastAsia"/>
                <w:color w:val="000000" w:themeColor="text1"/>
                <w:kern w:val="0"/>
                <w:sz w:val="24"/>
              </w:rPr>
              <w:t>1</w:t>
            </w:r>
            <w:r w:rsidR="00C47B69" w:rsidRPr="00715DDA">
              <w:rPr>
                <w:rFonts w:hint="eastAsia"/>
                <w:color w:val="000000" w:themeColor="text1"/>
                <w:kern w:val="0"/>
                <w:sz w:val="24"/>
              </w:rPr>
              <w:t>80</w:t>
            </w:r>
            <w:r w:rsidRPr="00715DDA">
              <w:rPr>
                <w:color w:val="000000" w:themeColor="text1"/>
                <w:kern w:val="0"/>
                <w:sz w:val="24"/>
              </w:rPr>
              <w:t>t/a</w:t>
            </w:r>
            <w:r w:rsidRPr="00715DDA">
              <w:rPr>
                <w:color w:val="000000" w:themeColor="text1"/>
                <w:kern w:val="0"/>
                <w:sz w:val="24"/>
              </w:rPr>
              <w:t>。</w:t>
            </w:r>
          </w:p>
          <w:p w14:paraId="14F8D12B" w14:textId="77777777" w:rsidR="005C0EDB" w:rsidRPr="00715DDA" w:rsidRDefault="005C0EDB" w:rsidP="007540E6">
            <w:pPr>
              <w:spacing w:line="360" w:lineRule="auto"/>
              <w:ind w:firstLineChars="200" w:firstLine="480"/>
              <w:rPr>
                <w:color w:val="000000" w:themeColor="text1"/>
                <w:kern w:val="0"/>
                <w:sz w:val="24"/>
              </w:rPr>
            </w:pPr>
          </w:p>
          <w:p w14:paraId="5CA3E779" w14:textId="77777777" w:rsidR="005C0EDB" w:rsidRPr="00715DDA" w:rsidRDefault="005C0EDB" w:rsidP="005C0EDB">
            <w:pPr>
              <w:spacing w:line="360" w:lineRule="auto"/>
              <w:rPr>
                <w:color w:val="000000" w:themeColor="text1"/>
                <w:kern w:val="0"/>
                <w:sz w:val="24"/>
              </w:rPr>
            </w:pPr>
          </w:p>
          <w:p w14:paraId="442124B2" w14:textId="3489F9A7" w:rsidR="005566F2" w:rsidRPr="00715DDA" w:rsidRDefault="005566F2" w:rsidP="005C0EDB">
            <w:pPr>
              <w:spacing w:line="360" w:lineRule="auto"/>
              <w:rPr>
                <w:color w:val="000000" w:themeColor="text1"/>
                <w:kern w:val="0"/>
                <w:sz w:val="24"/>
              </w:rPr>
            </w:pPr>
          </w:p>
        </w:tc>
      </w:tr>
    </w:tbl>
    <w:p w14:paraId="296907FC" w14:textId="77777777"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rFonts w:ascii="Times New Roman" w:eastAsia="黑体" w:hAnsi="Times New Roman"/>
          <w:snapToGrid w:val="0"/>
          <w:color w:val="000000" w:themeColor="text1"/>
          <w:sz w:val="36"/>
          <w:szCs w:val="36"/>
        </w:rPr>
        <w:lastRenderedPageBreak/>
        <w:br w:type="page"/>
      </w:r>
      <w:r w:rsidRPr="00715DDA">
        <w:rPr>
          <w:rFonts w:ascii="Times New Roman" w:eastAsia="黑体" w:hAnsi="Times New Roman"/>
          <w:snapToGrid w:val="0"/>
          <w:color w:val="000000" w:themeColor="text1"/>
          <w:sz w:val="30"/>
          <w:szCs w:val="30"/>
        </w:rPr>
        <w:lastRenderedPageBreak/>
        <w:t>四、主要环境影响和保护措施</w:t>
      </w:r>
    </w:p>
    <w:tbl>
      <w:tblPr>
        <w:tblW w:w="890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46"/>
        <w:gridCol w:w="8162"/>
      </w:tblGrid>
      <w:tr w:rsidR="003265FE" w:rsidRPr="00715DDA" w14:paraId="62D33107" w14:textId="77777777" w:rsidTr="00691D59">
        <w:trPr>
          <w:trHeight w:val="973"/>
          <w:jc w:val="center"/>
        </w:trPr>
        <w:tc>
          <w:tcPr>
            <w:tcW w:w="746" w:type="dxa"/>
            <w:tcMar>
              <w:left w:w="28" w:type="dxa"/>
              <w:right w:w="28" w:type="dxa"/>
            </w:tcMar>
            <w:vAlign w:val="center"/>
          </w:tcPr>
          <w:p w14:paraId="3D640B2A"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kern w:val="2"/>
                <w:sz w:val="21"/>
                <w:szCs w:val="21"/>
              </w:rPr>
            </w:pPr>
            <w:r w:rsidRPr="00715DDA">
              <w:rPr>
                <w:rFonts w:ascii="Times New Roman" w:hAnsi="Times New Roman"/>
                <w:color w:val="000000" w:themeColor="text1"/>
                <w:kern w:val="2"/>
                <w:sz w:val="21"/>
                <w:szCs w:val="21"/>
              </w:rPr>
              <w:t>施工</w:t>
            </w:r>
          </w:p>
          <w:p w14:paraId="420D2213"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kern w:val="2"/>
                <w:sz w:val="21"/>
                <w:szCs w:val="21"/>
              </w:rPr>
            </w:pPr>
            <w:r w:rsidRPr="00715DDA">
              <w:rPr>
                <w:rFonts w:ascii="Times New Roman" w:hAnsi="Times New Roman"/>
                <w:color w:val="000000" w:themeColor="text1"/>
                <w:kern w:val="2"/>
                <w:sz w:val="21"/>
                <w:szCs w:val="21"/>
              </w:rPr>
              <w:t>期环</w:t>
            </w:r>
          </w:p>
          <w:p w14:paraId="0CE10840"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kern w:val="2"/>
                <w:sz w:val="21"/>
                <w:szCs w:val="21"/>
              </w:rPr>
            </w:pPr>
            <w:r w:rsidRPr="00715DDA">
              <w:rPr>
                <w:rFonts w:ascii="Times New Roman" w:hAnsi="Times New Roman"/>
                <w:color w:val="000000" w:themeColor="text1"/>
                <w:kern w:val="2"/>
                <w:sz w:val="21"/>
                <w:szCs w:val="21"/>
              </w:rPr>
              <w:t>境保</w:t>
            </w:r>
          </w:p>
          <w:p w14:paraId="30062E75" w14:textId="77777777" w:rsidR="004A2C58" w:rsidRPr="00715DDA" w:rsidRDefault="001E2FBA">
            <w:pPr>
              <w:pStyle w:val="af4"/>
              <w:adjustRightInd w:val="0"/>
              <w:snapToGrid w:val="0"/>
              <w:spacing w:before="0" w:beforeAutospacing="0" w:after="0" w:afterAutospacing="0"/>
              <w:jc w:val="center"/>
              <w:rPr>
                <w:rFonts w:ascii="Times New Roman" w:hAnsi="Times New Roman"/>
                <w:color w:val="000000" w:themeColor="text1"/>
                <w:kern w:val="2"/>
                <w:sz w:val="21"/>
                <w:szCs w:val="21"/>
              </w:rPr>
            </w:pPr>
            <w:r w:rsidRPr="00715DDA">
              <w:rPr>
                <w:rFonts w:ascii="Times New Roman" w:hAnsi="Times New Roman"/>
                <w:color w:val="000000" w:themeColor="text1"/>
                <w:kern w:val="2"/>
                <w:sz w:val="21"/>
                <w:szCs w:val="21"/>
              </w:rPr>
              <w:t>护</w:t>
            </w:r>
            <w:proofErr w:type="gramStart"/>
            <w:r w:rsidRPr="00715DDA">
              <w:rPr>
                <w:rFonts w:ascii="Times New Roman" w:hAnsi="Times New Roman"/>
                <w:color w:val="000000" w:themeColor="text1"/>
                <w:kern w:val="2"/>
                <w:sz w:val="21"/>
                <w:szCs w:val="21"/>
              </w:rPr>
              <w:t>措</w:t>
            </w:r>
            <w:proofErr w:type="gramEnd"/>
          </w:p>
          <w:p w14:paraId="7831029C" w14:textId="77777777" w:rsidR="004A2C58" w:rsidRPr="00715DDA" w:rsidRDefault="001E2FBA">
            <w:pPr>
              <w:pStyle w:val="af4"/>
              <w:adjustRightInd w:val="0"/>
              <w:snapToGrid w:val="0"/>
              <w:spacing w:before="0" w:beforeAutospacing="0" w:after="0" w:afterAutospacing="0"/>
              <w:jc w:val="center"/>
              <w:rPr>
                <w:rFonts w:ascii="Times New Roman" w:hAnsi="Times New Roman"/>
                <w:bCs/>
                <w:color w:val="000000" w:themeColor="text1"/>
                <w:kern w:val="2"/>
                <w:sz w:val="21"/>
                <w:szCs w:val="21"/>
              </w:rPr>
            </w:pPr>
            <w:r w:rsidRPr="00715DDA">
              <w:rPr>
                <w:rFonts w:ascii="Times New Roman" w:hAnsi="Times New Roman"/>
                <w:color w:val="000000" w:themeColor="text1"/>
                <w:kern w:val="2"/>
                <w:sz w:val="21"/>
                <w:szCs w:val="21"/>
              </w:rPr>
              <w:t>施</w:t>
            </w:r>
          </w:p>
        </w:tc>
        <w:tc>
          <w:tcPr>
            <w:tcW w:w="8162" w:type="dxa"/>
            <w:vAlign w:val="center"/>
          </w:tcPr>
          <w:p w14:paraId="0B3E1F26"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1</w:t>
            </w:r>
            <w:r w:rsidRPr="00715DDA">
              <w:rPr>
                <w:rFonts w:hint="eastAsia"/>
                <w:b/>
                <w:bCs/>
                <w:color w:val="000000" w:themeColor="text1"/>
                <w:sz w:val="24"/>
                <w:szCs w:val="32"/>
              </w:rPr>
              <w:t>、大气环境影响分析</w:t>
            </w:r>
          </w:p>
          <w:p w14:paraId="693DADAC" w14:textId="77777777" w:rsidR="004A2C58" w:rsidRPr="00715DDA" w:rsidRDefault="001E2FBA">
            <w:pPr>
              <w:spacing w:line="360" w:lineRule="auto"/>
              <w:ind w:firstLine="480"/>
              <w:rPr>
                <w:color w:val="000000" w:themeColor="text1"/>
                <w:sz w:val="24"/>
                <w:szCs w:val="32"/>
              </w:rPr>
            </w:pPr>
            <w:r w:rsidRPr="00715DDA">
              <w:rPr>
                <w:rFonts w:hint="eastAsia"/>
                <w:color w:val="000000" w:themeColor="text1"/>
                <w:sz w:val="24"/>
                <w:szCs w:val="32"/>
              </w:rPr>
              <w:t>施工期空气影响因素主要来自施工作业产生的扬尘和施工机械废气。</w:t>
            </w:r>
          </w:p>
          <w:p w14:paraId="7E3C9A83" w14:textId="77777777" w:rsidR="004A2C58" w:rsidRPr="00715DDA" w:rsidRDefault="001E2FBA">
            <w:pPr>
              <w:spacing w:line="360" w:lineRule="auto"/>
              <w:ind w:firstLine="480"/>
              <w:rPr>
                <w:color w:val="000000" w:themeColor="text1"/>
                <w:sz w:val="24"/>
                <w:szCs w:val="32"/>
              </w:rPr>
            </w:pPr>
            <w:r w:rsidRPr="00715DDA">
              <w:rPr>
                <w:rFonts w:hint="eastAsia"/>
                <w:color w:val="000000" w:themeColor="text1"/>
                <w:sz w:val="24"/>
                <w:szCs w:val="32"/>
              </w:rPr>
              <w:t>项目施工期大气环境影响详见“大气专项评价”中“</w:t>
            </w:r>
            <w:r w:rsidRPr="00715DDA">
              <w:rPr>
                <w:rFonts w:hint="eastAsia"/>
                <w:color w:val="000000" w:themeColor="text1"/>
                <w:sz w:val="24"/>
                <w:szCs w:val="32"/>
              </w:rPr>
              <w:t xml:space="preserve">5.1 </w:t>
            </w:r>
            <w:r w:rsidRPr="00715DDA">
              <w:rPr>
                <w:rFonts w:hint="eastAsia"/>
                <w:color w:val="000000" w:themeColor="text1"/>
                <w:sz w:val="24"/>
                <w:szCs w:val="32"/>
              </w:rPr>
              <w:t>施工期废气影响分析”章节。</w:t>
            </w:r>
          </w:p>
          <w:p w14:paraId="76009D88"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2</w:t>
            </w:r>
            <w:r w:rsidRPr="00715DDA">
              <w:rPr>
                <w:rFonts w:hint="eastAsia"/>
                <w:b/>
                <w:bCs/>
                <w:color w:val="000000" w:themeColor="text1"/>
                <w:sz w:val="24"/>
                <w:szCs w:val="32"/>
              </w:rPr>
              <w:t>、废水</w:t>
            </w:r>
          </w:p>
          <w:p w14:paraId="60999068" w14:textId="3C67C749" w:rsidR="00985E2E" w:rsidRPr="00715DDA" w:rsidRDefault="00985E2E">
            <w:pPr>
              <w:spacing w:line="360" w:lineRule="auto"/>
              <w:ind w:firstLineChars="200" w:firstLine="480"/>
              <w:rPr>
                <w:color w:val="000000" w:themeColor="text1"/>
                <w:sz w:val="24"/>
                <w:szCs w:val="32"/>
              </w:rPr>
            </w:pPr>
            <w:r w:rsidRPr="00715DDA">
              <w:rPr>
                <w:rFonts w:hint="eastAsia"/>
                <w:color w:val="000000" w:themeColor="text1"/>
                <w:sz w:val="24"/>
                <w:szCs w:val="32"/>
              </w:rPr>
              <w:t>本项目用地范围内不设置施工营地，无工人宿舍及食堂。施工期废水主要为施工人员生活污水以及施工期机械和车辆清洗废水、混凝土养护废水。</w:t>
            </w:r>
          </w:p>
          <w:p w14:paraId="249F1BFF" w14:textId="5B90E477" w:rsidR="004A2C58" w:rsidRPr="00715DDA" w:rsidRDefault="008375E7">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w:t>
            </w:r>
            <w:r w:rsidR="001E2FBA" w:rsidRPr="00715DDA">
              <w:rPr>
                <w:color w:val="000000" w:themeColor="text1"/>
                <w:sz w:val="24"/>
                <w:szCs w:val="32"/>
              </w:rPr>
              <w:t>生活污水</w:t>
            </w:r>
          </w:p>
          <w:p w14:paraId="35A8CEE3" w14:textId="0F279F58" w:rsidR="008375E7" w:rsidRPr="00715DDA" w:rsidRDefault="008375E7" w:rsidP="008375E7">
            <w:pPr>
              <w:spacing w:line="360" w:lineRule="auto"/>
              <w:ind w:firstLineChars="200" w:firstLine="480"/>
              <w:rPr>
                <w:color w:val="000000" w:themeColor="text1"/>
                <w:sz w:val="24"/>
                <w:szCs w:val="32"/>
              </w:rPr>
            </w:pPr>
            <w:r w:rsidRPr="00715DDA">
              <w:rPr>
                <w:rFonts w:hint="eastAsia"/>
                <w:color w:val="000000" w:themeColor="text1"/>
                <w:sz w:val="24"/>
                <w:szCs w:val="32"/>
              </w:rPr>
              <w:t>本项目用地范围内不设置施工营地，无工人宿舍及食堂，施工人员就餐采取订餐配送方式解决。</w:t>
            </w:r>
          </w:p>
          <w:p w14:paraId="2331914D" w14:textId="1A6627CE" w:rsidR="001B1E0E"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施工人员生活污水主要水污染物为</w:t>
            </w:r>
            <w:r w:rsidRPr="00715DDA">
              <w:rPr>
                <w:color w:val="000000" w:themeColor="text1"/>
                <w:sz w:val="24"/>
                <w:szCs w:val="32"/>
              </w:rPr>
              <w:t>COD</w:t>
            </w:r>
            <w:r w:rsidRPr="00715DDA">
              <w:rPr>
                <w:color w:val="000000" w:themeColor="text1"/>
                <w:sz w:val="24"/>
                <w:szCs w:val="32"/>
              </w:rPr>
              <w:t>、</w:t>
            </w:r>
            <w:r w:rsidRPr="00715DDA">
              <w:rPr>
                <w:color w:val="000000" w:themeColor="text1"/>
                <w:sz w:val="24"/>
                <w:szCs w:val="32"/>
              </w:rPr>
              <w:t>BOD</w:t>
            </w:r>
            <w:r w:rsidRPr="00715DDA">
              <w:rPr>
                <w:color w:val="000000" w:themeColor="text1"/>
                <w:sz w:val="24"/>
                <w:szCs w:val="32"/>
                <w:vertAlign w:val="subscript"/>
              </w:rPr>
              <w:t>5</w:t>
            </w:r>
            <w:r w:rsidRPr="00715DDA">
              <w:rPr>
                <w:color w:val="000000" w:themeColor="text1"/>
                <w:sz w:val="24"/>
                <w:szCs w:val="32"/>
              </w:rPr>
              <w:t>、</w:t>
            </w:r>
            <w:r w:rsidRPr="00715DDA">
              <w:rPr>
                <w:color w:val="000000" w:themeColor="text1"/>
                <w:sz w:val="24"/>
                <w:szCs w:val="32"/>
              </w:rPr>
              <w:t>SS</w:t>
            </w:r>
            <w:r w:rsidRPr="00715DDA">
              <w:rPr>
                <w:color w:val="000000" w:themeColor="text1"/>
                <w:sz w:val="24"/>
                <w:szCs w:val="32"/>
              </w:rPr>
              <w:t>、</w:t>
            </w:r>
            <w:r w:rsidRPr="00715DDA">
              <w:rPr>
                <w:color w:val="000000" w:themeColor="text1"/>
                <w:sz w:val="24"/>
                <w:szCs w:val="32"/>
              </w:rPr>
              <w:t>NH</w:t>
            </w:r>
            <w:r w:rsidRPr="00715DDA">
              <w:rPr>
                <w:color w:val="000000" w:themeColor="text1"/>
                <w:sz w:val="24"/>
                <w:szCs w:val="32"/>
                <w:vertAlign w:val="subscript"/>
              </w:rPr>
              <w:t>3</w:t>
            </w:r>
            <w:r w:rsidRPr="00715DDA">
              <w:rPr>
                <w:color w:val="000000" w:themeColor="text1"/>
                <w:sz w:val="24"/>
                <w:szCs w:val="32"/>
              </w:rPr>
              <w:t>-N</w:t>
            </w:r>
            <w:r w:rsidRPr="00715DDA">
              <w:rPr>
                <w:color w:val="000000" w:themeColor="text1"/>
                <w:sz w:val="24"/>
                <w:szCs w:val="32"/>
              </w:rPr>
              <w:t>。</w:t>
            </w:r>
            <w:r w:rsidR="001B1E0E" w:rsidRPr="00715DDA">
              <w:rPr>
                <w:rFonts w:hint="eastAsia"/>
                <w:color w:val="000000" w:themeColor="text1"/>
                <w:sz w:val="24"/>
                <w:szCs w:val="32"/>
              </w:rPr>
              <w:t>生活污水排入化粪池进行处理，处理后通过槽车清运至</w:t>
            </w:r>
            <w:proofErr w:type="gramStart"/>
            <w:r w:rsidR="001B1E0E" w:rsidRPr="00715DDA">
              <w:rPr>
                <w:rFonts w:hint="eastAsia"/>
                <w:color w:val="000000" w:themeColor="text1"/>
                <w:sz w:val="24"/>
                <w:szCs w:val="32"/>
              </w:rPr>
              <w:t>洳</w:t>
            </w:r>
            <w:proofErr w:type="gramEnd"/>
            <w:r w:rsidR="001B1E0E" w:rsidRPr="00715DDA">
              <w:rPr>
                <w:rFonts w:hint="eastAsia"/>
                <w:color w:val="000000" w:themeColor="text1"/>
                <w:sz w:val="24"/>
                <w:szCs w:val="32"/>
              </w:rPr>
              <w:t>河污水处理厂进行处理。</w:t>
            </w:r>
          </w:p>
          <w:p w14:paraId="6863BC7D" w14:textId="1F01DA4F" w:rsidR="004A2C58" w:rsidRPr="00715DDA" w:rsidRDefault="008507A3" w:rsidP="008375E7">
            <w:pPr>
              <w:spacing w:line="360" w:lineRule="auto"/>
              <w:ind w:firstLineChars="200" w:firstLine="480"/>
              <w:rPr>
                <w:color w:val="000000" w:themeColor="text1"/>
                <w:sz w:val="24"/>
                <w:szCs w:val="32"/>
              </w:rPr>
            </w:pPr>
            <w:r w:rsidRPr="00715DDA">
              <w:rPr>
                <w:rFonts w:hint="eastAsia"/>
                <w:color w:val="000000" w:themeColor="text1"/>
                <w:sz w:val="24"/>
                <w:szCs w:val="32"/>
              </w:rPr>
              <w:t>生活污水中各污染物均能满足</w:t>
            </w:r>
            <w:r w:rsidR="008375E7" w:rsidRPr="00715DDA">
              <w:rPr>
                <w:color w:val="000000" w:themeColor="text1"/>
                <w:sz w:val="24"/>
                <w:szCs w:val="32"/>
              </w:rPr>
              <w:t>北京市《水污染物综合排放标准》（</w:t>
            </w:r>
            <w:r w:rsidR="008375E7" w:rsidRPr="00715DDA">
              <w:rPr>
                <w:color w:val="000000" w:themeColor="text1"/>
                <w:sz w:val="24"/>
                <w:szCs w:val="32"/>
              </w:rPr>
              <w:t>DB11/307-2013</w:t>
            </w:r>
            <w:r w:rsidR="008375E7" w:rsidRPr="00715DDA">
              <w:rPr>
                <w:color w:val="000000" w:themeColor="text1"/>
                <w:sz w:val="24"/>
                <w:szCs w:val="32"/>
              </w:rPr>
              <w:t>）中</w:t>
            </w:r>
            <w:r w:rsidR="008375E7" w:rsidRPr="00715DDA">
              <w:rPr>
                <w:color w:val="000000" w:themeColor="text1"/>
                <w:sz w:val="24"/>
                <w:szCs w:val="32"/>
              </w:rPr>
              <w:t>“</w:t>
            </w:r>
            <w:r w:rsidR="008375E7" w:rsidRPr="00715DDA">
              <w:rPr>
                <w:color w:val="000000" w:themeColor="text1"/>
                <w:sz w:val="24"/>
                <w:szCs w:val="32"/>
              </w:rPr>
              <w:t>表</w:t>
            </w:r>
            <w:r w:rsidR="008375E7" w:rsidRPr="00715DDA">
              <w:rPr>
                <w:color w:val="000000" w:themeColor="text1"/>
                <w:sz w:val="24"/>
                <w:szCs w:val="32"/>
              </w:rPr>
              <w:t xml:space="preserve">3 </w:t>
            </w:r>
            <w:r w:rsidR="008375E7" w:rsidRPr="00715DDA">
              <w:rPr>
                <w:color w:val="000000" w:themeColor="text1"/>
                <w:sz w:val="24"/>
                <w:szCs w:val="32"/>
              </w:rPr>
              <w:t>排入公共污水处理系统的水污染物排放限值</w:t>
            </w:r>
            <w:r w:rsidR="008375E7" w:rsidRPr="00715DDA">
              <w:rPr>
                <w:color w:val="000000" w:themeColor="text1"/>
                <w:sz w:val="24"/>
                <w:szCs w:val="32"/>
              </w:rPr>
              <w:t>”</w:t>
            </w:r>
            <w:r w:rsidR="008375E7" w:rsidRPr="00715DDA">
              <w:rPr>
                <w:color w:val="000000" w:themeColor="text1"/>
                <w:sz w:val="24"/>
                <w:szCs w:val="32"/>
              </w:rPr>
              <w:t>。</w:t>
            </w:r>
            <w:r w:rsidR="008375E7" w:rsidRPr="00715DDA">
              <w:rPr>
                <w:rFonts w:hint="eastAsia"/>
                <w:color w:val="000000" w:themeColor="text1"/>
              </w:rPr>
              <w:t xml:space="preserve"> </w:t>
            </w:r>
            <w:r w:rsidR="008375E7" w:rsidRPr="00715DDA">
              <w:rPr>
                <w:rFonts w:hint="eastAsia"/>
                <w:color w:val="000000" w:themeColor="text1"/>
                <w:sz w:val="24"/>
                <w:szCs w:val="32"/>
              </w:rPr>
              <w:t>也不会对邻近地表水体产生污染影响，且施工期结束后施工人员生活污水将不再产生。</w:t>
            </w:r>
          </w:p>
          <w:p w14:paraId="5542FD59" w14:textId="7CC8CA84" w:rsidR="004A2C58" w:rsidRPr="00715DDA" w:rsidRDefault="008375E7">
            <w:pPr>
              <w:spacing w:line="360" w:lineRule="auto"/>
              <w:ind w:firstLineChars="200" w:firstLine="480"/>
              <w:rPr>
                <w:color w:val="000000" w:themeColor="text1"/>
                <w:sz w:val="24"/>
                <w:szCs w:val="32"/>
              </w:rPr>
            </w:pPr>
            <w:r w:rsidRPr="00715DDA">
              <w:rPr>
                <w:rFonts w:ascii="Cambria Math" w:hAnsi="Cambria Math" w:cs="Cambria Math" w:hint="eastAsia"/>
                <w:color w:val="000000" w:themeColor="text1"/>
                <w:sz w:val="24"/>
                <w:szCs w:val="32"/>
              </w:rPr>
              <w:t>（</w:t>
            </w:r>
            <w:r w:rsidRPr="00715DDA">
              <w:rPr>
                <w:rFonts w:ascii="Cambria Math" w:hAnsi="Cambria Math" w:cs="Cambria Math" w:hint="eastAsia"/>
                <w:color w:val="000000" w:themeColor="text1"/>
                <w:sz w:val="24"/>
                <w:szCs w:val="32"/>
              </w:rPr>
              <w:t>2</w:t>
            </w:r>
            <w:r w:rsidRPr="00715DDA">
              <w:rPr>
                <w:rFonts w:ascii="Cambria Math" w:hAnsi="Cambria Math" w:cs="Cambria Math" w:hint="eastAsia"/>
                <w:color w:val="000000" w:themeColor="text1"/>
                <w:sz w:val="24"/>
                <w:szCs w:val="32"/>
              </w:rPr>
              <w:t>）</w:t>
            </w:r>
            <w:r w:rsidR="001E2FBA" w:rsidRPr="00715DDA">
              <w:rPr>
                <w:color w:val="000000" w:themeColor="text1"/>
                <w:sz w:val="24"/>
                <w:szCs w:val="32"/>
              </w:rPr>
              <w:t>施工废水</w:t>
            </w:r>
          </w:p>
          <w:p w14:paraId="75322BA2" w14:textId="0B72B37B" w:rsidR="008375E7" w:rsidRPr="00715DDA" w:rsidRDefault="00BA521B" w:rsidP="008375E7">
            <w:pPr>
              <w:spacing w:line="360" w:lineRule="auto"/>
              <w:ind w:firstLineChars="200" w:firstLine="480"/>
              <w:rPr>
                <w:color w:val="000000" w:themeColor="text1"/>
                <w:sz w:val="24"/>
                <w:szCs w:val="32"/>
              </w:rPr>
            </w:pPr>
            <w:r w:rsidRPr="00715DDA">
              <w:rPr>
                <w:rFonts w:hint="eastAsia"/>
                <w:color w:val="000000" w:themeColor="text1"/>
                <w:sz w:val="24"/>
                <w:szCs w:val="32"/>
              </w:rPr>
              <w:t>建设期的施工</w:t>
            </w:r>
            <w:r w:rsidR="00672121" w:rsidRPr="00715DDA">
              <w:rPr>
                <w:rFonts w:hint="eastAsia"/>
                <w:color w:val="000000" w:themeColor="text1"/>
                <w:sz w:val="24"/>
                <w:szCs w:val="32"/>
              </w:rPr>
              <w:t>废水</w:t>
            </w:r>
            <w:r w:rsidRPr="00715DDA">
              <w:rPr>
                <w:rFonts w:hint="eastAsia"/>
                <w:color w:val="000000" w:themeColor="text1"/>
                <w:sz w:val="24"/>
                <w:szCs w:val="32"/>
              </w:rPr>
              <w:t>为机械和车辆清洗废水、混凝土养护废水，施工场地冲洗废水以及工地雨水形成的地面径流。</w:t>
            </w:r>
            <w:r w:rsidR="008375E7" w:rsidRPr="00715DDA">
              <w:rPr>
                <w:color w:val="000000" w:themeColor="text1"/>
                <w:sz w:val="24"/>
                <w:szCs w:val="32"/>
              </w:rPr>
              <w:t>为降低施工废水对环境造成的不利影响，施工单位将采取以下防治措施：</w:t>
            </w:r>
          </w:p>
          <w:p w14:paraId="03066EA9" w14:textId="558D36E9" w:rsidR="008375E7" w:rsidRPr="00715DDA" w:rsidRDefault="008375E7" w:rsidP="008375E7">
            <w:pPr>
              <w:spacing w:line="360" w:lineRule="auto"/>
              <w:ind w:firstLineChars="200" w:firstLine="480"/>
              <w:rPr>
                <w:color w:val="000000" w:themeColor="text1"/>
                <w:sz w:val="24"/>
                <w:szCs w:val="32"/>
              </w:rPr>
            </w:pPr>
            <w:r w:rsidRPr="00715DDA">
              <w:rPr>
                <w:rFonts w:ascii="宋体" w:hAnsi="宋体" w:cs="Cambria Math"/>
                <w:color w:val="000000" w:themeColor="text1"/>
                <w:sz w:val="24"/>
                <w:szCs w:val="32"/>
              </w:rPr>
              <w:t>①</w:t>
            </w:r>
            <w:r w:rsidRPr="00715DDA">
              <w:rPr>
                <w:color w:val="000000" w:themeColor="text1"/>
                <w:sz w:val="24"/>
                <w:szCs w:val="32"/>
              </w:rPr>
              <w:t>施工现场因地制宜，建造防渗沉淀池、隔油池对施工废水进行初步处理，不随意漫流。砂浆、石灰浆等废液及沉淀池的泥沙集中处理，干燥后与建筑固体废弃</w:t>
            </w:r>
            <w:r w:rsidRPr="00715DDA">
              <w:rPr>
                <w:color w:val="000000" w:themeColor="text1"/>
                <w:sz w:val="24"/>
                <w:szCs w:val="32"/>
              </w:rPr>
              <w:t xml:space="preserve"> </w:t>
            </w:r>
            <w:r w:rsidRPr="00715DDA">
              <w:rPr>
                <w:color w:val="000000" w:themeColor="text1"/>
                <w:sz w:val="24"/>
                <w:szCs w:val="32"/>
              </w:rPr>
              <w:t>物一起处置。</w:t>
            </w:r>
          </w:p>
          <w:p w14:paraId="74720C2D" w14:textId="7710AB6C" w:rsidR="008375E7" w:rsidRPr="00715DDA" w:rsidRDefault="008375E7" w:rsidP="008375E7">
            <w:pPr>
              <w:spacing w:line="360" w:lineRule="auto"/>
              <w:ind w:firstLineChars="200" w:firstLine="480"/>
              <w:rPr>
                <w:color w:val="000000" w:themeColor="text1"/>
                <w:sz w:val="24"/>
                <w:szCs w:val="32"/>
              </w:rPr>
            </w:pPr>
            <w:r w:rsidRPr="00715DDA">
              <w:rPr>
                <w:rFonts w:ascii="宋体" w:hAnsi="宋体" w:cs="Cambria Math"/>
                <w:color w:val="000000" w:themeColor="text1"/>
                <w:sz w:val="24"/>
                <w:szCs w:val="32"/>
              </w:rPr>
              <w:t>②</w:t>
            </w:r>
            <w:proofErr w:type="gramStart"/>
            <w:r w:rsidRPr="00715DDA">
              <w:rPr>
                <w:color w:val="000000" w:themeColor="text1"/>
                <w:sz w:val="24"/>
                <w:szCs w:val="32"/>
              </w:rPr>
              <w:t>易起尘类的</w:t>
            </w:r>
            <w:proofErr w:type="gramEnd"/>
            <w:r w:rsidRPr="00715DDA">
              <w:rPr>
                <w:color w:val="000000" w:themeColor="text1"/>
                <w:sz w:val="24"/>
                <w:szCs w:val="32"/>
              </w:rPr>
              <w:t>建筑材料需集中堆放，并采取一定的防雨</w:t>
            </w:r>
            <w:proofErr w:type="gramStart"/>
            <w:r w:rsidRPr="00715DDA">
              <w:rPr>
                <w:color w:val="000000" w:themeColor="text1"/>
                <w:sz w:val="24"/>
                <w:szCs w:val="32"/>
              </w:rPr>
              <w:t>淋</w:t>
            </w:r>
            <w:proofErr w:type="gramEnd"/>
            <w:r w:rsidRPr="00715DDA">
              <w:rPr>
                <w:color w:val="000000" w:themeColor="text1"/>
                <w:sz w:val="24"/>
                <w:szCs w:val="32"/>
              </w:rPr>
              <w:t>措施，及时清扫施工运输过程</w:t>
            </w:r>
            <w:proofErr w:type="gramStart"/>
            <w:r w:rsidRPr="00715DDA">
              <w:rPr>
                <w:color w:val="000000" w:themeColor="text1"/>
                <w:sz w:val="24"/>
                <w:szCs w:val="32"/>
              </w:rPr>
              <w:t>中遗洒的</w:t>
            </w:r>
            <w:proofErr w:type="gramEnd"/>
            <w:r w:rsidRPr="00715DDA">
              <w:rPr>
                <w:color w:val="000000" w:themeColor="text1"/>
                <w:sz w:val="24"/>
                <w:szCs w:val="32"/>
              </w:rPr>
              <w:t>建筑材料，以免这些物资随雨水冲刷，造成面源污</w:t>
            </w:r>
            <w:r w:rsidRPr="00715DDA">
              <w:rPr>
                <w:color w:val="000000" w:themeColor="text1"/>
                <w:sz w:val="24"/>
                <w:szCs w:val="32"/>
              </w:rPr>
              <w:lastRenderedPageBreak/>
              <w:t>染。</w:t>
            </w:r>
          </w:p>
          <w:p w14:paraId="12C7E7BD" w14:textId="2580590B" w:rsidR="008375E7" w:rsidRPr="00715DDA" w:rsidRDefault="008375E7" w:rsidP="008375E7">
            <w:pPr>
              <w:spacing w:line="360" w:lineRule="auto"/>
              <w:ind w:firstLineChars="200" w:firstLine="480"/>
              <w:rPr>
                <w:color w:val="000000" w:themeColor="text1"/>
                <w:sz w:val="24"/>
                <w:szCs w:val="32"/>
              </w:rPr>
            </w:pPr>
            <w:r w:rsidRPr="00715DDA">
              <w:rPr>
                <w:rFonts w:ascii="宋体" w:hAnsi="宋体" w:cs="Cambria Math"/>
                <w:color w:val="000000" w:themeColor="text1"/>
                <w:sz w:val="24"/>
                <w:szCs w:val="32"/>
              </w:rPr>
              <w:t>③</w:t>
            </w:r>
            <w:r w:rsidRPr="00715DDA">
              <w:rPr>
                <w:color w:val="000000" w:themeColor="text1"/>
                <w:sz w:val="24"/>
                <w:szCs w:val="32"/>
              </w:rPr>
              <w:t>管道铺设前做好地下水防渗措施；做好接驳管道的设计、施工工作，对于管道接驳过程中的污水溢流要做好疏导引流工作，避免污水下渗造成对地下水的污染。</w:t>
            </w:r>
          </w:p>
          <w:p w14:paraId="4081792D" w14:textId="47E4D103" w:rsidR="008375E7" w:rsidRPr="00715DDA" w:rsidRDefault="008375E7" w:rsidP="008375E7">
            <w:pPr>
              <w:spacing w:line="360" w:lineRule="auto"/>
              <w:ind w:firstLineChars="200" w:firstLine="480"/>
              <w:rPr>
                <w:color w:val="000000" w:themeColor="text1"/>
                <w:sz w:val="24"/>
                <w:szCs w:val="32"/>
              </w:rPr>
            </w:pPr>
            <w:r w:rsidRPr="00715DDA">
              <w:rPr>
                <w:rFonts w:ascii="宋体" w:hAnsi="宋体" w:cs="Cambria Math"/>
                <w:color w:val="000000" w:themeColor="text1"/>
                <w:sz w:val="24"/>
                <w:szCs w:val="32"/>
              </w:rPr>
              <w:t>④</w:t>
            </w:r>
            <w:r w:rsidRPr="00715DDA">
              <w:rPr>
                <w:color w:val="000000" w:themeColor="text1"/>
                <w:sz w:val="24"/>
                <w:szCs w:val="32"/>
              </w:rPr>
              <w:t>为保护该地区地下水，严禁利用生活垃圾和废弃物回填沟、坑等，对现场垃圾堆放做好防渗处理，避免因雨淋或渗滤液渗漏引起地下水污染。</w:t>
            </w:r>
            <w:r w:rsidRPr="00715DDA">
              <w:rPr>
                <w:color w:val="000000" w:themeColor="text1"/>
                <w:sz w:val="24"/>
                <w:szCs w:val="32"/>
              </w:rPr>
              <w:t xml:space="preserve"> </w:t>
            </w:r>
          </w:p>
          <w:p w14:paraId="5ECAD097" w14:textId="30334E03" w:rsidR="008375E7" w:rsidRPr="00715DDA" w:rsidRDefault="008375E7" w:rsidP="008375E7">
            <w:pPr>
              <w:spacing w:line="360" w:lineRule="auto"/>
              <w:ind w:firstLineChars="200" w:firstLine="480"/>
              <w:rPr>
                <w:color w:val="000000" w:themeColor="text1"/>
                <w:sz w:val="24"/>
                <w:szCs w:val="32"/>
              </w:rPr>
            </w:pPr>
            <w:r w:rsidRPr="00715DDA">
              <w:rPr>
                <w:rFonts w:ascii="宋体" w:hAnsi="宋体" w:cs="Cambria Math"/>
                <w:color w:val="000000" w:themeColor="text1"/>
                <w:sz w:val="24"/>
                <w:szCs w:val="32"/>
              </w:rPr>
              <w:t>⑤</w:t>
            </w:r>
            <w:r w:rsidRPr="00715DDA">
              <w:rPr>
                <w:color w:val="000000" w:themeColor="text1"/>
                <w:sz w:val="24"/>
                <w:szCs w:val="32"/>
              </w:rPr>
              <w:t>施工区拟设置的隔油沉淀池、污水暂存池和化粪池等将全部做防腐防渗漏处理，同时购置安装高质量的排水管路，防止污水在收集及处理、暂存等过程中下渗</w:t>
            </w:r>
            <w:r w:rsidRPr="00715DDA">
              <w:rPr>
                <w:color w:val="000000" w:themeColor="text1"/>
                <w:sz w:val="24"/>
                <w:szCs w:val="32"/>
              </w:rPr>
              <w:t xml:space="preserve"> </w:t>
            </w:r>
            <w:r w:rsidRPr="00715DDA">
              <w:rPr>
                <w:color w:val="000000" w:themeColor="text1"/>
                <w:sz w:val="24"/>
                <w:szCs w:val="32"/>
              </w:rPr>
              <w:t>污染地下水。施工区机械和车辆冲洗废水经隔油沉淀池后上层清水全部回用于施工</w:t>
            </w:r>
            <w:r w:rsidRPr="00715DDA">
              <w:rPr>
                <w:color w:val="000000" w:themeColor="text1"/>
                <w:sz w:val="24"/>
                <w:szCs w:val="32"/>
              </w:rPr>
              <w:t xml:space="preserve"> </w:t>
            </w:r>
            <w:r w:rsidRPr="00715DDA">
              <w:rPr>
                <w:color w:val="000000" w:themeColor="text1"/>
                <w:sz w:val="24"/>
                <w:szCs w:val="32"/>
              </w:rPr>
              <w:t>场地洒水抑尘、车辆冲洗等，不向外环境排放。</w:t>
            </w:r>
          </w:p>
          <w:p w14:paraId="411DE33B"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3</w:t>
            </w:r>
            <w:r w:rsidRPr="00715DDA">
              <w:rPr>
                <w:rFonts w:hint="eastAsia"/>
                <w:b/>
                <w:bCs/>
                <w:color w:val="000000" w:themeColor="text1"/>
                <w:sz w:val="24"/>
                <w:szCs w:val="32"/>
              </w:rPr>
              <w:t>、声环境影响分析</w:t>
            </w:r>
          </w:p>
          <w:p w14:paraId="32A31A1D"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）源强核算</w:t>
            </w:r>
          </w:p>
          <w:p w14:paraId="362D8F8C"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施工噪声主要是地基、基础、建筑结构等工程施工机械设备噪声及物料装卸噪声等。其中地基、基础施工主要包括地表开挖、基础平整、填料摊铺、桩基稳固施工，建筑结构施工主要为建构筑单元等施工。施工影响较大的噪声源主要有挖掘机、混凝土泵、振捣机、轮式装载车等，且主要集中于建筑施工中的“土石方”和“结构”阶段，上述施工机械设备仅在昼间施工，噪声影响具有短期性，且施工结束后影响随之消失。施工噪声源污染特征主要表现为：</w:t>
            </w:r>
          </w:p>
          <w:p w14:paraId="0CE8AC81"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①施工机械种类繁多，不同施工阶段有不同的施工机械，同一施工阶段根据工程的实际情况而使用的施工机械数量也不同，因此施工噪声影响较为复杂。</w:t>
            </w:r>
          </w:p>
          <w:p w14:paraId="552E7EA5"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②施工噪声源兼具固定噪声源和流动噪声源的特性。施工机械设备往往露天作业，它们在某段时间内特定范围内移动。与固定噪声源相比，增加噪声污染范围；与流动噪声源相比，施工噪声污染仅局限于作业区及其外围一定范围内。</w:t>
            </w:r>
          </w:p>
          <w:p w14:paraId="73BD591A"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③施工设备与其噪声影响区相比较小，施工设备基本上可认为是点声源。</w:t>
            </w:r>
          </w:p>
          <w:p w14:paraId="4210407E"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lastRenderedPageBreak/>
              <w:t>④施工噪声污染具有暂时性。施工噪声污染仅发生在某一段时期内，施工结束后，噪声污染随之消失。</w:t>
            </w:r>
          </w:p>
          <w:p w14:paraId="0486F9F8"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本次评价类比相关建设项目施工机械噪声，确定本项目施工期噪声源，具体见下表。</w:t>
            </w:r>
          </w:p>
          <w:p w14:paraId="49304A8D" w14:textId="1883F5FD"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29</w:t>
            </w:r>
            <w:r w:rsidRPr="00715DDA">
              <w:rPr>
                <w:b/>
                <w:bCs/>
                <w:color w:val="000000" w:themeColor="text1"/>
                <w:kern w:val="0"/>
                <w:szCs w:val="21"/>
              </w:rPr>
              <w:fldChar w:fldCharType="end"/>
            </w:r>
            <w:r w:rsidRPr="00715DDA">
              <w:rPr>
                <w:rFonts w:hint="eastAsia"/>
                <w:b/>
                <w:bCs/>
                <w:color w:val="000000" w:themeColor="text1"/>
                <w:kern w:val="0"/>
                <w:szCs w:val="21"/>
              </w:rPr>
              <w:t xml:space="preserve">   </w:t>
            </w:r>
            <w:r w:rsidRPr="00715DDA">
              <w:rPr>
                <w:rFonts w:hint="eastAsia"/>
                <w:b/>
                <w:bCs/>
                <w:color w:val="000000" w:themeColor="text1"/>
                <w:kern w:val="0"/>
                <w:szCs w:val="21"/>
              </w:rPr>
              <w:t>施工期主要噪声</w:t>
            </w:r>
            <w:proofErr w:type="gramStart"/>
            <w:r w:rsidRPr="00715DDA">
              <w:rPr>
                <w:rFonts w:hint="eastAsia"/>
                <w:b/>
                <w:bCs/>
                <w:color w:val="000000" w:themeColor="text1"/>
                <w:kern w:val="0"/>
                <w:szCs w:val="21"/>
              </w:rPr>
              <w:t>源统计</w:t>
            </w:r>
            <w:proofErr w:type="gramEnd"/>
            <w:r w:rsidRPr="00715DDA">
              <w:rPr>
                <w:rFonts w:hint="eastAsia"/>
                <w:b/>
                <w:bCs/>
                <w:color w:val="000000" w:themeColor="text1"/>
                <w:kern w:val="0"/>
                <w:szCs w:val="21"/>
              </w:rPr>
              <w:t>一览表</w:t>
            </w:r>
            <w:r w:rsidRPr="00715DDA">
              <w:rPr>
                <w:b/>
                <w:bCs/>
                <w:color w:val="000000" w:themeColor="text1"/>
                <w:kern w:val="0"/>
                <w:szCs w:val="21"/>
              </w:rPr>
              <w:t xml:space="preserve"> </w:t>
            </w:r>
          </w:p>
          <w:tbl>
            <w:tblPr>
              <w:tblStyle w:val="af9"/>
              <w:tblW w:w="0" w:type="auto"/>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3094"/>
              <w:gridCol w:w="1560"/>
              <w:gridCol w:w="1842"/>
              <w:gridCol w:w="1440"/>
            </w:tblGrid>
            <w:tr w:rsidR="003265FE" w:rsidRPr="00715DDA" w14:paraId="0A39A72F" w14:textId="77777777">
              <w:tc>
                <w:tcPr>
                  <w:tcW w:w="3094" w:type="dxa"/>
                  <w:vAlign w:val="center"/>
                </w:tcPr>
                <w:p w14:paraId="5CA8EA8C" w14:textId="77777777" w:rsidR="004A2C58" w:rsidRPr="00715DDA" w:rsidRDefault="001E2FBA">
                  <w:pPr>
                    <w:jc w:val="center"/>
                    <w:rPr>
                      <w:color w:val="000000" w:themeColor="text1"/>
                      <w:szCs w:val="21"/>
                    </w:rPr>
                  </w:pPr>
                  <w:r w:rsidRPr="00715DDA">
                    <w:rPr>
                      <w:rFonts w:hint="eastAsia"/>
                      <w:color w:val="000000" w:themeColor="text1"/>
                      <w:szCs w:val="21"/>
                    </w:rPr>
                    <w:t>施工机械类型</w:t>
                  </w:r>
                </w:p>
              </w:tc>
              <w:tc>
                <w:tcPr>
                  <w:tcW w:w="1560" w:type="dxa"/>
                  <w:vAlign w:val="center"/>
                </w:tcPr>
                <w:p w14:paraId="573AE934" w14:textId="77777777" w:rsidR="004A2C58" w:rsidRPr="00715DDA" w:rsidRDefault="001E2FBA">
                  <w:pPr>
                    <w:jc w:val="center"/>
                    <w:rPr>
                      <w:color w:val="000000" w:themeColor="text1"/>
                      <w:szCs w:val="21"/>
                    </w:rPr>
                  </w:pPr>
                  <w:r w:rsidRPr="00715DDA">
                    <w:rPr>
                      <w:rFonts w:hint="eastAsia"/>
                      <w:color w:val="000000" w:themeColor="text1"/>
                      <w:szCs w:val="21"/>
                    </w:rPr>
                    <w:t>声源特征</w:t>
                  </w:r>
                </w:p>
              </w:tc>
              <w:tc>
                <w:tcPr>
                  <w:tcW w:w="1842" w:type="dxa"/>
                  <w:vAlign w:val="center"/>
                </w:tcPr>
                <w:p w14:paraId="0A1162C2" w14:textId="77777777" w:rsidR="004A2C58" w:rsidRPr="00715DDA" w:rsidRDefault="001E2FBA">
                  <w:pPr>
                    <w:jc w:val="center"/>
                    <w:rPr>
                      <w:color w:val="000000" w:themeColor="text1"/>
                      <w:szCs w:val="21"/>
                    </w:rPr>
                  </w:pPr>
                  <w:r w:rsidRPr="00715DDA">
                    <w:rPr>
                      <w:rFonts w:hint="eastAsia"/>
                      <w:color w:val="000000" w:themeColor="text1"/>
                      <w:szCs w:val="21"/>
                    </w:rPr>
                    <w:t>距离噪声源距离（</w:t>
                  </w:r>
                  <w:r w:rsidRPr="00715DDA">
                    <w:rPr>
                      <w:rFonts w:hint="eastAsia"/>
                      <w:color w:val="000000" w:themeColor="text1"/>
                      <w:szCs w:val="21"/>
                    </w:rPr>
                    <w:t>m</w:t>
                  </w:r>
                  <w:r w:rsidRPr="00715DDA">
                    <w:rPr>
                      <w:rFonts w:hint="eastAsia"/>
                      <w:color w:val="000000" w:themeColor="text1"/>
                      <w:szCs w:val="21"/>
                    </w:rPr>
                    <w:t>）</w:t>
                  </w:r>
                </w:p>
              </w:tc>
              <w:tc>
                <w:tcPr>
                  <w:tcW w:w="1440" w:type="dxa"/>
                  <w:vAlign w:val="center"/>
                </w:tcPr>
                <w:p w14:paraId="58067169" w14:textId="77777777" w:rsidR="004A2C58" w:rsidRPr="00715DDA" w:rsidRDefault="001E2FBA">
                  <w:pPr>
                    <w:jc w:val="center"/>
                    <w:rPr>
                      <w:color w:val="000000" w:themeColor="text1"/>
                      <w:szCs w:val="21"/>
                    </w:rPr>
                  </w:pPr>
                  <w:r w:rsidRPr="00715DDA">
                    <w:rPr>
                      <w:rFonts w:hint="eastAsia"/>
                      <w:color w:val="000000" w:themeColor="text1"/>
                      <w:szCs w:val="21"/>
                    </w:rPr>
                    <w:t>声级</w:t>
                  </w:r>
                  <w:r w:rsidRPr="00715DDA">
                    <w:rPr>
                      <w:rFonts w:hint="eastAsia"/>
                      <w:color w:val="000000" w:themeColor="text1"/>
                      <w:szCs w:val="21"/>
                    </w:rPr>
                    <w:t>[dB(A)]</w:t>
                  </w:r>
                </w:p>
              </w:tc>
            </w:tr>
            <w:tr w:rsidR="003265FE" w:rsidRPr="00715DDA" w14:paraId="420F8B23" w14:textId="77777777">
              <w:tc>
                <w:tcPr>
                  <w:tcW w:w="3094" w:type="dxa"/>
                  <w:vAlign w:val="center"/>
                </w:tcPr>
                <w:p w14:paraId="60CF67FA" w14:textId="77777777" w:rsidR="004A2C58" w:rsidRPr="00715DDA" w:rsidRDefault="001E2FBA">
                  <w:pPr>
                    <w:jc w:val="center"/>
                    <w:rPr>
                      <w:color w:val="000000" w:themeColor="text1"/>
                      <w:szCs w:val="21"/>
                    </w:rPr>
                  </w:pPr>
                  <w:r w:rsidRPr="00715DDA">
                    <w:rPr>
                      <w:rFonts w:hint="eastAsia"/>
                      <w:color w:val="000000" w:themeColor="text1"/>
                      <w:szCs w:val="21"/>
                    </w:rPr>
                    <w:t>装载机</w:t>
                  </w:r>
                </w:p>
              </w:tc>
              <w:tc>
                <w:tcPr>
                  <w:tcW w:w="1560" w:type="dxa"/>
                  <w:vAlign w:val="center"/>
                </w:tcPr>
                <w:p w14:paraId="0FD4BA9D"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6F07D5E0"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1AA4DF19" w14:textId="77777777" w:rsidR="004A2C58" w:rsidRPr="00715DDA" w:rsidRDefault="001E2FBA">
                  <w:pPr>
                    <w:jc w:val="center"/>
                    <w:rPr>
                      <w:color w:val="000000" w:themeColor="text1"/>
                      <w:szCs w:val="21"/>
                    </w:rPr>
                  </w:pPr>
                  <w:r w:rsidRPr="00715DDA">
                    <w:rPr>
                      <w:rFonts w:hint="eastAsia"/>
                      <w:color w:val="000000" w:themeColor="text1"/>
                      <w:szCs w:val="21"/>
                    </w:rPr>
                    <w:t>90</w:t>
                  </w:r>
                </w:p>
              </w:tc>
            </w:tr>
            <w:tr w:rsidR="003265FE" w:rsidRPr="00715DDA" w14:paraId="093E1374" w14:textId="77777777">
              <w:tc>
                <w:tcPr>
                  <w:tcW w:w="3094" w:type="dxa"/>
                  <w:vAlign w:val="center"/>
                </w:tcPr>
                <w:p w14:paraId="69599B5F" w14:textId="77777777" w:rsidR="004A2C58" w:rsidRPr="00715DDA" w:rsidRDefault="001E2FBA">
                  <w:pPr>
                    <w:jc w:val="center"/>
                    <w:rPr>
                      <w:color w:val="000000" w:themeColor="text1"/>
                      <w:szCs w:val="21"/>
                    </w:rPr>
                  </w:pPr>
                  <w:r w:rsidRPr="00715DDA">
                    <w:rPr>
                      <w:rFonts w:hint="eastAsia"/>
                      <w:color w:val="000000" w:themeColor="text1"/>
                      <w:szCs w:val="21"/>
                    </w:rPr>
                    <w:t>推土机</w:t>
                  </w:r>
                </w:p>
              </w:tc>
              <w:tc>
                <w:tcPr>
                  <w:tcW w:w="1560" w:type="dxa"/>
                  <w:vAlign w:val="center"/>
                </w:tcPr>
                <w:p w14:paraId="2DAA8DAA" w14:textId="77777777" w:rsidR="004A2C58" w:rsidRPr="00715DDA" w:rsidRDefault="001E2FBA">
                  <w:pPr>
                    <w:jc w:val="center"/>
                    <w:rPr>
                      <w:color w:val="000000" w:themeColor="text1"/>
                      <w:szCs w:val="21"/>
                    </w:rPr>
                  </w:pPr>
                  <w:r w:rsidRPr="00715DDA">
                    <w:rPr>
                      <w:rFonts w:hint="eastAsia"/>
                      <w:color w:val="000000" w:themeColor="text1"/>
                      <w:szCs w:val="21"/>
                    </w:rPr>
                    <w:t>流动不稳定源</w:t>
                  </w:r>
                </w:p>
              </w:tc>
              <w:tc>
                <w:tcPr>
                  <w:tcW w:w="1842" w:type="dxa"/>
                  <w:vAlign w:val="center"/>
                </w:tcPr>
                <w:p w14:paraId="030979CB"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1D921BB8" w14:textId="77777777" w:rsidR="004A2C58" w:rsidRPr="00715DDA" w:rsidRDefault="001E2FBA">
                  <w:pPr>
                    <w:jc w:val="center"/>
                    <w:rPr>
                      <w:color w:val="000000" w:themeColor="text1"/>
                      <w:szCs w:val="21"/>
                    </w:rPr>
                  </w:pPr>
                  <w:r w:rsidRPr="00715DDA">
                    <w:rPr>
                      <w:rFonts w:hint="eastAsia"/>
                      <w:color w:val="000000" w:themeColor="text1"/>
                      <w:szCs w:val="21"/>
                    </w:rPr>
                    <w:t>86</w:t>
                  </w:r>
                </w:p>
              </w:tc>
            </w:tr>
            <w:tr w:rsidR="003265FE" w:rsidRPr="00715DDA" w14:paraId="341FA78A" w14:textId="77777777">
              <w:tc>
                <w:tcPr>
                  <w:tcW w:w="3094" w:type="dxa"/>
                  <w:vAlign w:val="center"/>
                </w:tcPr>
                <w:p w14:paraId="2D7CF6B3" w14:textId="77777777" w:rsidR="004A2C58" w:rsidRPr="00715DDA" w:rsidRDefault="001E2FBA">
                  <w:pPr>
                    <w:jc w:val="center"/>
                    <w:rPr>
                      <w:color w:val="000000" w:themeColor="text1"/>
                      <w:szCs w:val="21"/>
                    </w:rPr>
                  </w:pPr>
                  <w:r w:rsidRPr="00715DDA">
                    <w:rPr>
                      <w:rFonts w:hint="eastAsia"/>
                      <w:color w:val="000000" w:themeColor="text1"/>
                      <w:szCs w:val="21"/>
                    </w:rPr>
                    <w:t>钻井机</w:t>
                  </w:r>
                </w:p>
              </w:tc>
              <w:tc>
                <w:tcPr>
                  <w:tcW w:w="1560" w:type="dxa"/>
                </w:tcPr>
                <w:p w14:paraId="2E10F54A"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5B9EDD91" w14:textId="77777777" w:rsidR="004A2C58" w:rsidRPr="00715DDA" w:rsidRDefault="001E2FBA">
                  <w:pPr>
                    <w:jc w:val="center"/>
                    <w:rPr>
                      <w:color w:val="000000" w:themeColor="text1"/>
                      <w:szCs w:val="21"/>
                    </w:rPr>
                  </w:pPr>
                  <w:r w:rsidRPr="00715DDA">
                    <w:rPr>
                      <w:rFonts w:hint="eastAsia"/>
                      <w:color w:val="000000" w:themeColor="text1"/>
                      <w:szCs w:val="21"/>
                    </w:rPr>
                    <w:t>1</w:t>
                  </w:r>
                </w:p>
              </w:tc>
              <w:tc>
                <w:tcPr>
                  <w:tcW w:w="1440" w:type="dxa"/>
                  <w:vAlign w:val="center"/>
                </w:tcPr>
                <w:p w14:paraId="78A6DAAA" w14:textId="77777777" w:rsidR="004A2C58" w:rsidRPr="00715DDA" w:rsidRDefault="001E2FBA">
                  <w:pPr>
                    <w:jc w:val="center"/>
                    <w:rPr>
                      <w:color w:val="000000" w:themeColor="text1"/>
                      <w:szCs w:val="21"/>
                    </w:rPr>
                  </w:pPr>
                  <w:r w:rsidRPr="00715DDA">
                    <w:rPr>
                      <w:rFonts w:hint="eastAsia"/>
                      <w:color w:val="000000" w:themeColor="text1"/>
                      <w:szCs w:val="21"/>
                    </w:rPr>
                    <w:t>87</w:t>
                  </w:r>
                </w:p>
              </w:tc>
            </w:tr>
            <w:tr w:rsidR="003265FE" w:rsidRPr="00715DDA" w14:paraId="08996445" w14:textId="77777777">
              <w:tc>
                <w:tcPr>
                  <w:tcW w:w="3094" w:type="dxa"/>
                  <w:vAlign w:val="center"/>
                </w:tcPr>
                <w:p w14:paraId="3D6B35AB" w14:textId="77777777" w:rsidR="004A2C58" w:rsidRPr="00715DDA" w:rsidRDefault="001E2FBA">
                  <w:pPr>
                    <w:jc w:val="center"/>
                    <w:rPr>
                      <w:color w:val="000000" w:themeColor="text1"/>
                      <w:szCs w:val="21"/>
                    </w:rPr>
                  </w:pPr>
                  <w:r w:rsidRPr="00715DDA">
                    <w:rPr>
                      <w:rFonts w:hint="eastAsia"/>
                      <w:color w:val="000000" w:themeColor="text1"/>
                      <w:szCs w:val="21"/>
                    </w:rPr>
                    <w:t>挖掘机</w:t>
                  </w:r>
                </w:p>
              </w:tc>
              <w:tc>
                <w:tcPr>
                  <w:tcW w:w="1560" w:type="dxa"/>
                </w:tcPr>
                <w:p w14:paraId="54F6C779"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1A4F4B72"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6F0E09C3" w14:textId="77777777" w:rsidR="004A2C58" w:rsidRPr="00715DDA" w:rsidRDefault="001E2FBA">
                  <w:pPr>
                    <w:jc w:val="center"/>
                    <w:rPr>
                      <w:color w:val="000000" w:themeColor="text1"/>
                      <w:szCs w:val="21"/>
                    </w:rPr>
                  </w:pPr>
                  <w:r w:rsidRPr="00715DDA">
                    <w:rPr>
                      <w:rFonts w:hint="eastAsia"/>
                      <w:color w:val="000000" w:themeColor="text1"/>
                      <w:szCs w:val="21"/>
                    </w:rPr>
                    <w:t>84</w:t>
                  </w:r>
                </w:p>
              </w:tc>
            </w:tr>
            <w:tr w:rsidR="003265FE" w:rsidRPr="00715DDA" w14:paraId="1C465C65" w14:textId="77777777">
              <w:tc>
                <w:tcPr>
                  <w:tcW w:w="3094" w:type="dxa"/>
                  <w:vAlign w:val="center"/>
                </w:tcPr>
                <w:p w14:paraId="7FA86A3A" w14:textId="77777777" w:rsidR="004A2C58" w:rsidRPr="00715DDA" w:rsidRDefault="001E2FBA">
                  <w:pPr>
                    <w:jc w:val="center"/>
                    <w:rPr>
                      <w:color w:val="000000" w:themeColor="text1"/>
                      <w:szCs w:val="21"/>
                    </w:rPr>
                  </w:pPr>
                  <w:r w:rsidRPr="00715DDA">
                    <w:rPr>
                      <w:rFonts w:hint="eastAsia"/>
                      <w:color w:val="000000" w:themeColor="text1"/>
                      <w:szCs w:val="21"/>
                    </w:rPr>
                    <w:t>移运式吊车</w:t>
                  </w:r>
                </w:p>
              </w:tc>
              <w:tc>
                <w:tcPr>
                  <w:tcW w:w="1560" w:type="dxa"/>
                </w:tcPr>
                <w:p w14:paraId="7B0037FD"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5270EE1A" w14:textId="77777777" w:rsidR="004A2C58" w:rsidRPr="00715DDA" w:rsidRDefault="001E2FBA">
                  <w:pPr>
                    <w:jc w:val="center"/>
                    <w:rPr>
                      <w:color w:val="000000" w:themeColor="text1"/>
                      <w:szCs w:val="21"/>
                    </w:rPr>
                  </w:pPr>
                  <w:r w:rsidRPr="00715DDA">
                    <w:rPr>
                      <w:rFonts w:hint="eastAsia"/>
                      <w:color w:val="000000" w:themeColor="text1"/>
                      <w:szCs w:val="21"/>
                    </w:rPr>
                    <w:t>7.5</w:t>
                  </w:r>
                </w:p>
              </w:tc>
              <w:tc>
                <w:tcPr>
                  <w:tcW w:w="1440" w:type="dxa"/>
                  <w:vAlign w:val="center"/>
                </w:tcPr>
                <w:p w14:paraId="516B4BC3" w14:textId="77777777" w:rsidR="004A2C58" w:rsidRPr="00715DDA" w:rsidRDefault="001E2FBA">
                  <w:pPr>
                    <w:jc w:val="center"/>
                    <w:rPr>
                      <w:color w:val="000000" w:themeColor="text1"/>
                      <w:szCs w:val="21"/>
                    </w:rPr>
                  </w:pPr>
                  <w:r w:rsidRPr="00715DDA">
                    <w:rPr>
                      <w:rFonts w:hint="eastAsia"/>
                      <w:color w:val="000000" w:themeColor="text1"/>
                      <w:szCs w:val="21"/>
                    </w:rPr>
                    <w:t>89</w:t>
                  </w:r>
                </w:p>
              </w:tc>
            </w:tr>
            <w:tr w:rsidR="003265FE" w:rsidRPr="00715DDA" w14:paraId="51D4BAB6" w14:textId="77777777">
              <w:tc>
                <w:tcPr>
                  <w:tcW w:w="3094" w:type="dxa"/>
                  <w:vAlign w:val="center"/>
                </w:tcPr>
                <w:p w14:paraId="52535F63" w14:textId="77777777" w:rsidR="004A2C58" w:rsidRPr="00715DDA" w:rsidRDefault="001E2FBA">
                  <w:pPr>
                    <w:jc w:val="center"/>
                    <w:rPr>
                      <w:color w:val="000000" w:themeColor="text1"/>
                      <w:szCs w:val="21"/>
                    </w:rPr>
                  </w:pPr>
                  <w:r w:rsidRPr="00715DDA">
                    <w:rPr>
                      <w:rFonts w:hint="eastAsia"/>
                      <w:color w:val="000000" w:themeColor="text1"/>
                      <w:szCs w:val="21"/>
                    </w:rPr>
                    <w:t>自卸卡车</w:t>
                  </w:r>
                </w:p>
              </w:tc>
              <w:tc>
                <w:tcPr>
                  <w:tcW w:w="1560" w:type="dxa"/>
                  <w:vAlign w:val="center"/>
                </w:tcPr>
                <w:p w14:paraId="637F4ADB" w14:textId="77777777" w:rsidR="004A2C58" w:rsidRPr="00715DDA" w:rsidRDefault="001E2FBA">
                  <w:pPr>
                    <w:jc w:val="center"/>
                    <w:rPr>
                      <w:color w:val="000000" w:themeColor="text1"/>
                      <w:szCs w:val="21"/>
                    </w:rPr>
                  </w:pPr>
                  <w:r w:rsidRPr="00715DDA">
                    <w:rPr>
                      <w:rFonts w:hint="eastAsia"/>
                      <w:color w:val="000000" w:themeColor="text1"/>
                      <w:szCs w:val="21"/>
                    </w:rPr>
                    <w:t>流动不稳定源</w:t>
                  </w:r>
                </w:p>
              </w:tc>
              <w:tc>
                <w:tcPr>
                  <w:tcW w:w="1842" w:type="dxa"/>
                  <w:vAlign w:val="center"/>
                </w:tcPr>
                <w:p w14:paraId="256790FF"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11324D86" w14:textId="77777777" w:rsidR="004A2C58" w:rsidRPr="00715DDA" w:rsidRDefault="001E2FBA">
                  <w:pPr>
                    <w:jc w:val="center"/>
                    <w:rPr>
                      <w:color w:val="000000" w:themeColor="text1"/>
                      <w:szCs w:val="21"/>
                    </w:rPr>
                  </w:pPr>
                  <w:r w:rsidRPr="00715DDA">
                    <w:rPr>
                      <w:rFonts w:hint="eastAsia"/>
                      <w:color w:val="000000" w:themeColor="text1"/>
                      <w:szCs w:val="21"/>
                    </w:rPr>
                    <w:t>90</w:t>
                  </w:r>
                </w:p>
              </w:tc>
            </w:tr>
            <w:tr w:rsidR="003265FE" w:rsidRPr="00715DDA" w14:paraId="7C01C415" w14:textId="77777777">
              <w:tc>
                <w:tcPr>
                  <w:tcW w:w="3094" w:type="dxa"/>
                  <w:vAlign w:val="center"/>
                </w:tcPr>
                <w:p w14:paraId="690BB853" w14:textId="77777777" w:rsidR="004A2C58" w:rsidRPr="00715DDA" w:rsidRDefault="001E2FBA">
                  <w:pPr>
                    <w:jc w:val="center"/>
                    <w:rPr>
                      <w:color w:val="000000" w:themeColor="text1"/>
                      <w:szCs w:val="21"/>
                    </w:rPr>
                  </w:pPr>
                  <w:r w:rsidRPr="00715DDA">
                    <w:rPr>
                      <w:rFonts w:hint="eastAsia"/>
                      <w:color w:val="000000" w:themeColor="text1"/>
                      <w:szCs w:val="21"/>
                    </w:rPr>
                    <w:t>水泥泵车</w:t>
                  </w:r>
                </w:p>
              </w:tc>
              <w:tc>
                <w:tcPr>
                  <w:tcW w:w="1560" w:type="dxa"/>
                  <w:vAlign w:val="center"/>
                </w:tcPr>
                <w:p w14:paraId="01AB2AB0" w14:textId="77777777" w:rsidR="004A2C58" w:rsidRPr="00715DDA" w:rsidRDefault="001E2FBA">
                  <w:pPr>
                    <w:jc w:val="center"/>
                    <w:rPr>
                      <w:color w:val="000000" w:themeColor="text1"/>
                      <w:szCs w:val="21"/>
                    </w:rPr>
                  </w:pPr>
                  <w:r w:rsidRPr="00715DDA">
                    <w:rPr>
                      <w:rFonts w:hint="eastAsia"/>
                      <w:color w:val="000000" w:themeColor="text1"/>
                      <w:szCs w:val="21"/>
                    </w:rPr>
                    <w:t>固定</w:t>
                  </w:r>
                  <w:proofErr w:type="gramStart"/>
                  <w:r w:rsidRPr="00715DDA">
                    <w:rPr>
                      <w:rFonts w:hint="eastAsia"/>
                      <w:color w:val="000000" w:themeColor="text1"/>
                      <w:szCs w:val="21"/>
                    </w:rPr>
                    <w:t>稳定源</w:t>
                  </w:r>
                  <w:proofErr w:type="gramEnd"/>
                </w:p>
              </w:tc>
              <w:tc>
                <w:tcPr>
                  <w:tcW w:w="1842" w:type="dxa"/>
                  <w:vAlign w:val="center"/>
                </w:tcPr>
                <w:p w14:paraId="1E914FF2"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47B4BE9F" w14:textId="77777777" w:rsidR="004A2C58" w:rsidRPr="00715DDA" w:rsidRDefault="001E2FBA">
                  <w:pPr>
                    <w:jc w:val="center"/>
                    <w:rPr>
                      <w:color w:val="000000" w:themeColor="text1"/>
                      <w:szCs w:val="21"/>
                    </w:rPr>
                  </w:pPr>
                  <w:r w:rsidRPr="00715DDA">
                    <w:rPr>
                      <w:rFonts w:hint="eastAsia"/>
                      <w:color w:val="000000" w:themeColor="text1"/>
                      <w:szCs w:val="21"/>
                    </w:rPr>
                    <w:t>85</w:t>
                  </w:r>
                </w:p>
              </w:tc>
            </w:tr>
            <w:tr w:rsidR="003265FE" w:rsidRPr="00715DDA" w14:paraId="4440DC4A" w14:textId="77777777">
              <w:tc>
                <w:tcPr>
                  <w:tcW w:w="3094" w:type="dxa"/>
                  <w:vAlign w:val="center"/>
                </w:tcPr>
                <w:p w14:paraId="6ACC502A" w14:textId="77777777" w:rsidR="004A2C58" w:rsidRPr="00715DDA" w:rsidRDefault="001E2FBA">
                  <w:pPr>
                    <w:jc w:val="center"/>
                    <w:rPr>
                      <w:color w:val="000000" w:themeColor="text1"/>
                      <w:szCs w:val="21"/>
                    </w:rPr>
                  </w:pPr>
                  <w:r w:rsidRPr="00715DDA">
                    <w:rPr>
                      <w:rFonts w:hint="eastAsia"/>
                      <w:color w:val="000000" w:themeColor="text1"/>
                      <w:szCs w:val="21"/>
                    </w:rPr>
                    <w:t>电焊机</w:t>
                  </w:r>
                </w:p>
              </w:tc>
              <w:tc>
                <w:tcPr>
                  <w:tcW w:w="1560" w:type="dxa"/>
                </w:tcPr>
                <w:p w14:paraId="3B2C42E2"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2C0EBA09"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4C03AE41" w14:textId="77777777" w:rsidR="004A2C58" w:rsidRPr="00715DDA" w:rsidRDefault="001E2FBA">
                  <w:pPr>
                    <w:jc w:val="center"/>
                    <w:rPr>
                      <w:color w:val="000000" w:themeColor="text1"/>
                      <w:szCs w:val="21"/>
                    </w:rPr>
                  </w:pPr>
                  <w:r w:rsidRPr="00715DDA">
                    <w:rPr>
                      <w:rFonts w:hint="eastAsia"/>
                      <w:color w:val="000000" w:themeColor="text1"/>
                      <w:szCs w:val="21"/>
                    </w:rPr>
                    <w:t>85</w:t>
                  </w:r>
                </w:p>
              </w:tc>
            </w:tr>
            <w:tr w:rsidR="003265FE" w:rsidRPr="00715DDA" w14:paraId="3C2B18DF" w14:textId="77777777">
              <w:tc>
                <w:tcPr>
                  <w:tcW w:w="3094" w:type="dxa"/>
                  <w:vAlign w:val="center"/>
                </w:tcPr>
                <w:p w14:paraId="074FD336" w14:textId="77777777" w:rsidR="004A2C58" w:rsidRPr="00715DDA" w:rsidRDefault="001E2FBA">
                  <w:pPr>
                    <w:jc w:val="center"/>
                    <w:rPr>
                      <w:color w:val="000000" w:themeColor="text1"/>
                      <w:szCs w:val="21"/>
                    </w:rPr>
                  </w:pPr>
                  <w:r w:rsidRPr="00715DDA">
                    <w:rPr>
                      <w:rFonts w:hint="eastAsia"/>
                      <w:color w:val="000000" w:themeColor="text1"/>
                      <w:szCs w:val="21"/>
                    </w:rPr>
                    <w:t>振捣棒</w:t>
                  </w:r>
                </w:p>
              </w:tc>
              <w:tc>
                <w:tcPr>
                  <w:tcW w:w="1560" w:type="dxa"/>
                </w:tcPr>
                <w:p w14:paraId="1C66674E"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1F95E704" w14:textId="77777777" w:rsidR="004A2C58" w:rsidRPr="00715DDA" w:rsidRDefault="001E2FBA">
                  <w:pPr>
                    <w:jc w:val="center"/>
                    <w:rPr>
                      <w:color w:val="000000" w:themeColor="text1"/>
                      <w:szCs w:val="21"/>
                    </w:rPr>
                  </w:pPr>
                  <w:r w:rsidRPr="00715DDA">
                    <w:rPr>
                      <w:rFonts w:hint="eastAsia"/>
                      <w:color w:val="000000" w:themeColor="text1"/>
                      <w:szCs w:val="21"/>
                    </w:rPr>
                    <w:t>15</w:t>
                  </w:r>
                </w:p>
              </w:tc>
              <w:tc>
                <w:tcPr>
                  <w:tcW w:w="1440" w:type="dxa"/>
                  <w:vAlign w:val="center"/>
                </w:tcPr>
                <w:p w14:paraId="54CC4976" w14:textId="77777777" w:rsidR="004A2C58" w:rsidRPr="00715DDA" w:rsidRDefault="001E2FBA">
                  <w:pPr>
                    <w:jc w:val="center"/>
                    <w:rPr>
                      <w:color w:val="000000" w:themeColor="text1"/>
                      <w:szCs w:val="21"/>
                    </w:rPr>
                  </w:pPr>
                  <w:r w:rsidRPr="00715DDA">
                    <w:rPr>
                      <w:rFonts w:hint="eastAsia"/>
                      <w:color w:val="000000" w:themeColor="text1"/>
                      <w:szCs w:val="21"/>
                    </w:rPr>
                    <w:t>81</w:t>
                  </w:r>
                </w:p>
              </w:tc>
            </w:tr>
            <w:tr w:rsidR="003265FE" w:rsidRPr="00715DDA" w14:paraId="18D382A2" w14:textId="77777777">
              <w:tc>
                <w:tcPr>
                  <w:tcW w:w="3094" w:type="dxa"/>
                  <w:vAlign w:val="center"/>
                </w:tcPr>
                <w:p w14:paraId="5C65F728" w14:textId="77777777" w:rsidR="004A2C58" w:rsidRPr="00715DDA" w:rsidRDefault="001E2FBA">
                  <w:pPr>
                    <w:jc w:val="center"/>
                    <w:rPr>
                      <w:color w:val="000000" w:themeColor="text1"/>
                      <w:szCs w:val="21"/>
                    </w:rPr>
                  </w:pPr>
                  <w:r w:rsidRPr="00715DDA">
                    <w:rPr>
                      <w:rFonts w:hint="eastAsia"/>
                      <w:color w:val="000000" w:themeColor="text1"/>
                      <w:szCs w:val="21"/>
                    </w:rPr>
                    <w:t>电锯</w:t>
                  </w:r>
                </w:p>
              </w:tc>
              <w:tc>
                <w:tcPr>
                  <w:tcW w:w="1560" w:type="dxa"/>
                </w:tcPr>
                <w:p w14:paraId="4EC792B2"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59539659"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76BBAC72" w14:textId="77777777" w:rsidR="004A2C58" w:rsidRPr="00715DDA" w:rsidRDefault="001E2FBA">
                  <w:pPr>
                    <w:jc w:val="center"/>
                    <w:rPr>
                      <w:color w:val="000000" w:themeColor="text1"/>
                      <w:szCs w:val="21"/>
                    </w:rPr>
                  </w:pPr>
                  <w:r w:rsidRPr="00715DDA">
                    <w:rPr>
                      <w:rFonts w:hint="eastAsia"/>
                      <w:color w:val="000000" w:themeColor="text1"/>
                      <w:szCs w:val="21"/>
                    </w:rPr>
                    <w:t>93</w:t>
                  </w:r>
                </w:p>
              </w:tc>
            </w:tr>
            <w:tr w:rsidR="003265FE" w:rsidRPr="00715DDA" w14:paraId="464A5E5C" w14:textId="77777777">
              <w:tc>
                <w:tcPr>
                  <w:tcW w:w="3094" w:type="dxa"/>
                  <w:vAlign w:val="center"/>
                </w:tcPr>
                <w:p w14:paraId="05474604" w14:textId="77777777" w:rsidR="004A2C58" w:rsidRPr="00715DDA" w:rsidRDefault="001E2FBA">
                  <w:pPr>
                    <w:jc w:val="center"/>
                    <w:rPr>
                      <w:color w:val="000000" w:themeColor="text1"/>
                      <w:szCs w:val="21"/>
                    </w:rPr>
                  </w:pPr>
                  <w:r w:rsidRPr="00715DDA">
                    <w:rPr>
                      <w:rFonts w:hint="eastAsia"/>
                      <w:color w:val="000000" w:themeColor="text1"/>
                      <w:szCs w:val="21"/>
                    </w:rPr>
                    <w:t>切割机</w:t>
                  </w:r>
                </w:p>
              </w:tc>
              <w:tc>
                <w:tcPr>
                  <w:tcW w:w="1560" w:type="dxa"/>
                </w:tcPr>
                <w:p w14:paraId="1A55ADAB" w14:textId="77777777" w:rsidR="004A2C58" w:rsidRPr="00715DDA" w:rsidRDefault="001E2FBA">
                  <w:pPr>
                    <w:jc w:val="center"/>
                    <w:rPr>
                      <w:color w:val="000000" w:themeColor="text1"/>
                      <w:szCs w:val="21"/>
                    </w:rPr>
                  </w:pPr>
                  <w:r w:rsidRPr="00715DDA">
                    <w:rPr>
                      <w:rFonts w:hint="eastAsia"/>
                      <w:color w:val="000000" w:themeColor="text1"/>
                      <w:szCs w:val="21"/>
                    </w:rPr>
                    <w:t>不稳定源</w:t>
                  </w:r>
                </w:p>
              </w:tc>
              <w:tc>
                <w:tcPr>
                  <w:tcW w:w="1842" w:type="dxa"/>
                  <w:vAlign w:val="center"/>
                </w:tcPr>
                <w:p w14:paraId="63F44506" w14:textId="77777777" w:rsidR="004A2C58" w:rsidRPr="00715DDA" w:rsidRDefault="001E2FBA">
                  <w:pPr>
                    <w:jc w:val="center"/>
                    <w:rPr>
                      <w:color w:val="000000" w:themeColor="text1"/>
                      <w:szCs w:val="21"/>
                    </w:rPr>
                  </w:pPr>
                  <w:r w:rsidRPr="00715DDA">
                    <w:rPr>
                      <w:rFonts w:hint="eastAsia"/>
                      <w:color w:val="000000" w:themeColor="text1"/>
                      <w:szCs w:val="21"/>
                    </w:rPr>
                    <w:t>5</w:t>
                  </w:r>
                </w:p>
              </w:tc>
              <w:tc>
                <w:tcPr>
                  <w:tcW w:w="1440" w:type="dxa"/>
                  <w:vAlign w:val="center"/>
                </w:tcPr>
                <w:p w14:paraId="2D08D118" w14:textId="77777777" w:rsidR="004A2C58" w:rsidRPr="00715DDA" w:rsidRDefault="001E2FBA">
                  <w:pPr>
                    <w:jc w:val="center"/>
                    <w:rPr>
                      <w:color w:val="000000" w:themeColor="text1"/>
                      <w:szCs w:val="21"/>
                    </w:rPr>
                  </w:pPr>
                  <w:r w:rsidRPr="00715DDA">
                    <w:rPr>
                      <w:rFonts w:hint="eastAsia"/>
                      <w:color w:val="000000" w:themeColor="text1"/>
                      <w:szCs w:val="21"/>
                    </w:rPr>
                    <w:t>90</w:t>
                  </w:r>
                </w:p>
              </w:tc>
            </w:tr>
          </w:tbl>
          <w:p w14:paraId="2E12C4B1" w14:textId="77777777" w:rsidR="004A2C58" w:rsidRPr="00715DDA" w:rsidRDefault="004A2C58">
            <w:pPr>
              <w:spacing w:line="360" w:lineRule="auto"/>
              <w:rPr>
                <w:color w:val="000000" w:themeColor="text1"/>
                <w:sz w:val="24"/>
                <w:szCs w:val="32"/>
              </w:rPr>
            </w:pPr>
          </w:p>
          <w:p w14:paraId="211088E7"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2</w:t>
            </w:r>
            <w:r w:rsidRPr="00715DDA">
              <w:rPr>
                <w:rFonts w:hint="eastAsia"/>
                <w:color w:val="000000" w:themeColor="text1"/>
                <w:sz w:val="24"/>
                <w:szCs w:val="32"/>
              </w:rPr>
              <w:t>）预测方法</w:t>
            </w:r>
          </w:p>
          <w:p w14:paraId="1260CE27"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鉴于施工噪声的复杂性及其影响的区域性和阶段性，本次评价根据《环境影响评价技术导则</w:t>
            </w:r>
            <w:r w:rsidRPr="00715DDA">
              <w:rPr>
                <w:rFonts w:hint="eastAsia"/>
                <w:color w:val="000000" w:themeColor="text1"/>
                <w:sz w:val="24"/>
                <w:szCs w:val="32"/>
              </w:rPr>
              <w:t xml:space="preserve"> </w:t>
            </w:r>
            <w:r w:rsidRPr="00715DDA">
              <w:rPr>
                <w:rFonts w:hint="eastAsia"/>
                <w:color w:val="000000" w:themeColor="text1"/>
                <w:sz w:val="24"/>
                <w:szCs w:val="32"/>
              </w:rPr>
              <w:t>声环境》（</w:t>
            </w:r>
            <w:r w:rsidRPr="00715DDA">
              <w:rPr>
                <w:rFonts w:hint="eastAsia"/>
                <w:color w:val="000000" w:themeColor="text1"/>
                <w:sz w:val="24"/>
                <w:szCs w:val="32"/>
              </w:rPr>
              <w:t>HJ2.4-2021</w:t>
            </w:r>
            <w:r w:rsidRPr="00715DDA">
              <w:rPr>
                <w:rFonts w:hint="eastAsia"/>
                <w:color w:val="000000" w:themeColor="text1"/>
                <w:sz w:val="24"/>
                <w:szCs w:val="32"/>
              </w:rPr>
              <w:t>）采用点源衰减模式预测计算施工机械噪声源至</w:t>
            </w:r>
            <w:proofErr w:type="gramStart"/>
            <w:r w:rsidRPr="00715DDA">
              <w:rPr>
                <w:rFonts w:hint="eastAsia"/>
                <w:color w:val="000000" w:themeColor="text1"/>
                <w:sz w:val="24"/>
                <w:szCs w:val="32"/>
              </w:rPr>
              <w:t>受声点</w:t>
            </w:r>
            <w:proofErr w:type="gramEnd"/>
            <w:r w:rsidRPr="00715DDA">
              <w:rPr>
                <w:rFonts w:hint="eastAsia"/>
                <w:color w:val="000000" w:themeColor="text1"/>
                <w:sz w:val="24"/>
                <w:szCs w:val="32"/>
              </w:rPr>
              <w:t>的几何发散衰减，计算中不</w:t>
            </w:r>
            <w:proofErr w:type="gramStart"/>
            <w:r w:rsidRPr="00715DDA">
              <w:rPr>
                <w:rFonts w:hint="eastAsia"/>
                <w:color w:val="000000" w:themeColor="text1"/>
                <w:sz w:val="24"/>
                <w:szCs w:val="32"/>
              </w:rPr>
              <w:t>考虑声</w:t>
            </w:r>
            <w:proofErr w:type="gramEnd"/>
            <w:r w:rsidRPr="00715DDA">
              <w:rPr>
                <w:rFonts w:hint="eastAsia"/>
                <w:color w:val="000000" w:themeColor="text1"/>
                <w:sz w:val="24"/>
                <w:szCs w:val="32"/>
              </w:rPr>
              <w:t>屏障、空气吸收等衰减，预测公式如下：</w:t>
            </w:r>
          </w:p>
          <w:p w14:paraId="26D1658B" w14:textId="77777777" w:rsidR="004A2C58" w:rsidRPr="00715DDA" w:rsidRDefault="00000000">
            <w:pPr>
              <w:spacing w:line="360" w:lineRule="auto"/>
              <w:rPr>
                <w:color w:val="000000" w:themeColor="text1"/>
                <w:sz w:val="24"/>
                <w:szCs w:val="32"/>
              </w:rPr>
            </w:pPr>
            <m:oMathPara>
              <m:oMath>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hint="eastAsia"/>
                        <w:color w:val="000000" w:themeColor="text1"/>
                        <w:sz w:val="24"/>
                        <w:szCs w:val="32"/>
                      </w:rPr>
                      <m:t>p</m:t>
                    </m:r>
                  </m:sub>
                </m:sSub>
                <m:d>
                  <m:dPr>
                    <m:ctrlPr>
                      <w:rPr>
                        <w:rFonts w:ascii="Cambria Math" w:hAnsi="Cambria Math"/>
                        <w:i/>
                        <w:color w:val="000000" w:themeColor="text1"/>
                        <w:sz w:val="24"/>
                        <w:szCs w:val="32"/>
                      </w:rPr>
                    </m:ctrlPr>
                  </m:dPr>
                  <m:e>
                    <m:r>
                      <w:rPr>
                        <w:rFonts w:ascii="Cambria Math" w:hAnsi="Cambria Math"/>
                        <w:color w:val="000000" w:themeColor="text1"/>
                        <w:sz w:val="24"/>
                        <w:szCs w:val="32"/>
                      </w:rPr>
                      <m:t>r</m:t>
                    </m:r>
                  </m:e>
                </m:d>
                <m:r>
                  <w:rPr>
                    <w:rFonts w:ascii="Cambria Math" w:hAnsi="Cambria Math"/>
                    <w:color w:val="000000" w:themeColor="text1"/>
                    <w:sz w:val="24"/>
                    <w:szCs w:val="32"/>
                  </w:rPr>
                  <m:t>=</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hint="eastAsia"/>
                        <w:color w:val="000000" w:themeColor="text1"/>
                        <w:sz w:val="24"/>
                        <w:szCs w:val="32"/>
                      </w:rPr>
                      <m:t>p</m:t>
                    </m:r>
                  </m:sub>
                </m:sSub>
                <m:d>
                  <m:dPr>
                    <m:ctrlPr>
                      <w:rPr>
                        <w:rFonts w:ascii="Cambria Math" w:hAnsi="Cambria Math"/>
                        <w:i/>
                        <w:color w:val="000000" w:themeColor="text1"/>
                        <w:sz w:val="24"/>
                        <w:szCs w:val="32"/>
                      </w:rPr>
                    </m:ctrlPr>
                  </m:dPr>
                  <m:e>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r</m:t>
                        </m:r>
                      </m:e>
                      <m:sub>
                        <m:r>
                          <w:rPr>
                            <w:rFonts w:ascii="Cambria Math" w:hAnsi="Cambria Math"/>
                            <w:color w:val="000000" w:themeColor="text1"/>
                            <w:sz w:val="24"/>
                            <w:szCs w:val="32"/>
                          </w:rPr>
                          <m:t>0</m:t>
                        </m:r>
                      </m:sub>
                    </m:sSub>
                  </m:e>
                </m:d>
                <m:r>
                  <w:rPr>
                    <w:rFonts w:ascii="Cambria Math" w:hAnsi="Cambria Math"/>
                    <w:color w:val="000000" w:themeColor="text1"/>
                    <w:sz w:val="24"/>
                    <w:szCs w:val="32"/>
                  </w:rPr>
                  <m:t>-20lg</m:t>
                </m:r>
                <m:d>
                  <m:dPr>
                    <m:ctrlPr>
                      <w:rPr>
                        <w:rFonts w:ascii="Cambria Math" w:hAnsi="Cambria Math"/>
                        <w:i/>
                        <w:color w:val="000000" w:themeColor="text1"/>
                        <w:sz w:val="24"/>
                        <w:szCs w:val="32"/>
                      </w:rPr>
                    </m:ctrlPr>
                  </m:dPr>
                  <m:e>
                    <m:r>
                      <w:rPr>
                        <w:rFonts w:ascii="Cambria Math" w:hAnsi="Cambria Math"/>
                        <w:color w:val="000000" w:themeColor="text1"/>
                        <w:sz w:val="24"/>
                        <w:szCs w:val="32"/>
                      </w:rPr>
                      <m:t>r/</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r</m:t>
                        </m:r>
                      </m:e>
                      <m:sub>
                        <m:r>
                          <w:rPr>
                            <w:rFonts w:ascii="Cambria Math" w:hAnsi="Cambria Math"/>
                            <w:color w:val="000000" w:themeColor="text1"/>
                            <w:sz w:val="24"/>
                            <w:szCs w:val="32"/>
                          </w:rPr>
                          <m:t>0</m:t>
                        </m:r>
                      </m:sub>
                    </m:sSub>
                  </m:e>
                </m:d>
              </m:oMath>
            </m:oMathPara>
          </w:p>
          <w:p w14:paraId="4A3141E3"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式中：</w:t>
            </w:r>
            <w:proofErr w:type="spellStart"/>
            <w:r w:rsidRPr="00715DDA">
              <w:rPr>
                <w:rFonts w:hint="eastAsia"/>
                <w:color w:val="000000" w:themeColor="text1"/>
                <w:sz w:val="24"/>
                <w:szCs w:val="32"/>
              </w:rPr>
              <w:t>Lp</w:t>
            </w:r>
            <w:proofErr w:type="spellEnd"/>
            <w:r w:rsidRPr="00715DDA">
              <w:rPr>
                <w:rFonts w:hint="eastAsia"/>
                <w:color w:val="000000" w:themeColor="text1"/>
                <w:sz w:val="24"/>
                <w:szCs w:val="32"/>
              </w:rPr>
              <w:t>(r)</w:t>
            </w:r>
            <w:proofErr w:type="gramStart"/>
            <w:r w:rsidRPr="00715DDA">
              <w:rPr>
                <w:rFonts w:hint="eastAsia"/>
                <w:color w:val="000000" w:themeColor="text1"/>
                <w:sz w:val="24"/>
                <w:szCs w:val="32"/>
              </w:rPr>
              <w:t>—预测点</w:t>
            </w:r>
            <w:proofErr w:type="gramEnd"/>
            <w:r w:rsidRPr="00715DDA">
              <w:rPr>
                <w:rFonts w:hint="eastAsia"/>
                <w:color w:val="000000" w:themeColor="text1"/>
                <w:sz w:val="24"/>
                <w:szCs w:val="32"/>
              </w:rPr>
              <w:t>处声压级，</w:t>
            </w:r>
            <w:r w:rsidRPr="00715DDA">
              <w:rPr>
                <w:rFonts w:hint="eastAsia"/>
                <w:color w:val="000000" w:themeColor="text1"/>
                <w:sz w:val="24"/>
                <w:szCs w:val="32"/>
              </w:rPr>
              <w:t>dB</w:t>
            </w:r>
            <w:r w:rsidRPr="00715DDA">
              <w:rPr>
                <w:rFonts w:hint="eastAsia"/>
                <w:color w:val="000000" w:themeColor="text1"/>
                <w:sz w:val="24"/>
                <w:szCs w:val="32"/>
              </w:rPr>
              <w:t>；</w:t>
            </w:r>
          </w:p>
          <w:p w14:paraId="5EB98ABD" w14:textId="77777777" w:rsidR="004A2C58" w:rsidRPr="00715DDA" w:rsidRDefault="001E2FBA">
            <w:pPr>
              <w:spacing w:line="360" w:lineRule="auto"/>
              <w:ind w:firstLineChars="500" w:firstLine="1200"/>
              <w:rPr>
                <w:color w:val="000000" w:themeColor="text1"/>
                <w:sz w:val="24"/>
                <w:szCs w:val="32"/>
              </w:rPr>
            </w:pPr>
            <w:proofErr w:type="spellStart"/>
            <w:r w:rsidRPr="00715DDA">
              <w:rPr>
                <w:rFonts w:hint="eastAsia"/>
                <w:color w:val="000000" w:themeColor="text1"/>
                <w:sz w:val="24"/>
                <w:szCs w:val="32"/>
              </w:rPr>
              <w:t>Lp</w:t>
            </w:r>
            <w:proofErr w:type="spellEnd"/>
            <w:r w:rsidRPr="00715DDA">
              <w:rPr>
                <w:rFonts w:hint="eastAsia"/>
                <w:color w:val="000000" w:themeColor="text1"/>
                <w:sz w:val="24"/>
                <w:szCs w:val="32"/>
              </w:rPr>
              <w:t>(r</w:t>
            </w:r>
            <w:r w:rsidRPr="00715DDA">
              <w:rPr>
                <w:rFonts w:hint="eastAsia"/>
                <w:color w:val="000000" w:themeColor="text1"/>
                <w:sz w:val="24"/>
                <w:szCs w:val="32"/>
                <w:vertAlign w:val="subscript"/>
              </w:rPr>
              <w:t>0</w:t>
            </w:r>
            <w:r w:rsidRPr="00715DDA">
              <w:rPr>
                <w:rFonts w:hint="eastAsia"/>
                <w:color w:val="000000" w:themeColor="text1"/>
                <w:sz w:val="24"/>
                <w:szCs w:val="32"/>
              </w:rPr>
              <w:t>)</w:t>
            </w:r>
            <w:r w:rsidRPr="00715DDA">
              <w:rPr>
                <w:rFonts w:hint="eastAsia"/>
                <w:color w:val="000000" w:themeColor="text1"/>
                <w:sz w:val="24"/>
                <w:szCs w:val="32"/>
              </w:rPr>
              <w:t>—参考位置</w:t>
            </w:r>
            <w:r w:rsidRPr="00715DDA">
              <w:rPr>
                <w:rFonts w:hint="eastAsia"/>
                <w:color w:val="000000" w:themeColor="text1"/>
                <w:sz w:val="24"/>
                <w:szCs w:val="32"/>
              </w:rPr>
              <w:t>r0</w:t>
            </w:r>
            <w:r w:rsidRPr="00715DDA">
              <w:rPr>
                <w:rFonts w:hint="eastAsia"/>
                <w:color w:val="000000" w:themeColor="text1"/>
                <w:sz w:val="24"/>
                <w:szCs w:val="32"/>
              </w:rPr>
              <w:t>处的声压级，</w:t>
            </w:r>
            <w:r w:rsidRPr="00715DDA">
              <w:rPr>
                <w:rFonts w:hint="eastAsia"/>
                <w:color w:val="000000" w:themeColor="text1"/>
                <w:sz w:val="24"/>
                <w:szCs w:val="32"/>
              </w:rPr>
              <w:t>dB</w:t>
            </w:r>
            <w:r w:rsidRPr="00715DDA">
              <w:rPr>
                <w:rFonts w:hint="eastAsia"/>
                <w:color w:val="000000" w:themeColor="text1"/>
                <w:sz w:val="24"/>
                <w:szCs w:val="32"/>
              </w:rPr>
              <w:t>；</w:t>
            </w:r>
          </w:p>
          <w:p w14:paraId="0F0C565F" w14:textId="77777777" w:rsidR="004A2C58" w:rsidRPr="00715DDA" w:rsidRDefault="001E2FBA">
            <w:pPr>
              <w:spacing w:line="360" w:lineRule="auto"/>
              <w:ind w:firstLineChars="500" w:firstLine="1200"/>
              <w:rPr>
                <w:color w:val="000000" w:themeColor="text1"/>
                <w:sz w:val="24"/>
                <w:szCs w:val="32"/>
              </w:rPr>
            </w:pPr>
            <w:r w:rsidRPr="00715DDA">
              <w:rPr>
                <w:rFonts w:hint="eastAsia"/>
                <w:color w:val="000000" w:themeColor="text1"/>
                <w:sz w:val="24"/>
                <w:szCs w:val="32"/>
              </w:rPr>
              <w:t>r</w:t>
            </w:r>
            <w:proofErr w:type="gramStart"/>
            <w:r w:rsidRPr="00715DDA">
              <w:rPr>
                <w:rFonts w:hint="eastAsia"/>
                <w:color w:val="000000" w:themeColor="text1"/>
                <w:sz w:val="24"/>
                <w:szCs w:val="32"/>
              </w:rPr>
              <w:t>—预测点</w:t>
            </w:r>
            <w:proofErr w:type="gramEnd"/>
            <w:r w:rsidRPr="00715DDA">
              <w:rPr>
                <w:rFonts w:hint="eastAsia"/>
                <w:color w:val="000000" w:themeColor="text1"/>
                <w:sz w:val="24"/>
                <w:szCs w:val="32"/>
              </w:rPr>
              <w:t>距声源的距离；</w:t>
            </w:r>
          </w:p>
          <w:p w14:paraId="675A2897" w14:textId="77777777" w:rsidR="004A2C58" w:rsidRPr="00715DDA" w:rsidRDefault="001E2FBA">
            <w:pPr>
              <w:spacing w:line="360" w:lineRule="auto"/>
              <w:ind w:firstLineChars="500" w:firstLine="1200"/>
              <w:rPr>
                <w:color w:val="000000" w:themeColor="text1"/>
                <w:sz w:val="24"/>
                <w:szCs w:val="32"/>
              </w:rPr>
            </w:pPr>
            <w:r w:rsidRPr="00715DDA">
              <w:rPr>
                <w:rFonts w:hint="eastAsia"/>
                <w:color w:val="000000" w:themeColor="text1"/>
                <w:sz w:val="24"/>
                <w:szCs w:val="32"/>
              </w:rPr>
              <w:t>r</w:t>
            </w:r>
            <w:r w:rsidRPr="00715DDA">
              <w:rPr>
                <w:rFonts w:hint="eastAsia"/>
                <w:color w:val="000000" w:themeColor="text1"/>
                <w:sz w:val="24"/>
                <w:szCs w:val="32"/>
                <w:vertAlign w:val="subscript"/>
              </w:rPr>
              <w:t>0</w:t>
            </w:r>
            <w:r w:rsidRPr="00715DDA">
              <w:rPr>
                <w:rFonts w:hint="eastAsia"/>
                <w:color w:val="000000" w:themeColor="text1"/>
                <w:sz w:val="24"/>
                <w:szCs w:val="32"/>
              </w:rPr>
              <w:t>—参考位置距声源的距离。</w:t>
            </w:r>
          </w:p>
          <w:p w14:paraId="08D41DE6"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3</w:t>
            </w:r>
            <w:r w:rsidRPr="00715DDA">
              <w:rPr>
                <w:rFonts w:hint="eastAsia"/>
                <w:color w:val="000000" w:themeColor="text1"/>
                <w:sz w:val="24"/>
                <w:szCs w:val="32"/>
              </w:rPr>
              <w:t>）影响分析</w:t>
            </w:r>
          </w:p>
          <w:p w14:paraId="4C8BA964"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基础施工”阶段建筑施工主要是桩基钻探、填筑等工序，影响较大的噪声源主要有钻井机、振捣棒等；“结构”阶段建筑施工主要是建材运输、建材及构筑物吊装、墙体结构浇筑等，影响较大的噪声源主要有移动</w:t>
            </w:r>
            <w:r w:rsidRPr="00715DDA">
              <w:rPr>
                <w:rFonts w:hint="eastAsia"/>
                <w:color w:val="000000" w:themeColor="text1"/>
                <w:sz w:val="24"/>
                <w:szCs w:val="32"/>
              </w:rPr>
              <w:lastRenderedPageBreak/>
              <w:t>式吊车、水泥泵车、电焊机、振捣棒等；“装修”阶段施工主要是配套构筑物安装、墙体面层处理、施工场地清理等，影响较大的噪声源主要有电焊机、移动式吊车、运输卡车等。根据上述施工特点，对施工过程中的主要施工机械不同距离噪声级进行计算，计算结果如下：</w:t>
            </w:r>
          </w:p>
          <w:p w14:paraId="24EE3AF2" w14:textId="01123379"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D82989" w:rsidRPr="00715DDA">
              <w:rPr>
                <w:b/>
                <w:bCs/>
                <w:noProof/>
                <w:color w:val="000000" w:themeColor="text1"/>
                <w:kern w:val="0"/>
                <w:szCs w:val="21"/>
              </w:rPr>
              <w:t>30</w:t>
            </w:r>
            <w:r w:rsidRPr="00715DDA">
              <w:rPr>
                <w:b/>
                <w:bCs/>
                <w:color w:val="000000" w:themeColor="text1"/>
                <w:kern w:val="0"/>
                <w:szCs w:val="21"/>
              </w:rPr>
              <w:fldChar w:fldCharType="end"/>
            </w:r>
            <w:r w:rsidRPr="00715DDA">
              <w:rPr>
                <w:rFonts w:hint="eastAsia"/>
                <w:b/>
                <w:bCs/>
                <w:color w:val="000000" w:themeColor="text1"/>
                <w:kern w:val="0"/>
                <w:szCs w:val="21"/>
              </w:rPr>
              <w:t xml:space="preserve">   </w:t>
            </w:r>
            <w:r w:rsidRPr="00715DDA">
              <w:rPr>
                <w:rFonts w:hint="eastAsia"/>
                <w:b/>
                <w:bCs/>
                <w:color w:val="000000" w:themeColor="text1"/>
                <w:kern w:val="0"/>
                <w:szCs w:val="21"/>
              </w:rPr>
              <w:t>主要施工机械不同距离噪声级</w:t>
            </w:r>
            <w:r w:rsidRPr="00715DDA">
              <w:rPr>
                <w:b/>
                <w:bCs/>
                <w:color w:val="000000" w:themeColor="text1"/>
                <w:kern w:val="0"/>
                <w:szCs w:val="21"/>
              </w:rPr>
              <w:t xml:space="preserve"> </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968"/>
              <w:gridCol w:w="580"/>
              <w:gridCol w:w="581"/>
              <w:gridCol w:w="582"/>
              <w:gridCol w:w="581"/>
              <w:gridCol w:w="582"/>
              <w:gridCol w:w="582"/>
              <w:gridCol w:w="581"/>
              <w:gridCol w:w="582"/>
              <w:gridCol w:w="582"/>
              <w:gridCol w:w="581"/>
              <w:gridCol w:w="582"/>
              <w:gridCol w:w="582"/>
            </w:tblGrid>
            <w:tr w:rsidR="003265FE" w:rsidRPr="00715DDA" w14:paraId="6B9A0AD4" w14:textId="77777777">
              <w:tc>
                <w:tcPr>
                  <w:tcW w:w="968" w:type="dxa"/>
                  <w:vMerge w:val="restart"/>
                  <w:vAlign w:val="center"/>
                </w:tcPr>
                <w:p w14:paraId="625812AE" w14:textId="77777777" w:rsidR="004A2C58" w:rsidRPr="00715DDA" w:rsidRDefault="001E2FBA">
                  <w:pPr>
                    <w:jc w:val="center"/>
                    <w:rPr>
                      <w:b/>
                      <w:bCs/>
                      <w:color w:val="000000" w:themeColor="text1"/>
                      <w:szCs w:val="21"/>
                    </w:rPr>
                  </w:pPr>
                  <w:r w:rsidRPr="00715DDA">
                    <w:rPr>
                      <w:rFonts w:hint="eastAsia"/>
                      <w:b/>
                      <w:bCs/>
                      <w:color w:val="000000" w:themeColor="text1"/>
                      <w:szCs w:val="21"/>
                    </w:rPr>
                    <w:t>主要噪声源</w:t>
                  </w:r>
                </w:p>
              </w:tc>
              <w:tc>
                <w:tcPr>
                  <w:tcW w:w="6968" w:type="dxa"/>
                  <w:gridSpan w:val="12"/>
                  <w:vAlign w:val="center"/>
                </w:tcPr>
                <w:p w14:paraId="67D182F6" w14:textId="77777777" w:rsidR="004A2C58" w:rsidRPr="00715DDA" w:rsidRDefault="001E2FBA">
                  <w:pPr>
                    <w:jc w:val="center"/>
                    <w:rPr>
                      <w:b/>
                      <w:bCs/>
                      <w:color w:val="000000" w:themeColor="text1"/>
                      <w:szCs w:val="21"/>
                    </w:rPr>
                  </w:pPr>
                  <w:r w:rsidRPr="00715DDA">
                    <w:rPr>
                      <w:rFonts w:hint="eastAsia"/>
                      <w:b/>
                      <w:bCs/>
                      <w:color w:val="000000" w:themeColor="text1"/>
                      <w:szCs w:val="21"/>
                    </w:rPr>
                    <w:t>距离噪声源不同距离（</w:t>
                  </w:r>
                  <w:r w:rsidRPr="00715DDA">
                    <w:rPr>
                      <w:rFonts w:hint="eastAsia"/>
                      <w:b/>
                      <w:bCs/>
                      <w:color w:val="000000" w:themeColor="text1"/>
                      <w:szCs w:val="21"/>
                    </w:rPr>
                    <w:t>m</w:t>
                  </w:r>
                  <w:r w:rsidRPr="00715DDA">
                    <w:rPr>
                      <w:rFonts w:hint="eastAsia"/>
                      <w:b/>
                      <w:bCs/>
                      <w:color w:val="000000" w:themeColor="text1"/>
                      <w:szCs w:val="21"/>
                    </w:rPr>
                    <w:t>）噪声级</w:t>
                  </w:r>
                  <w:r w:rsidRPr="00715DDA">
                    <w:rPr>
                      <w:rFonts w:hint="eastAsia"/>
                      <w:b/>
                      <w:bCs/>
                      <w:color w:val="000000" w:themeColor="text1"/>
                      <w:szCs w:val="21"/>
                    </w:rPr>
                    <w:t>[dB(A)]</w:t>
                  </w:r>
                </w:p>
              </w:tc>
            </w:tr>
            <w:tr w:rsidR="003265FE" w:rsidRPr="00715DDA" w14:paraId="5F6F6F0C" w14:textId="77777777">
              <w:tc>
                <w:tcPr>
                  <w:tcW w:w="968" w:type="dxa"/>
                  <w:vMerge/>
                  <w:vAlign w:val="center"/>
                </w:tcPr>
                <w:p w14:paraId="0F9E63B3" w14:textId="77777777" w:rsidR="004A2C58" w:rsidRPr="00715DDA" w:rsidRDefault="004A2C58">
                  <w:pPr>
                    <w:jc w:val="center"/>
                    <w:rPr>
                      <w:b/>
                      <w:bCs/>
                      <w:color w:val="000000" w:themeColor="text1"/>
                      <w:szCs w:val="21"/>
                    </w:rPr>
                  </w:pPr>
                </w:p>
              </w:tc>
              <w:tc>
                <w:tcPr>
                  <w:tcW w:w="580" w:type="dxa"/>
                  <w:vAlign w:val="center"/>
                </w:tcPr>
                <w:p w14:paraId="4A638718" w14:textId="77777777" w:rsidR="004A2C58" w:rsidRPr="00715DDA" w:rsidRDefault="001E2FBA">
                  <w:pPr>
                    <w:jc w:val="center"/>
                    <w:rPr>
                      <w:b/>
                      <w:bCs/>
                      <w:color w:val="000000" w:themeColor="text1"/>
                      <w:szCs w:val="21"/>
                    </w:rPr>
                  </w:pPr>
                  <w:r w:rsidRPr="00715DDA">
                    <w:rPr>
                      <w:rFonts w:hint="eastAsia"/>
                      <w:b/>
                      <w:bCs/>
                      <w:color w:val="000000" w:themeColor="text1"/>
                      <w:szCs w:val="21"/>
                    </w:rPr>
                    <w:t>10</w:t>
                  </w:r>
                </w:p>
              </w:tc>
              <w:tc>
                <w:tcPr>
                  <w:tcW w:w="581" w:type="dxa"/>
                  <w:vAlign w:val="center"/>
                </w:tcPr>
                <w:p w14:paraId="67427EFB" w14:textId="77777777" w:rsidR="004A2C58" w:rsidRPr="00715DDA" w:rsidRDefault="001E2FBA">
                  <w:pPr>
                    <w:jc w:val="center"/>
                    <w:rPr>
                      <w:b/>
                      <w:bCs/>
                      <w:color w:val="000000" w:themeColor="text1"/>
                      <w:szCs w:val="21"/>
                    </w:rPr>
                  </w:pPr>
                  <w:r w:rsidRPr="00715DDA">
                    <w:rPr>
                      <w:rFonts w:hint="eastAsia"/>
                      <w:b/>
                      <w:bCs/>
                      <w:color w:val="000000" w:themeColor="text1"/>
                      <w:szCs w:val="21"/>
                    </w:rPr>
                    <w:t>20</w:t>
                  </w:r>
                </w:p>
              </w:tc>
              <w:tc>
                <w:tcPr>
                  <w:tcW w:w="581" w:type="dxa"/>
                  <w:vAlign w:val="center"/>
                </w:tcPr>
                <w:p w14:paraId="7D0E4629" w14:textId="77777777" w:rsidR="004A2C58" w:rsidRPr="00715DDA" w:rsidRDefault="001E2FBA">
                  <w:pPr>
                    <w:jc w:val="center"/>
                    <w:rPr>
                      <w:b/>
                      <w:bCs/>
                      <w:color w:val="000000" w:themeColor="text1"/>
                      <w:szCs w:val="21"/>
                    </w:rPr>
                  </w:pPr>
                  <w:r w:rsidRPr="00715DDA">
                    <w:rPr>
                      <w:rFonts w:hint="eastAsia"/>
                      <w:b/>
                      <w:bCs/>
                      <w:color w:val="000000" w:themeColor="text1"/>
                      <w:szCs w:val="21"/>
                    </w:rPr>
                    <w:t>30</w:t>
                  </w:r>
                </w:p>
              </w:tc>
              <w:tc>
                <w:tcPr>
                  <w:tcW w:w="580" w:type="dxa"/>
                  <w:vAlign w:val="center"/>
                </w:tcPr>
                <w:p w14:paraId="27A69113" w14:textId="77777777" w:rsidR="004A2C58" w:rsidRPr="00715DDA" w:rsidRDefault="001E2FBA">
                  <w:pPr>
                    <w:jc w:val="center"/>
                    <w:rPr>
                      <w:b/>
                      <w:bCs/>
                      <w:color w:val="000000" w:themeColor="text1"/>
                      <w:szCs w:val="21"/>
                    </w:rPr>
                  </w:pPr>
                  <w:r w:rsidRPr="00715DDA">
                    <w:rPr>
                      <w:rFonts w:hint="eastAsia"/>
                      <w:b/>
                      <w:bCs/>
                      <w:color w:val="000000" w:themeColor="text1"/>
                      <w:szCs w:val="21"/>
                    </w:rPr>
                    <w:t>40</w:t>
                  </w:r>
                </w:p>
              </w:tc>
              <w:tc>
                <w:tcPr>
                  <w:tcW w:w="581" w:type="dxa"/>
                  <w:vAlign w:val="center"/>
                </w:tcPr>
                <w:p w14:paraId="3C185B3F" w14:textId="77777777" w:rsidR="004A2C58" w:rsidRPr="00715DDA" w:rsidRDefault="001E2FBA">
                  <w:pPr>
                    <w:jc w:val="center"/>
                    <w:rPr>
                      <w:b/>
                      <w:bCs/>
                      <w:color w:val="000000" w:themeColor="text1"/>
                      <w:szCs w:val="21"/>
                    </w:rPr>
                  </w:pPr>
                  <w:r w:rsidRPr="00715DDA">
                    <w:rPr>
                      <w:rFonts w:hint="eastAsia"/>
                      <w:b/>
                      <w:bCs/>
                      <w:color w:val="000000" w:themeColor="text1"/>
                      <w:szCs w:val="21"/>
                    </w:rPr>
                    <w:t>50</w:t>
                  </w:r>
                </w:p>
              </w:tc>
              <w:tc>
                <w:tcPr>
                  <w:tcW w:w="581" w:type="dxa"/>
                  <w:vAlign w:val="center"/>
                </w:tcPr>
                <w:p w14:paraId="0D715575" w14:textId="77777777" w:rsidR="004A2C58" w:rsidRPr="00715DDA" w:rsidRDefault="001E2FBA">
                  <w:pPr>
                    <w:jc w:val="center"/>
                    <w:rPr>
                      <w:b/>
                      <w:bCs/>
                      <w:color w:val="000000" w:themeColor="text1"/>
                      <w:szCs w:val="21"/>
                    </w:rPr>
                  </w:pPr>
                  <w:r w:rsidRPr="00715DDA">
                    <w:rPr>
                      <w:rFonts w:hint="eastAsia"/>
                      <w:b/>
                      <w:bCs/>
                      <w:color w:val="000000" w:themeColor="text1"/>
                      <w:szCs w:val="21"/>
                    </w:rPr>
                    <w:t>60</w:t>
                  </w:r>
                </w:p>
              </w:tc>
              <w:tc>
                <w:tcPr>
                  <w:tcW w:w="580" w:type="dxa"/>
                  <w:vAlign w:val="center"/>
                </w:tcPr>
                <w:p w14:paraId="4FE82D9D" w14:textId="77777777" w:rsidR="004A2C58" w:rsidRPr="00715DDA" w:rsidRDefault="001E2FBA">
                  <w:pPr>
                    <w:jc w:val="center"/>
                    <w:rPr>
                      <w:b/>
                      <w:bCs/>
                      <w:color w:val="000000" w:themeColor="text1"/>
                      <w:szCs w:val="21"/>
                    </w:rPr>
                  </w:pPr>
                  <w:r w:rsidRPr="00715DDA">
                    <w:rPr>
                      <w:rFonts w:hint="eastAsia"/>
                      <w:b/>
                      <w:bCs/>
                      <w:color w:val="000000" w:themeColor="text1"/>
                      <w:szCs w:val="21"/>
                    </w:rPr>
                    <w:t>70</w:t>
                  </w:r>
                </w:p>
              </w:tc>
              <w:tc>
                <w:tcPr>
                  <w:tcW w:w="581" w:type="dxa"/>
                  <w:vAlign w:val="center"/>
                </w:tcPr>
                <w:p w14:paraId="192ABE26" w14:textId="77777777" w:rsidR="004A2C58" w:rsidRPr="00715DDA" w:rsidRDefault="001E2FBA">
                  <w:pPr>
                    <w:jc w:val="center"/>
                    <w:rPr>
                      <w:b/>
                      <w:bCs/>
                      <w:color w:val="000000" w:themeColor="text1"/>
                      <w:szCs w:val="21"/>
                    </w:rPr>
                  </w:pPr>
                  <w:r w:rsidRPr="00715DDA">
                    <w:rPr>
                      <w:rFonts w:hint="eastAsia"/>
                      <w:b/>
                      <w:bCs/>
                      <w:color w:val="000000" w:themeColor="text1"/>
                      <w:szCs w:val="21"/>
                    </w:rPr>
                    <w:t>80</w:t>
                  </w:r>
                </w:p>
              </w:tc>
              <w:tc>
                <w:tcPr>
                  <w:tcW w:w="581" w:type="dxa"/>
                  <w:vAlign w:val="center"/>
                </w:tcPr>
                <w:p w14:paraId="17CD70AE" w14:textId="77777777" w:rsidR="004A2C58" w:rsidRPr="00715DDA" w:rsidRDefault="001E2FBA">
                  <w:pPr>
                    <w:jc w:val="center"/>
                    <w:rPr>
                      <w:b/>
                      <w:bCs/>
                      <w:color w:val="000000" w:themeColor="text1"/>
                      <w:szCs w:val="21"/>
                    </w:rPr>
                  </w:pPr>
                  <w:r w:rsidRPr="00715DDA">
                    <w:rPr>
                      <w:rFonts w:hint="eastAsia"/>
                      <w:b/>
                      <w:bCs/>
                      <w:color w:val="000000" w:themeColor="text1"/>
                      <w:szCs w:val="21"/>
                    </w:rPr>
                    <w:t>90</w:t>
                  </w:r>
                </w:p>
              </w:tc>
              <w:tc>
                <w:tcPr>
                  <w:tcW w:w="580" w:type="dxa"/>
                  <w:vAlign w:val="center"/>
                </w:tcPr>
                <w:p w14:paraId="3F687184" w14:textId="77777777" w:rsidR="004A2C58" w:rsidRPr="00715DDA" w:rsidRDefault="001E2FBA">
                  <w:pPr>
                    <w:jc w:val="center"/>
                    <w:rPr>
                      <w:b/>
                      <w:bCs/>
                      <w:color w:val="000000" w:themeColor="text1"/>
                      <w:szCs w:val="21"/>
                    </w:rPr>
                  </w:pPr>
                  <w:r w:rsidRPr="00715DDA">
                    <w:rPr>
                      <w:rFonts w:hint="eastAsia"/>
                      <w:b/>
                      <w:bCs/>
                      <w:color w:val="000000" w:themeColor="text1"/>
                      <w:szCs w:val="21"/>
                    </w:rPr>
                    <w:t>100</w:t>
                  </w:r>
                </w:p>
              </w:tc>
              <w:tc>
                <w:tcPr>
                  <w:tcW w:w="581" w:type="dxa"/>
                  <w:vAlign w:val="center"/>
                </w:tcPr>
                <w:p w14:paraId="24D7B889" w14:textId="77777777" w:rsidR="004A2C58" w:rsidRPr="00715DDA" w:rsidRDefault="001E2FBA">
                  <w:pPr>
                    <w:jc w:val="center"/>
                    <w:rPr>
                      <w:b/>
                      <w:bCs/>
                      <w:color w:val="000000" w:themeColor="text1"/>
                      <w:szCs w:val="21"/>
                    </w:rPr>
                  </w:pPr>
                  <w:r w:rsidRPr="00715DDA">
                    <w:rPr>
                      <w:rFonts w:hint="eastAsia"/>
                      <w:b/>
                      <w:bCs/>
                      <w:color w:val="000000" w:themeColor="text1"/>
                      <w:szCs w:val="21"/>
                    </w:rPr>
                    <w:t>150</w:t>
                  </w:r>
                </w:p>
              </w:tc>
              <w:tc>
                <w:tcPr>
                  <w:tcW w:w="581" w:type="dxa"/>
                  <w:vAlign w:val="center"/>
                </w:tcPr>
                <w:p w14:paraId="02CF229C" w14:textId="77777777" w:rsidR="004A2C58" w:rsidRPr="00715DDA" w:rsidRDefault="001E2FBA">
                  <w:pPr>
                    <w:jc w:val="center"/>
                    <w:rPr>
                      <w:b/>
                      <w:bCs/>
                      <w:color w:val="000000" w:themeColor="text1"/>
                      <w:szCs w:val="21"/>
                    </w:rPr>
                  </w:pPr>
                  <w:r w:rsidRPr="00715DDA">
                    <w:rPr>
                      <w:rFonts w:hint="eastAsia"/>
                      <w:b/>
                      <w:bCs/>
                      <w:color w:val="000000" w:themeColor="text1"/>
                      <w:szCs w:val="21"/>
                    </w:rPr>
                    <w:t>200</w:t>
                  </w:r>
                </w:p>
              </w:tc>
            </w:tr>
            <w:tr w:rsidR="003265FE" w:rsidRPr="00715DDA" w14:paraId="72E81A9B" w14:textId="77777777">
              <w:tc>
                <w:tcPr>
                  <w:tcW w:w="968" w:type="dxa"/>
                  <w:vAlign w:val="center"/>
                </w:tcPr>
                <w:p w14:paraId="5103F7ED" w14:textId="77777777" w:rsidR="004A2C58" w:rsidRPr="00715DDA" w:rsidRDefault="001E2FBA">
                  <w:pPr>
                    <w:jc w:val="center"/>
                    <w:rPr>
                      <w:color w:val="000000" w:themeColor="text1"/>
                      <w:szCs w:val="21"/>
                    </w:rPr>
                  </w:pPr>
                  <w:r w:rsidRPr="00715DDA">
                    <w:rPr>
                      <w:rFonts w:hint="eastAsia"/>
                      <w:color w:val="000000" w:themeColor="text1"/>
                      <w:szCs w:val="21"/>
                    </w:rPr>
                    <w:t>装载机</w:t>
                  </w:r>
                </w:p>
              </w:tc>
              <w:tc>
                <w:tcPr>
                  <w:tcW w:w="580" w:type="dxa"/>
                  <w:vAlign w:val="center"/>
                </w:tcPr>
                <w:p w14:paraId="204B2467" w14:textId="77777777" w:rsidR="004A2C58" w:rsidRPr="00715DDA" w:rsidRDefault="001E2FBA">
                  <w:pPr>
                    <w:jc w:val="center"/>
                    <w:rPr>
                      <w:color w:val="000000" w:themeColor="text1"/>
                      <w:szCs w:val="21"/>
                    </w:rPr>
                  </w:pPr>
                  <w:r w:rsidRPr="00715DDA">
                    <w:rPr>
                      <w:rFonts w:hint="eastAsia"/>
                      <w:color w:val="000000" w:themeColor="text1"/>
                      <w:szCs w:val="21"/>
                    </w:rPr>
                    <w:t>83.9</w:t>
                  </w:r>
                </w:p>
              </w:tc>
              <w:tc>
                <w:tcPr>
                  <w:tcW w:w="581" w:type="dxa"/>
                  <w:vAlign w:val="center"/>
                </w:tcPr>
                <w:p w14:paraId="7DC04D12" w14:textId="77777777" w:rsidR="004A2C58" w:rsidRPr="00715DDA" w:rsidRDefault="001E2FBA">
                  <w:pPr>
                    <w:jc w:val="center"/>
                    <w:rPr>
                      <w:color w:val="000000" w:themeColor="text1"/>
                      <w:szCs w:val="21"/>
                    </w:rPr>
                  </w:pPr>
                  <w:r w:rsidRPr="00715DDA">
                    <w:rPr>
                      <w:rFonts w:hint="eastAsia"/>
                      <w:color w:val="000000" w:themeColor="text1"/>
                      <w:szCs w:val="21"/>
                    </w:rPr>
                    <w:t>78</w:t>
                  </w:r>
                </w:p>
              </w:tc>
              <w:tc>
                <w:tcPr>
                  <w:tcW w:w="581" w:type="dxa"/>
                  <w:vAlign w:val="center"/>
                </w:tcPr>
                <w:p w14:paraId="55599A95" w14:textId="77777777" w:rsidR="004A2C58" w:rsidRPr="00715DDA" w:rsidRDefault="001E2FBA">
                  <w:pPr>
                    <w:jc w:val="center"/>
                    <w:rPr>
                      <w:color w:val="000000" w:themeColor="text1"/>
                      <w:szCs w:val="21"/>
                    </w:rPr>
                  </w:pPr>
                  <w:r w:rsidRPr="00715DDA">
                    <w:rPr>
                      <w:rFonts w:hint="eastAsia"/>
                      <w:color w:val="000000" w:themeColor="text1"/>
                      <w:szCs w:val="21"/>
                    </w:rPr>
                    <w:t>74.4</w:t>
                  </w:r>
                </w:p>
              </w:tc>
              <w:tc>
                <w:tcPr>
                  <w:tcW w:w="580" w:type="dxa"/>
                  <w:vAlign w:val="center"/>
                </w:tcPr>
                <w:p w14:paraId="698C2775" w14:textId="77777777" w:rsidR="004A2C58" w:rsidRPr="00715DDA" w:rsidRDefault="001E2FBA">
                  <w:pPr>
                    <w:jc w:val="center"/>
                    <w:rPr>
                      <w:color w:val="000000" w:themeColor="text1"/>
                      <w:szCs w:val="21"/>
                    </w:rPr>
                  </w:pPr>
                  <w:r w:rsidRPr="00715DDA">
                    <w:rPr>
                      <w:rFonts w:hint="eastAsia"/>
                      <w:color w:val="000000" w:themeColor="text1"/>
                      <w:szCs w:val="21"/>
                    </w:rPr>
                    <w:t>71.9</w:t>
                  </w:r>
                </w:p>
              </w:tc>
              <w:tc>
                <w:tcPr>
                  <w:tcW w:w="581" w:type="dxa"/>
                  <w:vAlign w:val="center"/>
                </w:tcPr>
                <w:p w14:paraId="40D2B1D5" w14:textId="77777777" w:rsidR="004A2C58" w:rsidRPr="00715DDA" w:rsidRDefault="001E2FBA">
                  <w:pPr>
                    <w:jc w:val="center"/>
                    <w:rPr>
                      <w:color w:val="000000" w:themeColor="text1"/>
                      <w:szCs w:val="21"/>
                    </w:rPr>
                  </w:pPr>
                  <w:r w:rsidRPr="00715DDA">
                    <w:rPr>
                      <w:rFonts w:hint="eastAsia"/>
                      <w:color w:val="000000" w:themeColor="text1"/>
                      <w:szCs w:val="21"/>
                    </w:rPr>
                    <w:t>70</w:t>
                  </w:r>
                </w:p>
              </w:tc>
              <w:tc>
                <w:tcPr>
                  <w:tcW w:w="581" w:type="dxa"/>
                  <w:vAlign w:val="center"/>
                </w:tcPr>
                <w:p w14:paraId="6DFD1BA8" w14:textId="77777777" w:rsidR="004A2C58" w:rsidRPr="00715DDA" w:rsidRDefault="001E2FBA">
                  <w:pPr>
                    <w:jc w:val="center"/>
                    <w:rPr>
                      <w:color w:val="000000" w:themeColor="text1"/>
                      <w:szCs w:val="21"/>
                    </w:rPr>
                  </w:pPr>
                  <w:r w:rsidRPr="00715DDA">
                    <w:rPr>
                      <w:rFonts w:hint="eastAsia"/>
                      <w:color w:val="000000" w:themeColor="text1"/>
                      <w:szCs w:val="21"/>
                    </w:rPr>
                    <w:t>68.4</w:t>
                  </w:r>
                </w:p>
              </w:tc>
              <w:tc>
                <w:tcPr>
                  <w:tcW w:w="580" w:type="dxa"/>
                  <w:vAlign w:val="center"/>
                </w:tcPr>
                <w:p w14:paraId="221AEFB9" w14:textId="77777777" w:rsidR="004A2C58" w:rsidRPr="00715DDA" w:rsidRDefault="001E2FBA">
                  <w:pPr>
                    <w:jc w:val="center"/>
                    <w:rPr>
                      <w:color w:val="000000" w:themeColor="text1"/>
                      <w:szCs w:val="21"/>
                    </w:rPr>
                  </w:pPr>
                  <w:r w:rsidRPr="00715DDA">
                    <w:rPr>
                      <w:rFonts w:hint="eastAsia"/>
                      <w:color w:val="000000" w:themeColor="text1"/>
                      <w:szCs w:val="21"/>
                    </w:rPr>
                    <w:t>67</w:t>
                  </w:r>
                </w:p>
              </w:tc>
              <w:tc>
                <w:tcPr>
                  <w:tcW w:w="581" w:type="dxa"/>
                  <w:vAlign w:val="center"/>
                </w:tcPr>
                <w:p w14:paraId="7E6B5110" w14:textId="77777777" w:rsidR="004A2C58" w:rsidRPr="00715DDA" w:rsidRDefault="001E2FBA">
                  <w:pPr>
                    <w:jc w:val="center"/>
                    <w:rPr>
                      <w:color w:val="000000" w:themeColor="text1"/>
                      <w:szCs w:val="21"/>
                    </w:rPr>
                  </w:pPr>
                  <w:r w:rsidRPr="00715DDA">
                    <w:rPr>
                      <w:rFonts w:hint="eastAsia"/>
                      <w:color w:val="000000" w:themeColor="text1"/>
                      <w:szCs w:val="21"/>
                    </w:rPr>
                    <w:t>65.8</w:t>
                  </w:r>
                </w:p>
              </w:tc>
              <w:tc>
                <w:tcPr>
                  <w:tcW w:w="581" w:type="dxa"/>
                  <w:vAlign w:val="center"/>
                </w:tcPr>
                <w:p w14:paraId="7611D03D" w14:textId="77777777" w:rsidR="004A2C58" w:rsidRPr="00715DDA" w:rsidRDefault="001E2FBA">
                  <w:pPr>
                    <w:jc w:val="center"/>
                    <w:rPr>
                      <w:color w:val="000000" w:themeColor="text1"/>
                      <w:szCs w:val="21"/>
                    </w:rPr>
                  </w:pPr>
                  <w:r w:rsidRPr="00715DDA">
                    <w:rPr>
                      <w:rFonts w:hint="eastAsia"/>
                      <w:color w:val="000000" w:themeColor="text1"/>
                      <w:szCs w:val="21"/>
                    </w:rPr>
                    <w:t>64.8</w:t>
                  </w:r>
                </w:p>
              </w:tc>
              <w:tc>
                <w:tcPr>
                  <w:tcW w:w="580" w:type="dxa"/>
                  <w:vAlign w:val="center"/>
                </w:tcPr>
                <w:p w14:paraId="246EB710" w14:textId="77777777" w:rsidR="004A2C58" w:rsidRPr="00715DDA" w:rsidRDefault="001E2FBA">
                  <w:pPr>
                    <w:jc w:val="center"/>
                    <w:rPr>
                      <w:color w:val="000000" w:themeColor="text1"/>
                      <w:szCs w:val="21"/>
                    </w:rPr>
                  </w:pPr>
                  <w:r w:rsidRPr="00715DDA">
                    <w:rPr>
                      <w:rFonts w:hint="eastAsia"/>
                      <w:color w:val="000000" w:themeColor="text1"/>
                      <w:szCs w:val="21"/>
                    </w:rPr>
                    <w:t>63.9</w:t>
                  </w:r>
                </w:p>
              </w:tc>
              <w:tc>
                <w:tcPr>
                  <w:tcW w:w="581" w:type="dxa"/>
                  <w:vAlign w:val="center"/>
                </w:tcPr>
                <w:p w14:paraId="4671A0E0" w14:textId="77777777" w:rsidR="004A2C58" w:rsidRPr="00715DDA" w:rsidRDefault="001E2FBA">
                  <w:pPr>
                    <w:jc w:val="center"/>
                    <w:rPr>
                      <w:color w:val="000000" w:themeColor="text1"/>
                      <w:szCs w:val="21"/>
                    </w:rPr>
                  </w:pPr>
                  <w:r w:rsidRPr="00715DDA">
                    <w:rPr>
                      <w:rFonts w:hint="eastAsia"/>
                      <w:color w:val="000000" w:themeColor="text1"/>
                      <w:szCs w:val="21"/>
                    </w:rPr>
                    <w:t>63</w:t>
                  </w:r>
                </w:p>
              </w:tc>
              <w:tc>
                <w:tcPr>
                  <w:tcW w:w="581" w:type="dxa"/>
                  <w:vAlign w:val="center"/>
                </w:tcPr>
                <w:p w14:paraId="103596D5" w14:textId="77777777" w:rsidR="004A2C58" w:rsidRPr="00715DDA" w:rsidRDefault="001E2FBA">
                  <w:pPr>
                    <w:jc w:val="center"/>
                    <w:rPr>
                      <w:color w:val="000000" w:themeColor="text1"/>
                      <w:szCs w:val="21"/>
                    </w:rPr>
                  </w:pPr>
                  <w:r w:rsidRPr="00715DDA">
                    <w:rPr>
                      <w:rFonts w:hint="eastAsia"/>
                      <w:color w:val="000000" w:themeColor="text1"/>
                      <w:szCs w:val="21"/>
                    </w:rPr>
                    <w:t>60.3</w:t>
                  </w:r>
                </w:p>
              </w:tc>
            </w:tr>
            <w:tr w:rsidR="003265FE" w:rsidRPr="00715DDA" w14:paraId="08263665" w14:textId="77777777">
              <w:tc>
                <w:tcPr>
                  <w:tcW w:w="968" w:type="dxa"/>
                  <w:vAlign w:val="center"/>
                </w:tcPr>
                <w:p w14:paraId="4D51931C" w14:textId="77777777" w:rsidR="004A2C58" w:rsidRPr="00715DDA" w:rsidRDefault="001E2FBA">
                  <w:pPr>
                    <w:jc w:val="center"/>
                    <w:rPr>
                      <w:color w:val="000000" w:themeColor="text1"/>
                      <w:szCs w:val="21"/>
                    </w:rPr>
                  </w:pPr>
                  <w:r w:rsidRPr="00715DDA">
                    <w:rPr>
                      <w:rFonts w:hint="eastAsia"/>
                      <w:color w:val="000000" w:themeColor="text1"/>
                      <w:szCs w:val="21"/>
                    </w:rPr>
                    <w:t>推土机</w:t>
                  </w:r>
                </w:p>
              </w:tc>
              <w:tc>
                <w:tcPr>
                  <w:tcW w:w="580" w:type="dxa"/>
                  <w:vAlign w:val="center"/>
                </w:tcPr>
                <w:p w14:paraId="4D857B1A" w14:textId="77777777" w:rsidR="004A2C58" w:rsidRPr="00715DDA" w:rsidRDefault="001E2FBA">
                  <w:pPr>
                    <w:jc w:val="center"/>
                    <w:rPr>
                      <w:color w:val="000000" w:themeColor="text1"/>
                      <w:szCs w:val="21"/>
                    </w:rPr>
                  </w:pPr>
                  <w:r w:rsidRPr="00715DDA">
                    <w:rPr>
                      <w:rFonts w:hint="eastAsia"/>
                      <w:color w:val="000000" w:themeColor="text1"/>
                      <w:szCs w:val="21"/>
                    </w:rPr>
                    <w:t>79.9</w:t>
                  </w:r>
                </w:p>
              </w:tc>
              <w:tc>
                <w:tcPr>
                  <w:tcW w:w="581" w:type="dxa"/>
                  <w:vAlign w:val="center"/>
                </w:tcPr>
                <w:p w14:paraId="14D07DCC" w14:textId="77777777" w:rsidR="004A2C58" w:rsidRPr="00715DDA" w:rsidRDefault="001E2FBA">
                  <w:pPr>
                    <w:jc w:val="center"/>
                    <w:rPr>
                      <w:color w:val="000000" w:themeColor="text1"/>
                      <w:szCs w:val="21"/>
                    </w:rPr>
                  </w:pPr>
                  <w:r w:rsidRPr="00715DDA">
                    <w:rPr>
                      <w:rFonts w:hint="eastAsia"/>
                      <w:color w:val="000000" w:themeColor="text1"/>
                      <w:szCs w:val="21"/>
                    </w:rPr>
                    <w:t>74</w:t>
                  </w:r>
                </w:p>
              </w:tc>
              <w:tc>
                <w:tcPr>
                  <w:tcW w:w="581" w:type="dxa"/>
                  <w:vAlign w:val="center"/>
                </w:tcPr>
                <w:p w14:paraId="1D76BD6C" w14:textId="77777777" w:rsidR="004A2C58" w:rsidRPr="00715DDA" w:rsidRDefault="001E2FBA">
                  <w:pPr>
                    <w:jc w:val="center"/>
                    <w:rPr>
                      <w:color w:val="000000" w:themeColor="text1"/>
                      <w:szCs w:val="21"/>
                    </w:rPr>
                  </w:pPr>
                  <w:r w:rsidRPr="00715DDA">
                    <w:rPr>
                      <w:rFonts w:hint="eastAsia"/>
                      <w:color w:val="000000" w:themeColor="text1"/>
                      <w:szCs w:val="21"/>
                    </w:rPr>
                    <w:t>70.4</w:t>
                  </w:r>
                </w:p>
              </w:tc>
              <w:tc>
                <w:tcPr>
                  <w:tcW w:w="580" w:type="dxa"/>
                  <w:vAlign w:val="center"/>
                </w:tcPr>
                <w:p w14:paraId="6F4DA88E" w14:textId="77777777" w:rsidR="004A2C58" w:rsidRPr="00715DDA" w:rsidRDefault="001E2FBA">
                  <w:pPr>
                    <w:jc w:val="center"/>
                    <w:rPr>
                      <w:color w:val="000000" w:themeColor="text1"/>
                      <w:szCs w:val="21"/>
                    </w:rPr>
                  </w:pPr>
                  <w:r w:rsidRPr="00715DDA">
                    <w:rPr>
                      <w:rFonts w:hint="eastAsia"/>
                      <w:color w:val="000000" w:themeColor="text1"/>
                      <w:szCs w:val="21"/>
                    </w:rPr>
                    <w:t>67.9</w:t>
                  </w:r>
                </w:p>
              </w:tc>
              <w:tc>
                <w:tcPr>
                  <w:tcW w:w="581" w:type="dxa"/>
                  <w:vAlign w:val="center"/>
                </w:tcPr>
                <w:p w14:paraId="11484500" w14:textId="77777777" w:rsidR="004A2C58" w:rsidRPr="00715DDA" w:rsidRDefault="001E2FBA">
                  <w:pPr>
                    <w:jc w:val="center"/>
                    <w:rPr>
                      <w:color w:val="000000" w:themeColor="text1"/>
                      <w:szCs w:val="21"/>
                    </w:rPr>
                  </w:pPr>
                  <w:r w:rsidRPr="00715DDA">
                    <w:rPr>
                      <w:rFonts w:hint="eastAsia"/>
                      <w:color w:val="000000" w:themeColor="text1"/>
                      <w:szCs w:val="21"/>
                    </w:rPr>
                    <w:t>66</w:t>
                  </w:r>
                </w:p>
              </w:tc>
              <w:tc>
                <w:tcPr>
                  <w:tcW w:w="581" w:type="dxa"/>
                  <w:vAlign w:val="center"/>
                </w:tcPr>
                <w:p w14:paraId="1C8BDCC1" w14:textId="77777777" w:rsidR="004A2C58" w:rsidRPr="00715DDA" w:rsidRDefault="001E2FBA">
                  <w:pPr>
                    <w:jc w:val="center"/>
                    <w:rPr>
                      <w:color w:val="000000" w:themeColor="text1"/>
                      <w:szCs w:val="21"/>
                    </w:rPr>
                  </w:pPr>
                  <w:r w:rsidRPr="00715DDA">
                    <w:rPr>
                      <w:rFonts w:hint="eastAsia"/>
                      <w:color w:val="000000" w:themeColor="text1"/>
                      <w:szCs w:val="21"/>
                    </w:rPr>
                    <w:t>64.4</w:t>
                  </w:r>
                </w:p>
              </w:tc>
              <w:tc>
                <w:tcPr>
                  <w:tcW w:w="580" w:type="dxa"/>
                  <w:vAlign w:val="center"/>
                </w:tcPr>
                <w:p w14:paraId="3CA0A417" w14:textId="77777777" w:rsidR="004A2C58" w:rsidRPr="00715DDA" w:rsidRDefault="001E2FBA">
                  <w:pPr>
                    <w:jc w:val="center"/>
                    <w:rPr>
                      <w:color w:val="000000" w:themeColor="text1"/>
                      <w:szCs w:val="21"/>
                    </w:rPr>
                  </w:pPr>
                  <w:r w:rsidRPr="00715DDA">
                    <w:rPr>
                      <w:rFonts w:hint="eastAsia"/>
                      <w:color w:val="000000" w:themeColor="text1"/>
                      <w:szCs w:val="21"/>
                    </w:rPr>
                    <w:t>63</w:t>
                  </w:r>
                </w:p>
              </w:tc>
              <w:tc>
                <w:tcPr>
                  <w:tcW w:w="581" w:type="dxa"/>
                  <w:vAlign w:val="center"/>
                </w:tcPr>
                <w:p w14:paraId="79C3E73C" w14:textId="77777777" w:rsidR="004A2C58" w:rsidRPr="00715DDA" w:rsidRDefault="001E2FBA">
                  <w:pPr>
                    <w:jc w:val="center"/>
                    <w:rPr>
                      <w:color w:val="000000" w:themeColor="text1"/>
                      <w:szCs w:val="21"/>
                    </w:rPr>
                  </w:pPr>
                  <w:r w:rsidRPr="00715DDA">
                    <w:rPr>
                      <w:rFonts w:hint="eastAsia"/>
                      <w:color w:val="000000" w:themeColor="text1"/>
                      <w:szCs w:val="21"/>
                    </w:rPr>
                    <w:t>61.8</w:t>
                  </w:r>
                </w:p>
              </w:tc>
              <w:tc>
                <w:tcPr>
                  <w:tcW w:w="581" w:type="dxa"/>
                  <w:vAlign w:val="center"/>
                </w:tcPr>
                <w:p w14:paraId="6B8AE3AD" w14:textId="77777777" w:rsidR="004A2C58" w:rsidRPr="00715DDA" w:rsidRDefault="001E2FBA">
                  <w:pPr>
                    <w:jc w:val="center"/>
                    <w:rPr>
                      <w:color w:val="000000" w:themeColor="text1"/>
                      <w:szCs w:val="21"/>
                    </w:rPr>
                  </w:pPr>
                  <w:r w:rsidRPr="00715DDA">
                    <w:rPr>
                      <w:rFonts w:hint="eastAsia"/>
                      <w:color w:val="000000" w:themeColor="text1"/>
                      <w:szCs w:val="21"/>
                    </w:rPr>
                    <w:t>60.8</w:t>
                  </w:r>
                </w:p>
              </w:tc>
              <w:tc>
                <w:tcPr>
                  <w:tcW w:w="580" w:type="dxa"/>
                  <w:vAlign w:val="center"/>
                </w:tcPr>
                <w:p w14:paraId="4A4D5FDB" w14:textId="77777777" w:rsidR="004A2C58" w:rsidRPr="00715DDA" w:rsidRDefault="001E2FBA">
                  <w:pPr>
                    <w:jc w:val="center"/>
                    <w:rPr>
                      <w:color w:val="000000" w:themeColor="text1"/>
                      <w:szCs w:val="21"/>
                    </w:rPr>
                  </w:pPr>
                  <w:r w:rsidRPr="00715DDA">
                    <w:rPr>
                      <w:rFonts w:hint="eastAsia"/>
                      <w:color w:val="000000" w:themeColor="text1"/>
                      <w:szCs w:val="21"/>
                    </w:rPr>
                    <w:t>59.9</w:t>
                  </w:r>
                </w:p>
              </w:tc>
              <w:tc>
                <w:tcPr>
                  <w:tcW w:w="581" w:type="dxa"/>
                  <w:vAlign w:val="center"/>
                </w:tcPr>
                <w:p w14:paraId="15631FB7" w14:textId="77777777" w:rsidR="004A2C58" w:rsidRPr="00715DDA" w:rsidRDefault="001E2FBA">
                  <w:pPr>
                    <w:jc w:val="center"/>
                    <w:rPr>
                      <w:color w:val="000000" w:themeColor="text1"/>
                      <w:szCs w:val="21"/>
                    </w:rPr>
                  </w:pPr>
                  <w:r w:rsidRPr="00715DDA">
                    <w:rPr>
                      <w:rFonts w:hint="eastAsia"/>
                      <w:color w:val="000000" w:themeColor="text1"/>
                      <w:szCs w:val="21"/>
                    </w:rPr>
                    <w:t>59</w:t>
                  </w:r>
                </w:p>
              </w:tc>
              <w:tc>
                <w:tcPr>
                  <w:tcW w:w="581" w:type="dxa"/>
                  <w:vAlign w:val="center"/>
                </w:tcPr>
                <w:p w14:paraId="16C46A14" w14:textId="77777777" w:rsidR="004A2C58" w:rsidRPr="00715DDA" w:rsidRDefault="001E2FBA">
                  <w:pPr>
                    <w:jc w:val="center"/>
                    <w:rPr>
                      <w:color w:val="000000" w:themeColor="text1"/>
                      <w:szCs w:val="21"/>
                    </w:rPr>
                  </w:pPr>
                  <w:r w:rsidRPr="00715DDA">
                    <w:rPr>
                      <w:rFonts w:hint="eastAsia"/>
                      <w:color w:val="000000" w:themeColor="text1"/>
                      <w:szCs w:val="21"/>
                    </w:rPr>
                    <w:t>56.3</w:t>
                  </w:r>
                </w:p>
              </w:tc>
            </w:tr>
            <w:tr w:rsidR="003265FE" w:rsidRPr="00715DDA" w14:paraId="298CE615" w14:textId="77777777">
              <w:tc>
                <w:tcPr>
                  <w:tcW w:w="968" w:type="dxa"/>
                  <w:vAlign w:val="center"/>
                </w:tcPr>
                <w:p w14:paraId="3D016BDA" w14:textId="77777777" w:rsidR="004A2C58" w:rsidRPr="00715DDA" w:rsidRDefault="001E2FBA">
                  <w:pPr>
                    <w:jc w:val="center"/>
                    <w:rPr>
                      <w:color w:val="000000" w:themeColor="text1"/>
                      <w:szCs w:val="21"/>
                    </w:rPr>
                  </w:pPr>
                  <w:r w:rsidRPr="00715DDA">
                    <w:rPr>
                      <w:rFonts w:hint="eastAsia"/>
                      <w:color w:val="000000" w:themeColor="text1"/>
                      <w:szCs w:val="21"/>
                    </w:rPr>
                    <w:t>钻井机</w:t>
                  </w:r>
                </w:p>
              </w:tc>
              <w:tc>
                <w:tcPr>
                  <w:tcW w:w="580" w:type="dxa"/>
                  <w:vAlign w:val="center"/>
                </w:tcPr>
                <w:p w14:paraId="7A9355A5" w14:textId="77777777" w:rsidR="004A2C58" w:rsidRPr="00715DDA" w:rsidRDefault="001E2FBA">
                  <w:pPr>
                    <w:jc w:val="center"/>
                    <w:rPr>
                      <w:color w:val="000000" w:themeColor="text1"/>
                      <w:szCs w:val="21"/>
                    </w:rPr>
                  </w:pPr>
                  <w:r w:rsidRPr="00715DDA">
                    <w:rPr>
                      <w:rFonts w:hint="eastAsia"/>
                      <w:color w:val="000000" w:themeColor="text1"/>
                      <w:szCs w:val="21"/>
                    </w:rPr>
                    <w:t>66.9</w:t>
                  </w:r>
                </w:p>
              </w:tc>
              <w:tc>
                <w:tcPr>
                  <w:tcW w:w="581" w:type="dxa"/>
                  <w:vAlign w:val="center"/>
                </w:tcPr>
                <w:p w14:paraId="014997C7" w14:textId="77777777" w:rsidR="004A2C58" w:rsidRPr="00715DDA" w:rsidRDefault="001E2FBA">
                  <w:pPr>
                    <w:jc w:val="center"/>
                    <w:rPr>
                      <w:color w:val="000000" w:themeColor="text1"/>
                      <w:szCs w:val="21"/>
                    </w:rPr>
                  </w:pPr>
                  <w:r w:rsidRPr="00715DDA">
                    <w:rPr>
                      <w:rFonts w:hint="eastAsia"/>
                      <w:color w:val="000000" w:themeColor="text1"/>
                      <w:szCs w:val="21"/>
                    </w:rPr>
                    <w:t>61</w:t>
                  </w:r>
                </w:p>
              </w:tc>
              <w:tc>
                <w:tcPr>
                  <w:tcW w:w="581" w:type="dxa"/>
                  <w:vAlign w:val="center"/>
                </w:tcPr>
                <w:p w14:paraId="7F505214" w14:textId="77777777" w:rsidR="004A2C58" w:rsidRPr="00715DDA" w:rsidRDefault="001E2FBA">
                  <w:pPr>
                    <w:jc w:val="center"/>
                    <w:rPr>
                      <w:color w:val="000000" w:themeColor="text1"/>
                      <w:szCs w:val="21"/>
                    </w:rPr>
                  </w:pPr>
                  <w:r w:rsidRPr="00715DDA">
                    <w:rPr>
                      <w:rFonts w:hint="eastAsia"/>
                      <w:color w:val="000000" w:themeColor="text1"/>
                      <w:szCs w:val="21"/>
                    </w:rPr>
                    <w:t>57.4</w:t>
                  </w:r>
                </w:p>
              </w:tc>
              <w:tc>
                <w:tcPr>
                  <w:tcW w:w="580" w:type="dxa"/>
                  <w:vAlign w:val="center"/>
                </w:tcPr>
                <w:p w14:paraId="4769D096" w14:textId="77777777" w:rsidR="004A2C58" w:rsidRPr="00715DDA" w:rsidRDefault="001E2FBA">
                  <w:pPr>
                    <w:jc w:val="center"/>
                    <w:rPr>
                      <w:color w:val="000000" w:themeColor="text1"/>
                      <w:szCs w:val="21"/>
                    </w:rPr>
                  </w:pPr>
                  <w:r w:rsidRPr="00715DDA">
                    <w:rPr>
                      <w:rFonts w:hint="eastAsia"/>
                      <w:color w:val="000000" w:themeColor="text1"/>
                      <w:szCs w:val="21"/>
                    </w:rPr>
                    <w:t>54.9</w:t>
                  </w:r>
                </w:p>
              </w:tc>
              <w:tc>
                <w:tcPr>
                  <w:tcW w:w="581" w:type="dxa"/>
                  <w:vAlign w:val="center"/>
                </w:tcPr>
                <w:p w14:paraId="4173F185" w14:textId="77777777" w:rsidR="004A2C58" w:rsidRPr="00715DDA" w:rsidRDefault="001E2FBA">
                  <w:pPr>
                    <w:jc w:val="center"/>
                    <w:rPr>
                      <w:color w:val="000000" w:themeColor="text1"/>
                      <w:szCs w:val="21"/>
                    </w:rPr>
                  </w:pPr>
                  <w:r w:rsidRPr="00715DDA">
                    <w:rPr>
                      <w:rFonts w:hint="eastAsia"/>
                      <w:color w:val="000000" w:themeColor="text1"/>
                      <w:szCs w:val="21"/>
                    </w:rPr>
                    <w:t>53</w:t>
                  </w:r>
                </w:p>
              </w:tc>
              <w:tc>
                <w:tcPr>
                  <w:tcW w:w="581" w:type="dxa"/>
                  <w:vAlign w:val="center"/>
                </w:tcPr>
                <w:p w14:paraId="18054BCB" w14:textId="77777777" w:rsidR="004A2C58" w:rsidRPr="00715DDA" w:rsidRDefault="001E2FBA">
                  <w:pPr>
                    <w:jc w:val="center"/>
                    <w:rPr>
                      <w:color w:val="000000" w:themeColor="text1"/>
                      <w:szCs w:val="21"/>
                    </w:rPr>
                  </w:pPr>
                  <w:r w:rsidRPr="00715DDA">
                    <w:rPr>
                      <w:rFonts w:hint="eastAsia"/>
                      <w:color w:val="000000" w:themeColor="text1"/>
                      <w:szCs w:val="21"/>
                    </w:rPr>
                    <w:t>51.4</w:t>
                  </w:r>
                </w:p>
              </w:tc>
              <w:tc>
                <w:tcPr>
                  <w:tcW w:w="580" w:type="dxa"/>
                  <w:vAlign w:val="center"/>
                </w:tcPr>
                <w:p w14:paraId="1E39615F" w14:textId="77777777" w:rsidR="004A2C58" w:rsidRPr="00715DDA" w:rsidRDefault="001E2FBA">
                  <w:pPr>
                    <w:jc w:val="center"/>
                    <w:rPr>
                      <w:color w:val="000000" w:themeColor="text1"/>
                      <w:szCs w:val="21"/>
                    </w:rPr>
                  </w:pPr>
                  <w:r w:rsidRPr="00715DDA">
                    <w:rPr>
                      <w:rFonts w:hint="eastAsia"/>
                      <w:color w:val="000000" w:themeColor="text1"/>
                      <w:szCs w:val="21"/>
                    </w:rPr>
                    <w:t>50</w:t>
                  </w:r>
                </w:p>
              </w:tc>
              <w:tc>
                <w:tcPr>
                  <w:tcW w:w="581" w:type="dxa"/>
                  <w:vAlign w:val="center"/>
                </w:tcPr>
                <w:p w14:paraId="1A593CF3" w14:textId="77777777" w:rsidR="004A2C58" w:rsidRPr="00715DDA" w:rsidRDefault="001E2FBA">
                  <w:pPr>
                    <w:jc w:val="center"/>
                    <w:rPr>
                      <w:color w:val="000000" w:themeColor="text1"/>
                      <w:szCs w:val="21"/>
                    </w:rPr>
                  </w:pPr>
                  <w:r w:rsidRPr="00715DDA">
                    <w:rPr>
                      <w:rFonts w:hint="eastAsia"/>
                      <w:color w:val="000000" w:themeColor="text1"/>
                      <w:szCs w:val="21"/>
                    </w:rPr>
                    <w:t>48.8</w:t>
                  </w:r>
                </w:p>
              </w:tc>
              <w:tc>
                <w:tcPr>
                  <w:tcW w:w="581" w:type="dxa"/>
                  <w:vAlign w:val="center"/>
                </w:tcPr>
                <w:p w14:paraId="6C83FC08" w14:textId="77777777" w:rsidR="004A2C58" w:rsidRPr="00715DDA" w:rsidRDefault="001E2FBA">
                  <w:pPr>
                    <w:jc w:val="center"/>
                    <w:rPr>
                      <w:color w:val="000000" w:themeColor="text1"/>
                      <w:szCs w:val="21"/>
                    </w:rPr>
                  </w:pPr>
                  <w:r w:rsidRPr="00715DDA">
                    <w:rPr>
                      <w:rFonts w:hint="eastAsia"/>
                      <w:color w:val="000000" w:themeColor="text1"/>
                      <w:szCs w:val="21"/>
                    </w:rPr>
                    <w:t>47.8</w:t>
                  </w:r>
                </w:p>
              </w:tc>
              <w:tc>
                <w:tcPr>
                  <w:tcW w:w="580" w:type="dxa"/>
                  <w:vAlign w:val="center"/>
                </w:tcPr>
                <w:p w14:paraId="1E68C33B" w14:textId="77777777" w:rsidR="004A2C58" w:rsidRPr="00715DDA" w:rsidRDefault="001E2FBA">
                  <w:pPr>
                    <w:jc w:val="center"/>
                    <w:rPr>
                      <w:color w:val="000000" w:themeColor="text1"/>
                      <w:szCs w:val="21"/>
                    </w:rPr>
                  </w:pPr>
                  <w:r w:rsidRPr="00715DDA">
                    <w:rPr>
                      <w:rFonts w:hint="eastAsia"/>
                      <w:color w:val="000000" w:themeColor="text1"/>
                      <w:szCs w:val="21"/>
                    </w:rPr>
                    <w:t>46.9</w:t>
                  </w:r>
                </w:p>
              </w:tc>
              <w:tc>
                <w:tcPr>
                  <w:tcW w:w="581" w:type="dxa"/>
                  <w:vAlign w:val="center"/>
                </w:tcPr>
                <w:p w14:paraId="34167FE2" w14:textId="77777777" w:rsidR="004A2C58" w:rsidRPr="00715DDA" w:rsidRDefault="001E2FBA">
                  <w:pPr>
                    <w:jc w:val="center"/>
                    <w:rPr>
                      <w:color w:val="000000" w:themeColor="text1"/>
                      <w:szCs w:val="21"/>
                    </w:rPr>
                  </w:pPr>
                  <w:r w:rsidRPr="00715DDA">
                    <w:rPr>
                      <w:rFonts w:hint="eastAsia"/>
                      <w:color w:val="000000" w:themeColor="text1"/>
                      <w:szCs w:val="21"/>
                    </w:rPr>
                    <w:t>46</w:t>
                  </w:r>
                </w:p>
              </w:tc>
              <w:tc>
                <w:tcPr>
                  <w:tcW w:w="581" w:type="dxa"/>
                  <w:vAlign w:val="center"/>
                </w:tcPr>
                <w:p w14:paraId="5E34C596" w14:textId="77777777" w:rsidR="004A2C58" w:rsidRPr="00715DDA" w:rsidRDefault="001E2FBA">
                  <w:pPr>
                    <w:jc w:val="center"/>
                    <w:rPr>
                      <w:color w:val="000000" w:themeColor="text1"/>
                      <w:szCs w:val="21"/>
                    </w:rPr>
                  </w:pPr>
                  <w:r w:rsidRPr="00715DDA">
                    <w:rPr>
                      <w:rFonts w:hint="eastAsia"/>
                      <w:color w:val="000000" w:themeColor="text1"/>
                      <w:szCs w:val="21"/>
                    </w:rPr>
                    <w:t>43.3</w:t>
                  </w:r>
                </w:p>
              </w:tc>
            </w:tr>
            <w:tr w:rsidR="003265FE" w:rsidRPr="00715DDA" w14:paraId="5F9D61CC" w14:textId="77777777">
              <w:tc>
                <w:tcPr>
                  <w:tcW w:w="968" w:type="dxa"/>
                  <w:vAlign w:val="center"/>
                </w:tcPr>
                <w:p w14:paraId="1D637E43" w14:textId="77777777" w:rsidR="004A2C58" w:rsidRPr="00715DDA" w:rsidRDefault="001E2FBA">
                  <w:pPr>
                    <w:jc w:val="center"/>
                    <w:rPr>
                      <w:color w:val="000000" w:themeColor="text1"/>
                      <w:szCs w:val="21"/>
                    </w:rPr>
                  </w:pPr>
                  <w:r w:rsidRPr="00715DDA">
                    <w:rPr>
                      <w:rFonts w:hint="eastAsia"/>
                      <w:color w:val="000000" w:themeColor="text1"/>
                      <w:szCs w:val="21"/>
                    </w:rPr>
                    <w:t>挖掘机</w:t>
                  </w:r>
                </w:p>
              </w:tc>
              <w:tc>
                <w:tcPr>
                  <w:tcW w:w="580" w:type="dxa"/>
                  <w:vAlign w:val="center"/>
                </w:tcPr>
                <w:p w14:paraId="0CEF8086" w14:textId="77777777" w:rsidR="004A2C58" w:rsidRPr="00715DDA" w:rsidRDefault="001E2FBA">
                  <w:pPr>
                    <w:jc w:val="center"/>
                    <w:rPr>
                      <w:color w:val="000000" w:themeColor="text1"/>
                      <w:szCs w:val="21"/>
                    </w:rPr>
                  </w:pPr>
                  <w:r w:rsidRPr="00715DDA">
                    <w:rPr>
                      <w:rFonts w:hint="eastAsia"/>
                      <w:color w:val="000000" w:themeColor="text1"/>
                      <w:szCs w:val="21"/>
                    </w:rPr>
                    <w:t>77.9</w:t>
                  </w:r>
                </w:p>
              </w:tc>
              <w:tc>
                <w:tcPr>
                  <w:tcW w:w="581" w:type="dxa"/>
                  <w:vAlign w:val="center"/>
                </w:tcPr>
                <w:p w14:paraId="5B224049" w14:textId="77777777" w:rsidR="004A2C58" w:rsidRPr="00715DDA" w:rsidRDefault="001E2FBA">
                  <w:pPr>
                    <w:jc w:val="center"/>
                    <w:rPr>
                      <w:color w:val="000000" w:themeColor="text1"/>
                      <w:szCs w:val="21"/>
                    </w:rPr>
                  </w:pPr>
                  <w:r w:rsidRPr="00715DDA">
                    <w:rPr>
                      <w:rFonts w:hint="eastAsia"/>
                      <w:color w:val="000000" w:themeColor="text1"/>
                      <w:szCs w:val="21"/>
                    </w:rPr>
                    <w:t>72</w:t>
                  </w:r>
                </w:p>
              </w:tc>
              <w:tc>
                <w:tcPr>
                  <w:tcW w:w="581" w:type="dxa"/>
                  <w:vAlign w:val="center"/>
                </w:tcPr>
                <w:p w14:paraId="4C0925C8" w14:textId="77777777" w:rsidR="004A2C58" w:rsidRPr="00715DDA" w:rsidRDefault="001E2FBA">
                  <w:pPr>
                    <w:jc w:val="center"/>
                    <w:rPr>
                      <w:color w:val="000000" w:themeColor="text1"/>
                      <w:szCs w:val="21"/>
                    </w:rPr>
                  </w:pPr>
                  <w:r w:rsidRPr="00715DDA">
                    <w:rPr>
                      <w:rFonts w:hint="eastAsia"/>
                      <w:color w:val="000000" w:themeColor="text1"/>
                      <w:szCs w:val="21"/>
                    </w:rPr>
                    <w:t>68.4</w:t>
                  </w:r>
                </w:p>
              </w:tc>
              <w:tc>
                <w:tcPr>
                  <w:tcW w:w="580" w:type="dxa"/>
                  <w:vAlign w:val="center"/>
                </w:tcPr>
                <w:p w14:paraId="15FB4DC3" w14:textId="77777777" w:rsidR="004A2C58" w:rsidRPr="00715DDA" w:rsidRDefault="001E2FBA">
                  <w:pPr>
                    <w:jc w:val="center"/>
                    <w:rPr>
                      <w:color w:val="000000" w:themeColor="text1"/>
                      <w:szCs w:val="21"/>
                    </w:rPr>
                  </w:pPr>
                  <w:r w:rsidRPr="00715DDA">
                    <w:rPr>
                      <w:rFonts w:hint="eastAsia"/>
                      <w:color w:val="000000" w:themeColor="text1"/>
                      <w:szCs w:val="21"/>
                    </w:rPr>
                    <w:t>65.9</w:t>
                  </w:r>
                </w:p>
              </w:tc>
              <w:tc>
                <w:tcPr>
                  <w:tcW w:w="581" w:type="dxa"/>
                  <w:vAlign w:val="center"/>
                </w:tcPr>
                <w:p w14:paraId="64E2FF17" w14:textId="77777777" w:rsidR="004A2C58" w:rsidRPr="00715DDA" w:rsidRDefault="001E2FBA">
                  <w:pPr>
                    <w:jc w:val="center"/>
                    <w:rPr>
                      <w:color w:val="000000" w:themeColor="text1"/>
                      <w:szCs w:val="21"/>
                    </w:rPr>
                  </w:pPr>
                  <w:r w:rsidRPr="00715DDA">
                    <w:rPr>
                      <w:rFonts w:hint="eastAsia"/>
                      <w:color w:val="000000" w:themeColor="text1"/>
                      <w:szCs w:val="21"/>
                    </w:rPr>
                    <w:t>64</w:t>
                  </w:r>
                </w:p>
              </w:tc>
              <w:tc>
                <w:tcPr>
                  <w:tcW w:w="581" w:type="dxa"/>
                  <w:vAlign w:val="center"/>
                </w:tcPr>
                <w:p w14:paraId="7360F99B" w14:textId="77777777" w:rsidR="004A2C58" w:rsidRPr="00715DDA" w:rsidRDefault="001E2FBA">
                  <w:pPr>
                    <w:jc w:val="center"/>
                    <w:rPr>
                      <w:color w:val="000000" w:themeColor="text1"/>
                      <w:szCs w:val="21"/>
                    </w:rPr>
                  </w:pPr>
                  <w:r w:rsidRPr="00715DDA">
                    <w:rPr>
                      <w:rFonts w:hint="eastAsia"/>
                      <w:color w:val="000000" w:themeColor="text1"/>
                      <w:szCs w:val="21"/>
                    </w:rPr>
                    <w:t>62.4</w:t>
                  </w:r>
                </w:p>
              </w:tc>
              <w:tc>
                <w:tcPr>
                  <w:tcW w:w="580" w:type="dxa"/>
                  <w:vAlign w:val="center"/>
                </w:tcPr>
                <w:p w14:paraId="6A54B0DB" w14:textId="77777777" w:rsidR="004A2C58" w:rsidRPr="00715DDA" w:rsidRDefault="001E2FBA">
                  <w:pPr>
                    <w:jc w:val="center"/>
                    <w:rPr>
                      <w:color w:val="000000" w:themeColor="text1"/>
                      <w:szCs w:val="21"/>
                    </w:rPr>
                  </w:pPr>
                  <w:r w:rsidRPr="00715DDA">
                    <w:rPr>
                      <w:rFonts w:hint="eastAsia"/>
                      <w:color w:val="000000" w:themeColor="text1"/>
                      <w:szCs w:val="21"/>
                    </w:rPr>
                    <w:t>61</w:t>
                  </w:r>
                </w:p>
              </w:tc>
              <w:tc>
                <w:tcPr>
                  <w:tcW w:w="581" w:type="dxa"/>
                  <w:vAlign w:val="center"/>
                </w:tcPr>
                <w:p w14:paraId="4E11C402" w14:textId="77777777" w:rsidR="004A2C58" w:rsidRPr="00715DDA" w:rsidRDefault="001E2FBA">
                  <w:pPr>
                    <w:jc w:val="center"/>
                    <w:rPr>
                      <w:color w:val="000000" w:themeColor="text1"/>
                      <w:szCs w:val="21"/>
                    </w:rPr>
                  </w:pPr>
                  <w:r w:rsidRPr="00715DDA">
                    <w:rPr>
                      <w:rFonts w:hint="eastAsia"/>
                      <w:color w:val="000000" w:themeColor="text1"/>
                      <w:szCs w:val="21"/>
                    </w:rPr>
                    <w:t>59.8</w:t>
                  </w:r>
                </w:p>
              </w:tc>
              <w:tc>
                <w:tcPr>
                  <w:tcW w:w="581" w:type="dxa"/>
                  <w:vAlign w:val="center"/>
                </w:tcPr>
                <w:p w14:paraId="1A9963A2" w14:textId="77777777" w:rsidR="004A2C58" w:rsidRPr="00715DDA" w:rsidRDefault="001E2FBA">
                  <w:pPr>
                    <w:jc w:val="center"/>
                    <w:rPr>
                      <w:color w:val="000000" w:themeColor="text1"/>
                      <w:szCs w:val="21"/>
                    </w:rPr>
                  </w:pPr>
                  <w:r w:rsidRPr="00715DDA">
                    <w:rPr>
                      <w:rFonts w:hint="eastAsia"/>
                      <w:color w:val="000000" w:themeColor="text1"/>
                      <w:szCs w:val="21"/>
                    </w:rPr>
                    <w:t>58.8</w:t>
                  </w:r>
                </w:p>
              </w:tc>
              <w:tc>
                <w:tcPr>
                  <w:tcW w:w="580" w:type="dxa"/>
                  <w:vAlign w:val="center"/>
                </w:tcPr>
                <w:p w14:paraId="09900EB4" w14:textId="77777777" w:rsidR="004A2C58" w:rsidRPr="00715DDA" w:rsidRDefault="001E2FBA">
                  <w:pPr>
                    <w:jc w:val="center"/>
                    <w:rPr>
                      <w:color w:val="000000" w:themeColor="text1"/>
                      <w:szCs w:val="21"/>
                    </w:rPr>
                  </w:pPr>
                  <w:r w:rsidRPr="00715DDA">
                    <w:rPr>
                      <w:rFonts w:hint="eastAsia"/>
                      <w:color w:val="000000" w:themeColor="text1"/>
                      <w:szCs w:val="21"/>
                    </w:rPr>
                    <w:t>57.9</w:t>
                  </w:r>
                </w:p>
              </w:tc>
              <w:tc>
                <w:tcPr>
                  <w:tcW w:w="581" w:type="dxa"/>
                  <w:vAlign w:val="center"/>
                </w:tcPr>
                <w:p w14:paraId="7690C27D" w14:textId="77777777" w:rsidR="004A2C58" w:rsidRPr="00715DDA" w:rsidRDefault="001E2FBA">
                  <w:pPr>
                    <w:jc w:val="center"/>
                    <w:rPr>
                      <w:color w:val="000000" w:themeColor="text1"/>
                      <w:szCs w:val="21"/>
                    </w:rPr>
                  </w:pPr>
                  <w:r w:rsidRPr="00715DDA">
                    <w:rPr>
                      <w:rFonts w:hint="eastAsia"/>
                      <w:color w:val="000000" w:themeColor="text1"/>
                      <w:szCs w:val="21"/>
                    </w:rPr>
                    <w:t>57</w:t>
                  </w:r>
                </w:p>
              </w:tc>
              <w:tc>
                <w:tcPr>
                  <w:tcW w:w="581" w:type="dxa"/>
                  <w:vAlign w:val="center"/>
                </w:tcPr>
                <w:p w14:paraId="2A8230F8" w14:textId="77777777" w:rsidR="004A2C58" w:rsidRPr="00715DDA" w:rsidRDefault="001E2FBA">
                  <w:pPr>
                    <w:jc w:val="center"/>
                    <w:rPr>
                      <w:color w:val="000000" w:themeColor="text1"/>
                      <w:szCs w:val="21"/>
                    </w:rPr>
                  </w:pPr>
                  <w:r w:rsidRPr="00715DDA">
                    <w:rPr>
                      <w:rFonts w:hint="eastAsia"/>
                      <w:color w:val="000000" w:themeColor="text1"/>
                      <w:szCs w:val="21"/>
                    </w:rPr>
                    <w:t>54.3</w:t>
                  </w:r>
                </w:p>
              </w:tc>
            </w:tr>
            <w:tr w:rsidR="003265FE" w:rsidRPr="00715DDA" w14:paraId="4045F8EA" w14:textId="77777777">
              <w:tc>
                <w:tcPr>
                  <w:tcW w:w="968" w:type="dxa"/>
                  <w:vAlign w:val="center"/>
                </w:tcPr>
                <w:p w14:paraId="33BDC8CB" w14:textId="77777777" w:rsidR="004A2C58" w:rsidRPr="00715DDA" w:rsidRDefault="001E2FBA">
                  <w:pPr>
                    <w:jc w:val="center"/>
                    <w:rPr>
                      <w:color w:val="000000" w:themeColor="text1"/>
                      <w:szCs w:val="21"/>
                    </w:rPr>
                  </w:pPr>
                  <w:r w:rsidRPr="00715DDA">
                    <w:rPr>
                      <w:rFonts w:hint="eastAsia"/>
                      <w:color w:val="000000" w:themeColor="text1"/>
                      <w:szCs w:val="21"/>
                    </w:rPr>
                    <w:t>移运式吊车</w:t>
                  </w:r>
                </w:p>
              </w:tc>
              <w:tc>
                <w:tcPr>
                  <w:tcW w:w="580" w:type="dxa"/>
                  <w:vAlign w:val="center"/>
                </w:tcPr>
                <w:p w14:paraId="12CCECFD" w14:textId="77777777" w:rsidR="004A2C58" w:rsidRPr="00715DDA" w:rsidRDefault="001E2FBA">
                  <w:pPr>
                    <w:jc w:val="center"/>
                    <w:rPr>
                      <w:color w:val="000000" w:themeColor="text1"/>
                      <w:szCs w:val="21"/>
                    </w:rPr>
                  </w:pPr>
                  <w:r w:rsidRPr="00715DDA">
                    <w:rPr>
                      <w:rFonts w:hint="eastAsia"/>
                      <w:color w:val="000000" w:themeColor="text1"/>
                      <w:szCs w:val="21"/>
                    </w:rPr>
                    <w:t>86.4</w:t>
                  </w:r>
                </w:p>
              </w:tc>
              <w:tc>
                <w:tcPr>
                  <w:tcW w:w="581" w:type="dxa"/>
                  <w:vAlign w:val="center"/>
                </w:tcPr>
                <w:p w14:paraId="5AAC6633" w14:textId="77777777" w:rsidR="004A2C58" w:rsidRPr="00715DDA" w:rsidRDefault="001E2FBA">
                  <w:pPr>
                    <w:jc w:val="center"/>
                    <w:rPr>
                      <w:color w:val="000000" w:themeColor="text1"/>
                      <w:szCs w:val="21"/>
                    </w:rPr>
                  </w:pPr>
                  <w:r w:rsidRPr="00715DDA">
                    <w:rPr>
                      <w:rFonts w:hint="eastAsia"/>
                      <w:color w:val="000000" w:themeColor="text1"/>
                      <w:szCs w:val="21"/>
                    </w:rPr>
                    <w:t>80.5</w:t>
                  </w:r>
                </w:p>
              </w:tc>
              <w:tc>
                <w:tcPr>
                  <w:tcW w:w="581" w:type="dxa"/>
                  <w:vAlign w:val="center"/>
                </w:tcPr>
                <w:p w14:paraId="22D98686" w14:textId="77777777" w:rsidR="004A2C58" w:rsidRPr="00715DDA" w:rsidRDefault="001E2FBA">
                  <w:pPr>
                    <w:jc w:val="center"/>
                    <w:rPr>
                      <w:color w:val="000000" w:themeColor="text1"/>
                      <w:szCs w:val="21"/>
                    </w:rPr>
                  </w:pPr>
                  <w:r w:rsidRPr="00715DDA">
                    <w:rPr>
                      <w:rFonts w:hint="eastAsia"/>
                      <w:color w:val="000000" w:themeColor="text1"/>
                      <w:szCs w:val="21"/>
                    </w:rPr>
                    <w:t>76.9</w:t>
                  </w:r>
                </w:p>
              </w:tc>
              <w:tc>
                <w:tcPr>
                  <w:tcW w:w="580" w:type="dxa"/>
                  <w:vAlign w:val="center"/>
                </w:tcPr>
                <w:p w14:paraId="0E0A8DE9" w14:textId="77777777" w:rsidR="004A2C58" w:rsidRPr="00715DDA" w:rsidRDefault="001E2FBA">
                  <w:pPr>
                    <w:jc w:val="center"/>
                    <w:rPr>
                      <w:color w:val="000000" w:themeColor="text1"/>
                      <w:szCs w:val="21"/>
                    </w:rPr>
                  </w:pPr>
                  <w:r w:rsidRPr="00715DDA">
                    <w:rPr>
                      <w:rFonts w:hint="eastAsia"/>
                      <w:color w:val="000000" w:themeColor="text1"/>
                      <w:szCs w:val="21"/>
                    </w:rPr>
                    <w:t>74.4</w:t>
                  </w:r>
                </w:p>
              </w:tc>
              <w:tc>
                <w:tcPr>
                  <w:tcW w:w="581" w:type="dxa"/>
                  <w:vAlign w:val="center"/>
                </w:tcPr>
                <w:p w14:paraId="45F2E535" w14:textId="77777777" w:rsidR="004A2C58" w:rsidRPr="00715DDA" w:rsidRDefault="001E2FBA">
                  <w:pPr>
                    <w:jc w:val="center"/>
                    <w:rPr>
                      <w:color w:val="000000" w:themeColor="text1"/>
                      <w:szCs w:val="21"/>
                    </w:rPr>
                  </w:pPr>
                  <w:r w:rsidRPr="00715DDA">
                    <w:rPr>
                      <w:rFonts w:hint="eastAsia"/>
                      <w:color w:val="000000" w:themeColor="text1"/>
                      <w:szCs w:val="21"/>
                    </w:rPr>
                    <w:t>72.5</w:t>
                  </w:r>
                </w:p>
              </w:tc>
              <w:tc>
                <w:tcPr>
                  <w:tcW w:w="581" w:type="dxa"/>
                  <w:vAlign w:val="center"/>
                </w:tcPr>
                <w:p w14:paraId="124FF9A0" w14:textId="77777777" w:rsidR="004A2C58" w:rsidRPr="00715DDA" w:rsidRDefault="001E2FBA">
                  <w:pPr>
                    <w:jc w:val="center"/>
                    <w:rPr>
                      <w:color w:val="000000" w:themeColor="text1"/>
                      <w:szCs w:val="21"/>
                    </w:rPr>
                  </w:pPr>
                  <w:r w:rsidRPr="00715DDA">
                    <w:rPr>
                      <w:rFonts w:hint="eastAsia"/>
                      <w:color w:val="000000" w:themeColor="text1"/>
                      <w:szCs w:val="21"/>
                    </w:rPr>
                    <w:t>70.9</w:t>
                  </w:r>
                </w:p>
              </w:tc>
              <w:tc>
                <w:tcPr>
                  <w:tcW w:w="580" w:type="dxa"/>
                  <w:vAlign w:val="center"/>
                </w:tcPr>
                <w:p w14:paraId="21281AA9" w14:textId="77777777" w:rsidR="004A2C58" w:rsidRPr="00715DDA" w:rsidRDefault="001E2FBA">
                  <w:pPr>
                    <w:jc w:val="center"/>
                    <w:rPr>
                      <w:color w:val="000000" w:themeColor="text1"/>
                      <w:szCs w:val="21"/>
                    </w:rPr>
                  </w:pPr>
                  <w:r w:rsidRPr="00715DDA">
                    <w:rPr>
                      <w:rFonts w:hint="eastAsia"/>
                      <w:color w:val="000000" w:themeColor="text1"/>
                      <w:szCs w:val="21"/>
                    </w:rPr>
                    <w:t>69.5</w:t>
                  </w:r>
                </w:p>
              </w:tc>
              <w:tc>
                <w:tcPr>
                  <w:tcW w:w="581" w:type="dxa"/>
                  <w:vAlign w:val="center"/>
                </w:tcPr>
                <w:p w14:paraId="1A938D54" w14:textId="77777777" w:rsidR="004A2C58" w:rsidRPr="00715DDA" w:rsidRDefault="001E2FBA">
                  <w:pPr>
                    <w:jc w:val="center"/>
                    <w:rPr>
                      <w:color w:val="000000" w:themeColor="text1"/>
                      <w:szCs w:val="21"/>
                    </w:rPr>
                  </w:pPr>
                  <w:r w:rsidRPr="00715DDA">
                    <w:rPr>
                      <w:rFonts w:hint="eastAsia"/>
                      <w:color w:val="000000" w:themeColor="text1"/>
                      <w:szCs w:val="21"/>
                    </w:rPr>
                    <w:t>68.3</w:t>
                  </w:r>
                </w:p>
              </w:tc>
              <w:tc>
                <w:tcPr>
                  <w:tcW w:w="581" w:type="dxa"/>
                  <w:vAlign w:val="center"/>
                </w:tcPr>
                <w:p w14:paraId="29A19161" w14:textId="77777777" w:rsidR="004A2C58" w:rsidRPr="00715DDA" w:rsidRDefault="001E2FBA">
                  <w:pPr>
                    <w:jc w:val="center"/>
                    <w:rPr>
                      <w:color w:val="000000" w:themeColor="text1"/>
                      <w:szCs w:val="21"/>
                    </w:rPr>
                  </w:pPr>
                  <w:r w:rsidRPr="00715DDA">
                    <w:rPr>
                      <w:rFonts w:hint="eastAsia"/>
                      <w:color w:val="000000" w:themeColor="text1"/>
                      <w:szCs w:val="21"/>
                    </w:rPr>
                    <w:t>67.3</w:t>
                  </w:r>
                </w:p>
              </w:tc>
              <w:tc>
                <w:tcPr>
                  <w:tcW w:w="580" w:type="dxa"/>
                  <w:vAlign w:val="center"/>
                </w:tcPr>
                <w:p w14:paraId="3653031E" w14:textId="77777777" w:rsidR="004A2C58" w:rsidRPr="00715DDA" w:rsidRDefault="001E2FBA">
                  <w:pPr>
                    <w:jc w:val="center"/>
                    <w:rPr>
                      <w:color w:val="000000" w:themeColor="text1"/>
                      <w:szCs w:val="21"/>
                    </w:rPr>
                  </w:pPr>
                  <w:r w:rsidRPr="00715DDA">
                    <w:rPr>
                      <w:rFonts w:hint="eastAsia"/>
                      <w:color w:val="000000" w:themeColor="text1"/>
                      <w:szCs w:val="21"/>
                    </w:rPr>
                    <w:t>66.4</w:t>
                  </w:r>
                </w:p>
              </w:tc>
              <w:tc>
                <w:tcPr>
                  <w:tcW w:w="581" w:type="dxa"/>
                  <w:vAlign w:val="center"/>
                </w:tcPr>
                <w:p w14:paraId="29AB5750" w14:textId="77777777" w:rsidR="004A2C58" w:rsidRPr="00715DDA" w:rsidRDefault="001E2FBA">
                  <w:pPr>
                    <w:jc w:val="center"/>
                    <w:rPr>
                      <w:color w:val="000000" w:themeColor="text1"/>
                      <w:szCs w:val="21"/>
                    </w:rPr>
                  </w:pPr>
                  <w:r w:rsidRPr="00715DDA">
                    <w:rPr>
                      <w:rFonts w:hint="eastAsia"/>
                      <w:color w:val="000000" w:themeColor="text1"/>
                      <w:szCs w:val="21"/>
                    </w:rPr>
                    <w:t>65.5</w:t>
                  </w:r>
                </w:p>
              </w:tc>
              <w:tc>
                <w:tcPr>
                  <w:tcW w:w="581" w:type="dxa"/>
                  <w:vAlign w:val="center"/>
                </w:tcPr>
                <w:p w14:paraId="2D41617E" w14:textId="77777777" w:rsidR="004A2C58" w:rsidRPr="00715DDA" w:rsidRDefault="001E2FBA">
                  <w:pPr>
                    <w:jc w:val="center"/>
                    <w:rPr>
                      <w:color w:val="000000" w:themeColor="text1"/>
                      <w:szCs w:val="21"/>
                    </w:rPr>
                  </w:pPr>
                  <w:r w:rsidRPr="00715DDA">
                    <w:rPr>
                      <w:rFonts w:hint="eastAsia"/>
                      <w:color w:val="000000" w:themeColor="text1"/>
                      <w:szCs w:val="21"/>
                    </w:rPr>
                    <w:t>62.8</w:t>
                  </w:r>
                </w:p>
              </w:tc>
            </w:tr>
            <w:tr w:rsidR="003265FE" w:rsidRPr="00715DDA" w14:paraId="785D20B0" w14:textId="77777777">
              <w:tc>
                <w:tcPr>
                  <w:tcW w:w="968" w:type="dxa"/>
                  <w:vAlign w:val="center"/>
                </w:tcPr>
                <w:p w14:paraId="576AF030" w14:textId="77777777" w:rsidR="004A2C58" w:rsidRPr="00715DDA" w:rsidRDefault="001E2FBA">
                  <w:pPr>
                    <w:jc w:val="center"/>
                    <w:rPr>
                      <w:color w:val="000000" w:themeColor="text1"/>
                      <w:szCs w:val="21"/>
                    </w:rPr>
                  </w:pPr>
                  <w:r w:rsidRPr="00715DDA">
                    <w:rPr>
                      <w:rFonts w:hint="eastAsia"/>
                      <w:color w:val="000000" w:themeColor="text1"/>
                      <w:szCs w:val="21"/>
                    </w:rPr>
                    <w:t>自卸卡车</w:t>
                  </w:r>
                </w:p>
              </w:tc>
              <w:tc>
                <w:tcPr>
                  <w:tcW w:w="580" w:type="dxa"/>
                  <w:vAlign w:val="center"/>
                </w:tcPr>
                <w:p w14:paraId="3C8D50B5" w14:textId="77777777" w:rsidR="004A2C58" w:rsidRPr="00715DDA" w:rsidRDefault="001E2FBA">
                  <w:pPr>
                    <w:jc w:val="center"/>
                    <w:rPr>
                      <w:color w:val="000000" w:themeColor="text1"/>
                      <w:szCs w:val="21"/>
                    </w:rPr>
                  </w:pPr>
                  <w:r w:rsidRPr="00715DDA">
                    <w:rPr>
                      <w:rFonts w:hint="eastAsia"/>
                      <w:color w:val="000000" w:themeColor="text1"/>
                      <w:szCs w:val="21"/>
                    </w:rPr>
                    <w:t>83.9</w:t>
                  </w:r>
                </w:p>
              </w:tc>
              <w:tc>
                <w:tcPr>
                  <w:tcW w:w="581" w:type="dxa"/>
                  <w:vAlign w:val="center"/>
                </w:tcPr>
                <w:p w14:paraId="145DFF7B" w14:textId="77777777" w:rsidR="004A2C58" w:rsidRPr="00715DDA" w:rsidRDefault="001E2FBA">
                  <w:pPr>
                    <w:jc w:val="center"/>
                    <w:rPr>
                      <w:color w:val="000000" w:themeColor="text1"/>
                      <w:szCs w:val="21"/>
                    </w:rPr>
                  </w:pPr>
                  <w:r w:rsidRPr="00715DDA">
                    <w:rPr>
                      <w:rFonts w:hint="eastAsia"/>
                      <w:color w:val="000000" w:themeColor="text1"/>
                      <w:szCs w:val="21"/>
                    </w:rPr>
                    <w:t>78</w:t>
                  </w:r>
                </w:p>
              </w:tc>
              <w:tc>
                <w:tcPr>
                  <w:tcW w:w="581" w:type="dxa"/>
                  <w:vAlign w:val="center"/>
                </w:tcPr>
                <w:p w14:paraId="751ECF59" w14:textId="77777777" w:rsidR="004A2C58" w:rsidRPr="00715DDA" w:rsidRDefault="001E2FBA">
                  <w:pPr>
                    <w:jc w:val="center"/>
                    <w:rPr>
                      <w:color w:val="000000" w:themeColor="text1"/>
                      <w:szCs w:val="21"/>
                    </w:rPr>
                  </w:pPr>
                  <w:r w:rsidRPr="00715DDA">
                    <w:rPr>
                      <w:rFonts w:hint="eastAsia"/>
                      <w:color w:val="000000" w:themeColor="text1"/>
                      <w:szCs w:val="21"/>
                    </w:rPr>
                    <w:t>74.4</w:t>
                  </w:r>
                </w:p>
              </w:tc>
              <w:tc>
                <w:tcPr>
                  <w:tcW w:w="580" w:type="dxa"/>
                  <w:vAlign w:val="center"/>
                </w:tcPr>
                <w:p w14:paraId="3A0575FB" w14:textId="77777777" w:rsidR="004A2C58" w:rsidRPr="00715DDA" w:rsidRDefault="001E2FBA">
                  <w:pPr>
                    <w:jc w:val="center"/>
                    <w:rPr>
                      <w:color w:val="000000" w:themeColor="text1"/>
                      <w:szCs w:val="21"/>
                    </w:rPr>
                  </w:pPr>
                  <w:r w:rsidRPr="00715DDA">
                    <w:rPr>
                      <w:rFonts w:hint="eastAsia"/>
                      <w:color w:val="000000" w:themeColor="text1"/>
                      <w:szCs w:val="21"/>
                    </w:rPr>
                    <w:t>71.9</w:t>
                  </w:r>
                </w:p>
              </w:tc>
              <w:tc>
                <w:tcPr>
                  <w:tcW w:w="581" w:type="dxa"/>
                  <w:vAlign w:val="center"/>
                </w:tcPr>
                <w:p w14:paraId="7E8BE057" w14:textId="77777777" w:rsidR="004A2C58" w:rsidRPr="00715DDA" w:rsidRDefault="001E2FBA">
                  <w:pPr>
                    <w:jc w:val="center"/>
                    <w:rPr>
                      <w:color w:val="000000" w:themeColor="text1"/>
                      <w:szCs w:val="21"/>
                    </w:rPr>
                  </w:pPr>
                  <w:r w:rsidRPr="00715DDA">
                    <w:rPr>
                      <w:rFonts w:hint="eastAsia"/>
                      <w:color w:val="000000" w:themeColor="text1"/>
                      <w:szCs w:val="21"/>
                    </w:rPr>
                    <w:t>70</w:t>
                  </w:r>
                </w:p>
              </w:tc>
              <w:tc>
                <w:tcPr>
                  <w:tcW w:w="581" w:type="dxa"/>
                  <w:vAlign w:val="center"/>
                </w:tcPr>
                <w:p w14:paraId="572A78B8" w14:textId="77777777" w:rsidR="004A2C58" w:rsidRPr="00715DDA" w:rsidRDefault="001E2FBA">
                  <w:pPr>
                    <w:jc w:val="center"/>
                    <w:rPr>
                      <w:color w:val="000000" w:themeColor="text1"/>
                      <w:szCs w:val="21"/>
                    </w:rPr>
                  </w:pPr>
                  <w:r w:rsidRPr="00715DDA">
                    <w:rPr>
                      <w:rFonts w:hint="eastAsia"/>
                      <w:color w:val="000000" w:themeColor="text1"/>
                      <w:szCs w:val="21"/>
                    </w:rPr>
                    <w:t>68.4</w:t>
                  </w:r>
                </w:p>
              </w:tc>
              <w:tc>
                <w:tcPr>
                  <w:tcW w:w="580" w:type="dxa"/>
                  <w:vAlign w:val="center"/>
                </w:tcPr>
                <w:p w14:paraId="1366024A" w14:textId="77777777" w:rsidR="004A2C58" w:rsidRPr="00715DDA" w:rsidRDefault="001E2FBA">
                  <w:pPr>
                    <w:jc w:val="center"/>
                    <w:rPr>
                      <w:color w:val="000000" w:themeColor="text1"/>
                      <w:szCs w:val="21"/>
                    </w:rPr>
                  </w:pPr>
                  <w:r w:rsidRPr="00715DDA">
                    <w:rPr>
                      <w:rFonts w:hint="eastAsia"/>
                      <w:color w:val="000000" w:themeColor="text1"/>
                      <w:szCs w:val="21"/>
                    </w:rPr>
                    <w:t>67</w:t>
                  </w:r>
                </w:p>
              </w:tc>
              <w:tc>
                <w:tcPr>
                  <w:tcW w:w="581" w:type="dxa"/>
                  <w:vAlign w:val="center"/>
                </w:tcPr>
                <w:p w14:paraId="4B728362" w14:textId="77777777" w:rsidR="004A2C58" w:rsidRPr="00715DDA" w:rsidRDefault="001E2FBA">
                  <w:pPr>
                    <w:jc w:val="center"/>
                    <w:rPr>
                      <w:color w:val="000000" w:themeColor="text1"/>
                      <w:szCs w:val="21"/>
                    </w:rPr>
                  </w:pPr>
                  <w:r w:rsidRPr="00715DDA">
                    <w:rPr>
                      <w:rFonts w:hint="eastAsia"/>
                      <w:color w:val="000000" w:themeColor="text1"/>
                      <w:szCs w:val="21"/>
                    </w:rPr>
                    <w:t>65.8</w:t>
                  </w:r>
                </w:p>
              </w:tc>
              <w:tc>
                <w:tcPr>
                  <w:tcW w:w="581" w:type="dxa"/>
                  <w:vAlign w:val="center"/>
                </w:tcPr>
                <w:p w14:paraId="032730C7" w14:textId="77777777" w:rsidR="004A2C58" w:rsidRPr="00715DDA" w:rsidRDefault="001E2FBA">
                  <w:pPr>
                    <w:jc w:val="center"/>
                    <w:rPr>
                      <w:color w:val="000000" w:themeColor="text1"/>
                      <w:szCs w:val="21"/>
                    </w:rPr>
                  </w:pPr>
                  <w:r w:rsidRPr="00715DDA">
                    <w:rPr>
                      <w:rFonts w:hint="eastAsia"/>
                      <w:color w:val="000000" w:themeColor="text1"/>
                      <w:szCs w:val="21"/>
                    </w:rPr>
                    <w:t>64.8</w:t>
                  </w:r>
                </w:p>
              </w:tc>
              <w:tc>
                <w:tcPr>
                  <w:tcW w:w="580" w:type="dxa"/>
                  <w:vAlign w:val="center"/>
                </w:tcPr>
                <w:p w14:paraId="11870488" w14:textId="77777777" w:rsidR="004A2C58" w:rsidRPr="00715DDA" w:rsidRDefault="001E2FBA">
                  <w:pPr>
                    <w:jc w:val="center"/>
                    <w:rPr>
                      <w:color w:val="000000" w:themeColor="text1"/>
                      <w:szCs w:val="21"/>
                    </w:rPr>
                  </w:pPr>
                  <w:r w:rsidRPr="00715DDA">
                    <w:rPr>
                      <w:rFonts w:hint="eastAsia"/>
                      <w:color w:val="000000" w:themeColor="text1"/>
                      <w:szCs w:val="21"/>
                    </w:rPr>
                    <w:t>63.9</w:t>
                  </w:r>
                </w:p>
              </w:tc>
              <w:tc>
                <w:tcPr>
                  <w:tcW w:w="581" w:type="dxa"/>
                  <w:vAlign w:val="center"/>
                </w:tcPr>
                <w:p w14:paraId="03C59EC4" w14:textId="77777777" w:rsidR="004A2C58" w:rsidRPr="00715DDA" w:rsidRDefault="001E2FBA">
                  <w:pPr>
                    <w:jc w:val="center"/>
                    <w:rPr>
                      <w:color w:val="000000" w:themeColor="text1"/>
                      <w:szCs w:val="21"/>
                    </w:rPr>
                  </w:pPr>
                  <w:r w:rsidRPr="00715DDA">
                    <w:rPr>
                      <w:rFonts w:hint="eastAsia"/>
                      <w:color w:val="000000" w:themeColor="text1"/>
                      <w:szCs w:val="21"/>
                    </w:rPr>
                    <w:t>63</w:t>
                  </w:r>
                </w:p>
              </w:tc>
              <w:tc>
                <w:tcPr>
                  <w:tcW w:w="581" w:type="dxa"/>
                  <w:vAlign w:val="center"/>
                </w:tcPr>
                <w:p w14:paraId="4F688903" w14:textId="77777777" w:rsidR="004A2C58" w:rsidRPr="00715DDA" w:rsidRDefault="001E2FBA">
                  <w:pPr>
                    <w:jc w:val="center"/>
                    <w:rPr>
                      <w:color w:val="000000" w:themeColor="text1"/>
                      <w:szCs w:val="21"/>
                    </w:rPr>
                  </w:pPr>
                  <w:r w:rsidRPr="00715DDA">
                    <w:rPr>
                      <w:rFonts w:hint="eastAsia"/>
                      <w:color w:val="000000" w:themeColor="text1"/>
                      <w:szCs w:val="21"/>
                    </w:rPr>
                    <w:t>60.3</w:t>
                  </w:r>
                </w:p>
              </w:tc>
            </w:tr>
            <w:tr w:rsidR="003265FE" w:rsidRPr="00715DDA" w14:paraId="6DA4C5E5" w14:textId="77777777">
              <w:tc>
                <w:tcPr>
                  <w:tcW w:w="968" w:type="dxa"/>
                  <w:vAlign w:val="center"/>
                </w:tcPr>
                <w:p w14:paraId="27BBEFA8" w14:textId="77777777" w:rsidR="004A2C58" w:rsidRPr="00715DDA" w:rsidRDefault="001E2FBA">
                  <w:pPr>
                    <w:jc w:val="center"/>
                    <w:rPr>
                      <w:color w:val="000000" w:themeColor="text1"/>
                      <w:szCs w:val="21"/>
                    </w:rPr>
                  </w:pPr>
                  <w:r w:rsidRPr="00715DDA">
                    <w:rPr>
                      <w:rFonts w:hint="eastAsia"/>
                      <w:color w:val="000000" w:themeColor="text1"/>
                      <w:szCs w:val="21"/>
                    </w:rPr>
                    <w:t>水泥泵车</w:t>
                  </w:r>
                </w:p>
              </w:tc>
              <w:tc>
                <w:tcPr>
                  <w:tcW w:w="580" w:type="dxa"/>
                  <w:vAlign w:val="center"/>
                </w:tcPr>
                <w:p w14:paraId="6FE5D346" w14:textId="77777777" w:rsidR="004A2C58" w:rsidRPr="00715DDA" w:rsidRDefault="001E2FBA">
                  <w:pPr>
                    <w:jc w:val="center"/>
                    <w:rPr>
                      <w:color w:val="000000" w:themeColor="text1"/>
                      <w:szCs w:val="21"/>
                    </w:rPr>
                  </w:pPr>
                  <w:r w:rsidRPr="00715DDA">
                    <w:rPr>
                      <w:rFonts w:hint="eastAsia"/>
                      <w:color w:val="000000" w:themeColor="text1"/>
                      <w:szCs w:val="21"/>
                    </w:rPr>
                    <w:t>78.9</w:t>
                  </w:r>
                </w:p>
              </w:tc>
              <w:tc>
                <w:tcPr>
                  <w:tcW w:w="581" w:type="dxa"/>
                  <w:vAlign w:val="center"/>
                </w:tcPr>
                <w:p w14:paraId="5EE71D10" w14:textId="77777777" w:rsidR="004A2C58" w:rsidRPr="00715DDA" w:rsidRDefault="001E2FBA">
                  <w:pPr>
                    <w:jc w:val="center"/>
                    <w:rPr>
                      <w:color w:val="000000" w:themeColor="text1"/>
                      <w:szCs w:val="21"/>
                    </w:rPr>
                  </w:pPr>
                  <w:r w:rsidRPr="00715DDA">
                    <w:rPr>
                      <w:rFonts w:hint="eastAsia"/>
                      <w:color w:val="000000" w:themeColor="text1"/>
                      <w:szCs w:val="21"/>
                    </w:rPr>
                    <w:t>73</w:t>
                  </w:r>
                </w:p>
              </w:tc>
              <w:tc>
                <w:tcPr>
                  <w:tcW w:w="581" w:type="dxa"/>
                  <w:vAlign w:val="center"/>
                </w:tcPr>
                <w:p w14:paraId="6352D9BC" w14:textId="77777777" w:rsidR="004A2C58" w:rsidRPr="00715DDA" w:rsidRDefault="001E2FBA">
                  <w:pPr>
                    <w:jc w:val="center"/>
                    <w:rPr>
                      <w:color w:val="000000" w:themeColor="text1"/>
                      <w:szCs w:val="21"/>
                    </w:rPr>
                  </w:pPr>
                  <w:r w:rsidRPr="00715DDA">
                    <w:rPr>
                      <w:rFonts w:hint="eastAsia"/>
                      <w:color w:val="000000" w:themeColor="text1"/>
                      <w:szCs w:val="21"/>
                    </w:rPr>
                    <w:t>69.4</w:t>
                  </w:r>
                </w:p>
              </w:tc>
              <w:tc>
                <w:tcPr>
                  <w:tcW w:w="580" w:type="dxa"/>
                  <w:vAlign w:val="center"/>
                </w:tcPr>
                <w:p w14:paraId="7C77E2DA" w14:textId="77777777" w:rsidR="004A2C58" w:rsidRPr="00715DDA" w:rsidRDefault="001E2FBA">
                  <w:pPr>
                    <w:jc w:val="center"/>
                    <w:rPr>
                      <w:color w:val="000000" w:themeColor="text1"/>
                      <w:szCs w:val="21"/>
                    </w:rPr>
                  </w:pPr>
                  <w:r w:rsidRPr="00715DDA">
                    <w:rPr>
                      <w:rFonts w:hint="eastAsia"/>
                      <w:color w:val="000000" w:themeColor="text1"/>
                      <w:szCs w:val="21"/>
                    </w:rPr>
                    <w:t>69.4</w:t>
                  </w:r>
                </w:p>
              </w:tc>
              <w:tc>
                <w:tcPr>
                  <w:tcW w:w="581" w:type="dxa"/>
                  <w:vAlign w:val="center"/>
                </w:tcPr>
                <w:p w14:paraId="1E46B212" w14:textId="77777777" w:rsidR="004A2C58" w:rsidRPr="00715DDA" w:rsidRDefault="001E2FBA">
                  <w:pPr>
                    <w:jc w:val="center"/>
                    <w:rPr>
                      <w:color w:val="000000" w:themeColor="text1"/>
                      <w:szCs w:val="21"/>
                    </w:rPr>
                  </w:pPr>
                  <w:r w:rsidRPr="00715DDA">
                    <w:rPr>
                      <w:rFonts w:hint="eastAsia"/>
                      <w:color w:val="000000" w:themeColor="text1"/>
                      <w:szCs w:val="21"/>
                    </w:rPr>
                    <w:t>66.9</w:t>
                  </w:r>
                </w:p>
              </w:tc>
              <w:tc>
                <w:tcPr>
                  <w:tcW w:w="581" w:type="dxa"/>
                  <w:vAlign w:val="center"/>
                </w:tcPr>
                <w:p w14:paraId="192A0D2C" w14:textId="77777777" w:rsidR="004A2C58" w:rsidRPr="00715DDA" w:rsidRDefault="001E2FBA">
                  <w:pPr>
                    <w:jc w:val="center"/>
                    <w:rPr>
                      <w:color w:val="000000" w:themeColor="text1"/>
                      <w:szCs w:val="21"/>
                    </w:rPr>
                  </w:pPr>
                  <w:r w:rsidRPr="00715DDA">
                    <w:rPr>
                      <w:rFonts w:hint="eastAsia"/>
                      <w:color w:val="000000" w:themeColor="text1"/>
                      <w:szCs w:val="21"/>
                    </w:rPr>
                    <w:t>65</w:t>
                  </w:r>
                </w:p>
              </w:tc>
              <w:tc>
                <w:tcPr>
                  <w:tcW w:w="580" w:type="dxa"/>
                  <w:vAlign w:val="center"/>
                </w:tcPr>
                <w:p w14:paraId="7D480009" w14:textId="77777777" w:rsidR="004A2C58" w:rsidRPr="00715DDA" w:rsidRDefault="001E2FBA">
                  <w:pPr>
                    <w:jc w:val="center"/>
                    <w:rPr>
                      <w:color w:val="000000" w:themeColor="text1"/>
                      <w:szCs w:val="21"/>
                    </w:rPr>
                  </w:pPr>
                  <w:r w:rsidRPr="00715DDA">
                    <w:rPr>
                      <w:rFonts w:hint="eastAsia"/>
                      <w:color w:val="000000" w:themeColor="text1"/>
                      <w:szCs w:val="21"/>
                    </w:rPr>
                    <w:t>63.4</w:t>
                  </w:r>
                </w:p>
              </w:tc>
              <w:tc>
                <w:tcPr>
                  <w:tcW w:w="581" w:type="dxa"/>
                  <w:vAlign w:val="center"/>
                </w:tcPr>
                <w:p w14:paraId="4E365C2B" w14:textId="77777777" w:rsidR="004A2C58" w:rsidRPr="00715DDA" w:rsidRDefault="001E2FBA">
                  <w:pPr>
                    <w:jc w:val="center"/>
                    <w:rPr>
                      <w:color w:val="000000" w:themeColor="text1"/>
                      <w:szCs w:val="21"/>
                    </w:rPr>
                  </w:pPr>
                  <w:r w:rsidRPr="00715DDA">
                    <w:rPr>
                      <w:rFonts w:hint="eastAsia"/>
                      <w:color w:val="000000" w:themeColor="text1"/>
                      <w:szCs w:val="21"/>
                    </w:rPr>
                    <w:t>62</w:t>
                  </w:r>
                </w:p>
              </w:tc>
              <w:tc>
                <w:tcPr>
                  <w:tcW w:w="581" w:type="dxa"/>
                  <w:vAlign w:val="center"/>
                </w:tcPr>
                <w:p w14:paraId="167AC40D" w14:textId="77777777" w:rsidR="004A2C58" w:rsidRPr="00715DDA" w:rsidRDefault="001E2FBA">
                  <w:pPr>
                    <w:jc w:val="center"/>
                    <w:rPr>
                      <w:color w:val="000000" w:themeColor="text1"/>
                      <w:szCs w:val="21"/>
                    </w:rPr>
                  </w:pPr>
                  <w:r w:rsidRPr="00715DDA">
                    <w:rPr>
                      <w:rFonts w:hint="eastAsia"/>
                      <w:color w:val="000000" w:themeColor="text1"/>
                      <w:szCs w:val="21"/>
                    </w:rPr>
                    <w:t>60.8</w:t>
                  </w:r>
                </w:p>
              </w:tc>
              <w:tc>
                <w:tcPr>
                  <w:tcW w:w="580" w:type="dxa"/>
                  <w:vAlign w:val="center"/>
                </w:tcPr>
                <w:p w14:paraId="7EBFE5CF" w14:textId="77777777" w:rsidR="004A2C58" w:rsidRPr="00715DDA" w:rsidRDefault="001E2FBA">
                  <w:pPr>
                    <w:jc w:val="center"/>
                    <w:rPr>
                      <w:color w:val="000000" w:themeColor="text1"/>
                      <w:szCs w:val="21"/>
                    </w:rPr>
                  </w:pPr>
                  <w:r w:rsidRPr="00715DDA">
                    <w:rPr>
                      <w:rFonts w:hint="eastAsia"/>
                      <w:color w:val="000000" w:themeColor="text1"/>
                      <w:szCs w:val="21"/>
                    </w:rPr>
                    <w:t>59.8</w:t>
                  </w:r>
                </w:p>
              </w:tc>
              <w:tc>
                <w:tcPr>
                  <w:tcW w:w="581" w:type="dxa"/>
                  <w:vAlign w:val="center"/>
                </w:tcPr>
                <w:p w14:paraId="22E03428" w14:textId="77777777" w:rsidR="004A2C58" w:rsidRPr="00715DDA" w:rsidRDefault="001E2FBA">
                  <w:pPr>
                    <w:jc w:val="center"/>
                    <w:rPr>
                      <w:color w:val="000000" w:themeColor="text1"/>
                      <w:szCs w:val="21"/>
                    </w:rPr>
                  </w:pPr>
                  <w:r w:rsidRPr="00715DDA">
                    <w:rPr>
                      <w:rFonts w:hint="eastAsia"/>
                      <w:color w:val="000000" w:themeColor="text1"/>
                      <w:szCs w:val="21"/>
                    </w:rPr>
                    <w:t>58.9</w:t>
                  </w:r>
                </w:p>
              </w:tc>
              <w:tc>
                <w:tcPr>
                  <w:tcW w:w="581" w:type="dxa"/>
                  <w:vAlign w:val="center"/>
                </w:tcPr>
                <w:p w14:paraId="0E3DA30C" w14:textId="77777777" w:rsidR="004A2C58" w:rsidRPr="00715DDA" w:rsidRDefault="001E2FBA">
                  <w:pPr>
                    <w:jc w:val="center"/>
                    <w:rPr>
                      <w:color w:val="000000" w:themeColor="text1"/>
                      <w:szCs w:val="21"/>
                    </w:rPr>
                  </w:pPr>
                  <w:r w:rsidRPr="00715DDA">
                    <w:rPr>
                      <w:rFonts w:hint="eastAsia"/>
                      <w:color w:val="000000" w:themeColor="text1"/>
                      <w:szCs w:val="21"/>
                    </w:rPr>
                    <w:t>55.3</w:t>
                  </w:r>
                </w:p>
              </w:tc>
            </w:tr>
            <w:tr w:rsidR="003265FE" w:rsidRPr="00715DDA" w14:paraId="0A7CC848" w14:textId="77777777">
              <w:tc>
                <w:tcPr>
                  <w:tcW w:w="968" w:type="dxa"/>
                  <w:vAlign w:val="center"/>
                </w:tcPr>
                <w:p w14:paraId="6548C76B" w14:textId="77777777" w:rsidR="004A2C58" w:rsidRPr="00715DDA" w:rsidRDefault="001E2FBA">
                  <w:pPr>
                    <w:jc w:val="center"/>
                    <w:rPr>
                      <w:color w:val="000000" w:themeColor="text1"/>
                      <w:szCs w:val="21"/>
                    </w:rPr>
                  </w:pPr>
                  <w:r w:rsidRPr="00715DDA">
                    <w:rPr>
                      <w:rFonts w:hint="eastAsia"/>
                      <w:color w:val="000000" w:themeColor="text1"/>
                      <w:szCs w:val="21"/>
                    </w:rPr>
                    <w:t>电焊机</w:t>
                  </w:r>
                </w:p>
              </w:tc>
              <w:tc>
                <w:tcPr>
                  <w:tcW w:w="580" w:type="dxa"/>
                  <w:vAlign w:val="center"/>
                </w:tcPr>
                <w:p w14:paraId="34173CFF" w14:textId="77777777" w:rsidR="004A2C58" w:rsidRPr="00715DDA" w:rsidRDefault="001E2FBA">
                  <w:pPr>
                    <w:jc w:val="center"/>
                    <w:rPr>
                      <w:color w:val="000000" w:themeColor="text1"/>
                      <w:szCs w:val="21"/>
                    </w:rPr>
                  </w:pPr>
                  <w:r w:rsidRPr="00715DDA">
                    <w:rPr>
                      <w:rFonts w:hint="eastAsia"/>
                      <w:color w:val="000000" w:themeColor="text1"/>
                      <w:szCs w:val="21"/>
                    </w:rPr>
                    <w:t>78.9</w:t>
                  </w:r>
                </w:p>
              </w:tc>
              <w:tc>
                <w:tcPr>
                  <w:tcW w:w="581" w:type="dxa"/>
                  <w:vAlign w:val="center"/>
                </w:tcPr>
                <w:p w14:paraId="7A8BD667" w14:textId="77777777" w:rsidR="004A2C58" w:rsidRPr="00715DDA" w:rsidRDefault="001E2FBA">
                  <w:pPr>
                    <w:jc w:val="center"/>
                    <w:rPr>
                      <w:color w:val="000000" w:themeColor="text1"/>
                      <w:szCs w:val="21"/>
                    </w:rPr>
                  </w:pPr>
                  <w:r w:rsidRPr="00715DDA">
                    <w:rPr>
                      <w:rFonts w:hint="eastAsia"/>
                      <w:color w:val="000000" w:themeColor="text1"/>
                      <w:szCs w:val="21"/>
                    </w:rPr>
                    <w:t>73</w:t>
                  </w:r>
                </w:p>
              </w:tc>
              <w:tc>
                <w:tcPr>
                  <w:tcW w:w="581" w:type="dxa"/>
                  <w:vAlign w:val="center"/>
                </w:tcPr>
                <w:p w14:paraId="61AD3077" w14:textId="77777777" w:rsidR="004A2C58" w:rsidRPr="00715DDA" w:rsidRDefault="001E2FBA">
                  <w:pPr>
                    <w:jc w:val="center"/>
                    <w:rPr>
                      <w:color w:val="000000" w:themeColor="text1"/>
                      <w:szCs w:val="21"/>
                    </w:rPr>
                  </w:pPr>
                  <w:r w:rsidRPr="00715DDA">
                    <w:rPr>
                      <w:rFonts w:hint="eastAsia"/>
                      <w:color w:val="000000" w:themeColor="text1"/>
                      <w:szCs w:val="21"/>
                    </w:rPr>
                    <w:t>69.4</w:t>
                  </w:r>
                </w:p>
              </w:tc>
              <w:tc>
                <w:tcPr>
                  <w:tcW w:w="580" w:type="dxa"/>
                  <w:vAlign w:val="center"/>
                </w:tcPr>
                <w:p w14:paraId="4C293998" w14:textId="77777777" w:rsidR="004A2C58" w:rsidRPr="00715DDA" w:rsidRDefault="001E2FBA">
                  <w:pPr>
                    <w:jc w:val="center"/>
                    <w:rPr>
                      <w:color w:val="000000" w:themeColor="text1"/>
                      <w:szCs w:val="21"/>
                    </w:rPr>
                  </w:pPr>
                  <w:r w:rsidRPr="00715DDA">
                    <w:rPr>
                      <w:rFonts w:hint="eastAsia"/>
                      <w:color w:val="000000" w:themeColor="text1"/>
                      <w:szCs w:val="21"/>
                    </w:rPr>
                    <w:t>69.4</w:t>
                  </w:r>
                </w:p>
              </w:tc>
              <w:tc>
                <w:tcPr>
                  <w:tcW w:w="581" w:type="dxa"/>
                  <w:vAlign w:val="center"/>
                </w:tcPr>
                <w:p w14:paraId="6493596D" w14:textId="77777777" w:rsidR="004A2C58" w:rsidRPr="00715DDA" w:rsidRDefault="001E2FBA">
                  <w:pPr>
                    <w:jc w:val="center"/>
                    <w:rPr>
                      <w:color w:val="000000" w:themeColor="text1"/>
                      <w:szCs w:val="21"/>
                    </w:rPr>
                  </w:pPr>
                  <w:r w:rsidRPr="00715DDA">
                    <w:rPr>
                      <w:rFonts w:hint="eastAsia"/>
                      <w:color w:val="000000" w:themeColor="text1"/>
                      <w:szCs w:val="21"/>
                    </w:rPr>
                    <w:t>66.9</w:t>
                  </w:r>
                </w:p>
              </w:tc>
              <w:tc>
                <w:tcPr>
                  <w:tcW w:w="581" w:type="dxa"/>
                  <w:vAlign w:val="center"/>
                </w:tcPr>
                <w:p w14:paraId="03DAA94E" w14:textId="77777777" w:rsidR="004A2C58" w:rsidRPr="00715DDA" w:rsidRDefault="001E2FBA">
                  <w:pPr>
                    <w:jc w:val="center"/>
                    <w:rPr>
                      <w:color w:val="000000" w:themeColor="text1"/>
                      <w:szCs w:val="21"/>
                    </w:rPr>
                  </w:pPr>
                  <w:r w:rsidRPr="00715DDA">
                    <w:rPr>
                      <w:rFonts w:hint="eastAsia"/>
                      <w:color w:val="000000" w:themeColor="text1"/>
                      <w:szCs w:val="21"/>
                    </w:rPr>
                    <w:t>65</w:t>
                  </w:r>
                </w:p>
              </w:tc>
              <w:tc>
                <w:tcPr>
                  <w:tcW w:w="580" w:type="dxa"/>
                  <w:vAlign w:val="center"/>
                </w:tcPr>
                <w:p w14:paraId="769DCEBA" w14:textId="77777777" w:rsidR="004A2C58" w:rsidRPr="00715DDA" w:rsidRDefault="001E2FBA">
                  <w:pPr>
                    <w:jc w:val="center"/>
                    <w:rPr>
                      <w:color w:val="000000" w:themeColor="text1"/>
                      <w:szCs w:val="21"/>
                    </w:rPr>
                  </w:pPr>
                  <w:r w:rsidRPr="00715DDA">
                    <w:rPr>
                      <w:rFonts w:hint="eastAsia"/>
                      <w:color w:val="000000" w:themeColor="text1"/>
                      <w:szCs w:val="21"/>
                    </w:rPr>
                    <w:t>63.4</w:t>
                  </w:r>
                </w:p>
              </w:tc>
              <w:tc>
                <w:tcPr>
                  <w:tcW w:w="581" w:type="dxa"/>
                  <w:vAlign w:val="center"/>
                </w:tcPr>
                <w:p w14:paraId="1F10BB05" w14:textId="77777777" w:rsidR="004A2C58" w:rsidRPr="00715DDA" w:rsidRDefault="001E2FBA">
                  <w:pPr>
                    <w:jc w:val="center"/>
                    <w:rPr>
                      <w:color w:val="000000" w:themeColor="text1"/>
                      <w:szCs w:val="21"/>
                    </w:rPr>
                  </w:pPr>
                  <w:r w:rsidRPr="00715DDA">
                    <w:rPr>
                      <w:rFonts w:hint="eastAsia"/>
                      <w:color w:val="000000" w:themeColor="text1"/>
                      <w:szCs w:val="21"/>
                    </w:rPr>
                    <w:t>62</w:t>
                  </w:r>
                </w:p>
              </w:tc>
              <w:tc>
                <w:tcPr>
                  <w:tcW w:w="581" w:type="dxa"/>
                  <w:vAlign w:val="center"/>
                </w:tcPr>
                <w:p w14:paraId="5FE3759F" w14:textId="77777777" w:rsidR="004A2C58" w:rsidRPr="00715DDA" w:rsidRDefault="001E2FBA">
                  <w:pPr>
                    <w:jc w:val="center"/>
                    <w:rPr>
                      <w:color w:val="000000" w:themeColor="text1"/>
                      <w:szCs w:val="21"/>
                    </w:rPr>
                  </w:pPr>
                  <w:r w:rsidRPr="00715DDA">
                    <w:rPr>
                      <w:rFonts w:hint="eastAsia"/>
                      <w:color w:val="000000" w:themeColor="text1"/>
                      <w:szCs w:val="21"/>
                    </w:rPr>
                    <w:t>60.8</w:t>
                  </w:r>
                </w:p>
              </w:tc>
              <w:tc>
                <w:tcPr>
                  <w:tcW w:w="580" w:type="dxa"/>
                  <w:vAlign w:val="center"/>
                </w:tcPr>
                <w:p w14:paraId="3424478E" w14:textId="77777777" w:rsidR="004A2C58" w:rsidRPr="00715DDA" w:rsidRDefault="001E2FBA">
                  <w:pPr>
                    <w:jc w:val="center"/>
                    <w:rPr>
                      <w:color w:val="000000" w:themeColor="text1"/>
                      <w:szCs w:val="21"/>
                    </w:rPr>
                  </w:pPr>
                  <w:r w:rsidRPr="00715DDA">
                    <w:rPr>
                      <w:rFonts w:hint="eastAsia"/>
                      <w:color w:val="000000" w:themeColor="text1"/>
                      <w:szCs w:val="21"/>
                    </w:rPr>
                    <w:t>59.8</w:t>
                  </w:r>
                </w:p>
              </w:tc>
              <w:tc>
                <w:tcPr>
                  <w:tcW w:w="581" w:type="dxa"/>
                  <w:vAlign w:val="center"/>
                </w:tcPr>
                <w:p w14:paraId="6ED9D08D" w14:textId="77777777" w:rsidR="004A2C58" w:rsidRPr="00715DDA" w:rsidRDefault="001E2FBA">
                  <w:pPr>
                    <w:jc w:val="center"/>
                    <w:rPr>
                      <w:color w:val="000000" w:themeColor="text1"/>
                      <w:szCs w:val="21"/>
                    </w:rPr>
                  </w:pPr>
                  <w:r w:rsidRPr="00715DDA">
                    <w:rPr>
                      <w:rFonts w:hint="eastAsia"/>
                      <w:color w:val="000000" w:themeColor="text1"/>
                      <w:szCs w:val="21"/>
                    </w:rPr>
                    <w:t>58.9</w:t>
                  </w:r>
                </w:p>
              </w:tc>
              <w:tc>
                <w:tcPr>
                  <w:tcW w:w="581" w:type="dxa"/>
                  <w:vAlign w:val="center"/>
                </w:tcPr>
                <w:p w14:paraId="35229361" w14:textId="77777777" w:rsidR="004A2C58" w:rsidRPr="00715DDA" w:rsidRDefault="001E2FBA">
                  <w:pPr>
                    <w:jc w:val="center"/>
                    <w:rPr>
                      <w:color w:val="000000" w:themeColor="text1"/>
                      <w:szCs w:val="21"/>
                    </w:rPr>
                  </w:pPr>
                  <w:r w:rsidRPr="00715DDA">
                    <w:rPr>
                      <w:rFonts w:hint="eastAsia"/>
                      <w:color w:val="000000" w:themeColor="text1"/>
                      <w:szCs w:val="21"/>
                    </w:rPr>
                    <w:t>55.3</w:t>
                  </w:r>
                </w:p>
              </w:tc>
            </w:tr>
            <w:tr w:rsidR="003265FE" w:rsidRPr="00715DDA" w14:paraId="2B4487D5" w14:textId="77777777">
              <w:tc>
                <w:tcPr>
                  <w:tcW w:w="968" w:type="dxa"/>
                  <w:vAlign w:val="center"/>
                </w:tcPr>
                <w:p w14:paraId="701C360A" w14:textId="77777777" w:rsidR="004A2C58" w:rsidRPr="00715DDA" w:rsidRDefault="001E2FBA">
                  <w:pPr>
                    <w:jc w:val="center"/>
                    <w:rPr>
                      <w:color w:val="000000" w:themeColor="text1"/>
                      <w:szCs w:val="21"/>
                    </w:rPr>
                  </w:pPr>
                  <w:r w:rsidRPr="00715DDA">
                    <w:rPr>
                      <w:rFonts w:hint="eastAsia"/>
                      <w:color w:val="000000" w:themeColor="text1"/>
                      <w:szCs w:val="21"/>
                    </w:rPr>
                    <w:t>振捣棒</w:t>
                  </w:r>
                </w:p>
              </w:tc>
              <w:tc>
                <w:tcPr>
                  <w:tcW w:w="580" w:type="dxa"/>
                  <w:vAlign w:val="center"/>
                </w:tcPr>
                <w:p w14:paraId="05520D34" w14:textId="77777777" w:rsidR="004A2C58" w:rsidRPr="00715DDA" w:rsidRDefault="001E2FBA">
                  <w:pPr>
                    <w:jc w:val="center"/>
                    <w:rPr>
                      <w:color w:val="000000" w:themeColor="text1"/>
                      <w:szCs w:val="21"/>
                    </w:rPr>
                  </w:pPr>
                  <w:r w:rsidRPr="00715DDA">
                    <w:rPr>
                      <w:rFonts w:hint="eastAsia"/>
                      <w:color w:val="000000" w:themeColor="text1"/>
                      <w:szCs w:val="21"/>
                    </w:rPr>
                    <w:t>84.4</w:t>
                  </w:r>
                </w:p>
              </w:tc>
              <w:tc>
                <w:tcPr>
                  <w:tcW w:w="581" w:type="dxa"/>
                  <w:vAlign w:val="center"/>
                </w:tcPr>
                <w:p w14:paraId="37D14933" w14:textId="77777777" w:rsidR="004A2C58" w:rsidRPr="00715DDA" w:rsidRDefault="001E2FBA">
                  <w:pPr>
                    <w:jc w:val="center"/>
                    <w:rPr>
                      <w:color w:val="000000" w:themeColor="text1"/>
                      <w:szCs w:val="21"/>
                    </w:rPr>
                  </w:pPr>
                  <w:r w:rsidRPr="00715DDA">
                    <w:rPr>
                      <w:rFonts w:hint="eastAsia"/>
                      <w:color w:val="000000" w:themeColor="text1"/>
                      <w:szCs w:val="21"/>
                    </w:rPr>
                    <w:t>78.5</w:t>
                  </w:r>
                </w:p>
              </w:tc>
              <w:tc>
                <w:tcPr>
                  <w:tcW w:w="581" w:type="dxa"/>
                  <w:vAlign w:val="center"/>
                </w:tcPr>
                <w:p w14:paraId="72F2040A" w14:textId="77777777" w:rsidR="004A2C58" w:rsidRPr="00715DDA" w:rsidRDefault="001E2FBA">
                  <w:pPr>
                    <w:jc w:val="center"/>
                    <w:rPr>
                      <w:color w:val="000000" w:themeColor="text1"/>
                      <w:szCs w:val="21"/>
                    </w:rPr>
                  </w:pPr>
                  <w:r w:rsidRPr="00715DDA">
                    <w:rPr>
                      <w:rFonts w:hint="eastAsia"/>
                      <w:color w:val="000000" w:themeColor="text1"/>
                      <w:szCs w:val="21"/>
                    </w:rPr>
                    <w:t>74.9</w:t>
                  </w:r>
                </w:p>
              </w:tc>
              <w:tc>
                <w:tcPr>
                  <w:tcW w:w="580" w:type="dxa"/>
                  <w:vAlign w:val="center"/>
                </w:tcPr>
                <w:p w14:paraId="4991DDA8" w14:textId="77777777" w:rsidR="004A2C58" w:rsidRPr="00715DDA" w:rsidRDefault="001E2FBA">
                  <w:pPr>
                    <w:jc w:val="center"/>
                    <w:rPr>
                      <w:color w:val="000000" w:themeColor="text1"/>
                      <w:szCs w:val="21"/>
                    </w:rPr>
                  </w:pPr>
                  <w:r w:rsidRPr="00715DDA">
                    <w:rPr>
                      <w:rFonts w:hint="eastAsia"/>
                      <w:color w:val="000000" w:themeColor="text1"/>
                      <w:szCs w:val="21"/>
                    </w:rPr>
                    <w:t>72.4</w:t>
                  </w:r>
                </w:p>
              </w:tc>
              <w:tc>
                <w:tcPr>
                  <w:tcW w:w="581" w:type="dxa"/>
                  <w:vAlign w:val="center"/>
                </w:tcPr>
                <w:p w14:paraId="7BF150C4" w14:textId="77777777" w:rsidR="004A2C58" w:rsidRPr="00715DDA" w:rsidRDefault="001E2FBA">
                  <w:pPr>
                    <w:jc w:val="center"/>
                    <w:rPr>
                      <w:color w:val="000000" w:themeColor="text1"/>
                      <w:szCs w:val="21"/>
                    </w:rPr>
                  </w:pPr>
                  <w:r w:rsidRPr="00715DDA">
                    <w:rPr>
                      <w:rFonts w:hint="eastAsia"/>
                      <w:color w:val="000000" w:themeColor="text1"/>
                      <w:szCs w:val="21"/>
                    </w:rPr>
                    <w:t>70.5</w:t>
                  </w:r>
                </w:p>
              </w:tc>
              <w:tc>
                <w:tcPr>
                  <w:tcW w:w="581" w:type="dxa"/>
                  <w:vAlign w:val="center"/>
                </w:tcPr>
                <w:p w14:paraId="73B46E21" w14:textId="77777777" w:rsidR="004A2C58" w:rsidRPr="00715DDA" w:rsidRDefault="001E2FBA">
                  <w:pPr>
                    <w:jc w:val="center"/>
                    <w:rPr>
                      <w:color w:val="000000" w:themeColor="text1"/>
                      <w:szCs w:val="21"/>
                    </w:rPr>
                  </w:pPr>
                  <w:r w:rsidRPr="00715DDA">
                    <w:rPr>
                      <w:rFonts w:hint="eastAsia"/>
                      <w:color w:val="000000" w:themeColor="text1"/>
                      <w:szCs w:val="21"/>
                    </w:rPr>
                    <w:t>68.9</w:t>
                  </w:r>
                </w:p>
              </w:tc>
              <w:tc>
                <w:tcPr>
                  <w:tcW w:w="580" w:type="dxa"/>
                  <w:vAlign w:val="center"/>
                </w:tcPr>
                <w:p w14:paraId="6BF1DCCD" w14:textId="77777777" w:rsidR="004A2C58" w:rsidRPr="00715DDA" w:rsidRDefault="001E2FBA">
                  <w:pPr>
                    <w:jc w:val="center"/>
                    <w:rPr>
                      <w:color w:val="000000" w:themeColor="text1"/>
                      <w:szCs w:val="21"/>
                    </w:rPr>
                  </w:pPr>
                  <w:r w:rsidRPr="00715DDA">
                    <w:rPr>
                      <w:rFonts w:hint="eastAsia"/>
                      <w:color w:val="000000" w:themeColor="text1"/>
                      <w:szCs w:val="21"/>
                    </w:rPr>
                    <w:t>67.5</w:t>
                  </w:r>
                </w:p>
              </w:tc>
              <w:tc>
                <w:tcPr>
                  <w:tcW w:w="581" w:type="dxa"/>
                  <w:vAlign w:val="center"/>
                </w:tcPr>
                <w:p w14:paraId="38B08535" w14:textId="77777777" w:rsidR="004A2C58" w:rsidRPr="00715DDA" w:rsidRDefault="001E2FBA">
                  <w:pPr>
                    <w:jc w:val="center"/>
                    <w:rPr>
                      <w:color w:val="000000" w:themeColor="text1"/>
                      <w:szCs w:val="21"/>
                    </w:rPr>
                  </w:pPr>
                  <w:r w:rsidRPr="00715DDA">
                    <w:rPr>
                      <w:rFonts w:hint="eastAsia"/>
                      <w:color w:val="000000" w:themeColor="text1"/>
                      <w:szCs w:val="21"/>
                    </w:rPr>
                    <w:t>66.3</w:t>
                  </w:r>
                </w:p>
              </w:tc>
              <w:tc>
                <w:tcPr>
                  <w:tcW w:w="581" w:type="dxa"/>
                  <w:vAlign w:val="center"/>
                </w:tcPr>
                <w:p w14:paraId="66F308E9" w14:textId="77777777" w:rsidR="004A2C58" w:rsidRPr="00715DDA" w:rsidRDefault="001E2FBA">
                  <w:pPr>
                    <w:jc w:val="center"/>
                    <w:rPr>
                      <w:color w:val="000000" w:themeColor="text1"/>
                      <w:szCs w:val="21"/>
                    </w:rPr>
                  </w:pPr>
                  <w:r w:rsidRPr="00715DDA">
                    <w:rPr>
                      <w:rFonts w:hint="eastAsia"/>
                      <w:color w:val="000000" w:themeColor="text1"/>
                      <w:szCs w:val="21"/>
                    </w:rPr>
                    <w:t>65.3</w:t>
                  </w:r>
                </w:p>
              </w:tc>
              <w:tc>
                <w:tcPr>
                  <w:tcW w:w="580" w:type="dxa"/>
                  <w:vAlign w:val="center"/>
                </w:tcPr>
                <w:p w14:paraId="14A9B780" w14:textId="77777777" w:rsidR="004A2C58" w:rsidRPr="00715DDA" w:rsidRDefault="001E2FBA">
                  <w:pPr>
                    <w:jc w:val="center"/>
                    <w:rPr>
                      <w:color w:val="000000" w:themeColor="text1"/>
                      <w:szCs w:val="21"/>
                    </w:rPr>
                  </w:pPr>
                  <w:r w:rsidRPr="00715DDA">
                    <w:rPr>
                      <w:rFonts w:hint="eastAsia"/>
                      <w:color w:val="000000" w:themeColor="text1"/>
                      <w:szCs w:val="21"/>
                    </w:rPr>
                    <w:t>64.4</w:t>
                  </w:r>
                </w:p>
              </w:tc>
              <w:tc>
                <w:tcPr>
                  <w:tcW w:w="581" w:type="dxa"/>
                  <w:vAlign w:val="center"/>
                </w:tcPr>
                <w:p w14:paraId="4DF16FB5" w14:textId="77777777" w:rsidR="004A2C58" w:rsidRPr="00715DDA" w:rsidRDefault="001E2FBA">
                  <w:pPr>
                    <w:jc w:val="center"/>
                    <w:rPr>
                      <w:color w:val="000000" w:themeColor="text1"/>
                      <w:szCs w:val="21"/>
                    </w:rPr>
                  </w:pPr>
                  <w:r w:rsidRPr="00715DDA">
                    <w:rPr>
                      <w:rFonts w:hint="eastAsia"/>
                      <w:color w:val="000000" w:themeColor="text1"/>
                      <w:szCs w:val="21"/>
                    </w:rPr>
                    <w:t>63.5</w:t>
                  </w:r>
                </w:p>
              </w:tc>
              <w:tc>
                <w:tcPr>
                  <w:tcW w:w="581" w:type="dxa"/>
                  <w:vAlign w:val="center"/>
                </w:tcPr>
                <w:p w14:paraId="42575429" w14:textId="77777777" w:rsidR="004A2C58" w:rsidRPr="00715DDA" w:rsidRDefault="001E2FBA">
                  <w:pPr>
                    <w:jc w:val="center"/>
                    <w:rPr>
                      <w:color w:val="000000" w:themeColor="text1"/>
                      <w:szCs w:val="21"/>
                    </w:rPr>
                  </w:pPr>
                  <w:r w:rsidRPr="00715DDA">
                    <w:rPr>
                      <w:rFonts w:hint="eastAsia"/>
                      <w:color w:val="000000" w:themeColor="text1"/>
                      <w:szCs w:val="21"/>
                    </w:rPr>
                    <w:t>60.8</w:t>
                  </w:r>
                </w:p>
              </w:tc>
            </w:tr>
            <w:tr w:rsidR="003265FE" w:rsidRPr="00715DDA" w14:paraId="72771522" w14:textId="77777777">
              <w:tc>
                <w:tcPr>
                  <w:tcW w:w="968" w:type="dxa"/>
                  <w:vAlign w:val="center"/>
                </w:tcPr>
                <w:p w14:paraId="7F1BAF2C" w14:textId="77777777" w:rsidR="004A2C58" w:rsidRPr="00715DDA" w:rsidRDefault="001E2FBA">
                  <w:pPr>
                    <w:jc w:val="center"/>
                    <w:rPr>
                      <w:color w:val="000000" w:themeColor="text1"/>
                      <w:szCs w:val="21"/>
                    </w:rPr>
                  </w:pPr>
                  <w:r w:rsidRPr="00715DDA">
                    <w:rPr>
                      <w:rFonts w:hint="eastAsia"/>
                      <w:color w:val="000000" w:themeColor="text1"/>
                      <w:szCs w:val="21"/>
                    </w:rPr>
                    <w:t>电锯</w:t>
                  </w:r>
                </w:p>
              </w:tc>
              <w:tc>
                <w:tcPr>
                  <w:tcW w:w="580" w:type="dxa"/>
                  <w:vAlign w:val="center"/>
                </w:tcPr>
                <w:p w14:paraId="641C1F0C" w14:textId="77777777" w:rsidR="004A2C58" w:rsidRPr="00715DDA" w:rsidRDefault="001E2FBA">
                  <w:pPr>
                    <w:jc w:val="center"/>
                    <w:rPr>
                      <w:color w:val="000000" w:themeColor="text1"/>
                      <w:szCs w:val="21"/>
                    </w:rPr>
                  </w:pPr>
                  <w:r w:rsidRPr="00715DDA">
                    <w:rPr>
                      <w:rFonts w:hint="eastAsia"/>
                      <w:color w:val="000000" w:themeColor="text1"/>
                      <w:szCs w:val="21"/>
                    </w:rPr>
                    <w:t>87.0</w:t>
                  </w:r>
                </w:p>
              </w:tc>
              <w:tc>
                <w:tcPr>
                  <w:tcW w:w="581" w:type="dxa"/>
                  <w:vAlign w:val="center"/>
                </w:tcPr>
                <w:p w14:paraId="25DFF723" w14:textId="77777777" w:rsidR="004A2C58" w:rsidRPr="00715DDA" w:rsidRDefault="001E2FBA">
                  <w:pPr>
                    <w:jc w:val="center"/>
                    <w:rPr>
                      <w:color w:val="000000" w:themeColor="text1"/>
                      <w:szCs w:val="21"/>
                    </w:rPr>
                  </w:pPr>
                  <w:r w:rsidRPr="00715DDA">
                    <w:rPr>
                      <w:rFonts w:hint="eastAsia"/>
                      <w:color w:val="000000" w:themeColor="text1"/>
                      <w:szCs w:val="21"/>
                    </w:rPr>
                    <w:t>81.0</w:t>
                  </w:r>
                </w:p>
              </w:tc>
              <w:tc>
                <w:tcPr>
                  <w:tcW w:w="581" w:type="dxa"/>
                  <w:vAlign w:val="center"/>
                </w:tcPr>
                <w:p w14:paraId="1C18C326" w14:textId="77777777" w:rsidR="004A2C58" w:rsidRPr="00715DDA" w:rsidRDefault="001E2FBA">
                  <w:pPr>
                    <w:jc w:val="center"/>
                    <w:rPr>
                      <w:color w:val="000000" w:themeColor="text1"/>
                      <w:szCs w:val="21"/>
                    </w:rPr>
                  </w:pPr>
                  <w:r w:rsidRPr="00715DDA">
                    <w:rPr>
                      <w:rFonts w:hint="eastAsia"/>
                      <w:color w:val="000000" w:themeColor="text1"/>
                      <w:szCs w:val="21"/>
                    </w:rPr>
                    <w:t>77.4</w:t>
                  </w:r>
                </w:p>
              </w:tc>
              <w:tc>
                <w:tcPr>
                  <w:tcW w:w="580" w:type="dxa"/>
                  <w:vAlign w:val="center"/>
                </w:tcPr>
                <w:p w14:paraId="7D033C94" w14:textId="77777777" w:rsidR="004A2C58" w:rsidRPr="00715DDA" w:rsidRDefault="001E2FBA">
                  <w:pPr>
                    <w:jc w:val="center"/>
                    <w:rPr>
                      <w:color w:val="000000" w:themeColor="text1"/>
                      <w:szCs w:val="21"/>
                    </w:rPr>
                  </w:pPr>
                  <w:r w:rsidRPr="00715DDA">
                    <w:rPr>
                      <w:rFonts w:hint="eastAsia"/>
                      <w:color w:val="000000" w:themeColor="text1"/>
                      <w:szCs w:val="21"/>
                    </w:rPr>
                    <w:t>74.9</w:t>
                  </w:r>
                </w:p>
              </w:tc>
              <w:tc>
                <w:tcPr>
                  <w:tcW w:w="581" w:type="dxa"/>
                  <w:vAlign w:val="center"/>
                </w:tcPr>
                <w:p w14:paraId="0037E751" w14:textId="77777777" w:rsidR="004A2C58" w:rsidRPr="00715DDA" w:rsidRDefault="001E2FBA">
                  <w:pPr>
                    <w:jc w:val="center"/>
                    <w:rPr>
                      <w:color w:val="000000" w:themeColor="text1"/>
                      <w:szCs w:val="21"/>
                    </w:rPr>
                  </w:pPr>
                  <w:r w:rsidRPr="00715DDA">
                    <w:rPr>
                      <w:rFonts w:hint="eastAsia"/>
                      <w:color w:val="000000" w:themeColor="text1"/>
                      <w:szCs w:val="21"/>
                    </w:rPr>
                    <w:t>73</w:t>
                  </w:r>
                </w:p>
              </w:tc>
              <w:tc>
                <w:tcPr>
                  <w:tcW w:w="581" w:type="dxa"/>
                  <w:vAlign w:val="center"/>
                </w:tcPr>
                <w:p w14:paraId="7BB1B11D" w14:textId="77777777" w:rsidR="004A2C58" w:rsidRPr="00715DDA" w:rsidRDefault="001E2FBA">
                  <w:pPr>
                    <w:jc w:val="center"/>
                    <w:rPr>
                      <w:color w:val="000000" w:themeColor="text1"/>
                      <w:szCs w:val="21"/>
                    </w:rPr>
                  </w:pPr>
                  <w:r w:rsidRPr="00715DDA">
                    <w:rPr>
                      <w:rFonts w:hint="eastAsia"/>
                      <w:color w:val="000000" w:themeColor="text1"/>
                      <w:szCs w:val="21"/>
                    </w:rPr>
                    <w:t>71.4</w:t>
                  </w:r>
                </w:p>
              </w:tc>
              <w:tc>
                <w:tcPr>
                  <w:tcW w:w="580" w:type="dxa"/>
                  <w:vAlign w:val="center"/>
                </w:tcPr>
                <w:p w14:paraId="6AE4A98F" w14:textId="77777777" w:rsidR="004A2C58" w:rsidRPr="00715DDA" w:rsidRDefault="001E2FBA">
                  <w:pPr>
                    <w:jc w:val="center"/>
                    <w:rPr>
                      <w:color w:val="000000" w:themeColor="text1"/>
                      <w:szCs w:val="21"/>
                    </w:rPr>
                  </w:pPr>
                  <w:r w:rsidRPr="00715DDA">
                    <w:rPr>
                      <w:rFonts w:hint="eastAsia"/>
                      <w:color w:val="000000" w:themeColor="text1"/>
                      <w:szCs w:val="21"/>
                    </w:rPr>
                    <w:t>70.1</w:t>
                  </w:r>
                </w:p>
              </w:tc>
              <w:tc>
                <w:tcPr>
                  <w:tcW w:w="581" w:type="dxa"/>
                  <w:vAlign w:val="center"/>
                </w:tcPr>
                <w:p w14:paraId="6149BD1F" w14:textId="77777777" w:rsidR="004A2C58" w:rsidRPr="00715DDA" w:rsidRDefault="001E2FBA">
                  <w:pPr>
                    <w:jc w:val="center"/>
                    <w:rPr>
                      <w:color w:val="000000" w:themeColor="text1"/>
                      <w:szCs w:val="21"/>
                    </w:rPr>
                  </w:pPr>
                  <w:r w:rsidRPr="00715DDA">
                    <w:rPr>
                      <w:rFonts w:hint="eastAsia"/>
                      <w:color w:val="000000" w:themeColor="text1"/>
                      <w:szCs w:val="21"/>
                    </w:rPr>
                    <w:t>68.9</w:t>
                  </w:r>
                </w:p>
              </w:tc>
              <w:tc>
                <w:tcPr>
                  <w:tcW w:w="581" w:type="dxa"/>
                  <w:vAlign w:val="center"/>
                </w:tcPr>
                <w:p w14:paraId="64E936EF" w14:textId="77777777" w:rsidR="004A2C58" w:rsidRPr="00715DDA" w:rsidRDefault="001E2FBA">
                  <w:pPr>
                    <w:jc w:val="center"/>
                    <w:rPr>
                      <w:color w:val="000000" w:themeColor="text1"/>
                      <w:szCs w:val="21"/>
                    </w:rPr>
                  </w:pPr>
                  <w:r w:rsidRPr="00715DDA">
                    <w:rPr>
                      <w:rFonts w:hint="eastAsia"/>
                      <w:color w:val="000000" w:themeColor="text1"/>
                      <w:szCs w:val="21"/>
                    </w:rPr>
                    <w:t>67.9</w:t>
                  </w:r>
                </w:p>
              </w:tc>
              <w:tc>
                <w:tcPr>
                  <w:tcW w:w="580" w:type="dxa"/>
                  <w:vAlign w:val="center"/>
                </w:tcPr>
                <w:p w14:paraId="61ED6582" w14:textId="77777777" w:rsidR="004A2C58" w:rsidRPr="00715DDA" w:rsidRDefault="001E2FBA">
                  <w:pPr>
                    <w:jc w:val="center"/>
                    <w:rPr>
                      <w:color w:val="000000" w:themeColor="text1"/>
                      <w:szCs w:val="21"/>
                    </w:rPr>
                  </w:pPr>
                  <w:r w:rsidRPr="00715DDA">
                    <w:rPr>
                      <w:rFonts w:hint="eastAsia"/>
                      <w:color w:val="000000" w:themeColor="text1"/>
                      <w:szCs w:val="21"/>
                    </w:rPr>
                    <w:t>67</w:t>
                  </w:r>
                </w:p>
              </w:tc>
              <w:tc>
                <w:tcPr>
                  <w:tcW w:w="581" w:type="dxa"/>
                  <w:vAlign w:val="center"/>
                </w:tcPr>
                <w:p w14:paraId="6B5C21A3" w14:textId="77777777" w:rsidR="004A2C58" w:rsidRPr="00715DDA" w:rsidRDefault="001E2FBA">
                  <w:pPr>
                    <w:jc w:val="center"/>
                    <w:rPr>
                      <w:color w:val="000000" w:themeColor="text1"/>
                      <w:szCs w:val="21"/>
                    </w:rPr>
                  </w:pPr>
                  <w:r w:rsidRPr="00715DDA">
                    <w:rPr>
                      <w:rFonts w:hint="eastAsia"/>
                      <w:color w:val="000000" w:themeColor="text1"/>
                      <w:szCs w:val="21"/>
                    </w:rPr>
                    <w:t>65.4</w:t>
                  </w:r>
                </w:p>
              </w:tc>
              <w:tc>
                <w:tcPr>
                  <w:tcW w:w="581" w:type="dxa"/>
                  <w:vAlign w:val="center"/>
                </w:tcPr>
                <w:p w14:paraId="48835C41" w14:textId="77777777" w:rsidR="004A2C58" w:rsidRPr="00715DDA" w:rsidRDefault="001E2FBA">
                  <w:pPr>
                    <w:jc w:val="center"/>
                    <w:rPr>
                      <w:color w:val="000000" w:themeColor="text1"/>
                      <w:szCs w:val="21"/>
                    </w:rPr>
                  </w:pPr>
                  <w:r w:rsidRPr="00715DDA">
                    <w:rPr>
                      <w:rFonts w:hint="eastAsia"/>
                      <w:color w:val="000000" w:themeColor="text1"/>
                      <w:szCs w:val="21"/>
                    </w:rPr>
                    <w:t>61</w:t>
                  </w:r>
                </w:p>
              </w:tc>
            </w:tr>
            <w:tr w:rsidR="003265FE" w:rsidRPr="00715DDA" w14:paraId="24E478BB" w14:textId="77777777">
              <w:tc>
                <w:tcPr>
                  <w:tcW w:w="968" w:type="dxa"/>
                  <w:vAlign w:val="center"/>
                </w:tcPr>
                <w:p w14:paraId="5D72AC4A" w14:textId="77777777" w:rsidR="004A2C58" w:rsidRPr="00715DDA" w:rsidRDefault="001E2FBA">
                  <w:pPr>
                    <w:jc w:val="center"/>
                    <w:rPr>
                      <w:color w:val="000000" w:themeColor="text1"/>
                      <w:szCs w:val="21"/>
                    </w:rPr>
                  </w:pPr>
                  <w:r w:rsidRPr="00715DDA">
                    <w:rPr>
                      <w:rFonts w:hint="eastAsia"/>
                      <w:color w:val="000000" w:themeColor="text1"/>
                      <w:szCs w:val="21"/>
                    </w:rPr>
                    <w:t>切割机</w:t>
                  </w:r>
                </w:p>
              </w:tc>
              <w:tc>
                <w:tcPr>
                  <w:tcW w:w="580" w:type="dxa"/>
                  <w:vAlign w:val="center"/>
                </w:tcPr>
                <w:p w14:paraId="1348854D" w14:textId="77777777" w:rsidR="004A2C58" w:rsidRPr="00715DDA" w:rsidRDefault="001E2FBA">
                  <w:pPr>
                    <w:jc w:val="center"/>
                    <w:rPr>
                      <w:color w:val="000000" w:themeColor="text1"/>
                      <w:szCs w:val="21"/>
                    </w:rPr>
                  </w:pPr>
                  <w:r w:rsidRPr="00715DDA">
                    <w:rPr>
                      <w:rFonts w:hint="eastAsia"/>
                      <w:color w:val="000000" w:themeColor="text1"/>
                      <w:szCs w:val="21"/>
                    </w:rPr>
                    <w:t>83.9</w:t>
                  </w:r>
                </w:p>
              </w:tc>
              <w:tc>
                <w:tcPr>
                  <w:tcW w:w="581" w:type="dxa"/>
                  <w:vAlign w:val="center"/>
                </w:tcPr>
                <w:p w14:paraId="602E9C75" w14:textId="77777777" w:rsidR="004A2C58" w:rsidRPr="00715DDA" w:rsidRDefault="001E2FBA">
                  <w:pPr>
                    <w:jc w:val="center"/>
                    <w:rPr>
                      <w:color w:val="000000" w:themeColor="text1"/>
                      <w:szCs w:val="21"/>
                    </w:rPr>
                  </w:pPr>
                  <w:r w:rsidRPr="00715DDA">
                    <w:rPr>
                      <w:rFonts w:hint="eastAsia"/>
                      <w:color w:val="000000" w:themeColor="text1"/>
                      <w:szCs w:val="21"/>
                    </w:rPr>
                    <w:t>78</w:t>
                  </w:r>
                </w:p>
              </w:tc>
              <w:tc>
                <w:tcPr>
                  <w:tcW w:w="581" w:type="dxa"/>
                  <w:vAlign w:val="center"/>
                </w:tcPr>
                <w:p w14:paraId="77352B43" w14:textId="77777777" w:rsidR="004A2C58" w:rsidRPr="00715DDA" w:rsidRDefault="001E2FBA">
                  <w:pPr>
                    <w:jc w:val="center"/>
                    <w:rPr>
                      <w:color w:val="000000" w:themeColor="text1"/>
                      <w:szCs w:val="21"/>
                    </w:rPr>
                  </w:pPr>
                  <w:r w:rsidRPr="00715DDA">
                    <w:rPr>
                      <w:rFonts w:hint="eastAsia"/>
                      <w:color w:val="000000" w:themeColor="text1"/>
                      <w:szCs w:val="21"/>
                    </w:rPr>
                    <w:t>74.4</w:t>
                  </w:r>
                </w:p>
              </w:tc>
              <w:tc>
                <w:tcPr>
                  <w:tcW w:w="580" w:type="dxa"/>
                  <w:vAlign w:val="center"/>
                </w:tcPr>
                <w:p w14:paraId="4DC9A5B8" w14:textId="77777777" w:rsidR="004A2C58" w:rsidRPr="00715DDA" w:rsidRDefault="001E2FBA">
                  <w:pPr>
                    <w:jc w:val="center"/>
                    <w:rPr>
                      <w:color w:val="000000" w:themeColor="text1"/>
                      <w:szCs w:val="21"/>
                    </w:rPr>
                  </w:pPr>
                  <w:r w:rsidRPr="00715DDA">
                    <w:rPr>
                      <w:rFonts w:hint="eastAsia"/>
                      <w:color w:val="000000" w:themeColor="text1"/>
                      <w:szCs w:val="21"/>
                    </w:rPr>
                    <w:t>71.9</w:t>
                  </w:r>
                </w:p>
              </w:tc>
              <w:tc>
                <w:tcPr>
                  <w:tcW w:w="581" w:type="dxa"/>
                  <w:vAlign w:val="center"/>
                </w:tcPr>
                <w:p w14:paraId="4BE771C3" w14:textId="77777777" w:rsidR="004A2C58" w:rsidRPr="00715DDA" w:rsidRDefault="001E2FBA">
                  <w:pPr>
                    <w:jc w:val="center"/>
                    <w:rPr>
                      <w:color w:val="000000" w:themeColor="text1"/>
                      <w:szCs w:val="21"/>
                    </w:rPr>
                  </w:pPr>
                  <w:r w:rsidRPr="00715DDA">
                    <w:rPr>
                      <w:rFonts w:hint="eastAsia"/>
                      <w:color w:val="000000" w:themeColor="text1"/>
                      <w:szCs w:val="21"/>
                    </w:rPr>
                    <w:t>70</w:t>
                  </w:r>
                </w:p>
              </w:tc>
              <w:tc>
                <w:tcPr>
                  <w:tcW w:w="581" w:type="dxa"/>
                  <w:vAlign w:val="center"/>
                </w:tcPr>
                <w:p w14:paraId="09043197" w14:textId="77777777" w:rsidR="004A2C58" w:rsidRPr="00715DDA" w:rsidRDefault="001E2FBA">
                  <w:pPr>
                    <w:jc w:val="center"/>
                    <w:rPr>
                      <w:color w:val="000000" w:themeColor="text1"/>
                      <w:szCs w:val="21"/>
                    </w:rPr>
                  </w:pPr>
                  <w:r w:rsidRPr="00715DDA">
                    <w:rPr>
                      <w:rFonts w:hint="eastAsia"/>
                      <w:color w:val="000000" w:themeColor="text1"/>
                      <w:szCs w:val="21"/>
                    </w:rPr>
                    <w:t>68.4</w:t>
                  </w:r>
                </w:p>
              </w:tc>
              <w:tc>
                <w:tcPr>
                  <w:tcW w:w="580" w:type="dxa"/>
                  <w:vAlign w:val="center"/>
                </w:tcPr>
                <w:p w14:paraId="00EF28FA" w14:textId="77777777" w:rsidR="004A2C58" w:rsidRPr="00715DDA" w:rsidRDefault="001E2FBA">
                  <w:pPr>
                    <w:jc w:val="center"/>
                    <w:rPr>
                      <w:color w:val="000000" w:themeColor="text1"/>
                      <w:szCs w:val="21"/>
                    </w:rPr>
                  </w:pPr>
                  <w:r w:rsidRPr="00715DDA">
                    <w:rPr>
                      <w:rFonts w:hint="eastAsia"/>
                      <w:color w:val="000000" w:themeColor="text1"/>
                      <w:szCs w:val="21"/>
                    </w:rPr>
                    <w:t>67</w:t>
                  </w:r>
                </w:p>
              </w:tc>
              <w:tc>
                <w:tcPr>
                  <w:tcW w:w="581" w:type="dxa"/>
                  <w:vAlign w:val="center"/>
                </w:tcPr>
                <w:p w14:paraId="7203BE5B" w14:textId="77777777" w:rsidR="004A2C58" w:rsidRPr="00715DDA" w:rsidRDefault="001E2FBA">
                  <w:pPr>
                    <w:jc w:val="center"/>
                    <w:rPr>
                      <w:color w:val="000000" w:themeColor="text1"/>
                      <w:szCs w:val="21"/>
                    </w:rPr>
                  </w:pPr>
                  <w:r w:rsidRPr="00715DDA">
                    <w:rPr>
                      <w:rFonts w:hint="eastAsia"/>
                      <w:color w:val="000000" w:themeColor="text1"/>
                      <w:szCs w:val="21"/>
                    </w:rPr>
                    <w:t>65.8</w:t>
                  </w:r>
                </w:p>
              </w:tc>
              <w:tc>
                <w:tcPr>
                  <w:tcW w:w="581" w:type="dxa"/>
                  <w:vAlign w:val="center"/>
                </w:tcPr>
                <w:p w14:paraId="14AAAA77" w14:textId="77777777" w:rsidR="004A2C58" w:rsidRPr="00715DDA" w:rsidRDefault="001E2FBA">
                  <w:pPr>
                    <w:jc w:val="center"/>
                    <w:rPr>
                      <w:color w:val="000000" w:themeColor="text1"/>
                      <w:szCs w:val="21"/>
                    </w:rPr>
                  </w:pPr>
                  <w:r w:rsidRPr="00715DDA">
                    <w:rPr>
                      <w:rFonts w:hint="eastAsia"/>
                      <w:color w:val="000000" w:themeColor="text1"/>
                      <w:szCs w:val="21"/>
                    </w:rPr>
                    <w:t>64.8</w:t>
                  </w:r>
                </w:p>
              </w:tc>
              <w:tc>
                <w:tcPr>
                  <w:tcW w:w="580" w:type="dxa"/>
                  <w:vAlign w:val="center"/>
                </w:tcPr>
                <w:p w14:paraId="725A4A8E" w14:textId="77777777" w:rsidR="004A2C58" w:rsidRPr="00715DDA" w:rsidRDefault="001E2FBA">
                  <w:pPr>
                    <w:jc w:val="center"/>
                    <w:rPr>
                      <w:color w:val="000000" w:themeColor="text1"/>
                      <w:szCs w:val="21"/>
                    </w:rPr>
                  </w:pPr>
                  <w:r w:rsidRPr="00715DDA">
                    <w:rPr>
                      <w:rFonts w:hint="eastAsia"/>
                      <w:color w:val="000000" w:themeColor="text1"/>
                      <w:szCs w:val="21"/>
                    </w:rPr>
                    <w:t>63.9</w:t>
                  </w:r>
                </w:p>
              </w:tc>
              <w:tc>
                <w:tcPr>
                  <w:tcW w:w="581" w:type="dxa"/>
                  <w:vAlign w:val="center"/>
                </w:tcPr>
                <w:p w14:paraId="0CEB13B0" w14:textId="77777777" w:rsidR="004A2C58" w:rsidRPr="00715DDA" w:rsidRDefault="001E2FBA">
                  <w:pPr>
                    <w:jc w:val="center"/>
                    <w:rPr>
                      <w:color w:val="000000" w:themeColor="text1"/>
                      <w:szCs w:val="21"/>
                    </w:rPr>
                  </w:pPr>
                  <w:r w:rsidRPr="00715DDA">
                    <w:rPr>
                      <w:rFonts w:hint="eastAsia"/>
                      <w:color w:val="000000" w:themeColor="text1"/>
                      <w:szCs w:val="21"/>
                    </w:rPr>
                    <w:t>63</w:t>
                  </w:r>
                </w:p>
              </w:tc>
              <w:tc>
                <w:tcPr>
                  <w:tcW w:w="581" w:type="dxa"/>
                  <w:vAlign w:val="center"/>
                </w:tcPr>
                <w:p w14:paraId="315F0235" w14:textId="77777777" w:rsidR="004A2C58" w:rsidRPr="00715DDA" w:rsidRDefault="001E2FBA">
                  <w:pPr>
                    <w:jc w:val="center"/>
                    <w:rPr>
                      <w:color w:val="000000" w:themeColor="text1"/>
                      <w:szCs w:val="21"/>
                    </w:rPr>
                  </w:pPr>
                  <w:r w:rsidRPr="00715DDA">
                    <w:rPr>
                      <w:rFonts w:hint="eastAsia"/>
                      <w:color w:val="000000" w:themeColor="text1"/>
                      <w:szCs w:val="21"/>
                    </w:rPr>
                    <w:t>60.3</w:t>
                  </w:r>
                </w:p>
              </w:tc>
            </w:tr>
          </w:tbl>
          <w:p w14:paraId="6BF870BA" w14:textId="77777777" w:rsidR="004A2C58" w:rsidRPr="00715DDA" w:rsidRDefault="004A2C58">
            <w:pPr>
              <w:spacing w:line="360" w:lineRule="auto"/>
              <w:ind w:firstLineChars="200" w:firstLine="480"/>
              <w:rPr>
                <w:color w:val="000000" w:themeColor="text1"/>
                <w:sz w:val="24"/>
                <w:szCs w:val="32"/>
              </w:rPr>
            </w:pPr>
          </w:p>
          <w:p w14:paraId="350984C2"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本项目施工机械设备主要集中在项目用地范围内，施工场地四周设有围挡。根据上述各施工阶段主要施工机械设备噪声计算结果，本项目施工场界噪声达标范围预测结果见下表：</w:t>
            </w:r>
          </w:p>
          <w:p w14:paraId="4936E39D" w14:textId="062B8C2D"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D82989" w:rsidRPr="00715DDA">
              <w:rPr>
                <w:b/>
                <w:bCs/>
                <w:noProof/>
                <w:color w:val="000000" w:themeColor="text1"/>
                <w:kern w:val="0"/>
                <w:szCs w:val="21"/>
              </w:rPr>
              <w:t>31</w:t>
            </w:r>
            <w:r w:rsidRPr="00715DDA">
              <w:rPr>
                <w:b/>
                <w:bCs/>
                <w:color w:val="000000" w:themeColor="text1"/>
                <w:kern w:val="0"/>
                <w:szCs w:val="21"/>
              </w:rPr>
              <w:fldChar w:fldCharType="end"/>
            </w:r>
            <w:r w:rsidRPr="00715DDA">
              <w:rPr>
                <w:rFonts w:hint="eastAsia"/>
                <w:b/>
                <w:bCs/>
                <w:color w:val="000000" w:themeColor="text1"/>
                <w:kern w:val="0"/>
                <w:szCs w:val="21"/>
              </w:rPr>
              <w:t xml:space="preserve">   </w:t>
            </w:r>
            <w:r w:rsidRPr="00715DDA">
              <w:rPr>
                <w:rFonts w:hint="eastAsia"/>
                <w:b/>
                <w:bCs/>
                <w:color w:val="000000" w:themeColor="text1"/>
                <w:kern w:val="0"/>
                <w:szCs w:val="21"/>
              </w:rPr>
              <w:t>主要施工机械噪声影响范围</w:t>
            </w:r>
            <w:r w:rsidRPr="00715DDA">
              <w:rPr>
                <w:b/>
                <w:bCs/>
                <w:color w:val="000000" w:themeColor="text1"/>
                <w:kern w:val="0"/>
                <w:szCs w:val="21"/>
              </w:rPr>
              <w:t xml:space="preserve"> </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2255"/>
              <w:gridCol w:w="1984"/>
              <w:gridCol w:w="3707"/>
            </w:tblGrid>
            <w:tr w:rsidR="003265FE" w:rsidRPr="00715DDA" w14:paraId="68A70C0F" w14:textId="77777777" w:rsidTr="005A7160">
              <w:tc>
                <w:tcPr>
                  <w:tcW w:w="2255" w:type="dxa"/>
                  <w:vMerge w:val="restart"/>
                  <w:vAlign w:val="center"/>
                </w:tcPr>
                <w:p w14:paraId="59C6CF68" w14:textId="77777777" w:rsidR="005A7160" w:rsidRPr="00715DDA" w:rsidRDefault="005A7160">
                  <w:pPr>
                    <w:jc w:val="center"/>
                    <w:rPr>
                      <w:color w:val="000000" w:themeColor="text1"/>
                      <w:szCs w:val="21"/>
                    </w:rPr>
                  </w:pPr>
                  <w:r w:rsidRPr="00715DDA">
                    <w:rPr>
                      <w:rFonts w:hint="eastAsia"/>
                      <w:color w:val="000000" w:themeColor="text1"/>
                      <w:szCs w:val="21"/>
                    </w:rPr>
                    <w:t>主要噪声源</w:t>
                  </w:r>
                </w:p>
              </w:tc>
              <w:tc>
                <w:tcPr>
                  <w:tcW w:w="1984" w:type="dxa"/>
                  <w:vAlign w:val="center"/>
                </w:tcPr>
                <w:p w14:paraId="5221BC48" w14:textId="77777777" w:rsidR="005A7160" w:rsidRPr="00715DDA" w:rsidRDefault="005A7160">
                  <w:pPr>
                    <w:jc w:val="center"/>
                    <w:rPr>
                      <w:color w:val="000000" w:themeColor="text1"/>
                      <w:szCs w:val="21"/>
                    </w:rPr>
                  </w:pPr>
                  <w:r w:rsidRPr="00715DDA">
                    <w:rPr>
                      <w:rFonts w:hint="eastAsia"/>
                      <w:color w:val="000000" w:themeColor="text1"/>
                      <w:szCs w:val="21"/>
                    </w:rPr>
                    <w:t>标准限值</w:t>
                  </w:r>
                </w:p>
              </w:tc>
              <w:tc>
                <w:tcPr>
                  <w:tcW w:w="3707" w:type="dxa"/>
                  <w:vAlign w:val="center"/>
                </w:tcPr>
                <w:p w14:paraId="7E1946AD" w14:textId="77777777" w:rsidR="005A7160" w:rsidRPr="00715DDA" w:rsidRDefault="005A7160">
                  <w:pPr>
                    <w:jc w:val="center"/>
                    <w:rPr>
                      <w:color w:val="000000" w:themeColor="text1"/>
                      <w:szCs w:val="21"/>
                    </w:rPr>
                  </w:pPr>
                  <w:r w:rsidRPr="00715DDA">
                    <w:rPr>
                      <w:rFonts w:hint="eastAsia"/>
                      <w:color w:val="000000" w:themeColor="text1"/>
                      <w:szCs w:val="21"/>
                    </w:rPr>
                    <w:t>施工噪声达标范围（</w:t>
                  </w:r>
                  <w:r w:rsidRPr="00715DDA">
                    <w:rPr>
                      <w:rFonts w:hint="eastAsia"/>
                      <w:color w:val="000000" w:themeColor="text1"/>
                      <w:szCs w:val="21"/>
                    </w:rPr>
                    <w:t>m</w:t>
                  </w:r>
                  <w:r w:rsidRPr="00715DDA">
                    <w:rPr>
                      <w:rFonts w:hint="eastAsia"/>
                      <w:color w:val="000000" w:themeColor="text1"/>
                      <w:szCs w:val="21"/>
                    </w:rPr>
                    <w:t>）</w:t>
                  </w:r>
                </w:p>
              </w:tc>
            </w:tr>
            <w:tr w:rsidR="003265FE" w:rsidRPr="00715DDA" w14:paraId="5249CB88" w14:textId="77777777" w:rsidTr="005A7160">
              <w:tc>
                <w:tcPr>
                  <w:tcW w:w="2255" w:type="dxa"/>
                  <w:vMerge/>
                  <w:vAlign w:val="center"/>
                </w:tcPr>
                <w:p w14:paraId="6B869BE0" w14:textId="77777777" w:rsidR="005A7160" w:rsidRPr="00715DDA" w:rsidRDefault="005A7160">
                  <w:pPr>
                    <w:jc w:val="center"/>
                    <w:rPr>
                      <w:color w:val="000000" w:themeColor="text1"/>
                      <w:szCs w:val="21"/>
                    </w:rPr>
                  </w:pPr>
                </w:p>
              </w:tc>
              <w:tc>
                <w:tcPr>
                  <w:tcW w:w="1984" w:type="dxa"/>
                  <w:vAlign w:val="center"/>
                </w:tcPr>
                <w:p w14:paraId="2616C6F4" w14:textId="77777777" w:rsidR="005A7160" w:rsidRPr="00715DDA" w:rsidRDefault="005A7160">
                  <w:pPr>
                    <w:jc w:val="center"/>
                    <w:rPr>
                      <w:color w:val="000000" w:themeColor="text1"/>
                      <w:szCs w:val="21"/>
                    </w:rPr>
                  </w:pPr>
                  <w:r w:rsidRPr="00715DDA">
                    <w:rPr>
                      <w:rFonts w:hint="eastAsia"/>
                      <w:color w:val="000000" w:themeColor="text1"/>
                      <w:szCs w:val="21"/>
                    </w:rPr>
                    <w:t>昼间</w:t>
                  </w:r>
                </w:p>
              </w:tc>
              <w:tc>
                <w:tcPr>
                  <w:tcW w:w="3707" w:type="dxa"/>
                  <w:vAlign w:val="center"/>
                </w:tcPr>
                <w:p w14:paraId="41F58E57" w14:textId="77777777" w:rsidR="005A7160" w:rsidRPr="00715DDA" w:rsidRDefault="005A7160">
                  <w:pPr>
                    <w:jc w:val="center"/>
                    <w:rPr>
                      <w:color w:val="000000" w:themeColor="text1"/>
                      <w:szCs w:val="21"/>
                    </w:rPr>
                  </w:pPr>
                  <w:r w:rsidRPr="00715DDA">
                    <w:rPr>
                      <w:rFonts w:hint="eastAsia"/>
                      <w:color w:val="000000" w:themeColor="text1"/>
                      <w:szCs w:val="21"/>
                    </w:rPr>
                    <w:t>昼间</w:t>
                  </w:r>
                </w:p>
              </w:tc>
            </w:tr>
            <w:tr w:rsidR="003265FE" w:rsidRPr="00715DDA" w14:paraId="0A9B31F5" w14:textId="77777777" w:rsidTr="005A7160">
              <w:tc>
                <w:tcPr>
                  <w:tcW w:w="2255" w:type="dxa"/>
                  <w:vAlign w:val="center"/>
                </w:tcPr>
                <w:p w14:paraId="74120362" w14:textId="77777777" w:rsidR="005A7160" w:rsidRPr="00715DDA" w:rsidRDefault="005A7160">
                  <w:pPr>
                    <w:jc w:val="center"/>
                    <w:rPr>
                      <w:color w:val="000000" w:themeColor="text1"/>
                      <w:szCs w:val="21"/>
                    </w:rPr>
                  </w:pPr>
                  <w:r w:rsidRPr="00715DDA">
                    <w:rPr>
                      <w:rFonts w:hint="eastAsia"/>
                      <w:color w:val="000000" w:themeColor="text1"/>
                      <w:szCs w:val="21"/>
                    </w:rPr>
                    <w:t>装载机</w:t>
                  </w:r>
                </w:p>
              </w:tc>
              <w:tc>
                <w:tcPr>
                  <w:tcW w:w="1984" w:type="dxa"/>
                  <w:vMerge w:val="restart"/>
                  <w:vAlign w:val="center"/>
                </w:tcPr>
                <w:p w14:paraId="7218C4C7" w14:textId="77777777" w:rsidR="005A7160" w:rsidRPr="00715DDA" w:rsidRDefault="005A7160">
                  <w:pPr>
                    <w:jc w:val="center"/>
                    <w:rPr>
                      <w:color w:val="000000" w:themeColor="text1"/>
                      <w:szCs w:val="21"/>
                    </w:rPr>
                  </w:pPr>
                  <w:r w:rsidRPr="00715DDA">
                    <w:rPr>
                      <w:rFonts w:hint="eastAsia"/>
                      <w:color w:val="000000" w:themeColor="text1"/>
                      <w:szCs w:val="21"/>
                    </w:rPr>
                    <w:t>70</w:t>
                  </w:r>
                </w:p>
              </w:tc>
              <w:tc>
                <w:tcPr>
                  <w:tcW w:w="3707" w:type="dxa"/>
                  <w:vAlign w:val="center"/>
                </w:tcPr>
                <w:p w14:paraId="6E538FA4" w14:textId="77777777" w:rsidR="005A7160" w:rsidRPr="00715DDA" w:rsidRDefault="005A7160">
                  <w:pPr>
                    <w:jc w:val="center"/>
                    <w:rPr>
                      <w:color w:val="000000" w:themeColor="text1"/>
                      <w:szCs w:val="21"/>
                    </w:rPr>
                  </w:pPr>
                  <w:r w:rsidRPr="00715DDA">
                    <w:rPr>
                      <w:rFonts w:hint="eastAsia"/>
                      <w:color w:val="000000" w:themeColor="text1"/>
                      <w:szCs w:val="21"/>
                    </w:rPr>
                    <w:t>50</w:t>
                  </w:r>
                </w:p>
              </w:tc>
            </w:tr>
            <w:tr w:rsidR="003265FE" w:rsidRPr="00715DDA" w14:paraId="693AB278" w14:textId="77777777" w:rsidTr="005A7160">
              <w:tc>
                <w:tcPr>
                  <w:tcW w:w="2255" w:type="dxa"/>
                  <w:vAlign w:val="center"/>
                </w:tcPr>
                <w:p w14:paraId="7ED84B2F" w14:textId="77777777" w:rsidR="005A7160" w:rsidRPr="00715DDA" w:rsidRDefault="005A7160">
                  <w:pPr>
                    <w:jc w:val="center"/>
                    <w:rPr>
                      <w:color w:val="000000" w:themeColor="text1"/>
                      <w:szCs w:val="21"/>
                    </w:rPr>
                  </w:pPr>
                  <w:r w:rsidRPr="00715DDA">
                    <w:rPr>
                      <w:rFonts w:hint="eastAsia"/>
                      <w:color w:val="000000" w:themeColor="text1"/>
                      <w:szCs w:val="21"/>
                    </w:rPr>
                    <w:t>推土机</w:t>
                  </w:r>
                </w:p>
              </w:tc>
              <w:tc>
                <w:tcPr>
                  <w:tcW w:w="1984" w:type="dxa"/>
                  <w:vMerge/>
                  <w:vAlign w:val="center"/>
                </w:tcPr>
                <w:p w14:paraId="4AC93958" w14:textId="77777777" w:rsidR="005A7160" w:rsidRPr="00715DDA" w:rsidRDefault="005A7160">
                  <w:pPr>
                    <w:jc w:val="center"/>
                    <w:rPr>
                      <w:color w:val="000000" w:themeColor="text1"/>
                      <w:szCs w:val="21"/>
                    </w:rPr>
                  </w:pPr>
                </w:p>
              </w:tc>
              <w:tc>
                <w:tcPr>
                  <w:tcW w:w="3707" w:type="dxa"/>
                  <w:vAlign w:val="center"/>
                </w:tcPr>
                <w:p w14:paraId="1D88AE34" w14:textId="77777777" w:rsidR="005A7160" w:rsidRPr="00715DDA" w:rsidRDefault="005A7160">
                  <w:pPr>
                    <w:jc w:val="center"/>
                    <w:rPr>
                      <w:color w:val="000000" w:themeColor="text1"/>
                      <w:szCs w:val="21"/>
                    </w:rPr>
                  </w:pPr>
                  <w:r w:rsidRPr="00715DDA">
                    <w:rPr>
                      <w:rFonts w:hint="eastAsia"/>
                      <w:color w:val="000000" w:themeColor="text1"/>
                      <w:szCs w:val="21"/>
                    </w:rPr>
                    <w:t>40</w:t>
                  </w:r>
                </w:p>
              </w:tc>
            </w:tr>
            <w:tr w:rsidR="003265FE" w:rsidRPr="00715DDA" w14:paraId="7E63600B" w14:textId="77777777" w:rsidTr="005A7160">
              <w:tc>
                <w:tcPr>
                  <w:tcW w:w="2255" w:type="dxa"/>
                  <w:vAlign w:val="center"/>
                </w:tcPr>
                <w:p w14:paraId="0BDDA341" w14:textId="77777777" w:rsidR="005A7160" w:rsidRPr="00715DDA" w:rsidRDefault="005A7160">
                  <w:pPr>
                    <w:jc w:val="center"/>
                    <w:rPr>
                      <w:color w:val="000000" w:themeColor="text1"/>
                      <w:szCs w:val="21"/>
                    </w:rPr>
                  </w:pPr>
                  <w:r w:rsidRPr="00715DDA">
                    <w:rPr>
                      <w:rFonts w:hint="eastAsia"/>
                      <w:color w:val="000000" w:themeColor="text1"/>
                      <w:szCs w:val="21"/>
                    </w:rPr>
                    <w:t>钻井机</w:t>
                  </w:r>
                </w:p>
              </w:tc>
              <w:tc>
                <w:tcPr>
                  <w:tcW w:w="1984" w:type="dxa"/>
                  <w:vMerge/>
                  <w:vAlign w:val="center"/>
                </w:tcPr>
                <w:p w14:paraId="50CC992D" w14:textId="77777777" w:rsidR="005A7160" w:rsidRPr="00715DDA" w:rsidRDefault="005A7160">
                  <w:pPr>
                    <w:jc w:val="center"/>
                    <w:rPr>
                      <w:color w:val="000000" w:themeColor="text1"/>
                      <w:szCs w:val="21"/>
                    </w:rPr>
                  </w:pPr>
                </w:p>
              </w:tc>
              <w:tc>
                <w:tcPr>
                  <w:tcW w:w="3707" w:type="dxa"/>
                  <w:vAlign w:val="center"/>
                </w:tcPr>
                <w:p w14:paraId="020A31B2" w14:textId="77777777" w:rsidR="005A7160" w:rsidRPr="00715DDA" w:rsidRDefault="005A7160">
                  <w:pPr>
                    <w:jc w:val="center"/>
                    <w:rPr>
                      <w:color w:val="000000" w:themeColor="text1"/>
                      <w:szCs w:val="21"/>
                    </w:rPr>
                  </w:pPr>
                  <w:r w:rsidRPr="00715DDA">
                    <w:rPr>
                      <w:rFonts w:hint="eastAsia"/>
                      <w:color w:val="000000" w:themeColor="text1"/>
                      <w:szCs w:val="21"/>
                    </w:rPr>
                    <w:t>10</w:t>
                  </w:r>
                </w:p>
              </w:tc>
            </w:tr>
            <w:tr w:rsidR="003265FE" w:rsidRPr="00715DDA" w14:paraId="69C3CC10" w14:textId="77777777" w:rsidTr="005A7160">
              <w:tc>
                <w:tcPr>
                  <w:tcW w:w="2255" w:type="dxa"/>
                  <w:vAlign w:val="center"/>
                </w:tcPr>
                <w:p w14:paraId="45688AEB" w14:textId="77777777" w:rsidR="005A7160" w:rsidRPr="00715DDA" w:rsidRDefault="005A7160">
                  <w:pPr>
                    <w:jc w:val="center"/>
                    <w:rPr>
                      <w:color w:val="000000" w:themeColor="text1"/>
                      <w:szCs w:val="21"/>
                    </w:rPr>
                  </w:pPr>
                  <w:r w:rsidRPr="00715DDA">
                    <w:rPr>
                      <w:rFonts w:hint="eastAsia"/>
                      <w:color w:val="000000" w:themeColor="text1"/>
                      <w:szCs w:val="21"/>
                    </w:rPr>
                    <w:t>挖掘机</w:t>
                  </w:r>
                </w:p>
              </w:tc>
              <w:tc>
                <w:tcPr>
                  <w:tcW w:w="1984" w:type="dxa"/>
                  <w:vMerge/>
                  <w:vAlign w:val="center"/>
                </w:tcPr>
                <w:p w14:paraId="56A63C33" w14:textId="77777777" w:rsidR="005A7160" w:rsidRPr="00715DDA" w:rsidRDefault="005A7160">
                  <w:pPr>
                    <w:jc w:val="center"/>
                    <w:rPr>
                      <w:color w:val="000000" w:themeColor="text1"/>
                      <w:szCs w:val="21"/>
                    </w:rPr>
                  </w:pPr>
                </w:p>
              </w:tc>
              <w:tc>
                <w:tcPr>
                  <w:tcW w:w="3707" w:type="dxa"/>
                  <w:vAlign w:val="center"/>
                </w:tcPr>
                <w:p w14:paraId="066D4328" w14:textId="77777777" w:rsidR="005A7160" w:rsidRPr="00715DDA" w:rsidRDefault="005A7160">
                  <w:pPr>
                    <w:jc w:val="center"/>
                    <w:rPr>
                      <w:color w:val="000000" w:themeColor="text1"/>
                      <w:szCs w:val="21"/>
                    </w:rPr>
                  </w:pPr>
                  <w:r w:rsidRPr="00715DDA">
                    <w:rPr>
                      <w:rFonts w:hint="eastAsia"/>
                      <w:color w:val="000000" w:themeColor="text1"/>
                      <w:szCs w:val="21"/>
                    </w:rPr>
                    <w:t>30</w:t>
                  </w:r>
                </w:p>
              </w:tc>
            </w:tr>
            <w:tr w:rsidR="003265FE" w:rsidRPr="00715DDA" w14:paraId="0D4582E9" w14:textId="77777777" w:rsidTr="005A7160">
              <w:tc>
                <w:tcPr>
                  <w:tcW w:w="2255" w:type="dxa"/>
                  <w:vAlign w:val="center"/>
                </w:tcPr>
                <w:p w14:paraId="177862C6" w14:textId="77777777" w:rsidR="005A7160" w:rsidRPr="00715DDA" w:rsidRDefault="005A7160">
                  <w:pPr>
                    <w:jc w:val="center"/>
                    <w:rPr>
                      <w:color w:val="000000" w:themeColor="text1"/>
                      <w:szCs w:val="21"/>
                    </w:rPr>
                  </w:pPr>
                  <w:r w:rsidRPr="00715DDA">
                    <w:rPr>
                      <w:rFonts w:hint="eastAsia"/>
                      <w:color w:val="000000" w:themeColor="text1"/>
                      <w:szCs w:val="21"/>
                    </w:rPr>
                    <w:t>移运式吊车</w:t>
                  </w:r>
                </w:p>
              </w:tc>
              <w:tc>
                <w:tcPr>
                  <w:tcW w:w="1984" w:type="dxa"/>
                  <w:vMerge/>
                  <w:vAlign w:val="center"/>
                </w:tcPr>
                <w:p w14:paraId="0071FB0F" w14:textId="77777777" w:rsidR="005A7160" w:rsidRPr="00715DDA" w:rsidRDefault="005A7160">
                  <w:pPr>
                    <w:jc w:val="center"/>
                    <w:rPr>
                      <w:color w:val="000000" w:themeColor="text1"/>
                      <w:szCs w:val="21"/>
                    </w:rPr>
                  </w:pPr>
                </w:p>
              </w:tc>
              <w:tc>
                <w:tcPr>
                  <w:tcW w:w="3707" w:type="dxa"/>
                  <w:vAlign w:val="center"/>
                </w:tcPr>
                <w:p w14:paraId="6B184120" w14:textId="77777777" w:rsidR="005A7160" w:rsidRPr="00715DDA" w:rsidRDefault="005A7160">
                  <w:pPr>
                    <w:jc w:val="center"/>
                    <w:rPr>
                      <w:color w:val="000000" w:themeColor="text1"/>
                      <w:szCs w:val="21"/>
                    </w:rPr>
                  </w:pPr>
                  <w:r w:rsidRPr="00715DDA">
                    <w:rPr>
                      <w:rFonts w:hint="eastAsia"/>
                      <w:color w:val="000000" w:themeColor="text1"/>
                      <w:szCs w:val="21"/>
                    </w:rPr>
                    <w:t>70</w:t>
                  </w:r>
                </w:p>
              </w:tc>
            </w:tr>
            <w:tr w:rsidR="003265FE" w:rsidRPr="00715DDA" w14:paraId="06BA8468" w14:textId="77777777" w:rsidTr="005A7160">
              <w:tc>
                <w:tcPr>
                  <w:tcW w:w="2255" w:type="dxa"/>
                  <w:vAlign w:val="center"/>
                </w:tcPr>
                <w:p w14:paraId="3EBBE861" w14:textId="77777777" w:rsidR="005A7160" w:rsidRPr="00715DDA" w:rsidRDefault="005A7160">
                  <w:pPr>
                    <w:jc w:val="center"/>
                    <w:rPr>
                      <w:color w:val="000000" w:themeColor="text1"/>
                      <w:szCs w:val="21"/>
                    </w:rPr>
                  </w:pPr>
                  <w:r w:rsidRPr="00715DDA">
                    <w:rPr>
                      <w:rFonts w:hint="eastAsia"/>
                      <w:color w:val="000000" w:themeColor="text1"/>
                      <w:szCs w:val="21"/>
                    </w:rPr>
                    <w:lastRenderedPageBreak/>
                    <w:t>自卸卡车</w:t>
                  </w:r>
                </w:p>
              </w:tc>
              <w:tc>
                <w:tcPr>
                  <w:tcW w:w="1984" w:type="dxa"/>
                  <w:vMerge/>
                  <w:vAlign w:val="center"/>
                </w:tcPr>
                <w:p w14:paraId="49CEB2DF" w14:textId="77777777" w:rsidR="005A7160" w:rsidRPr="00715DDA" w:rsidRDefault="005A7160">
                  <w:pPr>
                    <w:jc w:val="center"/>
                    <w:rPr>
                      <w:color w:val="000000" w:themeColor="text1"/>
                      <w:szCs w:val="21"/>
                    </w:rPr>
                  </w:pPr>
                </w:p>
              </w:tc>
              <w:tc>
                <w:tcPr>
                  <w:tcW w:w="3707" w:type="dxa"/>
                  <w:vAlign w:val="center"/>
                </w:tcPr>
                <w:p w14:paraId="31EDA835" w14:textId="77777777" w:rsidR="005A7160" w:rsidRPr="00715DDA" w:rsidRDefault="005A7160">
                  <w:pPr>
                    <w:jc w:val="center"/>
                    <w:rPr>
                      <w:color w:val="000000" w:themeColor="text1"/>
                      <w:szCs w:val="21"/>
                    </w:rPr>
                  </w:pPr>
                  <w:r w:rsidRPr="00715DDA">
                    <w:rPr>
                      <w:rFonts w:hint="eastAsia"/>
                      <w:color w:val="000000" w:themeColor="text1"/>
                      <w:szCs w:val="21"/>
                    </w:rPr>
                    <w:t>50</w:t>
                  </w:r>
                </w:p>
              </w:tc>
            </w:tr>
            <w:tr w:rsidR="003265FE" w:rsidRPr="00715DDA" w14:paraId="1B8A7A8D" w14:textId="77777777" w:rsidTr="005A7160">
              <w:tc>
                <w:tcPr>
                  <w:tcW w:w="2255" w:type="dxa"/>
                  <w:vAlign w:val="center"/>
                </w:tcPr>
                <w:p w14:paraId="3C7634CA" w14:textId="77777777" w:rsidR="005A7160" w:rsidRPr="00715DDA" w:rsidRDefault="005A7160">
                  <w:pPr>
                    <w:jc w:val="center"/>
                    <w:rPr>
                      <w:color w:val="000000" w:themeColor="text1"/>
                      <w:szCs w:val="21"/>
                    </w:rPr>
                  </w:pPr>
                  <w:r w:rsidRPr="00715DDA">
                    <w:rPr>
                      <w:rFonts w:hint="eastAsia"/>
                      <w:color w:val="000000" w:themeColor="text1"/>
                      <w:szCs w:val="21"/>
                    </w:rPr>
                    <w:t>水泥泵车</w:t>
                  </w:r>
                </w:p>
              </w:tc>
              <w:tc>
                <w:tcPr>
                  <w:tcW w:w="1984" w:type="dxa"/>
                  <w:vMerge/>
                  <w:vAlign w:val="center"/>
                </w:tcPr>
                <w:p w14:paraId="1DD40D44" w14:textId="77777777" w:rsidR="005A7160" w:rsidRPr="00715DDA" w:rsidRDefault="005A7160">
                  <w:pPr>
                    <w:jc w:val="center"/>
                    <w:rPr>
                      <w:color w:val="000000" w:themeColor="text1"/>
                      <w:szCs w:val="21"/>
                    </w:rPr>
                  </w:pPr>
                </w:p>
              </w:tc>
              <w:tc>
                <w:tcPr>
                  <w:tcW w:w="3707" w:type="dxa"/>
                  <w:vAlign w:val="center"/>
                </w:tcPr>
                <w:p w14:paraId="050E96FB" w14:textId="77777777" w:rsidR="005A7160" w:rsidRPr="00715DDA" w:rsidRDefault="005A7160">
                  <w:pPr>
                    <w:jc w:val="center"/>
                    <w:rPr>
                      <w:color w:val="000000" w:themeColor="text1"/>
                      <w:szCs w:val="21"/>
                    </w:rPr>
                  </w:pPr>
                  <w:r w:rsidRPr="00715DDA">
                    <w:rPr>
                      <w:rFonts w:hint="eastAsia"/>
                      <w:color w:val="000000" w:themeColor="text1"/>
                      <w:szCs w:val="21"/>
                    </w:rPr>
                    <w:t>30</w:t>
                  </w:r>
                </w:p>
              </w:tc>
            </w:tr>
            <w:tr w:rsidR="003265FE" w:rsidRPr="00715DDA" w14:paraId="506FFBF6" w14:textId="77777777" w:rsidTr="005A7160">
              <w:tc>
                <w:tcPr>
                  <w:tcW w:w="2255" w:type="dxa"/>
                  <w:vAlign w:val="center"/>
                </w:tcPr>
                <w:p w14:paraId="2A8C3C21" w14:textId="77777777" w:rsidR="005A7160" w:rsidRPr="00715DDA" w:rsidRDefault="005A7160">
                  <w:pPr>
                    <w:jc w:val="center"/>
                    <w:rPr>
                      <w:color w:val="000000" w:themeColor="text1"/>
                      <w:szCs w:val="21"/>
                    </w:rPr>
                  </w:pPr>
                  <w:r w:rsidRPr="00715DDA">
                    <w:rPr>
                      <w:rFonts w:hint="eastAsia"/>
                      <w:color w:val="000000" w:themeColor="text1"/>
                      <w:szCs w:val="21"/>
                    </w:rPr>
                    <w:t>电焊机</w:t>
                  </w:r>
                </w:p>
              </w:tc>
              <w:tc>
                <w:tcPr>
                  <w:tcW w:w="1984" w:type="dxa"/>
                  <w:vMerge/>
                  <w:vAlign w:val="center"/>
                </w:tcPr>
                <w:p w14:paraId="60EB8DB6" w14:textId="77777777" w:rsidR="005A7160" w:rsidRPr="00715DDA" w:rsidRDefault="005A7160">
                  <w:pPr>
                    <w:jc w:val="center"/>
                    <w:rPr>
                      <w:color w:val="000000" w:themeColor="text1"/>
                      <w:szCs w:val="21"/>
                    </w:rPr>
                  </w:pPr>
                </w:p>
              </w:tc>
              <w:tc>
                <w:tcPr>
                  <w:tcW w:w="3707" w:type="dxa"/>
                  <w:vAlign w:val="center"/>
                </w:tcPr>
                <w:p w14:paraId="21F06F17" w14:textId="77777777" w:rsidR="005A7160" w:rsidRPr="00715DDA" w:rsidRDefault="005A7160">
                  <w:pPr>
                    <w:jc w:val="center"/>
                    <w:rPr>
                      <w:color w:val="000000" w:themeColor="text1"/>
                      <w:szCs w:val="21"/>
                    </w:rPr>
                  </w:pPr>
                  <w:r w:rsidRPr="00715DDA">
                    <w:rPr>
                      <w:rFonts w:hint="eastAsia"/>
                      <w:color w:val="000000" w:themeColor="text1"/>
                      <w:szCs w:val="21"/>
                    </w:rPr>
                    <w:t>30</w:t>
                  </w:r>
                </w:p>
              </w:tc>
            </w:tr>
            <w:tr w:rsidR="003265FE" w:rsidRPr="00715DDA" w14:paraId="390DE742" w14:textId="77777777" w:rsidTr="005A7160">
              <w:tc>
                <w:tcPr>
                  <w:tcW w:w="2255" w:type="dxa"/>
                  <w:vAlign w:val="center"/>
                </w:tcPr>
                <w:p w14:paraId="7321EBE6" w14:textId="77777777" w:rsidR="005A7160" w:rsidRPr="00715DDA" w:rsidRDefault="005A7160">
                  <w:pPr>
                    <w:jc w:val="center"/>
                    <w:rPr>
                      <w:color w:val="000000" w:themeColor="text1"/>
                      <w:szCs w:val="21"/>
                    </w:rPr>
                  </w:pPr>
                  <w:r w:rsidRPr="00715DDA">
                    <w:rPr>
                      <w:rFonts w:hint="eastAsia"/>
                      <w:color w:val="000000" w:themeColor="text1"/>
                      <w:szCs w:val="21"/>
                    </w:rPr>
                    <w:t>振捣棒</w:t>
                  </w:r>
                </w:p>
              </w:tc>
              <w:tc>
                <w:tcPr>
                  <w:tcW w:w="1984" w:type="dxa"/>
                  <w:vMerge/>
                  <w:vAlign w:val="center"/>
                </w:tcPr>
                <w:p w14:paraId="7763C718" w14:textId="77777777" w:rsidR="005A7160" w:rsidRPr="00715DDA" w:rsidRDefault="005A7160">
                  <w:pPr>
                    <w:jc w:val="center"/>
                    <w:rPr>
                      <w:color w:val="000000" w:themeColor="text1"/>
                      <w:szCs w:val="21"/>
                    </w:rPr>
                  </w:pPr>
                </w:p>
              </w:tc>
              <w:tc>
                <w:tcPr>
                  <w:tcW w:w="3707" w:type="dxa"/>
                  <w:vAlign w:val="center"/>
                </w:tcPr>
                <w:p w14:paraId="460CB1DD" w14:textId="77777777" w:rsidR="005A7160" w:rsidRPr="00715DDA" w:rsidRDefault="005A7160">
                  <w:pPr>
                    <w:jc w:val="center"/>
                    <w:rPr>
                      <w:color w:val="000000" w:themeColor="text1"/>
                      <w:szCs w:val="21"/>
                    </w:rPr>
                  </w:pPr>
                  <w:r w:rsidRPr="00715DDA">
                    <w:rPr>
                      <w:rFonts w:hint="eastAsia"/>
                      <w:color w:val="000000" w:themeColor="text1"/>
                      <w:szCs w:val="21"/>
                    </w:rPr>
                    <w:t>60</w:t>
                  </w:r>
                </w:p>
              </w:tc>
            </w:tr>
            <w:tr w:rsidR="003265FE" w:rsidRPr="00715DDA" w14:paraId="722F9DC7" w14:textId="77777777" w:rsidTr="005A7160">
              <w:tc>
                <w:tcPr>
                  <w:tcW w:w="2255" w:type="dxa"/>
                  <w:vAlign w:val="center"/>
                </w:tcPr>
                <w:p w14:paraId="656D9E2C" w14:textId="77777777" w:rsidR="005A7160" w:rsidRPr="00715DDA" w:rsidRDefault="005A7160">
                  <w:pPr>
                    <w:jc w:val="center"/>
                    <w:rPr>
                      <w:color w:val="000000" w:themeColor="text1"/>
                      <w:szCs w:val="21"/>
                    </w:rPr>
                  </w:pPr>
                  <w:r w:rsidRPr="00715DDA">
                    <w:rPr>
                      <w:rFonts w:hint="eastAsia"/>
                      <w:color w:val="000000" w:themeColor="text1"/>
                      <w:szCs w:val="21"/>
                    </w:rPr>
                    <w:t>电锯</w:t>
                  </w:r>
                </w:p>
              </w:tc>
              <w:tc>
                <w:tcPr>
                  <w:tcW w:w="1984" w:type="dxa"/>
                  <w:vMerge/>
                  <w:vAlign w:val="center"/>
                </w:tcPr>
                <w:p w14:paraId="3959FDF6" w14:textId="77777777" w:rsidR="005A7160" w:rsidRPr="00715DDA" w:rsidRDefault="005A7160">
                  <w:pPr>
                    <w:jc w:val="center"/>
                    <w:rPr>
                      <w:color w:val="000000" w:themeColor="text1"/>
                      <w:szCs w:val="21"/>
                    </w:rPr>
                  </w:pPr>
                </w:p>
              </w:tc>
              <w:tc>
                <w:tcPr>
                  <w:tcW w:w="3707" w:type="dxa"/>
                  <w:vAlign w:val="center"/>
                </w:tcPr>
                <w:p w14:paraId="192352E4" w14:textId="77777777" w:rsidR="005A7160" w:rsidRPr="00715DDA" w:rsidRDefault="005A7160">
                  <w:pPr>
                    <w:jc w:val="center"/>
                    <w:rPr>
                      <w:color w:val="000000" w:themeColor="text1"/>
                      <w:szCs w:val="21"/>
                    </w:rPr>
                  </w:pPr>
                  <w:r w:rsidRPr="00715DDA">
                    <w:rPr>
                      <w:rFonts w:hint="eastAsia"/>
                      <w:color w:val="000000" w:themeColor="text1"/>
                      <w:szCs w:val="21"/>
                    </w:rPr>
                    <w:t>80</w:t>
                  </w:r>
                </w:p>
              </w:tc>
            </w:tr>
            <w:tr w:rsidR="003265FE" w:rsidRPr="00715DDA" w14:paraId="1C5AE8E1" w14:textId="77777777" w:rsidTr="005A7160">
              <w:tc>
                <w:tcPr>
                  <w:tcW w:w="2255" w:type="dxa"/>
                  <w:vAlign w:val="center"/>
                </w:tcPr>
                <w:p w14:paraId="27C4BEBA" w14:textId="77777777" w:rsidR="005A7160" w:rsidRPr="00715DDA" w:rsidRDefault="005A7160">
                  <w:pPr>
                    <w:jc w:val="center"/>
                    <w:rPr>
                      <w:color w:val="000000" w:themeColor="text1"/>
                      <w:szCs w:val="21"/>
                    </w:rPr>
                  </w:pPr>
                  <w:r w:rsidRPr="00715DDA">
                    <w:rPr>
                      <w:rFonts w:hint="eastAsia"/>
                      <w:color w:val="000000" w:themeColor="text1"/>
                      <w:szCs w:val="21"/>
                    </w:rPr>
                    <w:t>切割机</w:t>
                  </w:r>
                </w:p>
              </w:tc>
              <w:tc>
                <w:tcPr>
                  <w:tcW w:w="1984" w:type="dxa"/>
                  <w:vMerge/>
                  <w:vAlign w:val="center"/>
                </w:tcPr>
                <w:p w14:paraId="41D59A8B" w14:textId="77777777" w:rsidR="005A7160" w:rsidRPr="00715DDA" w:rsidRDefault="005A7160">
                  <w:pPr>
                    <w:jc w:val="center"/>
                    <w:rPr>
                      <w:color w:val="000000" w:themeColor="text1"/>
                      <w:szCs w:val="21"/>
                    </w:rPr>
                  </w:pPr>
                </w:p>
              </w:tc>
              <w:tc>
                <w:tcPr>
                  <w:tcW w:w="3707" w:type="dxa"/>
                  <w:vAlign w:val="center"/>
                </w:tcPr>
                <w:p w14:paraId="41FBD91C" w14:textId="77777777" w:rsidR="005A7160" w:rsidRPr="00715DDA" w:rsidRDefault="005A7160">
                  <w:pPr>
                    <w:jc w:val="center"/>
                    <w:rPr>
                      <w:color w:val="000000" w:themeColor="text1"/>
                      <w:szCs w:val="21"/>
                    </w:rPr>
                  </w:pPr>
                  <w:r w:rsidRPr="00715DDA">
                    <w:rPr>
                      <w:rFonts w:hint="eastAsia"/>
                      <w:color w:val="000000" w:themeColor="text1"/>
                      <w:szCs w:val="21"/>
                    </w:rPr>
                    <w:t>50</w:t>
                  </w:r>
                </w:p>
              </w:tc>
            </w:tr>
          </w:tbl>
          <w:p w14:paraId="124823BF" w14:textId="77777777" w:rsidR="005A7160" w:rsidRPr="00715DDA" w:rsidRDefault="005A7160" w:rsidP="005A7160">
            <w:pPr>
              <w:ind w:firstLineChars="200" w:firstLine="480"/>
              <w:rPr>
                <w:color w:val="000000" w:themeColor="text1"/>
                <w:sz w:val="24"/>
              </w:rPr>
            </w:pPr>
          </w:p>
          <w:p w14:paraId="56E69D60" w14:textId="1DB05F63"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本项目仅昼间施工，昼间大部分施工机械设备噪声在距施工场地外侧</w:t>
            </w:r>
            <w:r w:rsidRPr="00715DDA">
              <w:rPr>
                <w:rFonts w:hint="eastAsia"/>
                <w:color w:val="000000" w:themeColor="text1"/>
                <w:sz w:val="24"/>
              </w:rPr>
              <w:t>10~80m</w:t>
            </w:r>
            <w:r w:rsidRPr="00715DDA">
              <w:rPr>
                <w:rFonts w:hint="eastAsia"/>
                <w:color w:val="000000" w:themeColor="text1"/>
                <w:sz w:val="24"/>
              </w:rPr>
              <w:t>范围可满足《建筑施工噪声排放标准》（</w:t>
            </w:r>
            <w:r w:rsidRPr="00715DDA">
              <w:rPr>
                <w:rFonts w:hint="eastAsia"/>
                <w:color w:val="000000" w:themeColor="text1"/>
                <w:sz w:val="24"/>
              </w:rPr>
              <w:t>GB12523-2025</w:t>
            </w:r>
            <w:r w:rsidRPr="00715DDA">
              <w:rPr>
                <w:rFonts w:hint="eastAsia"/>
                <w:color w:val="000000" w:themeColor="text1"/>
                <w:sz w:val="24"/>
              </w:rPr>
              <w:t>）中的相关规定。</w:t>
            </w:r>
          </w:p>
          <w:p w14:paraId="68305BBE" w14:textId="727EAF2E"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本项目</w:t>
            </w:r>
            <w:r w:rsidR="00442418" w:rsidRPr="00715DDA">
              <w:rPr>
                <w:rFonts w:hint="eastAsia"/>
                <w:color w:val="000000" w:themeColor="text1"/>
                <w:sz w:val="24"/>
              </w:rPr>
              <w:t>距离项目环境保护目标（兴隆庄村）最近距离为</w:t>
            </w:r>
            <w:r w:rsidR="00442418" w:rsidRPr="00715DDA">
              <w:rPr>
                <w:rFonts w:hint="eastAsia"/>
                <w:color w:val="000000" w:themeColor="text1"/>
                <w:sz w:val="24"/>
              </w:rPr>
              <w:t>135m</w:t>
            </w:r>
            <w:r w:rsidR="00442418" w:rsidRPr="00715DDA">
              <w:rPr>
                <w:rFonts w:hint="eastAsia"/>
                <w:color w:val="000000" w:themeColor="text1"/>
                <w:sz w:val="24"/>
              </w:rPr>
              <w:t>，</w:t>
            </w:r>
            <w:r w:rsidR="00327A3C" w:rsidRPr="00715DDA">
              <w:rPr>
                <w:rFonts w:hint="eastAsia"/>
                <w:color w:val="000000" w:themeColor="text1"/>
                <w:sz w:val="24"/>
              </w:rPr>
              <w:t>敏感目标处噪声不能满足《声环境质量标准》（</w:t>
            </w:r>
            <w:r w:rsidR="00327A3C" w:rsidRPr="00715DDA">
              <w:rPr>
                <w:color w:val="000000" w:themeColor="text1"/>
                <w:sz w:val="24"/>
              </w:rPr>
              <w:t>GB 3096</w:t>
            </w:r>
            <w:r w:rsidR="00327A3C" w:rsidRPr="00715DDA">
              <w:rPr>
                <w:color w:val="000000" w:themeColor="text1"/>
                <w:sz w:val="24"/>
              </w:rPr>
              <w:t>－</w:t>
            </w:r>
            <w:r w:rsidR="00327A3C" w:rsidRPr="00715DDA">
              <w:rPr>
                <w:color w:val="000000" w:themeColor="text1"/>
                <w:sz w:val="24"/>
              </w:rPr>
              <w:t>2008</w:t>
            </w:r>
            <w:r w:rsidR="00327A3C" w:rsidRPr="00715DDA">
              <w:rPr>
                <w:rFonts w:hint="eastAsia"/>
                <w:color w:val="000000" w:themeColor="text1"/>
                <w:sz w:val="24"/>
              </w:rPr>
              <w:t>）中</w:t>
            </w:r>
            <w:r w:rsidR="00327A3C" w:rsidRPr="00715DDA">
              <w:rPr>
                <w:rFonts w:hint="eastAsia"/>
                <w:color w:val="000000" w:themeColor="text1"/>
                <w:sz w:val="24"/>
              </w:rPr>
              <w:t>1</w:t>
            </w:r>
            <w:r w:rsidR="00327A3C" w:rsidRPr="00715DDA">
              <w:rPr>
                <w:rFonts w:hint="eastAsia"/>
                <w:color w:val="000000" w:themeColor="text1"/>
                <w:sz w:val="24"/>
              </w:rPr>
              <w:t>类标准，</w:t>
            </w:r>
            <w:r w:rsidRPr="00715DDA">
              <w:rPr>
                <w:rFonts w:hint="eastAsia"/>
                <w:color w:val="000000" w:themeColor="text1"/>
                <w:sz w:val="24"/>
              </w:rPr>
              <w:t>施工会对周边敏感点产生一定的影响，建设单位采取合理的施工区布局及施工进度设计方案，减少施工噪声对周围环境影响，主要包括：施工设备选用低噪设备，并且定期检修养护；设置施工围挡；避免施工机械在同一地点同时施工；施工机械尽量远离施工场界和敏感点方向布置，避免在同一地点同时施工，</w:t>
            </w:r>
            <w:proofErr w:type="gramStart"/>
            <w:r w:rsidRPr="00715DDA">
              <w:rPr>
                <w:rFonts w:hint="eastAsia"/>
                <w:color w:val="000000" w:themeColor="text1"/>
                <w:sz w:val="24"/>
              </w:rPr>
              <w:t>当必须</w:t>
            </w:r>
            <w:proofErr w:type="gramEnd"/>
            <w:r w:rsidRPr="00715DDA">
              <w:rPr>
                <w:rFonts w:hint="eastAsia"/>
                <w:color w:val="000000" w:themeColor="text1"/>
                <w:sz w:val="24"/>
              </w:rPr>
              <w:t>在施工场界或靠近敏感点方向作业时，同种施工作业只安排单台机械并且为该单台机械设置移动式挡板隔声屏。</w:t>
            </w:r>
          </w:p>
          <w:p w14:paraId="223C6922" w14:textId="77777777" w:rsidR="004A2C58" w:rsidRPr="00715DDA" w:rsidRDefault="001E2FBA">
            <w:pPr>
              <w:spacing w:line="360" w:lineRule="auto"/>
              <w:ind w:firstLineChars="200" w:firstLine="482"/>
              <w:rPr>
                <w:b/>
                <w:bCs/>
                <w:color w:val="000000" w:themeColor="text1"/>
                <w:sz w:val="24"/>
              </w:rPr>
            </w:pPr>
            <w:r w:rsidRPr="00715DDA">
              <w:rPr>
                <w:rFonts w:hint="eastAsia"/>
                <w:b/>
                <w:bCs/>
                <w:color w:val="000000" w:themeColor="text1"/>
                <w:sz w:val="24"/>
              </w:rPr>
              <w:t>4</w:t>
            </w:r>
            <w:r w:rsidRPr="00715DDA">
              <w:rPr>
                <w:rFonts w:hint="eastAsia"/>
                <w:b/>
                <w:bCs/>
                <w:color w:val="000000" w:themeColor="text1"/>
                <w:sz w:val="24"/>
              </w:rPr>
              <w:t>、固体废物环境影响分析</w:t>
            </w:r>
          </w:p>
          <w:p w14:paraId="690EABC9"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施工期产生的固体废物主要为建筑垃圾和生活垃圾。</w:t>
            </w:r>
          </w:p>
          <w:p w14:paraId="72E13096"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建筑垃圾：主要成份为废弃的沙石、水泥、木屑、碎木块、弃砖、水泥袋、碎玻璃、废金属、废瓷砖等。按照每</w:t>
            </w:r>
            <w:r w:rsidRPr="00715DDA">
              <w:rPr>
                <w:rFonts w:hint="eastAsia"/>
                <w:color w:val="000000" w:themeColor="text1"/>
                <w:sz w:val="24"/>
              </w:rPr>
              <w:t>100m</w:t>
            </w:r>
            <w:r w:rsidRPr="00715DDA">
              <w:rPr>
                <w:rFonts w:hint="eastAsia"/>
                <w:color w:val="000000" w:themeColor="text1"/>
                <w:sz w:val="24"/>
                <w:vertAlign w:val="superscript"/>
              </w:rPr>
              <w:t>2</w:t>
            </w:r>
            <w:r w:rsidRPr="00715DDA">
              <w:rPr>
                <w:rFonts w:hint="eastAsia"/>
                <w:color w:val="000000" w:themeColor="text1"/>
                <w:sz w:val="24"/>
              </w:rPr>
              <w:t>的建筑面积平均产生</w:t>
            </w:r>
            <w:r w:rsidRPr="00715DDA">
              <w:rPr>
                <w:rFonts w:hint="eastAsia"/>
                <w:color w:val="000000" w:themeColor="text1"/>
                <w:sz w:val="24"/>
              </w:rPr>
              <w:t>2t</w:t>
            </w:r>
            <w:r w:rsidRPr="00715DDA">
              <w:rPr>
                <w:rFonts w:hint="eastAsia"/>
                <w:color w:val="000000" w:themeColor="text1"/>
                <w:sz w:val="24"/>
              </w:rPr>
              <w:t>的建筑垃圾计算，本项目建筑面积为</w:t>
            </w:r>
            <w:r w:rsidRPr="00715DDA">
              <w:rPr>
                <w:rFonts w:hint="eastAsia"/>
                <w:color w:val="000000" w:themeColor="text1"/>
                <w:sz w:val="24"/>
              </w:rPr>
              <w:t>3842.94m</w:t>
            </w:r>
            <w:r w:rsidRPr="00715DDA">
              <w:rPr>
                <w:rFonts w:hint="eastAsia"/>
                <w:color w:val="000000" w:themeColor="text1"/>
                <w:sz w:val="24"/>
                <w:vertAlign w:val="superscript"/>
              </w:rPr>
              <w:t>2</w:t>
            </w:r>
            <w:r w:rsidRPr="00715DDA">
              <w:rPr>
                <w:rFonts w:hint="eastAsia"/>
                <w:color w:val="000000" w:themeColor="text1"/>
                <w:sz w:val="24"/>
              </w:rPr>
              <w:t>，则本项目建筑垃圾产生总量约为</w:t>
            </w:r>
            <w:r w:rsidRPr="00715DDA">
              <w:rPr>
                <w:rFonts w:hint="eastAsia"/>
                <w:color w:val="000000" w:themeColor="text1"/>
                <w:sz w:val="24"/>
              </w:rPr>
              <w:t>76.86t</w:t>
            </w:r>
            <w:r w:rsidRPr="00715DDA">
              <w:rPr>
                <w:rFonts w:hint="eastAsia"/>
                <w:color w:val="000000" w:themeColor="text1"/>
                <w:sz w:val="24"/>
              </w:rPr>
              <w:t>，由施工单位运输至政府指定渣土消纳场处理。</w:t>
            </w:r>
          </w:p>
          <w:p w14:paraId="4411D0EB"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生活垃圾：施工人员约</w:t>
            </w:r>
            <w:r w:rsidRPr="00715DDA">
              <w:rPr>
                <w:rFonts w:hint="eastAsia"/>
                <w:color w:val="000000" w:themeColor="text1"/>
                <w:sz w:val="24"/>
              </w:rPr>
              <w:t>50</w:t>
            </w:r>
            <w:r w:rsidRPr="00715DDA">
              <w:rPr>
                <w:rFonts w:hint="eastAsia"/>
                <w:color w:val="000000" w:themeColor="text1"/>
                <w:sz w:val="24"/>
              </w:rPr>
              <w:t>人，按人均产生生活垃圾约</w:t>
            </w:r>
            <w:r w:rsidRPr="00715DDA">
              <w:rPr>
                <w:color w:val="000000" w:themeColor="text1"/>
                <w:sz w:val="24"/>
              </w:rPr>
              <w:t>0.5kg/d</w:t>
            </w:r>
            <w:r w:rsidRPr="00715DDA">
              <w:rPr>
                <w:rFonts w:hint="eastAsia"/>
                <w:color w:val="000000" w:themeColor="text1"/>
                <w:sz w:val="24"/>
              </w:rPr>
              <w:t>，本项目施工期为</w:t>
            </w:r>
            <w:r w:rsidRPr="00715DDA">
              <w:rPr>
                <w:rFonts w:hint="eastAsia"/>
                <w:color w:val="000000" w:themeColor="text1"/>
                <w:sz w:val="24"/>
              </w:rPr>
              <w:t>17</w:t>
            </w:r>
            <w:r w:rsidRPr="00715DDA">
              <w:rPr>
                <w:rFonts w:hint="eastAsia"/>
                <w:color w:val="000000" w:themeColor="text1"/>
                <w:sz w:val="24"/>
              </w:rPr>
              <w:t>个月（约</w:t>
            </w:r>
            <w:r w:rsidRPr="00715DDA">
              <w:rPr>
                <w:rFonts w:hint="eastAsia"/>
                <w:color w:val="000000" w:themeColor="text1"/>
                <w:sz w:val="24"/>
              </w:rPr>
              <w:t>515d</w:t>
            </w:r>
            <w:r w:rsidRPr="00715DDA">
              <w:rPr>
                <w:rFonts w:hint="eastAsia"/>
                <w:color w:val="000000" w:themeColor="text1"/>
                <w:sz w:val="24"/>
              </w:rPr>
              <w:t>），则施工期生活垃圾产生量为</w:t>
            </w:r>
            <w:r w:rsidRPr="00715DDA">
              <w:rPr>
                <w:color w:val="000000" w:themeColor="text1"/>
                <w:sz w:val="24"/>
              </w:rPr>
              <w:t>12.875</w:t>
            </w:r>
            <w:r w:rsidRPr="00715DDA">
              <w:rPr>
                <w:rFonts w:hint="eastAsia"/>
                <w:color w:val="000000" w:themeColor="text1"/>
                <w:sz w:val="24"/>
              </w:rPr>
              <w:t xml:space="preserve"> t/a</w:t>
            </w:r>
            <w:r w:rsidRPr="00715DDA">
              <w:rPr>
                <w:rFonts w:hint="eastAsia"/>
                <w:color w:val="000000" w:themeColor="text1"/>
                <w:sz w:val="24"/>
              </w:rPr>
              <w:t>，生活垃圾统一收集，委托当地的环卫部门定期清运。</w:t>
            </w:r>
          </w:p>
          <w:p w14:paraId="02911396" w14:textId="77777777" w:rsidR="004A2C58" w:rsidRPr="00715DDA" w:rsidRDefault="004A2C58">
            <w:pPr>
              <w:spacing w:line="360" w:lineRule="auto"/>
              <w:ind w:firstLineChars="200" w:firstLine="460"/>
              <w:rPr>
                <w:color w:val="000000" w:themeColor="text1"/>
                <w:sz w:val="23"/>
                <w:szCs w:val="23"/>
              </w:rPr>
            </w:pPr>
          </w:p>
          <w:p w14:paraId="7B59E27B" w14:textId="77777777" w:rsidR="00282494" w:rsidRPr="00715DDA" w:rsidRDefault="00282494">
            <w:pPr>
              <w:spacing w:line="360" w:lineRule="auto"/>
              <w:ind w:firstLineChars="200" w:firstLine="460"/>
              <w:rPr>
                <w:color w:val="000000" w:themeColor="text1"/>
                <w:sz w:val="23"/>
                <w:szCs w:val="23"/>
              </w:rPr>
            </w:pPr>
          </w:p>
          <w:p w14:paraId="7252855D" w14:textId="739EA281" w:rsidR="00282494" w:rsidRPr="00715DDA" w:rsidRDefault="00282494">
            <w:pPr>
              <w:spacing w:line="360" w:lineRule="auto"/>
              <w:ind w:firstLineChars="200" w:firstLine="460"/>
              <w:rPr>
                <w:color w:val="000000" w:themeColor="text1"/>
                <w:sz w:val="23"/>
                <w:szCs w:val="23"/>
              </w:rPr>
            </w:pPr>
          </w:p>
        </w:tc>
      </w:tr>
      <w:tr w:rsidR="004A2C58" w:rsidRPr="00715DDA" w14:paraId="39025D86" w14:textId="77777777">
        <w:trPr>
          <w:trHeight w:val="6810"/>
          <w:jc w:val="center"/>
        </w:trPr>
        <w:tc>
          <w:tcPr>
            <w:tcW w:w="746" w:type="dxa"/>
            <w:tcMar>
              <w:left w:w="28" w:type="dxa"/>
              <w:right w:w="28" w:type="dxa"/>
            </w:tcMar>
            <w:vAlign w:val="center"/>
          </w:tcPr>
          <w:p w14:paraId="5B0CB747"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lastRenderedPageBreak/>
              <w:t>运营</w:t>
            </w:r>
          </w:p>
          <w:p w14:paraId="11E0018D"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t>期环</w:t>
            </w:r>
          </w:p>
          <w:p w14:paraId="59A84122"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t>境影</w:t>
            </w:r>
          </w:p>
          <w:p w14:paraId="26D7970F"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t>响</w:t>
            </w:r>
            <w:proofErr w:type="gramStart"/>
            <w:r w:rsidRPr="00715DDA">
              <w:rPr>
                <w:bCs/>
                <w:color w:val="000000" w:themeColor="text1"/>
                <w:szCs w:val="21"/>
              </w:rPr>
              <w:t>和</w:t>
            </w:r>
            <w:proofErr w:type="gramEnd"/>
          </w:p>
          <w:p w14:paraId="37CAEEE5"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t>保护</w:t>
            </w:r>
          </w:p>
          <w:p w14:paraId="7F3B95DD" w14:textId="77777777" w:rsidR="004A2C58" w:rsidRPr="00715DDA" w:rsidRDefault="001E2FBA">
            <w:pPr>
              <w:adjustRightInd w:val="0"/>
              <w:snapToGrid w:val="0"/>
              <w:jc w:val="center"/>
              <w:rPr>
                <w:bCs/>
                <w:color w:val="000000" w:themeColor="text1"/>
                <w:szCs w:val="21"/>
              </w:rPr>
            </w:pPr>
            <w:r w:rsidRPr="00715DDA">
              <w:rPr>
                <w:bCs/>
                <w:color w:val="000000" w:themeColor="text1"/>
                <w:szCs w:val="21"/>
              </w:rPr>
              <w:t>措施</w:t>
            </w:r>
          </w:p>
        </w:tc>
        <w:tc>
          <w:tcPr>
            <w:tcW w:w="8162" w:type="dxa"/>
          </w:tcPr>
          <w:p w14:paraId="2BF134D9"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1</w:t>
            </w:r>
            <w:r w:rsidRPr="00715DDA">
              <w:rPr>
                <w:b/>
                <w:bCs/>
                <w:color w:val="000000" w:themeColor="text1"/>
                <w:sz w:val="24"/>
                <w:szCs w:val="32"/>
              </w:rPr>
              <w:t>、废气影响分析</w:t>
            </w:r>
          </w:p>
          <w:p w14:paraId="5F854285" w14:textId="37FDC45E"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项目废气环境影响分析详见“</w:t>
            </w:r>
            <w:r w:rsidR="00C0101E" w:rsidRPr="00715DDA">
              <w:rPr>
                <w:color w:val="000000" w:themeColor="text1"/>
                <w:sz w:val="24"/>
                <w:szCs w:val="32"/>
              </w:rPr>
              <w:t>北京市华都峪口禽业有限责任公司现代化家禽种业创新中心项目</w:t>
            </w:r>
            <w:r w:rsidRPr="00715DDA">
              <w:rPr>
                <w:rFonts w:hint="eastAsia"/>
                <w:color w:val="000000" w:themeColor="text1"/>
                <w:sz w:val="24"/>
                <w:szCs w:val="32"/>
              </w:rPr>
              <w:t>大气专项评价”。根据专项评价可知，本项目的大气环境保护目标为项目西南侧</w:t>
            </w:r>
            <w:r w:rsidRPr="00715DDA">
              <w:rPr>
                <w:rFonts w:hint="eastAsia"/>
                <w:color w:val="000000" w:themeColor="text1"/>
                <w:sz w:val="24"/>
                <w:szCs w:val="32"/>
              </w:rPr>
              <w:t>135m</w:t>
            </w:r>
            <w:r w:rsidRPr="00715DDA">
              <w:rPr>
                <w:rFonts w:hint="eastAsia"/>
                <w:color w:val="000000" w:themeColor="text1"/>
                <w:sz w:val="24"/>
                <w:szCs w:val="32"/>
              </w:rPr>
              <w:t>处的兴隆庄村。本项目产生的实验废气收集后</w:t>
            </w:r>
            <w:r w:rsidRPr="00715DDA">
              <w:rPr>
                <w:rFonts w:hint="eastAsia"/>
                <w:color w:val="000000" w:themeColor="text1"/>
                <w:kern w:val="0"/>
                <w:sz w:val="24"/>
              </w:rPr>
              <w:t>经</w:t>
            </w:r>
            <w:r w:rsidR="00256728" w:rsidRPr="00715DDA">
              <w:rPr>
                <w:rFonts w:hint="eastAsia"/>
                <w:color w:val="000000" w:themeColor="text1"/>
                <w:kern w:val="0"/>
                <w:sz w:val="24"/>
              </w:rPr>
              <w:t>通风橱或万向集气罩</w:t>
            </w:r>
            <w:r w:rsidRPr="00715DDA">
              <w:rPr>
                <w:rFonts w:hint="eastAsia"/>
                <w:color w:val="000000" w:themeColor="text1"/>
                <w:kern w:val="0"/>
                <w:sz w:val="24"/>
              </w:rPr>
              <w:t>负压收集（收集效率</w:t>
            </w:r>
            <w:r w:rsidRPr="00715DDA">
              <w:rPr>
                <w:rFonts w:hint="eastAsia"/>
                <w:color w:val="000000" w:themeColor="text1"/>
                <w:kern w:val="0"/>
                <w:sz w:val="24"/>
              </w:rPr>
              <w:t>100%</w:t>
            </w:r>
            <w:r w:rsidRPr="00715DDA">
              <w:rPr>
                <w:rFonts w:hint="eastAsia"/>
                <w:color w:val="000000" w:themeColor="text1"/>
                <w:kern w:val="0"/>
                <w:sz w:val="24"/>
              </w:rPr>
              <w:t>），</w:t>
            </w:r>
            <w:r w:rsidR="00952DA1" w:rsidRPr="00715DDA">
              <w:rPr>
                <w:rFonts w:hint="eastAsia"/>
                <w:color w:val="000000" w:themeColor="text1"/>
                <w:kern w:val="0"/>
                <w:sz w:val="24"/>
              </w:rPr>
              <w:t>经活性炭吸附装置进行处理</w:t>
            </w:r>
            <w:r w:rsidRPr="00715DDA">
              <w:rPr>
                <w:rFonts w:hint="eastAsia"/>
                <w:color w:val="000000" w:themeColor="text1"/>
                <w:kern w:val="0"/>
                <w:sz w:val="24"/>
              </w:rPr>
              <w:t>，处理后通过</w:t>
            </w:r>
            <w:r w:rsidRPr="00715DDA">
              <w:rPr>
                <w:rFonts w:hint="eastAsia"/>
                <w:color w:val="000000" w:themeColor="text1"/>
                <w:kern w:val="0"/>
                <w:sz w:val="24"/>
              </w:rPr>
              <w:t>15m</w:t>
            </w:r>
            <w:r w:rsidRPr="00715DDA">
              <w:rPr>
                <w:rFonts w:hint="eastAsia"/>
                <w:color w:val="000000" w:themeColor="text1"/>
                <w:kern w:val="0"/>
                <w:sz w:val="24"/>
              </w:rPr>
              <w:t>高排气筒（</w:t>
            </w:r>
            <w:r w:rsidRPr="00715DDA">
              <w:rPr>
                <w:rFonts w:hint="eastAsia"/>
                <w:color w:val="000000" w:themeColor="text1"/>
                <w:kern w:val="0"/>
                <w:sz w:val="24"/>
              </w:rPr>
              <w:t>DA001</w:t>
            </w:r>
            <w:r w:rsidRPr="00715DDA">
              <w:rPr>
                <w:rFonts w:hint="eastAsia"/>
                <w:color w:val="000000" w:themeColor="text1"/>
                <w:kern w:val="0"/>
                <w:sz w:val="24"/>
              </w:rPr>
              <w:t>）排放</w:t>
            </w:r>
            <w:r w:rsidRPr="00715DDA">
              <w:rPr>
                <w:rFonts w:hint="eastAsia"/>
                <w:color w:val="000000" w:themeColor="text1"/>
                <w:sz w:val="24"/>
                <w:szCs w:val="32"/>
              </w:rPr>
              <w:t>，废气中各项污染物浓度和速率均满足北京市地方标准《大气污染物综合排放标准》（</w:t>
            </w:r>
            <w:r w:rsidRPr="00715DDA">
              <w:rPr>
                <w:rFonts w:hint="eastAsia"/>
                <w:color w:val="000000" w:themeColor="text1"/>
                <w:sz w:val="24"/>
                <w:szCs w:val="32"/>
              </w:rPr>
              <w:t>DB11/501-20</w:t>
            </w:r>
            <w:r w:rsidR="00F5202E" w:rsidRPr="00715DDA">
              <w:rPr>
                <w:rFonts w:hint="eastAsia"/>
                <w:color w:val="000000" w:themeColor="text1"/>
                <w:sz w:val="24"/>
                <w:szCs w:val="32"/>
              </w:rPr>
              <w:t>1</w:t>
            </w:r>
            <w:r w:rsidRPr="00715DDA">
              <w:rPr>
                <w:rFonts w:hint="eastAsia"/>
                <w:color w:val="000000" w:themeColor="text1"/>
                <w:sz w:val="24"/>
                <w:szCs w:val="32"/>
              </w:rPr>
              <w:t>7</w:t>
            </w:r>
            <w:r w:rsidRPr="00715DDA">
              <w:rPr>
                <w:rFonts w:hint="eastAsia"/>
                <w:color w:val="000000" w:themeColor="text1"/>
                <w:sz w:val="24"/>
                <w:szCs w:val="32"/>
              </w:rPr>
              <w:t>）“表</w:t>
            </w:r>
            <w:r w:rsidRPr="00715DDA">
              <w:rPr>
                <w:rFonts w:hint="eastAsia"/>
                <w:color w:val="000000" w:themeColor="text1"/>
                <w:sz w:val="24"/>
                <w:szCs w:val="32"/>
              </w:rPr>
              <w:t>3</w:t>
            </w:r>
            <w:r w:rsidRPr="00715DDA">
              <w:rPr>
                <w:rFonts w:hint="eastAsia"/>
                <w:color w:val="000000" w:themeColor="text1"/>
                <w:sz w:val="24"/>
                <w:szCs w:val="32"/>
              </w:rPr>
              <w:t>生产工艺废气及其他废气大气污染物排放限值”。</w:t>
            </w:r>
          </w:p>
          <w:p w14:paraId="1655D26B" w14:textId="21397598"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项目无组织废气通过新风系统收集后经新风系统内活性炭吸附装置吸附处理，处理后通过百叶窗无组织排放。根据</w:t>
            </w:r>
            <w:proofErr w:type="spellStart"/>
            <w:r w:rsidRPr="00715DDA">
              <w:rPr>
                <w:rFonts w:hint="eastAsia"/>
                <w:color w:val="000000" w:themeColor="text1"/>
                <w:sz w:val="24"/>
                <w:szCs w:val="32"/>
              </w:rPr>
              <w:t>Aer</w:t>
            </w:r>
            <w:r w:rsidRPr="00715DDA">
              <w:rPr>
                <w:color w:val="000000" w:themeColor="text1"/>
                <w:sz w:val="24"/>
                <w:szCs w:val="32"/>
              </w:rPr>
              <w:t>Screen</w:t>
            </w:r>
            <w:proofErr w:type="spellEnd"/>
            <w:r w:rsidRPr="00715DDA">
              <w:rPr>
                <w:rFonts w:hint="eastAsia"/>
                <w:color w:val="000000" w:themeColor="text1"/>
                <w:sz w:val="24"/>
                <w:szCs w:val="32"/>
              </w:rPr>
              <w:t>估算模式预测后，项目厂界无组织废气满足北京市地方标准《大气污染物综合排放标准》（</w:t>
            </w:r>
            <w:r w:rsidR="00F5202E" w:rsidRPr="00715DDA">
              <w:rPr>
                <w:rFonts w:hint="eastAsia"/>
                <w:color w:val="000000" w:themeColor="text1"/>
                <w:sz w:val="24"/>
                <w:szCs w:val="32"/>
              </w:rPr>
              <w:t>DB11/501-2017</w:t>
            </w:r>
            <w:r w:rsidRPr="00715DDA">
              <w:rPr>
                <w:rFonts w:hint="eastAsia"/>
                <w:color w:val="000000" w:themeColor="text1"/>
                <w:sz w:val="24"/>
                <w:szCs w:val="32"/>
              </w:rPr>
              <w:t>）“表</w:t>
            </w:r>
            <w:r w:rsidRPr="00715DDA">
              <w:rPr>
                <w:rFonts w:hint="eastAsia"/>
                <w:color w:val="000000" w:themeColor="text1"/>
                <w:sz w:val="24"/>
                <w:szCs w:val="32"/>
              </w:rPr>
              <w:t>3</w:t>
            </w:r>
            <w:r w:rsidRPr="00715DDA">
              <w:rPr>
                <w:rFonts w:hint="eastAsia"/>
                <w:color w:val="000000" w:themeColor="text1"/>
                <w:sz w:val="24"/>
                <w:szCs w:val="32"/>
              </w:rPr>
              <w:t>生产工艺废气及其他废气大气污染物排放限值”。</w:t>
            </w:r>
          </w:p>
          <w:p w14:paraId="75760E23" w14:textId="2F96526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各污染物在环境环境保护目标（兴隆庄村）处的落地浓度满足</w:t>
            </w:r>
            <w:r w:rsidR="00917BC4" w:rsidRPr="00715DDA">
              <w:rPr>
                <w:rFonts w:hint="eastAsia"/>
                <w:color w:val="000000" w:themeColor="text1"/>
                <w:sz w:val="24"/>
                <w:szCs w:val="32"/>
              </w:rPr>
              <w:t>《环境空气质量标准》（</w:t>
            </w:r>
            <w:r w:rsidR="00917BC4" w:rsidRPr="00715DDA">
              <w:rPr>
                <w:rFonts w:hint="eastAsia"/>
                <w:color w:val="000000" w:themeColor="text1"/>
                <w:sz w:val="24"/>
                <w:szCs w:val="32"/>
              </w:rPr>
              <w:t>GB3095-20</w:t>
            </w:r>
            <w:r w:rsidR="00922445" w:rsidRPr="00715DDA">
              <w:rPr>
                <w:rFonts w:hint="eastAsia"/>
                <w:color w:val="000000" w:themeColor="text1"/>
                <w:sz w:val="24"/>
                <w:szCs w:val="32"/>
              </w:rPr>
              <w:t>26</w:t>
            </w:r>
            <w:r w:rsidR="00917BC4" w:rsidRPr="00715DDA">
              <w:rPr>
                <w:rFonts w:hint="eastAsia"/>
                <w:color w:val="000000" w:themeColor="text1"/>
                <w:sz w:val="24"/>
                <w:szCs w:val="32"/>
              </w:rPr>
              <w:t>）</w:t>
            </w:r>
            <w:r w:rsidR="007E62ED" w:rsidRPr="00715DDA">
              <w:rPr>
                <w:rFonts w:hint="eastAsia"/>
                <w:color w:val="000000" w:themeColor="text1"/>
                <w:sz w:val="24"/>
                <w:szCs w:val="32"/>
              </w:rPr>
              <w:t>以及</w:t>
            </w:r>
            <w:r w:rsidRPr="00715DDA">
              <w:rPr>
                <w:color w:val="000000" w:themeColor="text1"/>
                <w:sz w:val="24"/>
                <w:szCs w:val="32"/>
              </w:rPr>
              <w:t>《环境影响评价技术导则大气环境》（</w:t>
            </w:r>
            <w:r w:rsidRPr="00715DDA">
              <w:rPr>
                <w:color w:val="000000" w:themeColor="text1"/>
                <w:sz w:val="24"/>
                <w:szCs w:val="32"/>
              </w:rPr>
              <w:t>HJ 2.2-2018</w:t>
            </w:r>
            <w:r w:rsidRPr="00715DDA">
              <w:rPr>
                <w:color w:val="000000" w:themeColor="text1"/>
                <w:sz w:val="24"/>
                <w:szCs w:val="32"/>
              </w:rPr>
              <w:t>）</w:t>
            </w:r>
            <w:r w:rsidRPr="00715DDA">
              <w:rPr>
                <w:rFonts w:hint="eastAsia"/>
                <w:color w:val="000000" w:themeColor="text1"/>
                <w:sz w:val="24"/>
                <w:szCs w:val="32"/>
              </w:rPr>
              <w:t>中“</w:t>
            </w:r>
            <w:r w:rsidRPr="00715DDA">
              <w:rPr>
                <w:color w:val="000000" w:themeColor="text1"/>
                <w:sz w:val="24"/>
                <w:szCs w:val="32"/>
              </w:rPr>
              <w:t>附录</w:t>
            </w:r>
            <w:r w:rsidRPr="00715DDA">
              <w:rPr>
                <w:color w:val="000000" w:themeColor="text1"/>
                <w:sz w:val="24"/>
                <w:szCs w:val="32"/>
              </w:rPr>
              <w:t>D</w:t>
            </w:r>
            <w:r w:rsidRPr="00715DDA">
              <w:rPr>
                <w:color w:val="000000" w:themeColor="text1"/>
                <w:sz w:val="24"/>
                <w:szCs w:val="32"/>
              </w:rPr>
              <w:t>其他污染物环境空气质量浓度参考限值</w:t>
            </w:r>
            <w:r w:rsidRPr="00715DDA">
              <w:rPr>
                <w:rFonts w:hint="eastAsia"/>
                <w:color w:val="000000" w:themeColor="text1"/>
                <w:sz w:val="24"/>
                <w:szCs w:val="32"/>
              </w:rPr>
              <w:t>”要求。</w:t>
            </w:r>
          </w:p>
          <w:p w14:paraId="4D09488E" w14:textId="77777777" w:rsidR="004A2C58" w:rsidRPr="00715DDA" w:rsidRDefault="001E2FBA">
            <w:pPr>
              <w:spacing w:line="360" w:lineRule="auto"/>
              <w:rPr>
                <w:b/>
                <w:bCs/>
                <w:color w:val="000000" w:themeColor="text1"/>
                <w:sz w:val="24"/>
                <w:szCs w:val="32"/>
              </w:rPr>
            </w:pPr>
            <w:r w:rsidRPr="00715DDA">
              <w:rPr>
                <w:b/>
                <w:bCs/>
                <w:color w:val="000000" w:themeColor="text1"/>
                <w:sz w:val="24"/>
                <w:szCs w:val="32"/>
              </w:rPr>
              <w:t>2</w:t>
            </w:r>
            <w:r w:rsidRPr="00715DDA">
              <w:rPr>
                <w:b/>
                <w:bCs/>
                <w:color w:val="000000" w:themeColor="text1"/>
                <w:sz w:val="24"/>
                <w:szCs w:val="32"/>
              </w:rPr>
              <w:t>、地表水环境影响分析</w:t>
            </w:r>
          </w:p>
          <w:p w14:paraId="78314287" w14:textId="77777777" w:rsidR="004A2C58" w:rsidRPr="00715DDA" w:rsidRDefault="001E2FBA">
            <w:pPr>
              <w:spacing w:line="360" w:lineRule="auto"/>
              <w:ind w:firstLineChars="200" w:firstLine="482"/>
              <w:rPr>
                <w:b/>
                <w:bCs/>
                <w:color w:val="000000" w:themeColor="text1"/>
                <w:kern w:val="0"/>
                <w:sz w:val="24"/>
              </w:rPr>
            </w:pPr>
            <w:r w:rsidRPr="00715DDA">
              <w:rPr>
                <w:b/>
                <w:bCs/>
                <w:color w:val="000000" w:themeColor="text1"/>
                <w:kern w:val="0"/>
                <w:sz w:val="24"/>
              </w:rPr>
              <w:t xml:space="preserve">2.1 </w:t>
            </w:r>
            <w:r w:rsidRPr="00715DDA">
              <w:rPr>
                <w:rFonts w:hint="eastAsia"/>
                <w:b/>
                <w:bCs/>
                <w:color w:val="000000" w:themeColor="text1"/>
                <w:kern w:val="0"/>
                <w:sz w:val="24"/>
              </w:rPr>
              <w:t>污染源强分析</w:t>
            </w:r>
          </w:p>
          <w:p w14:paraId="14D2382C" w14:textId="541D4270"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项目废水主要为实验室废水、生活污水、实验服清洗废水，其中实验室废水包括实验设备废水、实验器皿</w:t>
            </w:r>
            <w:r w:rsidR="000E3FDC" w:rsidRPr="00715DDA">
              <w:rPr>
                <w:rFonts w:hint="eastAsia"/>
                <w:color w:val="000000" w:themeColor="text1"/>
                <w:sz w:val="24"/>
                <w:szCs w:val="32"/>
              </w:rPr>
              <w:t>末</w:t>
            </w:r>
            <w:r w:rsidRPr="00715DDA">
              <w:rPr>
                <w:rFonts w:hint="eastAsia"/>
                <w:color w:val="000000" w:themeColor="text1"/>
                <w:sz w:val="24"/>
                <w:szCs w:val="32"/>
              </w:rPr>
              <w:t>道清洗废水</w:t>
            </w:r>
            <w:r w:rsidR="00DB193E" w:rsidRPr="00715DDA">
              <w:rPr>
                <w:rFonts w:hint="eastAsia"/>
                <w:color w:val="000000" w:themeColor="text1"/>
                <w:sz w:val="24"/>
                <w:szCs w:val="32"/>
              </w:rPr>
              <w:t>、实验室清洁废水</w:t>
            </w:r>
            <w:r w:rsidRPr="00715DDA">
              <w:rPr>
                <w:rFonts w:hint="eastAsia"/>
                <w:color w:val="000000" w:themeColor="text1"/>
                <w:sz w:val="24"/>
                <w:szCs w:val="32"/>
              </w:rPr>
              <w:t>、纯水制备废水。</w:t>
            </w:r>
          </w:p>
          <w:p w14:paraId="5FC19EAA"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）实验室废水</w:t>
            </w:r>
          </w:p>
          <w:p w14:paraId="21F0BFD1" w14:textId="77777777" w:rsidR="004A2C58" w:rsidRPr="00715DDA" w:rsidRDefault="001E2FBA">
            <w:pPr>
              <w:spacing w:line="360" w:lineRule="auto"/>
              <w:ind w:firstLineChars="200" w:firstLine="480"/>
              <w:rPr>
                <w:color w:val="000000" w:themeColor="text1"/>
                <w:kern w:val="0"/>
                <w:sz w:val="24"/>
              </w:rPr>
            </w:pPr>
            <w:r w:rsidRPr="00715DDA">
              <w:rPr>
                <w:color w:val="000000" w:themeColor="text1"/>
                <w:kern w:val="0"/>
                <w:sz w:val="24"/>
              </w:rPr>
              <w:t>项目实验室废水</w:t>
            </w:r>
            <w:r w:rsidRPr="00715DDA">
              <w:rPr>
                <w:rFonts w:hint="eastAsia"/>
                <w:color w:val="000000" w:themeColor="text1"/>
                <w:kern w:val="0"/>
                <w:sz w:val="24"/>
              </w:rPr>
              <w:t>参照《科研单位实验室废水处理工程设计与分析》中的参数，废水中各污染物浓度取值为</w:t>
            </w:r>
            <w:r w:rsidRPr="00715DDA">
              <w:rPr>
                <w:color w:val="000000" w:themeColor="text1"/>
                <w:kern w:val="0"/>
                <w:sz w:val="24"/>
              </w:rPr>
              <w:t>pH</w:t>
            </w:r>
            <w:r w:rsidRPr="00715DDA">
              <w:rPr>
                <w:rFonts w:hint="eastAsia"/>
                <w:color w:val="000000" w:themeColor="text1"/>
                <w:kern w:val="0"/>
                <w:sz w:val="24"/>
              </w:rPr>
              <w:t>：</w:t>
            </w:r>
            <w:r w:rsidRPr="00715DDA">
              <w:rPr>
                <w:color w:val="000000" w:themeColor="text1"/>
                <w:kern w:val="0"/>
                <w:sz w:val="24"/>
              </w:rPr>
              <w:t>6~9</w:t>
            </w:r>
            <w:r w:rsidRPr="00715DDA">
              <w:rPr>
                <w:rFonts w:hint="eastAsia"/>
                <w:color w:val="000000" w:themeColor="text1"/>
                <w:kern w:val="0"/>
                <w:sz w:val="24"/>
              </w:rPr>
              <w:t>、</w:t>
            </w:r>
            <w:r w:rsidRPr="00715DDA">
              <w:rPr>
                <w:color w:val="000000" w:themeColor="text1"/>
                <w:kern w:val="0"/>
                <w:sz w:val="24"/>
              </w:rPr>
              <w:t>COD</w:t>
            </w:r>
            <w:r w:rsidRPr="00715DDA">
              <w:rPr>
                <w:rFonts w:hint="eastAsia"/>
                <w:color w:val="000000" w:themeColor="text1"/>
                <w:kern w:val="0"/>
                <w:sz w:val="24"/>
              </w:rPr>
              <w:t>：</w:t>
            </w:r>
            <w:r w:rsidRPr="00715DDA">
              <w:rPr>
                <w:color w:val="000000" w:themeColor="text1"/>
                <w:kern w:val="0"/>
                <w:sz w:val="24"/>
              </w:rPr>
              <w:t>200mg/L</w:t>
            </w:r>
            <w:r w:rsidRPr="00715DDA">
              <w:rPr>
                <w:rFonts w:hint="eastAsia"/>
                <w:color w:val="000000" w:themeColor="text1"/>
                <w:kern w:val="0"/>
                <w:sz w:val="24"/>
              </w:rPr>
              <w:t>，</w:t>
            </w:r>
            <w:r w:rsidRPr="00715DDA">
              <w:rPr>
                <w:color w:val="000000" w:themeColor="text1"/>
                <w:kern w:val="0"/>
                <w:sz w:val="24"/>
              </w:rPr>
              <w:t>BOD</w:t>
            </w:r>
            <w:r w:rsidRPr="00715DDA">
              <w:rPr>
                <w:color w:val="000000" w:themeColor="text1"/>
                <w:kern w:val="0"/>
                <w:sz w:val="24"/>
                <w:vertAlign w:val="subscript"/>
              </w:rPr>
              <w:t>5</w:t>
            </w:r>
            <w:r w:rsidRPr="00715DDA">
              <w:rPr>
                <w:rFonts w:hint="eastAsia"/>
                <w:color w:val="000000" w:themeColor="text1"/>
                <w:kern w:val="0"/>
                <w:sz w:val="24"/>
              </w:rPr>
              <w:t>：</w:t>
            </w:r>
            <w:r w:rsidRPr="00715DDA">
              <w:rPr>
                <w:color w:val="000000" w:themeColor="text1"/>
                <w:kern w:val="0"/>
                <w:sz w:val="24"/>
              </w:rPr>
              <w:t>100mg/L</w:t>
            </w:r>
            <w:r w:rsidRPr="00715DDA">
              <w:rPr>
                <w:rFonts w:hint="eastAsia"/>
                <w:color w:val="000000" w:themeColor="text1"/>
                <w:kern w:val="0"/>
                <w:sz w:val="24"/>
              </w:rPr>
              <w:t>，</w:t>
            </w:r>
            <w:r w:rsidRPr="00715DDA">
              <w:rPr>
                <w:color w:val="000000" w:themeColor="text1"/>
                <w:kern w:val="0"/>
                <w:sz w:val="24"/>
              </w:rPr>
              <w:t>SS</w:t>
            </w:r>
            <w:r w:rsidRPr="00715DDA">
              <w:rPr>
                <w:rFonts w:hint="eastAsia"/>
                <w:color w:val="000000" w:themeColor="text1"/>
                <w:kern w:val="0"/>
                <w:sz w:val="24"/>
              </w:rPr>
              <w:t>：</w:t>
            </w:r>
            <w:r w:rsidRPr="00715DDA">
              <w:rPr>
                <w:color w:val="000000" w:themeColor="text1"/>
                <w:kern w:val="0"/>
                <w:sz w:val="24"/>
              </w:rPr>
              <w:t>100mg/L</w:t>
            </w:r>
            <w:r w:rsidRPr="00715DDA">
              <w:rPr>
                <w:rFonts w:hint="eastAsia"/>
                <w:color w:val="000000" w:themeColor="text1"/>
                <w:kern w:val="0"/>
                <w:sz w:val="24"/>
              </w:rPr>
              <w:t>，氨氮：</w:t>
            </w:r>
            <w:r w:rsidRPr="00715DDA">
              <w:rPr>
                <w:color w:val="000000" w:themeColor="text1"/>
                <w:kern w:val="0"/>
                <w:sz w:val="24"/>
              </w:rPr>
              <w:t>25mg/L</w:t>
            </w:r>
            <w:r w:rsidRPr="00715DDA">
              <w:rPr>
                <w:rFonts w:hint="eastAsia"/>
                <w:color w:val="000000" w:themeColor="text1"/>
                <w:kern w:val="0"/>
                <w:sz w:val="24"/>
              </w:rPr>
              <w:t>。</w:t>
            </w:r>
          </w:p>
          <w:p w14:paraId="582DC4F4" w14:textId="6231F825" w:rsidR="00F5202E" w:rsidRPr="00715DDA" w:rsidRDefault="001E2FBA" w:rsidP="00F5202E">
            <w:pPr>
              <w:spacing w:line="360" w:lineRule="auto"/>
              <w:ind w:firstLineChars="200" w:firstLine="480"/>
              <w:rPr>
                <w:color w:val="000000" w:themeColor="text1"/>
                <w:kern w:val="0"/>
                <w:sz w:val="24"/>
              </w:rPr>
            </w:pPr>
            <w:r w:rsidRPr="00715DDA">
              <w:rPr>
                <w:rFonts w:hint="eastAsia"/>
                <w:color w:val="000000" w:themeColor="text1"/>
                <w:kern w:val="0"/>
                <w:sz w:val="24"/>
              </w:rPr>
              <w:t>实验室废水中纯水制备过程产生</w:t>
            </w:r>
            <w:r w:rsidR="00C0101E" w:rsidRPr="00715DDA">
              <w:rPr>
                <w:rFonts w:hint="eastAsia"/>
                <w:color w:val="000000" w:themeColor="text1"/>
                <w:kern w:val="0"/>
                <w:sz w:val="24"/>
              </w:rPr>
              <w:t>纯水制备废水</w:t>
            </w:r>
            <w:r w:rsidRPr="00715DDA">
              <w:rPr>
                <w:rFonts w:hint="eastAsia"/>
                <w:color w:val="000000" w:themeColor="text1"/>
                <w:kern w:val="0"/>
                <w:sz w:val="24"/>
              </w:rPr>
              <w:t>，</w:t>
            </w:r>
            <w:r w:rsidR="00C0101E" w:rsidRPr="00715DDA">
              <w:rPr>
                <w:rFonts w:hint="eastAsia"/>
                <w:color w:val="000000" w:themeColor="text1"/>
                <w:kern w:val="0"/>
                <w:sz w:val="24"/>
              </w:rPr>
              <w:t>纯水制备废水</w:t>
            </w:r>
            <w:r w:rsidRPr="00715DDA">
              <w:rPr>
                <w:rFonts w:hint="eastAsia"/>
                <w:color w:val="000000" w:themeColor="text1"/>
                <w:kern w:val="0"/>
                <w:sz w:val="24"/>
              </w:rPr>
              <w:t>中含有</w:t>
            </w:r>
            <w:r w:rsidR="00C0101E" w:rsidRPr="00715DDA">
              <w:rPr>
                <w:rFonts w:hint="eastAsia"/>
                <w:color w:val="000000" w:themeColor="text1"/>
                <w:kern w:val="0"/>
                <w:sz w:val="24"/>
              </w:rPr>
              <w:t>可溶性固体总量</w:t>
            </w:r>
            <w:r w:rsidRPr="00715DDA">
              <w:rPr>
                <w:rFonts w:hint="eastAsia"/>
                <w:color w:val="000000" w:themeColor="text1"/>
                <w:kern w:val="0"/>
                <w:sz w:val="24"/>
              </w:rPr>
              <w:t>，参照</w:t>
            </w:r>
            <w:r w:rsidR="00917BC4" w:rsidRPr="00715DDA">
              <w:rPr>
                <w:color w:val="000000" w:themeColor="text1"/>
                <w:kern w:val="0"/>
                <w:sz w:val="24"/>
              </w:rPr>
              <w:t>《环境影响评价工程师职业资格登记培训系列教材</w:t>
            </w:r>
            <w:r w:rsidR="00917BC4" w:rsidRPr="00715DDA">
              <w:rPr>
                <w:rFonts w:hint="eastAsia"/>
                <w:color w:val="000000" w:themeColor="text1"/>
                <w:kern w:val="0"/>
                <w:sz w:val="24"/>
              </w:rPr>
              <w:t>—</w:t>
            </w:r>
            <w:r w:rsidR="00917BC4" w:rsidRPr="00715DDA">
              <w:rPr>
                <w:color w:val="000000" w:themeColor="text1"/>
                <w:kern w:val="0"/>
                <w:sz w:val="24"/>
              </w:rPr>
              <w:t>社会区域类环境影响评价》（中国环境科学出版社）中</w:t>
            </w:r>
            <w:r w:rsidR="00F502EA" w:rsidRPr="00715DDA">
              <w:rPr>
                <w:rFonts w:hint="eastAsia"/>
                <w:color w:val="000000" w:themeColor="text1"/>
                <w:kern w:val="0"/>
                <w:sz w:val="24"/>
              </w:rPr>
              <w:t>清净下水数据</w:t>
            </w:r>
            <w:r w:rsidRPr="00715DDA">
              <w:rPr>
                <w:rFonts w:hint="eastAsia"/>
                <w:color w:val="000000" w:themeColor="text1"/>
                <w:kern w:val="0"/>
                <w:sz w:val="24"/>
              </w:rPr>
              <w:t>，可溶性</w:t>
            </w:r>
            <w:r w:rsidRPr="00715DDA">
              <w:rPr>
                <w:rFonts w:hint="eastAsia"/>
                <w:color w:val="000000" w:themeColor="text1"/>
                <w:kern w:val="0"/>
                <w:sz w:val="24"/>
              </w:rPr>
              <w:lastRenderedPageBreak/>
              <w:t>固体总量浓度</w:t>
            </w:r>
            <w:r w:rsidRPr="00715DDA">
              <w:rPr>
                <w:rFonts w:hint="eastAsia"/>
                <w:color w:val="000000" w:themeColor="text1"/>
                <w:kern w:val="0"/>
                <w:sz w:val="24"/>
              </w:rPr>
              <w:t>1200mg/L</w:t>
            </w:r>
            <w:r w:rsidRPr="00715DDA">
              <w:rPr>
                <w:rFonts w:hint="eastAsia"/>
                <w:color w:val="000000" w:themeColor="text1"/>
                <w:kern w:val="0"/>
                <w:sz w:val="24"/>
              </w:rPr>
              <w:t>。</w:t>
            </w:r>
            <w:r w:rsidR="00F5202E" w:rsidRPr="00715DDA">
              <w:rPr>
                <w:rFonts w:hint="eastAsia"/>
                <w:color w:val="000000" w:themeColor="text1"/>
                <w:kern w:val="0"/>
                <w:sz w:val="24"/>
              </w:rPr>
              <w:t>项目纯水制备废水产生量为</w:t>
            </w:r>
            <w:r w:rsidR="00A77AEB" w:rsidRPr="00715DDA">
              <w:rPr>
                <w:rFonts w:hint="eastAsia"/>
                <w:color w:val="000000" w:themeColor="text1"/>
                <w:kern w:val="0"/>
                <w:sz w:val="24"/>
              </w:rPr>
              <w:t>11.036</w:t>
            </w:r>
            <w:r w:rsidR="00F5202E" w:rsidRPr="00715DDA">
              <w:rPr>
                <w:rFonts w:hint="eastAsia"/>
                <w:color w:val="000000" w:themeColor="text1"/>
                <w:kern w:val="0"/>
                <w:sz w:val="24"/>
              </w:rPr>
              <w:t>m</w:t>
            </w:r>
            <w:r w:rsidR="00F5202E" w:rsidRPr="00715DDA">
              <w:rPr>
                <w:rFonts w:hint="eastAsia"/>
                <w:color w:val="000000" w:themeColor="text1"/>
                <w:kern w:val="0"/>
                <w:sz w:val="24"/>
                <w:vertAlign w:val="superscript"/>
              </w:rPr>
              <w:t>3</w:t>
            </w:r>
            <w:r w:rsidR="00F5202E" w:rsidRPr="00715DDA">
              <w:rPr>
                <w:rFonts w:hint="eastAsia"/>
                <w:color w:val="000000" w:themeColor="text1"/>
                <w:kern w:val="0"/>
                <w:sz w:val="24"/>
              </w:rPr>
              <w:t>/a</w:t>
            </w:r>
            <w:r w:rsidR="00F5202E" w:rsidRPr="00715DDA">
              <w:rPr>
                <w:rFonts w:hint="eastAsia"/>
                <w:color w:val="000000" w:themeColor="text1"/>
                <w:kern w:val="0"/>
                <w:sz w:val="24"/>
              </w:rPr>
              <w:t>，其余实验废水中无可溶性固体总量，则实验室废水中可溶性固体总量浓度为</w:t>
            </w:r>
            <w:r w:rsidR="00A77AEB" w:rsidRPr="00715DDA">
              <w:rPr>
                <w:color w:val="000000" w:themeColor="text1"/>
                <w:kern w:val="0"/>
                <w:sz w:val="24"/>
              </w:rPr>
              <w:t>69.30</w:t>
            </w:r>
            <w:r w:rsidR="00F5202E" w:rsidRPr="00715DDA">
              <w:rPr>
                <w:rFonts w:hint="eastAsia"/>
                <w:color w:val="000000" w:themeColor="text1"/>
                <w:kern w:val="0"/>
                <w:sz w:val="24"/>
              </w:rPr>
              <w:t>mg/L</w:t>
            </w:r>
            <w:r w:rsidR="00DB193E" w:rsidRPr="00715DDA">
              <w:rPr>
                <w:rFonts w:hint="eastAsia"/>
                <w:color w:val="000000" w:themeColor="text1"/>
                <w:kern w:val="0"/>
                <w:sz w:val="24"/>
              </w:rPr>
              <w:t>（</w:t>
            </w:r>
            <w:r w:rsidR="00A77AEB" w:rsidRPr="00715DDA">
              <w:rPr>
                <w:rFonts w:hint="eastAsia"/>
                <w:color w:val="000000" w:themeColor="text1"/>
                <w:kern w:val="0"/>
                <w:sz w:val="24"/>
              </w:rPr>
              <w:t>11.036</w:t>
            </w:r>
            <w:r w:rsidR="00DB193E" w:rsidRPr="00715DDA">
              <w:rPr>
                <w:rFonts w:hint="eastAsia"/>
                <w:color w:val="000000" w:themeColor="text1"/>
                <w:kern w:val="0"/>
                <w:sz w:val="24"/>
              </w:rPr>
              <w:t>m</w:t>
            </w:r>
            <w:r w:rsidR="00DB193E" w:rsidRPr="00715DDA">
              <w:rPr>
                <w:rFonts w:hint="eastAsia"/>
                <w:color w:val="000000" w:themeColor="text1"/>
                <w:kern w:val="0"/>
                <w:sz w:val="24"/>
                <w:vertAlign w:val="superscript"/>
              </w:rPr>
              <w:t>3</w:t>
            </w:r>
            <w:r w:rsidR="00DB193E" w:rsidRPr="00715DDA">
              <w:rPr>
                <w:rFonts w:hint="eastAsia"/>
                <w:color w:val="000000" w:themeColor="text1"/>
                <w:kern w:val="0"/>
                <w:sz w:val="24"/>
              </w:rPr>
              <w:t>/a</w:t>
            </w:r>
            <w:r w:rsidR="00DB193E" w:rsidRPr="00715DDA">
              <w:rPr>
                <w:rFonts w:hint="eastAsia"/>
                <w:color w:val="000000" w:themeColor="text1"/>
                <w:kern w:val="0"/>
                <w:sz w:val="24"/>
              </w:rPr>
              <w:t>×</w:t>
            </w:r>
            <w:r w:rsidR="00DB193E" w:rsidRPr="00715DDA">
              <w:rPr>
                <w:rFonts w:hint="eastAsia"/>
                <w:color w:val="000000" w:themeColor="text1"/>
                <w:kern w:val="0"/>
                <w:sz w:val="24"/>
              </w:rPr>
              <w:t>1200mg/L</w:t>
            </w:r>
            <w:r w:rsidR="00DB193E" w:rsidRPr="00715DDA">
              <w:rPr>
                <w:rFonts w:hint="eastAsia"/>
                <w:color w:val="000000" w:themeColor="text1"/>
                <w:kern w:val="0"/>
                <w:sz w:val="24"/>
              </w:rPr>
              <w:t>÷</w:t>
            </w:r>
            <w:r w:rsidR="00A77AEB" w:rsidRPr="00715DDA">
              <w:rPr>
                <w:color w:val="000000" w:themeColor="text1"/>
                <w:kern w:val="0"/>
                <w:sz w:val="24"/>
              </w:rPr>
              <w:t>191.093</w:t>
            </w:r>
            <w:r w:rsidR="00DB193E" w:rsidRPr="00715DDA">
              <w:rPr>
                <w:rFonts w:hint="eastAsia"/>
                <w:color w:val="000000" w:themeColor="text1"/>
                <w:kern w:val="0"/>
                <w:sz w:val="24"/>
              </w:rPr>
              <w:t>m</w:t>
            </w:r>
            <w:r w:rsidR="00DB193E" w:rsidRPr="00715DDA">
              <w:rPr>
                <w:rFonts w:hint="eastAsia"/>
                <w:color w:val="000000" w:themeColor="text1"/>
                <w:kern w:val="0"/>
                <w:sz w:val="24"/>
                <w:vertAlign w:val="superscript"/>
              </w:rPr>
              <w:t>3</w:t>
            </w:r>
            <w:r w:rsidR="00DB193E" w:rsidRPr="00715DDA">
              <w:rPr>
                <w:rFonts w:hint="eastAsia"/>
                <w:color w:val="000000" w:themeColor="text1"/>
                <w:kern w:val="0"/>
                <w:sz w:val="24"/>
              </w:rPr>
              <w:t>/a=</w:t>
            </w:r>
            <w:r w:rsidR="00A77AEB" w:rsidRPr="00715DDA">
              <w:rPr>
                <w:color w:val="000000" w:themeColor="text1"/>
                <w:kern w:val="0"/>
                <w:sz w:val="24"/>
              </w:rPr>
              <w:t>69.30</w:t>
            </w:r>
            <w:r w:rsidR="00DB193E" w:rsidRPr="00715DDA">
              <w:rPr>
                <w:rFonts w:hint="eastAsia"/>
                <w:color w:val="000000" w:themeColor="text1"/>
                <w:kern w:val="0"/>
                <w:sz w:val="24"/>
              </w:rPr>
              <w:t>mg/L</w:t>
            </w:r>
            <w:r w:rsidR="00DB193E" w:rsidRPr="00715DDA">
              <w:rPr>
                <w:rFonts w:hint="eastAsia"/>
                <w:color w:val="000000" w:themeColor="text1"/>
                <w:kern w:val="0"/>
                <w:sz w:val="24"/>
              </w:rPr>
              <w:t>）</w:t>
            </w:r>
            <w:r w:rsidR="00F5202E" w:rsidRPr="00715DDA">
              <w:rPr>
                <w:rFonts w:hint="eastAsia"/>
                <w:color w:val="000000" w:themeColor="text1"/>
                <w:kern w:val="0"/>
                <w:sz w:val="24"/>
              </w:rPr>
              <w:t>。</w:t>
            </w:r>
          </w:p>
          <w:p w14:paraId="6BD78FED"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w:t>
            </w:r>
            <w:r w:rsidRPr="00715DDA">
              <w:rPr>
                <w:color w:val="000000" w:themeColor="text1"/>
                <w:sz w:val="24"/>
              </w:rPr>
              <w:t>2</w:t>
            </w:r>
            <w:r w:rsidRPr="00715DDA">
              <w:rPr>
                <w:rFonts w:hint="eastAsia"/>
                <w:color w:val="000000" w:themeColor="text1"/>
                <w:sz w:val="24"/>
              </w:rPr>
              <w:t>）实验服清洗废水</w:t>
            </w:r>
          </w:p>
          <w:p w14:paraId="01A81FF0" w14:textId="77777777" w:rsidR="00397B2B" w:rsidRPr="00715DDA" w:rsidRDefault="001E2FBA">
            <w:pPr>
              <w:spacing w:line="360" w:lineRule="auto"/>
              <w:ind w:firstLineChars="200" w:firstLine="480"/>
              <w:rPr>
                <w:color w:val="000000" w:themeColor="text1"/>
                <w:kern w:val="0"/>
                <w:sz w:val="24"/>
              </w:rPr>
            </w:pPr>
            <w:r w:rsidRPr="00715DDA">
              <w:rPr>
                <w:rFonts w:hint="eastAsia"/>
                <w:color w:val="000000" w:themeColor="text1"/>
                <w:kern w:val="0"/>
                <w:sz w:val="24"/>
              </w:rPr>
              <w:t>本项目实验服清洗时使用无磷洗衣液，实验服清洗废水产生量约为</w:t>
            </w:r>
            <w:r w:rsidRPr="00715DDA">
              <w:rPr>
                <w:rFonts w:hint="eastAsia"/>
                <w:color w:val="000000" w:themeColor="text1"/>
                <w:kern w:val="0"/>
                <w:sz w:val="24"/>
              </w:rPr>
              <w:t>240m</w:t>
            </w:r>
            <w:r w:rsidRPr="00715DDA">
              <w:rPr>
                <w:rFonts w:hint="eastAsia"/>
                <w:color w:val="000000" w:themeColor="text1"/>
                <w:kern w:val="0"/>
                <w:sz w:val="24"/>
                <w:vertAlign w:val="superscript"/>
              </w:rPr>
              <w:t>3</w:t>
            </w:r>
            <w:r w:rsidRPr="00715DDA">
              <w:rPr>
                <w:rFonts w:hint="eastAsia"/>
                <w:color w:val="000000" w:themeColor="text1"/>
                <w:kern w:val="0"/>
                <w:sz w:val="24"/>
              </w:rPr>
              <w:t>/a</w:t>
            </w:r>
            <w:r w:rsidRPr="00715DDA">
              <w:rPr>
                <w:rFonts w:hint="eastAsia"/>
                <w:color w:val="000000" w:themeColor="text1"/>
                <w:kern w:val="0"/>
                <w:sz w:val="24"/>
              </w:rPr>
              <w:t>。</w:t>
            </w:r>
          </w:p>
          <w:p w14:paraId="47B9646B" w14:textId="33B9F700" w:rsidR="004A2C58" w:rsidRPr="00715DDA" w:rsidRDefault="00397B2B">
            <w:pPr>
              <w:spacing w:line="360" w:lineRule="auto"/>
              <w:ind w:firstLineChars="200" w:firstLine="480"/>
              <w:rPr>
                <w:color w:val="000000" w:themeColor="text1"/>
                <w:sz w:val="24"/>
              </w:rPr>
            </w:pPr>
            <w:r w:rsidRPr="00715DDA">
              <w:rPr>
                <w:rFonts w:hint="eastAsia"/>
                <w:color w:val="000000" w:themeColor="text1"/>
                <w:kern w:val="0"/>
                <w:sz w:val="24"/>
              </w:rPr>
              <w:t>实验服清洗废水中污染物</w:t>
            </w:r>
            <w:r w:rsidRPr="00715DDA">
              <w:rPr>
                <w:rFonts w:hint="eastAsia"/>
                <w:color w:val="000000" w:themeColor="text1"/>
                <w:kern w:val="0"/>
                <w:sz w:val="24"/>
              </w:rPr>
              <w:t>COD</w:t>
            </w:r>
            <w:r w:rsidRPr="00715DDA">
              <w:rPr>
                <w:rFonts w:hint="eastAsia"/>
                <w:color w:val="000000" w:themeColor="text1"/>
                <w:kern w:val="0"/>
                <w:sz w:val="24"/>
              </w:rPr>
              <w:t>、</w:t>
            </w:r>
            <w:r w:rsidRPr="00715DDA">
              <w:rPr>
                <w:rFonts w:hint="eastAsia"/>
                <w:color w:val="000000" w:themeColor="text1"/>
                <w:kern w:val="0"/>
                <w:sz w:val="24"/>
              </w:rPr>
              <w:t>BOD</w:t>
            </w:r>
            <w:r w:rsidRPr="00715DDA">
              <w:rPr>
                <w:rFonts w:hint="eastAsia"/>
                <w:color w:val="000000" w:themeColor="text1"/>
                <w:kern w:val="0"/>
                <w:sz w:val="24"/>
                <w:vertAlign w:val="subscript"/>
              </w:rPr>
              <w:t>5</w:t>
            </w:r>
            <w:r w:rsidRPr="00715DDA">
              <w:rPr>
                <w:rFonts w:hint="eastAsia"/>
                <w:color w:val="000000" w:themeColor="text1"/>
                <w:kern w:val="0"/>
                <w:sz w:val="24"/>
              </w:rPr>
              <w:t>、</w:t>
            </w:r>
            <w:r w:rsidRPr="00715DDA">
              <w:rPr>
                <w:rFonts w:hint="eastAsia"/>
                <w:color w:val="000000" w:themeColor="text1"/>
                <w:kern w:val="0"/>
                <w:sz w:val="24"/>
              </w:rPr>
              <w:t>SS</w:t>
            </w:r>
            <w:r w:rsidRPr="00715DDA">
              <w:rPr>
                <w:rFonts w:hint="eastAsia"/>
                <w:color w:val="000000" w:themeColor="text1"/>
                <w:kern w:val="0"/>
                <w:sz w:val="24"/>
              </w:rPr>
              <w:t>产生浓度参考《城市污水回用技术手册》</w:t>
            </w:r>
            <w:r w:rsidRPr="00715DDA">
              <w:rPr>
                <w:rFonts w:hint="eastAsia"/>
                <w:color w:val="000000" w:themeColor="text1"/>
                <w:kern w:val="0"/>
                <w:sz w:val="24"/>
              </w:rPr>
              <w:t>P436</w:t>
            </w:r>
            <w:r w:rsidRPr="00715DDA">
              <w:rPr>
                <w:rFonts w:hint="eastAsia"/>
                <w:color w:val="000000" w:themeColor="text1"/>
                <w:kern w:val="0"/>
                <w:sz w:val="24"/>
              </w:rPr>
              <w:t>“表</w:t>
            </w:r>
            <w:r w:rsidRPr="00715DDA">
              <w:rPr>
                <w:rFonts w:hint="eastAsia"/>
                <w:color w:val="000000" w:themeColor="text1"/>
                <w:kern w:val="0"/>
                <w:sz w:val="24"/>
              </w:rPr>
              <w:t>114</w:t>
            </w:r>
            <w:r w:rsidRPr="00715DDA">
              <w:rPr>
                <w:rFonts w:hint="eastAsia"/>
                <w:color w:val="000000" w:themeColor="text1"/>
                <w:kern w:val="0"/>
                <w:sz w:val="24"/>
              </w:rPr>
              <w:t>建筑物各种排水污染浓度表”中的住宅洗衣废水浓度，</w:t>
            </w:r>
            <w:r w:rsidRPr="00715DDA">
              <w:rPr>
                <w:rFonts w:hint="eastAsia"/>
                <w:color w:val="000000" w:themeColor="text1"/>
                <w:kern w:val="0"/>
                <w:sz w:val="24"/>
              </w:rPr>
              <w:t>COD</w:t>
            </w:r>
            <w:r w:rsidRPr="00715DDA">
              <w:rPr>
                <w:rFonts w:hint="eastAsia"/>
                <w:color w:val="000000" w:themeColor="text1"/>
                <w:kern w:val="0"/>
                <w:sz w:val="24"/>
              </w:rPr>
              <w:t>：</w:t>
            </w:r>
            <w:r w:rsidRPr="00715DDA">
              <w:rPr>
                <w:rFonts w:hint="eastAsia"/>
                <w:color w:val="000000" w:themeColor="text1"/>
                <w:kern w:val="0"/>
                <w:sz w:val="24"/>
              </w:rPr>
              <w:t>310~390mg/L</w:t>
            </w:r>
            <w:r w:rsidRPr="00715DDA">
              <w:rPr>
                <w:rFonts w:hint="eastAsia"/>
                <w:color w:val="000000" w:themeColor="text1"/>
                <w:kern w:val="0"/>
                <w:sz w:val="24"/>
              </w:rPr>
              <w:t>、</w:t>
            </w:r>
            <w:r w:rsidRPr="00715DDA">
              <w:rPr>
                <w:rFonts w:hint="eastAsia"/>
                <w:color w:val="000000" w:themeColor="text1"/>
                <w:kern w:val="0"/>
                <w:sz w:val="24"/>
              </w:rPr>
              <w:t>BOD</w:t>
            </w:r>
            <w:r w:rsidRPr="00715DDA">
              <w:rPr>
                <w:rFonts w:hint="eastAsia"/>
                <w:color w:val="000000" w:themeColor="text1"/>
                <w:kern w:val="0"/>
                <w:sz w:val="24"/>
                <w:vertAlign w:val="subscript"/>
              </w:rPr>
              <w:t>5</w:t>
            </w:r>
            <w:r w:rsidRPr="00715DDA">
              <w:rPr>
                <w:rFonts w:hint="eastAsia"/>
                <w:color w:val="000000" w:themeColor="text1"/>
                <w:kern w:val="0"/>
                <w:sz w:val="24"/>
              </w:rPr>
              <w:t>：</w:t>
            </w:r>
            <w:r w:rsidRPr="00715DDA">
              <w:rPr>
                <w:rFonts w:hint="eastAsia"/>
                <w:color w:val="000000" w:themeColor="text1"/>
                <w:kern w:val="0"/>
                <w:sz w:val="24"/>
              </w:rPr>
              <w:t>220~250mg/L</w:t>
            </w:r>
            <w:r w:rsidRPr="00715DDA">
              <w:rPr>
                <w:rFonts w:hint="eastAsia"/>
                <w:color w:val="000000" w:themeColor="text1"/>
                <w:kern w:val="0"/>
                <w:sz w:val="24"/>
              </w:rPr>
              <w:t>、</w:t>
            </w:r>
            <w:r w:rsidRPr="00715DDA">
              <w:rPr>
                <w:rFonts w:hint="eastAsia"/>
                <w:color w:val="000000" w:themeColor="text1"/>
                <w:kern w:val="0"/>
                <w:sz w:val="24"/>
              </w:rPr>
              <w:t>SS</w:t>
            </w:r>
            <w:r w:rsidRPr="00715DDA">
              <w:rPr>
                <w:rFonts w:hint="eastAsia"/>
                <w:color w:val="000000" w:themeColor="text1"/>
                <w:kern w:val="0"/>
                <w:sz w:val="24"/>
              </w:rPr>
              <w:t>：</w:t>
            </w:r>
            <w:r w:rsidRPr="00715DDA">
              <w:rPr>
                <w:rFonts w:hint="eastAsia"/>
                <w:color w:val="000000" w:themeColor="text1"/>
                <w:kern w:val="0"/>
                <w:sz w:val="24"/>
              </w:rPr>
              <w:t>60~70mg/L</w:t>
            </w:r>
            <w:r w:rsidRPr="00715DDA">
              <w:rPr>
                <w:rFonts w:hint="eastAsia"/>
                <w:color w:val="000000" w:themeColor="text1"/>
                <w:kern w:val="0"/>
                <w:sz w:val="24"/>
              </w:rPr>
              <w:t>；阴离子表面活性剂浓度</w:t>
            </w:r>
            <w:r w:rsidR="001E2FBA" w:rsidRPr="00715DDA">
              <w:rPr>
                <w:rFonts w:hint="eastAsia"/>
                <w:color w:val="000000" w:themeColor="text1"/>
                <w:kern w:val="0"/>
                <w:sz w:val="24"/>
              </w:rPr>
              <w:t>参照《资源节约与环保》（</w:t>
            </w:r>
            <w:r w:rsidR="001E2FBA" w:rsidRPr="00715DDA">
              <w:rPr>
                <w:rFonts w:hint="eastAsia"/>
                <w:color w:val="000000" w:themeColor="text1"/>
                <w:kern w:val="0"/>
                <w:sz w:val="24"/>
              </w:rPr>
              <w:t>2021</w:t>
            </w:r>
            <w:r w:rsidR="001E2FBA" w:rsidRPr="00715DDA">
              <w:rPr>
                <w:rFonts w:hint="eastAsia"/>
                <w:color w:val="000000" w:themeColor="text1"/>
                <w:kern w:val="0"/>
                <w:sz w:val="24"/>
              </w:rPr>
              <w:t>年第</w:t>
            </w:r>
            <w:r w:rsidR="001E2FBA" w:rsidRPr="00715DDA">
              <w:rPr>
                <w:rFonts w:hint="eastAsia"/>
                <w:color w:val="000000" w:themeColor="text1"/>
                <w:kern w:val="0"/>
                <w:sz w:val="24"/>
              </w:rPr>
              <w:t>5</w:t>
            </w:r>
            <w:r w:rsidR="001E2FBA" w:rsidRPr="00715DDA">
              <w:rPr>
                <w:rFonts w:hint="eastAsia"/>
                <w:color w:val="000000" w:themeColor="text1"/>
                <w:kern w:val="0"/>
                <w:sz w:val="24"/>
              </w:rPr>
              <w:t>期）—《城市居民洗衣废水中污染物排放量的测算》（王洁屏、金丹</w:t>
            </w:r>
            <w:proofErr w:type="gramStart"/>
            <w:r w:rsidR="001E2FBA" w:rsidRPr="00715DDA">
              <w:rPr>
                <w:rFonts w:hint="eastAsia"/>
                <w:color w:val="000000" w:themeColor="text1"/>
                <w:kern w:val="0"/>
                <w:sz w:val="24"/>
              </w:rPr>
              <w:t>娟</w:t>
            </w:r>
            <w:proofErr w:type="gramEnd"/>
            <w:r w:rsidR="001E2FBA" w:rsidRPr="00715DDA">
              <w:rPr>
                <w:rFonts w:hint="eastAsia"/>
                <w:color w:val="000000" w:themeColor="text1"/>
                <w:kern w:val="0"/>
                <w:sz w:val="24"/>
              </w:rPr>
              <w:t>、童群、施思杭州市临安区环境监测站浙江杭州</w:t>
            </w:r>
            <w:r w:rsidR="001E2FBA" w:rsidRPr="00715DDA">
              <w:rPr>
                <w:rFonts w:hint="eastAsia"/>
                <w:color w:val="000000" w:themeColor="text1"/>
                <w:kern w:val="0"/>
                <w:sz w:val="24"/>
              </w:rPr>
              <w:t>311300</w:t>
            </w:r>
            <w:r w:rsidR="001E2FBA" w:rsidRPr="00715DDA">
              <w:rPr>
                <w:rFonts w:hint="eastAsia"/>
                <w:color w:val="000000" w:themeColor="text1"/>
                <w:kern w:val="0"/>
                <w:sz w:val="24"/>
              </w:rPr>
              <w:t>）中的相关数据，氨氮：</w:t>
            </w:r>
            <w:r w:rsidR="001E2FBA" w:rsidRPr="00715DDA">
              <w:rPr>
                <w:color w:val="000000" w:themeColor="text1"/>
                <w:kern w:val="0"/>
                <w:sz w:val="24"/>
              </w:rPr>
              <w:t>2.06</w:t>
            </w:r>
            <w:r w:rsidR="001E2FBA" w:rsidRPr="00715DDA">
              <w:rPr>
                <w:rFonts w:hint="eastAsia"/>
                <w:color w:val="000000" w:themeColor="text1"/>
                <w:kern w:val="0"/>
                <w:sz w:val="24"/>
              </w:rPr>
              <w:t>mg/L</w:t>
            </w:r>
            <w:r w:rsidR="001E2FBA" w:rsidRPr="00715DDA">
              <w:rPr>
                <w:rFonts w:hint="eastAsia"/>
                <w:color w:val="000000" w:themeColor="text1"/>
                <w:kern w:val="0"/>
                <w:sz w:val="24"/>
              </w:rPr>
              <w:t>、阴离子表面活性剂（</w:t>
            </w:r>
            <w:r w:rsidR="001E2FBA" w:rsidRPr="00715DDA">
              <w:rPr>
                <w:rFonts w:hint="eastAsia"/>
                <w:color w:val="000000" w:themeColor="text1"/>
                <w:kern w:val="0"/>
                <w:sz w:val="24"/>
              </w:rPr>
              <w:t>LAS</w:t>
            </w:r>
            <w:r w:rsidR="001E2FBA" w:rsidRPr="00715DDA">
              <w:rPr>
                <w:rFonts w:hint="eastAsia"/>
                <w:color w:val="000000" w:themeColor="text1"/>
                <w:kern w:val="0"/>
                <w:sz w:val="24"/>
              </w:rPr>
              <w:t>）：</w:t>
            </w:r>
            <w:r w:rsidR="001E2FBA" w:rsidRPr="00715DDA">
              <w:rPr>
                <w:color w:val="000000" w:themeColor="text1"/>
                <w:kern w:val="0"/>
                <w:sz w:val="24"/>
              </w:rPr>
              <w:t>33.4</w:t>
            </w:r>
            <w:r w:rsidR="001E2FBA" w:rsidRPr="00715DDA">
              <w:rPr>
                <w:rFonts w:hint="eastAsia"/>
                <w:color w:val="000000" w:themeColor="text1"/>
                <w:kern w:val="0"/>
                <w:sz w:val="24"/>
              </w:rPr>
              <w:t>mg/L</w:t>
            </w:r>
            <w:r w:rsidR="001E2FBA" w:rsidRPr="00715DDA">
              <w:rPr>
                <w:rFonts w:hint="eastAsia"/>
                <w:color w:val="000000" w:themeColor="text1"/>
                <w:sz w:val="24"/>
              </w:rPr>
              <w:t>。</w:t>
            </w:r>
          </w:p>
          <w:p w14:paraId="2E4E3750"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3</w:t>
            </w:r>
            <w:r w:rsidRPr="00715DDA">
              <w:rPr>
                <w:rFonts w:hint="eastAsia"/>
                <w:color w:val="000000" w:themeColor="text1"/>
                <w:sz w:val="24"/>
                <w:szCs w:val="32"/>
              </w:rPr>
              <w:t>）生活污水</w:t>
            </w:r>
          </w:p>
          <w:p w14:paraId="5F974262" w14:textId="240A8021" w:rsidR="00033267" w:rsidRPr="00715DDA" w:rsidRDefault="001E2FBA">
            <w:pPr>
              <w:spacing w:line="360" w:lineRule="auto"/>
              <w:ind w:firstLineChars="200" w:firstLine="480"/>
              <w:rPr>
                <w:color w:val="000000" w:themeColor="text1"/>
                <w:kern w:val="0"/>
                <w:sz w:val="24"/>
              </w:rPr>
            </w:pPr>
            <w:r w:rsidRPr="00715DDA">
              <w:rPr>
                <w:rFonts w:hint="eastAsia"/>
                <w:color w:val="000000" w:themeColor="text1"/>
                <w:kern w:val="0"/>
                <w:sz w:val="24"/>
              </w:rPr>
              <w:t>本项目生活污水主要来自员工日常盥洗产生的废水，生活污水量为</w:t>
            </w:r>
            <w:r w:rsidRPr="00715DDA">
              <w:rPr>
                <w:color w:val="000000" w:themeColor="text1"/>
                <w:kern w:val="0"/>
                <w:sz w:val="24"/>
              </w:rPr>
              <w:t>531.25</w:t>
            </w:r>
            <w:r w:rsidRPr="00715DDA">
              <w:rPr>
                <w:rFonts w:hint="eastAsia"/>
                <w:color w:val="000000" w:themeColor="text1"/>
                <w:kern w:val="0"/>
                <w:sz w:val="24"/>
              </w:rPr>
              <w:t>m</w:t>
            </w:r>
            <w:r w:rsidRPr="00715DDA">
              <w:rPr>
                <w:rFonts w:hint="eastAsia"/>
                <w:color w:val="000000" w:themeColor="text1"/>
                <w:kern w:val="0"/>
                <w:sz w:val="24"/>
                <w:vertAlign w:val="superscript"/>
              </w:rPr>
              <w:t>3</w:t>
            </w:r>
            <w:r w:rsidRPr="00715DDA">
              <w:rPr>
                <w:rFonts w:hint="eastAsia"/>
                <w:color w:val="000000" w:themeColor="text1"/>
                <w:kern w:val="0"/>
                <w:sz w:val="24"/>
              </w:rPr>
              <w:t>/a</w:t>
            </w:r>
            <w:r w:rsidRPr="00715DDA">
              <w:rPr>
                <w:rFonts w:hint="eastAsia"/>
                <w:color w:val="000000" w:themeColor="text1"/>
                <w:kern w:val="0"/>
                <w:sz w:val="24"/>
              </w:rPr>
              <w:t>，其主要污染物因子为</w:t>
            </w:r>
            <w:r w:rsidRPr="00715DDA">
              <w:rPr>
                <w:rFonts w:hint="eastAsia"/>
                <w:color w:val="000000" w:themeColor="text1"/>
                <w:kern w:val="0"/>
                <w:sz w:val="24"/>
              </w:rPr>
              <w:t>COD</w:t>
            </w:r>
            <w:r w:rsidRPr="00715DDA">
              <w:rPr>
                <w:rFonts w:hint="eastAsia"/>
                <w:color w:val="000000" w:themeColor="text1"/>
                <w:kern w:val="0"/>
                <w:sz w:val="24"/>
              </w:rPr>
              <w:t>、</w:t>
            </w:r>
            <w:r w:rsidRPr="00715DDA">
              <w:rPr>
                <w:rFonts w:hint="eastAsia"/>
                <w:color w:val="000000" w:themeColor="text1"/>
                <w:kern w:val="0"/>
                <w:sz w:val="24"/>
              </w:rPr>
              <w:t>BOD</w:t>
            </w:r>
            <w:r w:rsidRPr="00715DDA">
              <w:rPr>
                <w:rFonts w:hint="eastAsia"/>
                <w:color w:val="000000" w:themeColor="text1"/>
                <w:kern w:val="0"/>
                <w:sz w:val="24"/>
                <w:vertAlign w:val="subscript"/>
              </w:rPr>
              <w:t>5</w:t>
            </w:r>
            <w:r w:rsidRPr="00715DDA">
              <w:rPr>
                <w:rFonts w:hint="eastAsia"/>
                <w:color w:val="000000" w:themeColor="text1"/>
                <w:kern w:val="0"/>
                <w:sz w:val="24"/>
              </w:rPr>
              <w:t>、</w:t>
            </w:r>
            <w:r w:rsidRPr="00715DDA">
              <w:rPr>
                <w:rFonts w:hint="eastAsia"/>
                <w:color w:val="000000" w:themeColor="text1"/>
                <w:kern w:val="0"/>
                <w:sz w:val="24"/>
              </w:rPr>
              <w:t>SS</w:t>
            </w:r>
            <w:r w:rsidRPr="00715DDA">
              <w:rPr>
                <w:rFonts w:hint="eastAsia"/>
                <w:color w:val="000000" w:themeColor="text1"/>
                <w:kern w:val="0"/>
                <w:sz w:val="24"/>
              </w:rPr>
              <w:t>、氨氮。</w:t>
            </w:r>
            <w:r w:rsidR="00033267" w:rsidRPr="00715DDA">
              <w:rPr>
                <w:color w:val="000000" w:themeColor="text1"/>
                <w:kern w:val="0"/>
                <w:sz w:val="24"/>
              </w:rPr>
              <w:t>根据《给水排水设计手册》第</w:t>
            </w:r>
            <w:r w:rsidR="00033267" w:rsidRPr="00715DDA">
              <w:rPr>
                <w:color w:val="000000" w:themeColor="text1"/>
                <w:kern w:val="0"/>
                <w:sz w:val="24"/>
              </w:rPr>
              <w:t>5</w:t>
            </w:r>
            <w:r w:rsidR="00033267" w:rsidRPr="00715DDA">
              <w:rPr>
                <w:color w:val="000000" w:themeColor="text1"/>
                <w:kern w:val="0"/>
                <w:sz w:val="24"/>
              </w:rPr>
              <w:t>册可知，</w:t>
            </w:r>
            <w:r w:rsidR="00033267" w:rsidRPr="00715DDA">
              <w:rPr>
                <w:rFonts w:hint="eastAsia"/>
                <w:color w:val="000000" w:themeColor="text1"/>
                <w:kern w:val="0"/>
                <w:sz w:val="24"/>
              </w:rPr>
              <w:t>中等浓度</w:t>
            </w:r>
            <w:r w:rsidR="00033267" w:rsidRPr="00715DDA">
              <w:rPr>
                <w:color w:val="000000" w:themeColor="text1"/>
                <w:kern w:val="0"/>
                <w:sz w:val="24"/>
              </w:rPr>
              <w:t>生活污水水质为</w:t>
            </w:r>
            <w:r w:rsidR="00033267" w:rsidRPr="00715DDA">
              <w:rPr>
                <w:color w:val="000000" w:themeColor="text1"/>
                <w:kern w:val="0"/>
                <w:sz w:val="24"/>
              </w:rPr>
              <w:t>COD</w:t>
            </w:r>
            <w:r w:rsidR="00033267" w:rsidRPr="00715DDA">
              <w:rPr>
                <w:color w:val="000000" w:themeColor="text1"/>
                <w:kern w:val="0"/>
                <w:sz w:val="24"/>
              </w:rPr>
              <w:t>：</w:t>
            </w:r>
            <w:r w:rsidR="00033267" w:rsidRPr="00715DDA">
              <w:rPr>
                <w:rFonts w:hint="eastAsia"/>
                <w:color w:val="000000" w:themeColor="text1"/>
                <w:kern w:val="0"/>
                <w:sz w:val="24"/>
              </w:rPr>
              <w:t>400</w:t>
            </w:r>
            <w:r w:rsidR="00033267" w:rsidRPr="00715DDA">
              <w:rPr>
                <w:color w:val="000000" w:themeColor="text1"/>
                <w:kern w:val="0"/>
                <w:sz w:val="24"/>
              </w:rPr>
              <w:t>mg/L</w:t>
            </w:r>
            <w:r w:rsidR="00033267" w:rsidRPr="00715DDA">
              <w:rPr>
                <w:rFonts w:hint="eastAsia"/>
                <w:color w:val="000000" w:themeColor="text1"/>
                <w:kern w:val="0"/>
                <w:sz w:val="24"/>
              </w:rPr>
              <w:t>、</w:t>
            </w:r>
            <w:r w:rsidR="00033267" w:rsidRPr="00715DDA">
              <w:rPr>
                <w:color w:val="000000" w:themeColor="text1"/>
                <w:kern w:val="0"/>
                <w:sz w:val="24"/>
              </w:rPr>
              <w:t>BOD</w:t>
            </w:r>
            <w:r w:rsidR="00033267" w:rsidRPr="00715DDA">
              <w:rPr>
                <w:color w:val="000000" w:themeColor="text1"/>
                <w:kern w:val="0"/>
                <w:sz w:val="24"/>
                <w:vertAlign w:val="subscript"/>
              </w:rPr>
              <w:t>5</w:t>
            </w:r>
            <w:r w:rsidR="00033267" w:rsidRPr="00715DDA">
              <w:rPr>
                <w:color w:val="000000" w:themeColor="text1"/>
                <w:kern w:val="0"/>
                <w:sz w:val="24"/>
              </w:rPr>
              <w:t>：</w:t>
            </w:r>
            <w:r w:rsidR="00033267" w:rsidRPr="00715DDA">
              <w:rPr>
                <w:rFonts w:hint="eastAsia"/>
                <w:color w:val="000000" w:themeColor="text1"/>
                <w:kern w:val="0"/>
                <w:sz w:val="24"/>
              </w:rPr>
              <w:t>22</w:t>
            </w:r>
            <w:r w:rsidR="00033267" w:rsidRPr="00715DDA">
              <w:rPr>
                <w:color w:val="000000" w:themeColor="text1"/>
                <w:kern w:val="0"/>
                <w:sz w:val="24"/>
              </w:rPr>
              <w:t>0mg/L</w:t>
            </w:r>
            <w:r w:rsidR="00033267" w:rsidRPr="00715DDA">
              <w:rPr>
                <w:rFonts w:hint="eastAsia"/>
                <w:color w:val="000000" w:themeColor="text1"/>
                <w:kern w:val="0"/>
                <w:sz w:val="24"/>
              </w:rPr>
              <w:t>、</w:t>
            </w:r>
            <w:r w:rsidR="00033267" w:rsidRPr="00715DDA">
              <w:rPr>
                <w:color w:val="000000" w:themeColor="text1"/>
                <w:kern w:val="0"/>
                <w:sz w:val="24"/>
              </w:rPr>
              <w:t>SS</w:t>
            </w:r>
            <w:r w:rsidR="00033267" w:rsidRPr="00715DDA">
              <w:rPr>
                <w:color w:val="000000" w:themeColor="text1"/>
                <w:kern w:val="0"/>
                <w:sz w:val="24"/>
              </w:rPr>
              <w:t>：</w:t>
            </w:r>
            <w:r w:rsidR="00033267" w:rsidRPr="00715DDA">
              <w:rPr>
                <w:rFonts w:hint="eastAsia"/>
                <w:color w:val="000000" w:themeColor="text1"/>
                <w:kern w:val="0"/>
                <w:sz w:val="24"/>
              </w:rPr>
              <w:t>2</w:t>
            </w:r>
            <w:r w:rsidR="00033267" w:rsidRPr="00715DDA">
              <w:rPr>
                <w:color w:val="000000" w:themeColor="text1"/>
                <w:kern w:val="0"/>
                <w:sz w:val="24"/>
              </w:rPr>
              <w:t>00mg/L</w:t>
            </w:r>
            <w:r w:rsidR="00033267" w:rsidRPr="00715DDA">
              <w:rPr>
                <w:rFonts w:hint="eastAsia"/>
                <w:color w:val="000000" w:themeColor="text1"/>
                <w:kern w:val="0"/>
                <w:sz w:val="24"/>
              </w:rPr>
              <w:t>、</w:t>
            </w:r>
            <w:r w:rsidR="00033267" w:rsidRPr="00715DDA">
              <w:rPr>
                <w:color w:val="000000" w:themeColor="text1"/>
                <w:kern w:val="0"/>
                <w:sz w:val="24"/>
              </w:rPr>
              <w:t>NH</w:t>
            </w:r>
            <w:r w:rsidR="00033267" w:rsidRPr="00715DDA">
              <w:rPr>
                <w:color w:val="000000" w:themeColor="text1"/>
                <w:kern w:val="0"/>
                <w:sz w:val="24"/>
                <w:vertAlign w:val="subscript"/>
              </w:rPr>
              <w:t>3</w:t>
            </w:r>
            <w:r w:rsidR="00033267" w:rsidRPr="00715DDA">
              <w:rPr>
                <w:color w:val="000000" w:themeColor="text1"/>
                <w:kern w:val="0"/>
                <w:sz w:val="24"/>
              </w:rPr>
              <w:t>-N</w:t>
            </w:r>
            <w:r w:rsidR="00033267" w:rsidRPr="00715DDA">
              <w:rPr>
                <w:color w:val="000000" w:themeColor="text1"/>
                <w:kern w:val="0"/>
                <w:sz w:val="24"/>
              </w:rPr>
              <w:t>：</w:t>
            </w:r>
            <w:r w:rsidR="00033267" w:rsidRPr="00715DDA">
              <w:rPr>
                <w:rFonts w:hint="eastAsia"/>
                <w:color w:val="000000" w:themeColor="text1"/>
                <w:kern w:val="0"/>
                <w:sz w:val="24"/>
              </w:rPr>
              <w:t>25</w:t>
            </w:r>
            <w:r w:rsidR="00033267" w:rsidRPr="00715DDA">
              <w:rPr>
                <w:color w:val="000000" w:themeColor="text1"/>
                <w:kern w:val="0"/>
                <w:sz w:val="24"/>
              </w:rPr>
              <w:t>mg/L</w:t>
            </w:r>
            <w:r w:rsidR="00033267" w:rsidRPr="00715DDA">
              <w:rPr>
                <w:rFonts w:hint="eastAsia"/>
                <w:color w:val="000000" w:themeColor="text1"/>
                <w:kern w:val="0"/>
                <w:sz w:val="24"/>
              </w:rPr>
              <w:t>。</w:t>
            </w:r>
          </w:p>
          <w:p w14:paraId="419F2EE6"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 xml:space="preserve">2.2 </w:t>
            </w:r>
            <w:r w:rsidRPr="00715DDA">
              <w:rPr>
                <w:rFonts w:hint="eastAsia"/>
                <w:b/>
                <w:bCs/>
                <w:color w:val="000000" w:themeColor="text1"/>
                <w:sz w:val="24"/>
                <w:szCs w:val="32"/>
              </w:rPr>
              <w:t>地表水环境影响分析</w:t>
            </w:r>
          </w:p>
          <w:p w14:paraId="12D6FEC8" w14:textId="77777777" w:rsidR="004A2C58" w:rsidRPr="00715DDA" w:rsidRDefault="001E2FBA">
            <w:pPr>
              <w:spacing w:line="360" w:lineRule="auto"/>
              <w:ind w:firstLineChars="200" w:firstLine="480"/>
              <w:rPr>
                <w:color w:val="000000" w:themeColor="text1"/>
                <w:sz w:val="24"/>
                <w:szCs w:val="22"/>
              </w:rPr>
            </w:pPr>
            <w:r w:rsidRPr="00715DDA">
              <w:rPr>
                <w:rFonts w:hint="eastAsia"/>
                <w:color w:val="000000" w:themeColor="text1"/>
                <w:sz w:val="24"/>
                <w:szCs w:val="22"/>
              </w:rPr>
              <w:t>项目废水主要为生活污水、</w:t>
            </w:r>
            <w:r w:rsidRPr="00715DDA">
              <w:rPr>
                <w:rFonts w:hint="eastAsia"/>
                <w:color w:val="000000" w:themeColor="text1"/>
                <w:sz w:val="24"/>
                <w:szCs w:val="32"/>
              </w:rPr>
              <w:t>实验服清洗废水、实验室清洁废水、纯水制备废水、实验设备废水</w:t>
            </w:r>
            <w:r w:rsidRPr="00715DDA">
              <w:rPr>
                <w:rFonts w:hint="eastAsia"/>
                <w:color w:val="000000" w:themeColor="text1"/>
                <w:sz w:val="24"/>
                <w:szCs w:val="22"/>
              </w:rPr>
              <w:t>。各股废水</w:t>
            </w:r>
            <w:r w:rsidRPr="00715DDA">
              <w:rPr>
                <w:rFonts w:hint="eastAsia"/>
                <w:color w:val="000000" w:themeColor="text1"/>
                <w:sz w:val="24"/>
                <w:szCs w:val="32"/>
              </w:rPr>
              <w:t>分别经管网</w:t>
            </w:r>
            <w:r w:rsidRPr="00715DDA">
              <w:rPr>
                <w:rFonts w:hint="eastAsia"/>
                <w:color w:val="000000" w:themeColor="text1"/>
                <w:sz w:val="24"/>
                <w:szCs w:val="22"/>
              </w:rPr>
              <w:t>排入厂区化粪池进行处理，处理后通过槽车清运至</w:t>
            </w:r>
            <w:proofErr w:type="gramStart"/>
            <w:r w:rsidRPr="00715DDA">
              <w:rPr>
                <w:rFonts w:hint="eastAsia"/>
                <w:color w:val="000000" w:themeColor="text1"/>
                <w:sz w:val="24"/>
                <w:szCs w:val="22"/>
              </w:rPr>
              <w:t>洳</w:t>
            </w:r>
            <w:proofErr w:type="gramEnd"/>
            <w:r w:rsidRPr="00715DDA">
              <w:rPr>
                <w:rFonts w:hint="eastAsia"/>
                <w:color w:val="000000" w:themeColor="text1"/>
                <w:sz w:val="24"/>
                <w:szCs w:val="22"/>
              </w:rPr>
              <w:t>河污水处理厂。</w:t>
            </w:r>
          </w:p>
          <w:p w14:paraId="532D07F5" w14:textId="20EDF2C9" w:rsidR="00551514" w:rsidRPr="00715DDA" w:rsidRDefault="00551514" w:rsidP="00551514">
            <w:pPr>
              <w:spacing w:line="360" w:lineRule="auto"/>
              <w:ind w:firstLineChars="200" w:firstLine="480"/>
              <w:rPr>
                <w:color w:val="000000" w:themeColor="text1"/>
                <w:sz w:val="24"/>
              </w:rPr>
            </w:pPr>
            <w:r w:rsidRPr="00715DDA">
              <w:rPr>
                <w:rFonts w:hint="eastAsia"/>
                <w:color w:val="000000" w:themeColor="text1"/>
                <w:sz w:val="24"/>
              </w:rPr>
              <w:t>化粪池预处理效率参照《化粪池原理及水污染物去除率》中数据（化粪池对</w:t>
            </w:r>
            <w:r w:rsidRPr="00715DDA">
              <w:rPr>
                <w:rFonts w:hint="eastAsia"/>
                <w:color w:val="000000" w:themeColor="text1"/>
                <w:sz w:val="24"/>
              </w:rPr>
              <w:t>COD</w:t>
            </w:r>
            <w:r w:rsidRPr="00715DDA">
              <w:rPr>
                <w:rFonts w:hint="eastAsia"/>
                <w:color w:val="000000" w:themeColor="text1"/>
                <w:sz w:val="24"/>
              </w:rPr>
              <w:t>去除效率约为</w:t>
            </w:r>
            <w:r w:rsidRPr="00715DDA">
              <w:rPr>
                <w:rFonts w:hint="eastAsia"/>
                <w:color w:val="000000" w:themeColor="text1"/>
                <w:sz w:val="24"/>
              </w:rPr>
              <w:t>15%</w:t>
            </w:r>
            <w:r w:rsidRPr="00715DDA">
              <w:rPr>
                <w:rFonts w:hint="eastAsia"/>
                <w:color w:val="000000" w:themeColor="text1"/>
                <w:sz w:val="24"/>
              </w:rPr>
              <w:t>，</w:t>
            </w:r>
            <w:r w:rsidRPr="00715DDA">
              <w:rPr>
                <w:rFonts w:hint="eastAsia"/>
                <w:color w:val="000000" w:themeColor="text1"/>
                <w:sz w:val="24"/>
              </w:rPr>
              <w:t>BOD</w:t>
            </w:r>
            <w:r w:rsidRPr="00715DDA">
              <w:rPr>
                <w:rFonts w:hint="eastAsia"/>
                <w:color w:val="000000" w:themeColor="text1"/>
                <w:sz w:val="24"/>
                <w:vertAlign w:val="subscript"/>
              </w:rPr>
              <w:t>5</w:t>
            </w:r>
            <w:r w:rsidRPr="00715DDA">
              <w:rPr>
                <w:rFonts w:hint="eastAsia"/>
                <w:color w:val="000000" w:themeColor="text1"/>
                <w:sz w:val="24"/>
              </w:rPr>
              <w:t>去除效率约为</w:t>
            </w:r>
            <w:r w:rsidRPr="00715DDA">
              <w:rPr>
                <w:rFonts w:hint="eastAsia"/>
                <w:color w:val="000000" w:themeColor="text1"/>
                <w:sz w:val="24"/>
              </w:rPr>
              <w:t>9%</w:t>
            </w:r>
            <w:r w:rsidRPr="00715DDA">
              <w:rPr>
                <w:rFonts w:hint="eastAsia"/>
                <w:color w:val="000000" w:themeColor="text1"/>
                <w:sz w:val="24"/>
              </w:rPr>
              <w:t>，氨氮去除效率约为</w:t>
            </w:r>
            <w:r w:rsidRPr="00715DDA">
              <w:rPr>
                <w:rFonts w:hint="eastAsia"/>
                <w:color w:val="000000" w:themeColor="text1"/>
                <w:sz w:val="24"/>
              </w:rPr>
              <w:t>3%</w:t>
            </w:r>
            <w:r w:rsidRPr="00715DDA">
              <w:rPr>
                <w:rFonts w:hint="eastAsia"/>
                <w:color w:val="000000" w:themeColor="text1"/>
                <w:sz w:val="24"/>
              </w:rPr>
              <w:t>，</w:t>
            </w:r>
            <w:r w:rsidRPr="00715DDA">
              <w:rPr>
                <w:rFonts w:hint="eastAsia"/>
                <w:color w:val="000000" w:themeColor="text1"/>
                <w:sz w:val="24"/>
              </w:rPr>
              <w:t>SS</w:t>
            </w:r>
            <w:r w:rsidRPr="00715DDA">
              <w:rPr>
                <w:rFonts w:hint="eastAsia"/>
                <w:color w:val="000000" w:themeColor="text1"/>
                <w:sz w:val="24"/>
              </w:rPr>
              <w:t>去除效率约为</w:t>
            </w:r>
            <w:r w:rsidRPr="00715DDA">
              <w:rPr>
                <w:rFonts w:hint="eastAsia"/>
                <w:color w:val="000000" w:themeColor="text1"/>
                <w:sz w:val="24"/>
              </w:rPr>
              <w:t>30%</w:t>
            </w:r>
            <w:r w:rsidRPr="00715DDA">
              <w:rPr>
                <w:rFonts w:hint="eastAsia"/>
                <w:color w:val="000000" w:themeColor="text1"/>
                <w:sz w:val="24"/>
              </w:rPr>
              <w:t>）。</w:t>
            </w:r>
          </w:p>
          <w:p w14:paraId="5CF8EE3C"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本项目水污染物产生及排放情况详见下表：</w:t>
            </w:r>
          </w:p>
          <w:p w14:paraId="7274488E" w14:textId="77777777" w:rsidR="00282494" w:rsidRPr="00715DDA" w:rsidRDefault="00282494">
            <w:pPr>
              <w:spacing w:line="360" w:lineRule="auto"/>
              <w:ind w:firstLineChars="200" w:firstLine="480"/>
              <w:rPr>
                <w:color w:val="000000" w:themeColor="text1"/>
                <w:sz w:val="24"/>
              </w:rPr>
            </w:pPr>
          </w:p>
          <w:p w14:paraId="7A4199DA" w14:textId="77777777" w:rsidR="00282494" w:rsidRPr="00715DDA" w:rsidRDefault="00282494">
            <w:pPr>
              <w:spacing w:line="360" w:lineRule="auto"/>
              <w:ind w:firstLineChars="200" w:firstLine="480"/>
              <w:rPr>
                <w:color w:val="000000" w:themeColor="text1"/>
                <w:sz w:val="24"/>
              </w:rPr>
            </w:pPr>
          </w:p>
          <w:p w14:paraId="5D91EB44" w14:textId="5EDBAE0C"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32</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本项目</w:t>
            </w:r>
            <w:r w:rsidRPr="00715DDA">
              <w:rPr>
                <w:b/>
                <w:bCs/>
                <w:color w:val="000000" w:themeColor="text1"/>
                <w:kern w:val="0"/>
                <w:szCs w:val="21"/>
              </w:rPr>
              <w:t>废水污染物</w:t>
            </w:r>
            <w:r w:rsidRPr="00715DDA">
              <w:rPr>
                <w:rFonts w:hint="eastAsia"/>
                <w:b/>
                <w:bCs/>
                <w:color w:val="000000" w:themeColor="text1"/>
                <w:kern w:val="0"/>
                <w:szCs w:val="21"/>
              </w:rPr>
              <w:t>产生及</w:t>
            </w:r>
            <w:r w:rsidRPr="00715DDA">
              <w:rPr>
                <w:b/>
                <w:bCs/>
                <w:color w:val="000000" w:themeColor="text1"/>
                <w:kern w:val="0"/>
                <w:szCs w:val="21"/>
              </w:rPr>
              <w:t>排放情况</w:t>
            </w:r>
            <w:r w:rsidRPr="00715DDA">
              <w:rPr>
                <w:rFonts w:hint="eastAsia"/>
                <w:b/>
                <w:bCs/>
                <w:color w:val="000000" w:themeColor="text1"/>
                <w:kern w:val="0"/>
                <w:szCs w:val="21"/>
              </w:rPr>
              <w:t>一览表</w:t>
            </w:r>
          </w:p>
          <w:tbl>
            <w:tblPr>
              <w:tblStyle w:val="af9"/>
              <w:tblW w:w="5000" w:type="pct"/>
              <w:jc w:val="center"/>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023"/>
              <w:gridCol w:w="1258"/>
              <w:gridCol w:w="960"/>
              <w:gridCol w:w="859"/>
              <w:gridCol w:w="839"/>
              <w:gridCol w:w="840"/>
              <w:gridCol w:w="700"/>
              <w:gridCol w:w="840"/>
              <w:gridCol w:w="627"/>
            </w:tblGrid>
            <w:tr w:rsidR="003265FE" w:rsidRPr="00715DDA" w14:paraId="4621A403" w14:textId="77777777">
              <w:trPr>
                <w:trHeight w:val="397"/>
                <w:jc w:val="center"/>
              </w:trPr>
              <w:tc>
                <w:tcPr>
                  <w:tcW w:w="2281" w:type="dxa"/>
                  <w:gridSpan w:val="2"/>
                  <w:vAlign w:val="center"/>
                </w:tcPr>
                <w:p w14:paraId="41FB7F59"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类别</w:t>
                  </w:r>
                </w:p>
              </w:tc>
              <w:tc>
                <w:tcPr>
                  <w:tcW w:w="960" w:type="dxa"/>
                  <w:vAlign w:val="center"/>
                </w:tcPr>
                <w:p w14:paraId="68514588"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pH</w:t>
                  </w:r>
                  <w:r w:rsidRPr="00715DDA">
                    <w:rPr>
                      <w:rFonts w:hint="eastAsia"/>
                      <w:b/>
                      <w:bCs/>
                      <w:color w:val="000000" w:themeColor="text1"/>
                      <w:kern w:val="0"/>
                      <w:szCs w:val="21"/>
                    </w:rPr>
                    <w:t>（无量纲）</w:t>
                  </w:r>
                </w:p>
              </w:tc>
              <w:tc>
                <w:tcPr>
                  <w:tcW w:w="859" w:type="dxa"/>
                  <w:vAlign w:val="center"/>
                </w:tcPr>
                <w:p w14:paraId="10E56832"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COD</w:t>
                  </w:r>
                </w:p>
              </w:tc>
              <w:tc>
                <w:tcPr>
                  <w:tcW w:w="839" w:type="dxa"/>
                  <w:vAlign w:val="center"/>
                </w:tcPr>
                <w:p w14:paraId="4BDB0E52"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BOD</w:t>
                  </w:r>
                  <w:r w:rsidRPr="00715DDA">
                    <w:rPr>
                      <w:rFonts w:hint="eastAsia"/>
                      <w:b/>
                      <w:bCs/>
                      <w:color w:val="000000" w:themeColor="text1"/>
                      <w:kern w:val="0"/>
                      <w:szCs w:val="21"/>
                      <w:vertAlign w:val="subscript"/>
                    </w:rPr>
                    <w:t>5</w:t>
                  </w:r>
                </w:p>
              </w:tc>
              <w:tc>
                <w:tcPr>
                  <w:tcW w:w="840" w:type="dxa"/>
                  <w:vAlign w:val="center"/>
                </w:tcPr>
                <w:p w14:paraId="2DC1368F"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SS</w:t>
                  </w:r>
                </w:p>
              </w:tc>
              <w:tc>
                <w:tcPr>
                  <w:tcW w:w="700" w:type="dxa"/>
                  <w:vAlign w:val="center"/>
                </w:tcPr>
                <w:p w14:paraId="6856CC76"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氨氮</w:t>
                  </w:r>
                </w:p>
              </w:tc>
              <w:tc>
                <w:tcPr>
                  <w:tcW w:w="840" w:type="dxa"/>
                  <w:vAlign w:val="center"/>
                </w:tcPr>
                <w:p w14:paraId="64EEB3C4"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可溶性固体总量</w:t>
                  </w:r>
                </w:p>
              </w:tc>
              <w:tc>
                <w:tcPr>
                  <w:tcW w:w="627" w:type="dxa"/>
                  <w:vAlign w:val="center"/>
                </w:tcPr>
                <w:p w14:paraId="34734B6F" w14:textId="77777777" w:rsidR="004A2C58" w:rsidRPr="00715DDA" w:rsidRDefault="001E2FBA">
                  <w:pPr>
                    <w:autoSpaceDE w:val="0"/>
                    <w:autoSpaceDN w:val="0"/>
                    <w:adjustRightInd w:val="0"/>
                    <w:snapToGrid w:val="0"/>
                    <w:jc w:val="center"/>
                    <w:rPr>
                      <w:b/>
                      <w:bCs/>
                      <w:color w:val="000000" w:themeColor="text1"/>
                      <w:kern w:val="0"/>
                      <w:szCs w:val="21"/>
                    </w:rPr>
                  </w:pPr>
                  <w:r w:rsidRPr="00715DDA">
                    <w:rPr>
                      <w:rFonts w:hint="eastAsia"/>
                      <w:b/>
                      <w:bCs/>
                      <w:color w:val="000000" w:themeColor="text1"/>
                      <w:kern w:val="0"/>
                      <w:szCs w:val="21"/>
                    </w:rPr>
                    <w:t>LAS</w:t>
                  </w:r>
                </w:p>
              </w:tc>
            </w:tr>
            <w:tr w:rsidR="00484670" w:rsidRPr="00715DDA" w14:paraId="4F4FF762" w14:textId="77777777">
              <w:trPr>
                <w:trHeight w:val="397"/>
                <w:jc w:val="center"/>
              </w:trPr>
              <w:tc>
                <w:tcPr>
                  <w:tcW w:w="1023" w:type="dxa"/>
                  <w:vMerge w:val="restart"/>
                  <w:vAlign w:val="center"/>
                </w:tcPr>
                <w:p w14:paraId="55FB6455" w14:textId="77777777"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实验室废水</w:t>
                  </w:r>
                </w:p>
                <w:p w14:paraId="28D6B2A3" w14:textId="50A97D7C" w:rsidR="00484670" w:rsidRPr="00715DDA" w:rsidRDefault="00484670" w:rsidP="00484670">
                  <w:pPr>
                    <w:autoSpaceDE w:val="0"/>
                    <w:autoSpaceDN w:val="0"/>
                    <w:adjustRightInd w:val="0"/>
                    <w:snapToGrid w:val="0"/>
                    <w:jc w:val="center"/>
                    <w:rPr>
                      <w:color w:val="000000" w:themeColor="text1"/>
                      <w:kern w:val="0"/>
                      <w:szCs w:val="21"/>
                    </w:rPr>
                  </w:pPr>
                  <w:r w:rsidRPr="00715DDA">
                    <w:rPr>
                      <w:color w:val="000000" w:themeColor="text1"/>
                      <w:kern w:val="0"/>
                      <w:szCs w:val="21"/>
                    </w:rPr>
                    <w:t>191.093</w:t>
                  </w:r>
                  <w:r w:rsidRPr="00715DDA">
                    <w:rPr>
                      <w:rFonts w:hint="eastAsia"/>
                      <w:color w:val="000000" w:themeColor="text1"/>
                      <w:kern w:val="0"/>
                      <w:szCs w:val="21"/>
                    </w:rPr>
                    <w:t>m</w:t>
                  </w:r>
                  <w:r w:rsidRPr="00715DDA">
                    <w:rPr>
                      <w:rFonts w:hint="eastAsia"/>
                      <w:color w:val="000000" w:themeColor="text1"/>
                      <w:kern w:val="0"/>
                      <w:szCs w:val="21"/>
                      <w:vertAlign w:val="superscript"/>
                    </w:rPr>
                    <w:t>3</w:t>
                  </w:r>
                  <w:r w:rsidRPr="00715DDA">
                    <w:rPr>
                      <w:rFonts w:hint="eastAsia"/>
                      <w:color w:val="000000" w:themeColor="text1"/>
                      <w:kern w:val="0"/>
                      <w:szCs w:val="21"/>
                    </w:rPr>
                    <w:t>/a</w:t>
                  </w:r>
                </w:p>
              </w:tc>
              <w:tc>
                <w:tcPr>
                  <w:tcW w:w="1258" w:type="dxa"/>
                  <w:vAlign w:val="center"/>
                </w:tcPr>
                <w:p w14:paraId="4F8FE4C4" w14:textId="54F29486"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产生浓度（</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5E480CF7" w14:textId="0EA6EFAF"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6.5~9.0</w:t>
                  </w:r>
                </w:p>
              </w:tc>
              <w:tc>
                <w:tcPr>
                  <w:tcW w:w="859" w:type="dxa"/>
                  <w:vAlign w:val="center"/>
                </w:tcPr>
                <w:p w14:paraId="0D2650CD" w14:textId="5DE57F2E"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200</w:t>
                  </w:r>
                </w:p>
              </w:tc>
              <w:tc>
                <w:tcPr>
                  <w:tcW w:w="839" w:type="dxa"/>
                  <w:vAlign w:val="center"/>
                </w:tcPr>
                <w:p w14:paraId="11F67F9F" w14:textId="47C937A7"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100</w:t>
                  </w:r>
                </w:p>
              </w:tc>
              <w:tc>
                <w:tcPr>
                  <w:tcW w:w="840" w:type="dxa"/>
                  <w:vAlign w:val="center"/>
                </w:tcPr>
                <w:p w14:paraId="388AC49D" w14:textId="0D37FF31"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100</w:t>
                  </w:r>
                </w:p>
              </w:tc>
              <w:tc>
                <w:tcPr>
                  <w:tcW w:w="700" w:type="dxa"/>
                  <w:vAlign w:val="center"/>
                </w:tcPr>
                <w:p w14:paraId="3EA58A4F" w14:textId="650AA227"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25</w:t>
                  </w:r>
                </w:p>
              </w:tc>
              <w:tc>
                <w:tcPr>
                  <w:tcW w:w="840" w:type="dxa"/>
                  <w:vAlign w:val="center"/>
                </w:tcPr>
                <w:p w14:paraId="6FB7D947" w14:textId="7D901008" w:rsidR="00484670" w:rsidRPr="00715DDA" w:rsidRDefault="00A77AEB"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69.30</w:t>
                  </w:r>
                </w:p>
              </w:tc>
              <w:tc>
                <w:tcPr>
                  <w:tcW w:w="627" w:type="dxa"/>
                  <w:vAlign w:val="center"/>
                </w:tcPr>
                <w:p w14:paraId="7B177E29" w14:textId="2669A10D"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r>
            <w:tr w:rsidR="00484670" w:rsidRPr="00715DDA" w14:paraId="772C4492" w14:textId="77777777">
              <w:trPr>
                <w:trHeight w:val="397"/>
                <w:jc w:val="center"/>
              </w:trPr>
              <w:tc>
                <w:tcPr>
                  <w:tcW w:w="1023" w:type="dxa"/>
                  <w:vMerge/>
                  <w:vAlign w:val="center"/>
                </w:tcPr>
                <w:p w14:paraId="49D25A9E" w14:textId="77777777" w:rsidR="00484670" w:rsidRPr="00715DDA" w:rsidRDefault="00484670" w:rsidP="00484670">
                  <w:pPr>
                    <w:autoSpaceDE w:val="0"/>
                    <w:autoSpaceDN w:val="0"/>
                    <w:adjustRightInd w:val="0"/>
                    <w:snapToGrid w:val="0"/>
                    <w:jc w:val="center"/>
                    <w:rPr>
                      <w:color w:val="000000" w:themeColor="text1"/>
                      <w:kern w:val="0"/>
                      <w:szCs w:val="21"/>
                    </w:rPr>
                  </w:pPr>
                </w:p>
              </w:tc>
              <w:tc>
                <w:tcPr>
                  <w:tcW w:w="1258" w:type="dxa"/>
                  <w:vAlign w:val="center"/>
                </w:tcPr>
                <w:p w14:paraId="25EB4E72" w14:textId="6F3379E9"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产生量（</w:t>
                  </w:r>
                  <w:r w:rsidRPr="00715DDA">
                    <w:rPr>
                      <w:rFonts w:hint="eastAsia"/>
                      <w:color w:val="000000" w:themeColor="text1"/>
                      <w:kern w:val="0"/>
                      <w:szCs w:val="21"/>
                    </w:rPr>
                    <w:t>t/a</w:t>
                  </w:r>
                  <w:r w:rsidRPr="00715DDA">
                    <w:rPr>
                      <w:rFonts w:hint="eastAsia"/>
                      <w:color w:val="000000" w:themeColor="text1"/>
                      <w:kern w:val="0"/>
                      <w:szCs w:val="21"/>
                    </w:rPr>
                    <w:t>）</w:t>
                  </w:r>
                </w:p>
              </w:tc>
              <w:tc>
                <w:tcPr>
                  <w:tcW w:w="960" w:type="dxa"/>
                  <w:vAlign w:val="center"/>
                </w:tcPr>
                <w:p w14:paraId="4F2D263B" w14:textId="2BB4E02D"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w:t>
                  </w:r>
                </w:p>
              </w:tc>
              <w:tc>
                <w:tcPr>
                  <w:tcW w:w="859" w:type="dxa"/>
                  <w:vAlign w:val="center"/>
                </w:tcPr>
                <w:p w14:paraId="122095D4" w14:textId="175804C5"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0.0382 </w:t>
                  </w:r>
                </w:p>
              </w:tc>
              <w:tc>
                <w:tcPr>
                  <w:tcW w:w="839" w:type="dxa"/>
                  <w:vAlign w:val="center"/>
                </w:tcPr>
                <w:p w14:paraId="0720AB2E" w14:textId="0D038178"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0.0191 </w:t>
                  </w:r>
                </w:p>
              </w:tc>
              <w:tc>
                <w:tcPr>
                  <w:tcW w:w="840" w:type="dxa"/>
                  <w:vAlign w:val="center"/>
                </w:tcPr>
                <w:p w14:paraId="0B53A9EE" w14:textId="0EE78ED4"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0.0191 </w:t>
                  </w:r>
                </w:p>
              </w:tc>
              <w:tc>
                <w:tcPr>
                  <w:tcW w:w="700" w:type="dxa"/>
                  <w:vAlign w:val="center"/>
                </w:tcPr>
                <w:p w14:paraId="23AAB501" w14:textId="2E76A10A"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0.0048 </w:t>
                  </w:r>
                </w:p>
              </w:tc>
              <w:tc>
                <w:tcPr>
                  <w:tcW w:w="840" w:type="dxa"/>
                  <w:vAlign w:val="center"/>
                </w:tcPr>
                <w:p w14:paraId="66EE9AE9" w14:textId="1BFBB4B7"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0.01</w:t>
                  </w:r>
                  <w:r w:rsidR="00A77AEB" w:rsidRPr="00715DDA">
                    <w:rPr>
                      <w:rFonts w:eastAsia="等线" w:hint="eastAsia"/>
                      <w:color w:val="000000" w:themeColor="text1"/>
                      <w:szCs w:val="21"/>
                    </w:rPr>
                    <w:t>32</w:t>
                  </w:r>
                  <w:r w:rsidRPr="00715DDA">
                    <w:rPr>
                      <w:rFonts w:eastAsia="等线"/>
                      <w:color w:val="000000" w:themeColor="text1"/>
                      <w:szCs w:val="21"/>
                    </w:rPr>
                    <w:t xml:space="preserve"> </w:t>
                  </w:r>
                </w:p>
              </w:tc>
              <w:tc>
                <w:tcPr>
                  <w:tcW w:w="627" w:type="dxa"/>
                  <w:vAlign w:val="center"/>
                </w:tcPr>
                <w:p w14:paraId="6AB9DBA5" w14:textId="519BE492"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0</w:t>
                  </w:r>
                </w:p>
              </w:tc>
            </w:tr>
            <w:tr w:rsidR="00484670" w:rsidRPr="00715DDA" w14:paraId="22AA3140" w14:textId="77777777">
              <w:trPr>
                <w:trHeight w:val="397"/>
                <w:jc w:val="center"/>
              </w:trPr>
              <w:tc>
                <w:tcPr>
                  <w:tcW w:w="1023" w:type="dxa"/>
                  <w:vMerge w:val="restart"/>
                  <w:vAlign w:val="center"/>
                </w:tcPr>
                <w:p w14:paraId="784F8A00" w14:textId="7018D376"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实验服清洗废水</w:t>
                  </w:r>
                  <w:r w:rsidRPr="00715DDA">
                    <w:rPr>
                      <w:rFonts w:hint="eastAsia"/>
                      <w:color w:val="000000" w:themeColor="text1"/>
                      <w:kern w:val="0"/>
                      <w:szCs w:val="21"/>
                    </w:rPr>
                    <w:t>240m</w:t>
                  </w:r>
                  <w:r w:rsidRPr="00715DDA">
                    <w:rPr>
                      <w:rFonts w:hint="eastAsia"/>
                      <w:color w:val="000000" w:themeColor="text1"/>
                      <w:kern w:val="0"/>
                      <w:szCs w:val="21"/>
                      <w:vertAlign w:val="superscript"/>
                    </w:rPr>
                    <w:t>3</w:t>
                  </w:r>
                  <w:r w:rsidRPr="00715DDA">
                    <w:rPr>
                      <w:rFonts w:hint="eastAsia"/>
                      <w:color w:val="000000" w:themeColor="text1"/>
                      <w:kern w:val="0"/>
                      <w:szCs w:val="21"/>
                    </w:rPr>
                    <w:t>/a</w:t>
                  </w:r>
                </w:p>
              </w:tc>
              <w:tc>
                <w:tcPr>
                  <w:tcW w:w="1258" w:type="dxa"/>
                  <w:vAlign w:val="center"/>
                </w:tcPr>
                <w:p w14:paraId="1E6E10AC" w14:textId="47F23C98"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产生浓度（</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7F8254E5" w14:textId="5AF02CC3"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6.5~9</w:t>
                  </w:r>
                </w:p>
              </w:tc>
              <w:tc>
                <w:tcPr>
                  <w:tcW w:w="859" w:type="dxa"/>
                  <w:vAlign w:val="center"/>
                </w:tcPr>
                <w:p w14:paraId="45FFE128" w14:textId="673027BE"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390</w:t>
                  </w:r>
                </w:p>
              </w:tc>
              <w:tc>
                <w:tcPr>
                  <w:tcW w:w="839" w:type="dxa"/>
                  <w:vAlign w:val="center"/>
                </w:tcPr>
                <w:p w14:paraId="046DA110" w14:textId="47DC231A"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250</w:t>
                  </w:r>
                </w:p>
              </w:tc>
              <w:tc>
                <w:tcPr>
                  <w:tcW w:w="840" w:type="dxa"/>
                  <w:vAlign w:val="center"/>
                </w:tcPr>
                <w:p w14:paraId="7CC89B01" w14:textId="7A414B2E"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70</w:t>
                  </w:r>
                </w:p>
              </w:tc>
              <w:tc>
                <w:tcPr>
                  <w:tcW w:w="700" w:type="dxa"/>
                  <w:vAlign w:val="center"/>
                </w:tcPr>
                <w:p w14:paraId="36EF7E68" w14:textId="0C93F1CB"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2.06</w:t>
                  </w:r>
                </w:p>
              </w:tc>
              <w:tc>
                <w:tcPr>
                  <w:tcW w:w="840" w:type="dxa"/>
                  <w:vAlign w:val="center"/>
                </w:tcPr>
                <w:p w14:paraId="1CD13E2A" w14:textId="3D543003"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c>
                <w:tcPr>
                  <w:tcW w:w="627" w:type="dxa"/>
                  <w:vAlign w:val="center"/>
                </w:tcPr>
                <w:p w14:paraId="224A97B1" w14:textId="409CFDEE"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33.4</w:t>
                  </w:r>
                </w:p>
              </w:tc>
            </w:tr>
            <w:tr w:rsidR="00484670" w:rsidRPr="00715DDA" w14:paraId="188E80B8" w14:textId="77777777">
              <w:trPr>
                <w:trHeight w:val="397"/>
                <w:jc w:val="center"/>
              </w:trPr>
              <w:tc>
                <w:tcPr>
                  <w:tcW w:w="1023" w:type="dxa"/>
                  <w:vMerge/>
                  <w:vAlign w:val="center"/>
                </w:tcPr>
                <w:p w14:paraId="763036D1" w14:textId="77777777" w:rsidR="00484670" w:rsidRPr="00715DDA" w:rsidRDefault="00484670" w:rsidP="00484670">
                  <w:pPr>
                    <w:autoSpaceDE w:val="0"/>
                    <w:autoSpaceDN w:val="0"/>
                    <w:adjustRightInd w:val="0"/>
                    <w:snapToGrid w:val="0"/>
                    <w:jc w:val="center"/>
                    <w:rPr>
                      <w:color w:val="000000" w:themeColor="text1"/>
                      <w:kern w:val="0"/>
                      <w:szCs w:val="21"/>
                    </w:rPr>
                  </w:pPr>
                </w:p>
              </w:tc>
              <w:tc>
                <w:tcPr>
                  <w:tcW w:w="1258" w:type="dxa"/>
                  <w:vAlign w:val="center"/>
                </w:tcPr>
                <w:p w14:paraId="32B3F693" w14:textId="23E9070C"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产生量（</w:t>
                  </w:r>
                  <w:r w:rsidRPr="00715DDA">
                    <w:rPr>
                      <w:rFonts w:hint="eastAsia"/>
                      <w:color w:val="000000" w:themeColor="text1"/>
                      <w:kern w:val="0"/>
                      <w:szCs w:val="21"/>
                    </w:rPr>
                    <w:t>t/a</w:t>
                  </w:r>
                  <w:r w:rsidRPr="00715DDA">
                    <w:rPr>
                      <w:rFonts w:hint="eastAsia"/>
                      <w:color w:val="000000" w:themeColor="text1"/>
                      <w:kern w:val="0"/>
                      <w:szCs w:val="21"/>
                    </w:rPr>
                    <w:t>）</w:t>
                  </w:r>
                </w:p>
              </w:tc>
              <w:tc>
                <w:tcPr>
                  <w:tcW w:w="960" w:type="dxa"/>
                  <w:vAlign w:val="center"/>
                </w:tcPr>
                <w:p w14:paraId="3D07289D" w14:textId="6B099C76"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w:t>
                  </w:r>
                </w:p>
              </w:tc>
              <w:tc>
                <w:tcPr>
                  <w:tcW w:w="859" w:type="dxa"/>
                  <w:vAlign w:val="center"/>
                </w:tcPr>
                <w:p w14:paraId="56ADE640" w14:textId="154D69C9"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0.0936 </w:t>
                  </w:r>
                </w:p>
              </w:tc>
              <w:tc>
                <w:tcPr>
                  <w:tcW w:w="839" w:type="dxa"/>
                  <w:vAlign w:val="center"/>
                </w:tcPr>
                <w:p w14:paraId="68670F92" w14:textId="0BF2D724"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0.0600 </w:t>
                  </w:r>
                </w:p>
              </w:tc>
              <w:tc>
                <w:tcPr>
                  <w:tcW w:w="840" w:type="dxa"/>
                  <w:vAlign w:val="center"/>
                </w:tcPr>
                <w:p w14:paraId="54CD4A93" w14:textId="3337A56F"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0.0168 </w:t>
                  </w:r>
                </w:p>
              </w:tc>
              <w:tc>
                <w:tcPr>
                  <w:tcW w:w="700" w:type="dxa"/>
                  <w:vAlign w:val="center"/>
                </w:tcPr>
                <w:p w14:paraId="62B2D0E0" w14:textId="379C6501"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0.0005 </w:t>
                  </w:r>
                </w:p>
              </w:tc>
              <w:tc>
                <w:tcPr>
                  <w:tcW w:w="840" w:type="dxa"/>
                  <w:vAlign w:val="center"/>
                </w:tcPr>
                <w:p w14:paraId="01041BAA" w14:textId="58B3E35B"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0.0000 </w:t>
                  </w:r>
                </w:p>
              </w:tc>
              <w:tc>
                <w:tcPr>
                  <w:tcW w:w="627" w:type="dxa"/>
                  <w:vAlign w:val="center"/>
                </w:tcPr>
                <w:p w14:paraId="15A5E6A8" w14:textId="32135B5A"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0.0080 </w:t>
                  </w:r>
                </w:p>
              </w:tc>
            </w:tr>
            <w:tr w:rsidR="00484670" w:rsidRPr="00715DDA" w14:paraId="2676D251" w14:textId="77777777">
              <w:trPr>
                <w:trHeight w:val="397"/>
                <w:jc w:val="center"/>
              </w:trPr>
              <w:tc>
                <w:tcPr>
                  <w:tcW w:w="1023" w:type="dxa"/>
                  <w:vMerge w:val="restart"/>
                  <w:vAlign w:val="center"/>
                </w:tcPr>
                <w:p w14:paraId="566BECE2" w14:textId="77777777"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生活污水</w:t>
                  </w:r>
                </w:p>
                <w:p w14:paraId="70CD0A85" w14:textId="056B75E5"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531.25 m</w:t>
                  </w:r>
                  <w:r w:rsidRPr="00715DDA">
                    <w:rPr>
                      <w:rFonts w:hint="eastAsia"/>
                      <w:color w:val="000000" w:themeColor="text1"/>
                      <w:kern w:val="0"/>
                      <w:szCs w:val="21"/>
                      <w:vertAlign w:val="superscript"/>
                    </w:rPr>
                    <w:t>3</w:t>
                  </w:r>
                  <w:r w:rsidRPr="00715DDA">
                    <w:rPr>
                      <w:rFonts w:hint="eastAsia"/>
                      <w:color w:val="000000" w:themeColor="text1"/>
                      <w:kern w:val="0"/>
                      <w:szCs w:val="21"/>
                    </w:rPr>
                    <w:t>/a</w:t>
                  </w:r>
                </w:p>
              </w:tc>
              <w:tc>
                <w:tcPr>
                  <w:tcW w:w="1258" w:type="dxa"/>
                  <w:vAlign w:val="center"/>
                </w:tcPr>
                <w:p w14:paraId="051993A2" w14:textId="54C14341"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产生浓度（</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41415ABC" w14:textId="03A9CD0D"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6.5~9.0</w:t>
                  </w:r>
                </w:p>
              </w:tc>
              <w:tc>
                <w:tcPr>
                  <w:tcW w:w="859" w:type="dxa"/>
                  <w:vAlign w:val="center"/>
                </w:tcPr>
                <w:p w14:paraId="0342B092" w14:textId="5865BDA7"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400</w:t>
                  </w:r>
                </w:p>
              </w:tc>
              <w:tc>
                <w:tcPr>
                  <w:tcW w:w="839" w:type="dxa"/>
                  <w:vAlign w:val="center"/>
                </w:tcPr>
                <w:p w14:paraId="307C9573" w14:textId="21952EFC"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220</w:t>
                  </w:r>
                </w:p>
              </w:tc>
              <w:tc>
                <w:tcPr>
                  <w:tcW w:w="840" w:type="dxa"/>
                  <w:vAlign w:val="center"/>
                </w:tcPr>
                <w:p w14:paraId="367E3067" w14:textId="4D0D11E3"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200</w:t>
                  </w:r>
                </w:p>
              </w:tc>
              <w:tc>
                <w:tcPr>
                  <w:tcW w:w="700" w:type="dxa"/>
                  <w:vAlign w:val="center"/>
                </w:tcPr>
                <w:p w14:paraId="22139ECF" w14:textId="43080AD6"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25</w:t>
                  </w:r>
                </w:p>
              </w:tc>
              <w:tc>
                <w:tcPr>
                  <w:tcW w:w="840" w:type="dxa"/>
                  <w:vAlign w:val="center"/>
                </w:tcPr>
                <w:p w14:paraId="65C0384C" w14:textId="61C2B715"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c>
                <w:tcPr>
                  <w:tcW w:w="627" w:type="dxa"/>
                  <w:vAlign w:val="center"/>
                </w:tcPr>
                <w:p w14:paraId="1A3CB84B" w14:textId="05F69239"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r>
            <w:tr w:rsidR="00484670" w:rsidRPr="00715DDA" w14:paraId="77A9693D" w14:textId="77777777">
              <w:trPr>
                <w:trHeight w:val="397"/>
                <w:jc w:val="center"/>
              </w:trPr>
              <w:tc>
                <w:tcPr>
                  <w:tcW w:w="1023" w:type="dxa"/>
                  <w:vMerge/>
                  <w:vAlign w:val="center"/>
                </w:tcPr>
                <w:p w14:paraId="376F2253" w14:textId="77777777" w:rsidR="00484670" w:rsidRPr="00715DDA" w:rsidRDefault="00484670" w:rsidP="00484670">
                  <w:pPr>
                    <w:autoSpaceDE w:val="0"/>
                    <w:autoSpaceDN w:val="0"/>
                    <w:adjustRightInd w:val="0"/>
                    <w:snapToGrid w:val="0"/>
                    <w:jc w:val="center"/>
                    <w:rPr>
                      <w:color w:val="000000" w:themeColor="text1"/>
                      <w:kern w:val="0"/>
                      <w:szCs w:val="21"/>
                    </w:rPr>
                  </w:pPr>
                </w:p>
              </w:tc>
              <w:tc>
                <w:tcPr>
                  <w:tcW w:w="1258" w:type="dxa"/>
                  <w:vAlign w:val="center"/>
                </w:tcPr>
                <w:p w14:paraId="3D84AD22" w14:textId="4F65F39A"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产生量（</w:t>
                  </w:r>
                  <w:r w:rsidRPr="00715DDA">
                    <w:rPr>
                      <w:rFonts w:hint="eastAsia"/>
                      <w:color w:val="000000" w:themeColor="text1"/>
                      <w:kern w:val="0"/>
                      <w:szCs w:val="21"/>
                    </w:rPr>
                    <w:t>t/a</w:t>
                  </w:r>
                  <w:r w:rsidRPr="00715DDA">
                    <w:rPr>
                      <w:rFonts w:hint="eastAsia"/>
                      <w:color w:val="000000" w:themeColor="text1"/>
                      <w:kern w:val="0"/>
                      <w:szCs w:val="21"/>
                    </w:rPr>
                    <w:t>）</w:t>
                  </w:r>
                </w:p>
              </w:tc>
              <w:tc>
                <w:tcPr>
                  <w:tcW w:w="960" w:type="dxa"/>
                  <w:vAlign w:val="center"/>
                </w:tcPr>
                <w:p w14:paraId="25F2C92B" w14:textId="6AC43E25"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w:t>
                  </w:r>
                </w:p>
              </w:tc>
              <w:tc>
                <w:tcPr>
                  <w:tcW w:w="859" w:type="dxa"/>
                  <w:vAlign w:val="center"/>
                </w:tcPr>
                <w:p w14:paraId="6E1C4BF6" w14:textId="4C509664"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0.2125 </w:t>
                  </w:r>
                </w:p>
              </w:tc>
              <w:tc>
                <w:tcPr>
                  <w:tcW w:w="839" w:type="dxa"/>
                  <w:vAlign w:val="center"/>
                </w:tcPr>
                <w:p w14:paraId="4E9B184C" w14:textId="68B01609"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0.1169 </w:t>
                  </w:r>
                </w:p>
              </w:tc>
              <w:tc>
                <w:tcPr>
                  <w:tcW w:w="840" w:type="dxa"/>
                  <w:vAlign w:val="center"/>
                </w:tcPr>
                <w:p w14:paraId="2F00063C" w14:textId="28A3C154"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0.1063 </w:t>
                  </w:r>
                </w:p>
              </w:tc>
              <w:tc>
                <w:tcPr>
                  <w:tcW w:w="700" w:type="dxa"/>
                  <w:vAlign w:val="center"/>
                </w:tcPr>
                <w:p w14:paraId="2EFBF17B" w14:textId="01D7A97C"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0.0133 </w:t>
                  </w:r>
                </w:p>
              </w:tc>
              <w:tc>
                <w:tcPr>
                  <w:tcW w:w="840" w:type="dxa"/>
                  <w:vAlign w:val="center"/>
                </w:tcPr>
                <w:p w14:paraId="126BD2AE" w14:textId="591358B3"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0.0000 </w:t>
                  </w:r>
                </w:p>
              </w:tc>
              <w:tc>
                <w:tcPr>
                  <w:tcW w:w="627" w:type="dxa"/>
                  <w:vAlign w:val="center"/>
                </w:tcPr>
                <w:p w14:paraId="4D7E0C44" w14:textId="3FF95FC6"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0.0000 </w:t>
                  </w:r>
                </w:p>
              </w:tc>
            </w:tr>
            <w:tr w:rsidR="00484670" w:rsidRPr="00715DDA" w14:paraId="4CB04ED0" w14:textId="77777777">
              <w:trPr>
                <w:trHeight w:val="397"/>
                <w:jc w:val="center"/>
              </w:trPr>
              <w:tc>
                <w:tcPr>
                  <w:tcW w:w="1023" w:type="dxa"/>
                  <w:vMerge w:val="restart"/>
                  <w:vAlign w:val="center"/>
                </w:tcPr>
                <w:p w14:paraId="0BB74C97" w14:textId="77777777"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综合废水</w:t>
                  </w:r>
                </w:p>
                <w:p w14:paraId="1526933A" w14:textId="6E51A27D" w:rsidR="00484670" w:rsidRPr="00715DDA" w:rsidRDefault="00484670" w:rsidP="00484670">
                  <w:pPr>
                    <w:autoSpaceDE w:val="0"/>
                    <w:autoSpaceDN w:val="0"/>
                    <w:adjustRightInd w:val="0"/>
                    <w:snapToGrid w:val="0"/>
                    <w:jc w:val="center"/>
                    <w:rPr>
                      <w:color w:val="000000" w:themeColor="text1"/>
                      <w:kern w:val="0"/>
                      <w:szCs w:val="21"/>
                    </w:rPr>
                  </w:pPr>
                  <w:r w:rsidRPr="00715DDA">
                    <w:rPr>
                      <w:color w:val="000000" w:themeColor="text1"/>
                      <w:szCs w:val="21"/>
                    </w:rPr>
                    <w:t>962.343</w:t>
                  </w:r>
                  <w:r w:rsidRPr="00715DDA">
                    <w:rPr>
                      <w:rFonts w:hint="eastAsia"/>
                      <w:color w:val="000000" w:themeColor="text1"/>
                      <w:kern w:val="0"/>
                      <w:szCs w:val="21"/>
                    </w:rPr>
                    <w:t xml:space="preserve"> m</w:t>
                  </w:r>
                  <w:r w:rsidRPr="00715DDA">
                    <w:rPr>
                      <w:rFonts w:hint="eastAsia"/>
                      <w:color w:val="000000" w:themeColor="text1"/>
                      <w:kern w:val="0"/>
                      <w:szCs w:val="21"/>
                      <w:vertAlign w:val="superscript"/>
                    </w:rPr>
                    <w:t>3</w:t>
                  </w:r>
                  <w:r w:rsidRPr="00715DDA">
                    <w:rPr>
                      <w:rFonts w:hint="eastAsia"/>
                      <w:color w:val="000000" w:themeColor="text1"/>
                      <w:kern w:val="0"/>
                      <w:szCs w:val="21"/>
                    </w:rPr>
                    <w:t>/a</w:t>
                  </w:r>
                </w:p>
              </w:tc>
              <w:tc>
                <w:tcPr>
                  <w:tcW w:w="1258" w:type="dxa"/>
                  <w:vAlign w:val="center"/>
                </w:tcPr>
                <w:p w14:paraId="03EADB5C" w14:textId="2AE8212E"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产生浓度（</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63EE103E" w14:textId="0B77CC0F"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6.5~9.0</w:t>
                  </w:r>
                </w:p>
              </w:tc>
              <w:tc>
                <w:tcPr>
                  <w:tcW w:w="859" w:type="dxa"/>
                  <w:vAlign w:val="center"/>
                </w:tcPr>
                <w:p w14:paraId="3EF200BA" w14:textId="7E40F6A5"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357.79 </w:t>
                  </w:r>
                </w:p>
              </w:tc>
              <w:tc>
                <w:tcPr>
                  <w:tcW w:w="839" w:type="dxa"/>
                  <w:vAlign w:val="center"/>
                </w:tcPr>
                <w:p w14:paraId="6512B01E" w14:textId="2EBD9AC0"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203.65 </w:t>
                  </w:r>
                </w:p>
              </w:tc>
              <w:tc>
                <w:tcPr>
                  <w:tcW w:w="840" w:type="dxa"/>
                  <w:vAlign w:val="center"/>
                </w:tcPr>
                <w:p w14:paraId="18FB52DB" w14:textId="36197152"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147.72 </w:t>
                  </w:r>
                </w:p>
              </w:tc>
              <w:tc>
                <w:tcPr>
                  <w:tcW w:w="700" w:type="dxa"/>
                  <w:vAlign w:val="center"/>
                </w:tcPr>
                <w:p w14:paraId="7CA65ADF" w14:textId="3C1C6D7C"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19.28 </w:t>
                  </w:r>
                </w:p>
              </w:tc>
              <w:tc>
                <w:tcPr>
                  <w:tcW w:w="840" w:type="dxa"/>
                  <w:vAlign w:val="center"/>
                </w:tcPr>
                <w:p w14:paraId="14F90983" w14:textId="4FB4EABB"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1</w:t>
                  </w:r>
                  <w:r w:rsidR="00A77AEB" w:rsidRPr="00715DDA">
                    <w:rPr>
                      <w:rFonts w:eastAsia="等线" w:hint="eastAsia"/>
                      <w:color w:val="000000" w:themeColor="text1"/>
                      <w:szCs w:val="21"/>
                    </w:rPr>
                    <w:t>3.76</w:t>
                  </w:r>
                  <w:r w:rsidRPr="00715DDA">
                    <w:rPr>
                      <w:rFonts w:eastAsia="等线"/>
                      <w:color w:val="000000" w:themeColor="text1"/>
                      <w:szCs w:val="21"/>
                    </w:rPr>
                    <w:t xml:space="preserve"> </w:t>
                  </w:r>
                </w:p>
              </w:tc>
              <w:tc>
                <w:tcPr>
                  <w:tcW w:w="627" w:type="dxa"/>
                  <w:vAlign w:val="center"/>
                </w:tcPr>
                <w:p w14:paraId="30EE9AAB" w14:textId="6DB4A865"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8.33 </w:t>
                  </w:r>
                </w:p>
              </w:tc>
            </w:tr>
            <w:tr w:rsidR="00484670" w:rsidRPr="00715DDA" w14:paraId="2A83D559" w14:textId="77777777">
              <w:trPr>
                <w:trHeight w:val="397"/>
                <w:jc w:val="center"/>
              </w:trPr>
              <w:tc>
                <w:tcPr>
                  <w:tcW w:w="1023" w:type="dxa"/>
                  <w:vMerge/>
                  <w:vAlign w:val="center"/>
                </w:tcPr>
                <w:p w14:paraId="22CC6059" w14:textId="77777777" w:rsidR="00484670" w:rsidRPr="00715DDA" w:rsidRDefault="00484670" w:rsidP="00484670">
                  <w:pPr>
                    <w:autoSpaceDE w:val="0"/>
                    <w:autoSpaceDN w:val="0"/>
                    <w:adjustRightInd w:val="0"/>
                    <w:snapToGrid w:val="0"/>
                    <w:jc w:val="center"/>
                    <w:rPr>
                      <w:color w:val="000000" w:themeColor="text1"/>
                      <w:kern w:val="0"/>
                      <w:szCs w:val="21"/>
                    </w:rPr>
                  </w:pPr>
                </w:p>
              </w:tc>
              <w:tc>
                <w:tcPr>
                  <w:tcW w:w="1258" w:type="dxa"/>
                  <w:vAlign w:val="center"/>
                </w:tcPr>
                <w:p w14:paraId="1599078F" w14:textId="264D6A37"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处理效率（</w:t>
                  </w:r>
                  <w:r w:rsidRPr="00715DDA">
                    <w:rPr>
                      <w:rFonts w:hint="eastAsia"/>
                      <w:color w:val="000000" w:themeColor="text1"/>
                      <w:kern w:val="0"/>
                      <w:szCs w:val="21"/>
                    </w:rPr>
                    <w:t>%</w:t>
                  </w:r>
                  <w:r w:rsidRPr="00715DDA">
                    <w:rPr>
                      <w:rFonts w:hint="eastAsia"/>
                      <w:color w:val="000000" w:themeColor="text1"/>
                      <w:kern w:val="0"/>
                      <w:szCs w:val="21"/>
                    </w:rPr>
                    <w:t>）</w:t>
                  </w:r>
                </w:p>
              </w:tc>
              <w:tc>
                <w:tcPr>
                  <w:tcW w:w="960" w:type="dxa"/>
                  <w:vAlign w:val="center"/>
                </w:tcPr>
                <w:p w14:paraId="2AC3A888" w14:textId="5E5917DD"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w:t>
                  </w:r>
                </w:p>
              </w:tc>
              <w:tc>
                <w:tcPr>
                  <w:tcW w:w="859" w:type="dxa"/>
                  <w:vAlign w:val="center"/>
                </w:tcPr>
                <w:p w14:paraId="2F2529FF" w14:textId="7B539085"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15</w:t>
                  </w:r>
                </w:p>
              </w:tc>
              <w:tc>
                <w:tcPr>
                  <w:tcW w:w="839" w:type="dxa"/>
                  <w:vAlign w:val="center"/>
                </w:tcPr>
                <w:p w14:paraId="3FC8E524" w14:textId="4ED5EBF5"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9</w:t>
                  </w:r>
                </w:p>
              </w:tc>
              <w:tc>
                <w:tcPr>
                  <w:tcW w:w="840" w:type="dxa"/>
                  <w:vAlign w:val="center"/>
                </w:tcPr>
                <w:p w14:paraId="190B7730" w14:textId="021416DC"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30</w:t>
                  </w:r>
                </w:p>
              </w:tc>
              <w:tc>
                <w:tcPr>
                  <w:tcW w:w="700" w:type="dxa"/>
                  <w:vAlign w:val="center"/>
                </w:tcPr>
                <w:p w14:paraId="67E82F7F" w14:textId="20DC4DF5"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3</w:t>
                  </w:r>
                </w:p>
              </w:tc>
              <w:tc>
                <w:tcPr>
                  <w:tcW w:w="840" w:type="dxa"/>
                  <w:vAlign w:val="center"/>
                </w:tcPr>
                <w:p w14:paraId="51730AC7" w14:textId="5F545645"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c>
                <w:tcPr>
                  <w:tcW w:w="627" w:type="dxa"/>
                  <w:vAlign w:val="center"/>
                </w:tcPr>
                <w:p w14:paraId="457166DC" w14:textId="417E6C6F"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hint="eastAsia"/>
                      <w:color w:val="000000" w:themeColor="text1"/>
                      <w:szCs w:val="21"/>
                    </w:rPr>
                    <w:t>/</w:t>
                  </w:r>
                </w:p>
              </w:tc>
            </w:tr>
            <w:tr w:rsidR="00484670" w:rsidRPr="00715DDA" w14:paraId="3C22B165" w14:textId="77777777">
              <w:trPr>
                <w:trHeight w:val="397"/>
                <w:jc w:val="center"/>
              </w:trPr>
              <w:tc>
                <w:tcPr>
                  <w:tcW w:w="1023" w:type="dxa"/>
                  <w:vMerge/>
                  <w:vAlign w:val="center"/>
                </w:tcPr>
                <w:p w14:paraId="1E9C7F7E" w14:textId="77777777" w:rsidR="00484670" w:rsidRPr="00715DDA" w:rsidRDefault="00484670" w:rsidP="00484670">
                  <w:pPr>
                    <w:autoSpaceDE w:val="0"/>
                    <w:autoSpaceDN w:val="0"/>
                    <w:adjustRightInd w:val="0"/>
                    <w:snapToGrid w:val="0"/>
                    <w:jc w:val="center"/>
                    <w:rPr>
                      <w:color w:val="000000" w:themeColor="text1"/>
                      <w:kern w:val="0"/>
                      <w:szCs w:val="21"/>
                    </w:rPr>
                  </w:pPr>
                </w:p>
              </w:tc>
              <w:tc>
                <w:tcPr>
                  <w:tcW w:w="1258" w:type="dxa"/>
                  <w:vAlign w:val="center"/>
                </w:tcPr>
                <w:p w14:paraId="74D3B52D" w14:textId="2C8CE3BF" w:rsidR="00484670" w:rsidRPr="00715DDA" w:rsidRDefault="00484670" w:rsidP="00484670">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排放浓度（</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78DA6639" w14:textId="7B3ADF49"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6.5~9.0</w:t>
                  </w:r>
                </w:p>
              </w:tc>
              <w:tc>
                <w:tcPr>
                  <w:tcW w:w="859" w:type="dxa"/>
                  <w:vAlign w:val="center"/>
                </w:tcPr>
                <w:p w14:paraId="6D9081AE" w14:textId="2EAB7B83"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304.12 </w:t>
                  </w:r>
                </w:p>
              </w:tc>
              <w:tc>
                <w:tcPr>
                  <w:tcW w:w="839" w:type="dxa"/>
                  <w:vAlign w:val="center"/>
                </w:tcPr>
                <w:p w14:paraId="5BCBDC7B" w14:textId="478B1E94"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185.32 </w:t>
                  </w:r>
                </w:p>
              </w:tc>
              <w:tc>
                <w:tcPr>
                  <w:tcW w:w="840" w:type="dxa"/>
                  <w:vAlign w:val="center"/>
                </w:tcPr>
                <w:p w14:paraId="36D646A8" w14:textId="6D2E4624"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103.41 </w:t>
                  </w:r>
                </w:p>
              </w:tc>
              <w:tc>
                <w:tcPr>
                  <w:tcW w:w="700" w:type="dxa"/>
                  <w:vAlign w:val="center"/>
                </w:tcPr>
                <w:p w14:paraId="55616B0E" w14:textId="488525CD" w:rsidR="00484670" w:rsidRPr="00715DDA" w:rsidRDefault="00484670" w:rsidP="00484670">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 xml:space="preserve">18.70 </w:t>
                  </w:r>
                </w:p>
              </w:tc>
              <w:tc>
                <w:tcPr>
                  <w:tcW w:w="840" w:type="dxa"/>
                  <w:vAlign w:val="center"/>
                </w:tcPr>
                <w:p w14:paraId="1554D1A1" w14:textId="17F263DD" w:rsidR="00484670" w:rsidRPr="00715DDA" w:rsidRDefault="00A77AEB"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1</w:t>
                  </w:r>
                  <w:r w:rsidRPr="00715DDA">
                    <w:rPr>
                      <w:rFonts w:eastAsia="等线" w:hint="eastAsia"/>
                      <w:color w:val="000000" w:themeColor="text1"/>
                      <w:szCs w:val="21"/>
                    </w:rPr>
                    <w:t>3.76</w:t>
                  </w:r>
                  <w:r w:rsidR="00484670" w:rsidRPr="00715DDA">
                    <w:rPr>
                      <w:rFonts w:eastAsia="等线"/>
                      <w:color w:val="000000" w:themeColor="text1"/>
                      <w:szCs w:val="21"/>
                    </w:rPr>
                    <w:t xml:space="preserve"> </w:t>
                  </w:r>
                </w:p>
              </w:tc>
              <w:tc>
                <w:tcPr>
                  <w:tcW w:w="627" w:type="dxa"/>
                  <w:vAlign w:val="center"/>
                </w:tcPr>
                <w:p w14:paraId="71FAC349" w14:textId="2DE96BD0" w:rsidR="00484670" w:rsidRPr="00715DDA" w:rsidRDefault="00484670" w:rsidP="00484670">
                  <w:pPr>
                    <w:autoSpaceDE w:val="0"/>
                    <w:autoSpaceDN w:val="0"/>
                    <w:adjustRightInd w:val="0"/>
                    <w:snapToGrid w:val="0"/>
                    <w:jc w:val="center"/>
                    <w:rPr>
                      <w:color w:val="000000" w:themeColor="text1"/>
                      <w:kern w:val="0"/>
                      <w:szCs w:val="21"/>
                    </w:rPr>
                  </w:pPr>
                  <w:r w:rsidRPr="00715DDA">
                    <w:rPr>
                      <w:rFonts w:eastAsia="等线"/>
                      <w:color w:val="000000" w:themeColor="text1"/>
                      <w:szCs w:val="21"/>
                    </w:rPr>
                    <w:t xml:space="preserve">8.33 </w:t>
                  </w:r>
                </w:p>
              </w:tc>
            </w:tr>
            <w:tr w:rsidR="00D82989" w:rsidRPr="00715DDA" w14:paraId="5C7EC184" w14:textId="77777777" w:rsidTr="00282494">
              <w:trPr>
                <w:trHeight w:val="397"/>
                <w:jc w:val="center"/>
              </w:trPr>
              <w:tc>
                <w:tcPr>
                  <w:tcW w:w="1023" w:type="dxa"/>
                  <w:vMerge/>
                  <w:vAlign w:val="center"/>
                </w:tcPr>
                <w:p w14:paraId="19FC3C7F" w14:textId="77777777" w:rsidR="00D82989" w:rsidRPr="00715DDA" w:rsidRDefault="00D82989" w:rsidP="00D82989">
                  <w:pPr>
                    <w:autoSpaceDE w:val="0"/>
                    <w:autoSpaceDN w:val="0"/>
                    <w:adjustRightInd w:val="0"/>
                    <w:snapToGrid w:val="0"/>
                    <w:jc w:val="center"/>
                    <w:rPr>
                      <w:color w:val="000000" w:themeColor="text1"/>
                      <w:kern w:val="0"/>
                      <w:szCs w:val="21"/>
                    </w:rPr>
                  </w:pPr>
                </w:p>
              </w:tc>
              <w:tc>
                <w:tcPr>
                  <w:tcW w:w="1258" w:type="dxa"/>
                  <w:vAlign w:val="center"/>
                </w:tcPr>
                <w:p w14:paraId="7CA98E94" w14:textId="6CBFDEBC" w:rsidR="00D82989" w:rsidRPr="00715DDA" w:rsidRDefault="00D82989" w:rsidP="00D82989">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排放量（</w:t>
                  </w:r>
                  <w:r w:rsidRPr="00715DDA">
                    <w:rPr>
                      <w:rFonts w:hint="eastAsia"/>
                      <w:color w:val="000000" w:themeColor="text1"/>
                      <w:kern w:val="0"/>
                      <w:szCs w:val="21"/>
                    </w:rPr>
                    <w:t>t/a</w:t>
                  </w:r>
                  <w:r w:rsidRPr="00715DDA">
                    <w:rPr>
                      <w:rFonts w:hint="eastAsia"/>
                      <w:color w:val="000000" w:themeColor="text1"/>
                      <w:kern w:val="0"/>
                      <w:szCs w:val="21"/>
                    </w:rPr>
                    <w:t>）</w:t>
                  </w:r>
                </w:p>
              </w:tc>
              <w:tc>
                <w:tcPr>
                  <w:tcW w:w="960" w:type="dxa"/>
                  <w:vAlign w:val="center"/>
                </w:tcPr>
                <w:p w14:paraId="0FCFB7AF" w14:textId="3E178DA1" w:rsidR="00D82989" w:rsidRPr="00715DDA" w:rsidRDefault="00D82989" w:rsidP="00D82989">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w:t>
                  </w:r>
                </w:p>
              </w:tc>
              <w:tc>
                <w:tcPr>
                  <w:tcW w:w="859" w:type="dxa"/>
                  <w:vAlign w:val="center"/>
                </w:tcPr>
                <w:p w14:paraId="2EC6680D" w14:textId="7DBB8DEC" w:rsidR="00D82989" w:rsidRPr="00715DDA" w:rsidRDefault="00D82989" w:rsidP="00282494">
                  <w:pPr>
                    <w:autoSpaceDE w:val="0"/>
                    <w:autoSpaceDN w:val="0"/>
                    <w:adjustRightInd w:val="0"/>
                    <w:snapToGrid w:val="0"/>
                    <w:jc w:val="center"/>
                    <w:rPr>
                      <w:rFonts w:eastAsia="等线"/>
                      <w:color w:val="000000" w:themeColor="text1"/>
                      <w:szCs w:val="21"/>
                    </w:rPr>
                  </w:pPr>
                  <w:r w:rsidRPr="00715DDA">
                    <w:rPr>
                      <w:color w:val="000000" w:themeColor="text1"/>
                      <w:kern w:val="0"/>
                      <w:szCs w:val="21"/>
                    </w:rPr>
                    <w:t>0.29267</w:t>
                  </w:r>
                </w:p>
              </w:tc>
              <w:tc>
                <w:tcPr>
                  <w:tcW w:w="839" w:type="dxa"/>
                  <w:vAlign w:val="center"/>
                </w:tcPr>
                <w:p w14:paraId="0C928C66" w14:textId="1AC4B5A7" w:rsidR="00D82989" w:rsidRPr="00715DDA" w:rsidRDefault="00D82989" w:rsidP="00282494">
                  <w:pPr>
                    <w:autoSpaceDE w:val="0"/>
                    <w:autoSpaceDN w:val="0"/>
                    <w:adjustRightInd w:val="0"/>
                    <w:snapToGrid w:val="0"/>
                    <w:jc w:val="center"/>
                    <w:rPr>
                      <w:rFonts w:eastAsia="等线"/>
                      <w:color w:val="000000" w:themeColor="text1"/>
                      <w:szCs w:val="21"/>
                    </w:rPr>
                  </w:pPr>
                  <w:r w:rsidRPr="00715DDA">
                    <w:rPr>
                      <w:color w:val="000000" w:themeColor="text1"/>
                      <w:kern w:val="0"/>
                      <w:szCs w:val="21"/>
                    </w:rPr>
                    <w:t>0.1783</w:t>
                  </w:r>
                </w:p>
              </w:tc>
              <w:tc>
                <w:tcPr>
                  <w:tcW w:w="840" w:type="dxa"/>
                  <w:vAlign w:val="center"/>
                </w:tcPr>
                <w:p w14:paraId="6D20D814" w14:textId="1F408B53" w:rsidR="00D82989" w:rsidRPr="00715DDA" w:rsidRDefault="00D82989" w:rsidP="00282494">
                  <w:pPr>
                    <w:autoSpaceDE w:val="0"/>
                    <w:autoSpaceDN w:val="0"/>
                    <w:adjustRightInd w:val="0"/>
                    <w:snapToGrid w:val="0"/>
                    <w:jc w:val="center"/>
                    <w:rPr>
                      <w:rFonts w:eastAsia="等线"/>
                      <w:color w:val="000000" w:themeColor="text1"/>
                      <w:szCs w:val="21"/>
                    </w:rPr>
                  </w:pPr>
                  <w:r w:rsidRPr="00715DDA">
                    <w:rPr>
                      <w:color w:val="000000" w:themeColor="text1"/>
                      <w:kern w:val="0"/>
                      <w:szCs w:val="21"/>
                    </w:rPr>
                    <w:t>0.09951</w:t>
                  </w:r>
                </w:p>
              </w:tc>
              <w:tc>
                <w:tcPr>
                  <w:tcW w:w="700" w:type="dxa"/>
                  <w:vAlign w:val="center"/>
                </w:tcPr>
                <w:p w14:paraId="200E6BDB" w14:textId="0A2DBAE9" w:rsidR="00D82989" w:rsidRPr="00715DDA" w:rsidRDefault="00D82989" w:rsidP="00282494">
                  <w:pPr>
                    <w:autoSpaceDE w:val="0"/>
                    <w:autoSpaceDN w:val="0"/>
                    <w:adjustRightInd w:val="0"/>
                    <w:snapToGrid w:val="0"/>
                    <w:jc w:val="center"/>
                    <w:rPr>
                      <w:rFonts w:eastAsia="等线"/>
                      <w:color w:val="000000" w:themeColor="text1"/>
                      <w:szCs w:val="21"/>
                    </w:rPr>
                  </w:pPr>
                  <w:r w:rsidRPr="00715DDA">
                    <w:rPr>
                      <w:color w:val="000000" w:themeColor="text1"/>
                      <w:kern w:val="0"/>
                      <w:szCs w:val="21"/>
                    </w:rPr>
                    <w:t>0.018</w:t>
                  </w:r>
                </w:p>
              </w:tc>
              <w:tc>
                <w:tcPr>
                  <w:tcW w:w="840" w:type="dxa"/>
                  <w:vAlign w:val="center"/>
                </w:tcPr>
                <w:p w14:paraId="644C7C4F" w14:textId="17682243" w:rsidR="00D82989" w:rsidRPr="00715DDA" w:rsidRDefault="00D82989"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0.01324</w:t>
                  </w:r>
                </w:p>
              </w:tc>
              <w:tc>
                <w:tcPr>
                  <w:tcW w:w="627" w:type="dxa"/>
                  <w:vAlign w:val="center"/>
                </w:tcPr>
                <w:p w14:paraId="6549D50A" w14:textId="10F71EDD" w:rsidR="00D82989" w:rsidRPr="00715DDA" w:rsidRDefault="00D82989"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0.00802</w:t>
                  </w:r>
                </w:p>
              </w:tc>
            </w:tr>
            <w:tr w:rsidR="003265FE" w:rsidRPr="00715DDA" w14:paraId="0900D55F" w14:textId="77777777">
              <w:trPr>
                <w:trHeight w:val="397"/>
                <w:jc w:val="center"/>
              </w:trPr>
              <w:tc>
                <w:tcPr>
                  <w:tcW w:w="2281" w:type="dxa"/>
                  <w:gridSpan w:val="2"/>
                  <w:vAlign w:val="center"/>
                </w:tcPr>
                <w:p w14:paraId="05D2B97A"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标准限值（</w:t>
                  </w:r>
                  <w:r w:rsidRPr="00715DDA">
                    <w:rPr>
                      <w:rFonts w:hint="eastAsia"/>
                      <w:color w:val="000000" w:themeColor="text1"/>
                      <w:kern w:val="0"/>
                      <w:szCs w:val="21"/>
                    </w:rPr>
                    <w:t>mg/L</w:t>
                  </w:r>
                  <w:r w:rsidRPr="00715DDA">
                    <w:rPr>
                      <w:rFonts w:hint="eastAsia"/>
                      <w:color w:val="000000" w:themeColor="text1"/>
                      <w:kern w:val="0"/>
                      <w:szCs w:val="21"/>
                    </w:rPr>
                    <w:t>）</w:t>
                  </w:r>
                </w:p>
              </w:tc>
              <w:tc>
                <w:tcPr>
                  <w:tcW w:w="960" w:type="dxa"/>
                  <w:vAlign w:val="center"/>
                </w:tcPr>
                <w:p w14:paraId="00222C9B"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color w:val="000000" w:themeColor="text1"/>
                      <w:szCs w:val="21"/>
                    </w:rPr>
                    <w:t>6.5~9.0</w:t>
                  </w:r>
                </w:p>
              </w:tc>
              <w:tc>
                <w:tcPr>
                  <w:tcW w:w="859" w:type="dxa"/>
                  <w:vAlign w:val="center"/>
                </w:tcPr>
                <w:p w14:paraId="3A15DB06"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500</w:t>
                  </w:r>
                </w:p>
              </w:tc>
              <w:tc>
                <w:tcPr>
                  <w:tcW w:w="839" w:type="dxa"/>
                  <w:vAlign w:val="center"/>
                </w:tcPr>
                <w:p w14:paraId="73804F2B"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300</w:t>
                  </w:r>
                </w:p>
              </w:tc>
              <w:tc>
                <w:tcPr>
                  <w:tcW w:w="840" w:type="dxa"/>
                  <w:vAlign w:val="center"/>
                </w:tcPr>
                <w:p w14:paraId="1C6A129E"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400</w:t>
                  </w:r>
                </w:p>
              </w:tc>
              <w:tc>
                <w:tcPr>
                  <w:tcW w:w="700" w:type="dxa"/>
                  <w:vAlign w:val="center"/>
                </w:tcPr>
                <w:p w14:paraId="2C5903C0"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45</w:t>
                  </w:r>
                </w:p>
              </w:tc>
              <w:tc>
                <w:tcPr>
                  <w:tcW w:w="840" w:type="dxa"/>
                  <w:vAlign w:val="center"/>
                </w:tcPr>
                <w:p w14:paraId="6DF1BA1C"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1600</w:t>
                  </w:r>
                </w:p>
              </w:tc>
              <w:tc>
                <w:tcPr>
                  <w:tcW w:w="627" w:type="dxa"/>
                  <w:vAlign w:val="center"/>
                </w:tcPr>
                <w:p w14:paraId="6D7DAA72" w14:textId="77777777" w:rsidR="004A2C58" w:rsidRPr="00715DDA" w:rsidRDefault="001E2FBA">
                  <w:pPr>
                    <w:autoSpaceDE w:val="0"/>
                    <w:autoSpaceDN w:val="0"/>
                    <w:adjustRightInd w:val="0"/>
                    <w:snapToGrid w:val="0"/>
                    <w:jc w:val="center"/>
                    <w:rPr>
                      <w:rFonts w:eastAsia="等线"/>
                      <w:color w:val="000000" w:themeColor="text1"/>
                      <w:szCs w:val="21"/>
                    </w:rPr>
                  </w:pPr>
                  <w:r w:rsidRPr="00715DDA">
                    <w:rPr>
                      <w:rFonts w:eastAsia="等线" w:hint="eastAsia"/>
                      <w:color w:val="000000" w:themeColor="text1"/>
                      <w:szCs w:val="21"/>
                    </w:rPr>
                    <w:t>15</w:t>
                  </w:r>
                </w:p>
              </w:tc>
            </w:tr>
            <w:tr w:rsidR="003265FE" w:rsidRPr="00715DDA" w14:paraId="29974838" w14:textId="77777777">
              <w:trPr>
                <w:trHeight w:val="397"/>
                <w:jc w:val="center"/>
              </w:trPr>
              <w:tc>
                <w:tcPr>
                  <w:tcW w:w="2281" w:type="dxa"/>
                  <w:gridSpan w:val="2"/>
                  <w:vAlign w:val="center"/>
                </w:tcPr>
                <w:p w14:paraId="00065E07"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达标情况</w:t>
                  </w:r>
                </w:p>
              </w:tc>
              <w:tc>
                <w:tcPr>
                  <w:tcW w:w="960" w:type="dxa"/>
                  <w:vAlign w:val="center"/>
                </w:tcPr>
                <w:p w14:paraId="0F51F515"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859" w:type="dxa"/>
                  <w:vAlign w:val="center"/>
                </w:tcPr>
                <w:p w14:paraId="5633E57E"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839" w:type="dxa"/>
                  <w:vAlign w:val="center"/>
                </w:tcPr>
                <w:p w14:paraId="1FF8097B"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840" w:type="dxa"/>
                  <w:vAlign w:val="center"/>
                </w:tcPr>
                <w:p w14:paraId="09907ADE"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700" w:type="dxa"/>
                  <w:vAlign w:val="center"/>
                </w:tcPr>
                <w:p w14:paraId="06C65F8F"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840" w:type="dxa"/>
                  <w:vAlign w:val="center"/>
                </w:tcPr>
                <w:p w14:paraId="034C9A50"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c>
                <w:tcPr>
                  <w:tcW w:w="627" w:type="dxa"/>
                  <w:vAlign w:val="center"/>
                </w:tcPr>
                <w:p w14:paraId="2CC8ACBB" w14:textId="77777777" w:rsidR="004A2C58" w:rsidRPr="00715DDA" w:rsidRDefault="001E2FBA">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达标</w:t>
                  </w:r>
                </w:p>
              </w:tc>
            </w:tr>
          </w:tbl>
          <w:p w14:paraId="2BBA655C" w14:textId="77777777" w:rsidR="004A2C58" w:rsidRPr="00715DDA" w:rsidRDefault="004A2C58" w:rsidP="006F5FF9">
            <w:pPr>
              <w:ind w:firstLineChars="200" w:firstLine="480"/>
              <w:rPr>
                <w:color w:val="000000" w:themeColor="text1"/>
                <w:sz w:val="24"/>
              </w:rPr>
            </w:pPr>
          </w:p>
          <w:p w14:paraId="28CF4C2C"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根据上表可知，</w:t>
            </w:r>
            <w:r w:rsidRPr="00715DDA">
              <w:rPr>
                <w:color w:val="000000" w:themeColor="text1"/>
                <w:sz w:val="24"/>
              </w:rPr>
              <w:t>本项目废水中</w:t>
            </w:r>
            <w:r w:rsidRPr="00715DDA">
              <w:rPr>
                <w:rFonts w:hint="eastAsia"/>
                <w:color w:val="000000" w:themeColor="text1"/>
                <w:sz w:val="24"/>
              </w:rPr>
              <w:t>各</w:t>
            </w:r>
            <w:r w:rsidRPr="00715DDA">
              <w:rPr>
                <w:color w:val="000000" w:themeColor="text1"/>
                <w:sz w:val="24"/>
              </w:rPr>
              <w:t>污染物排放浓度均满足北京市《水污染物综合排放标准》（</w:t>
            </w:r>
            <w:r w:rsidRPr="00715DDA">
              <w:rPr>
                <w:color w:val="000000" w:themeColor="text1"/>
                <w:sz w:val="24"/>
              </w:rPr>
              <w:t>DB11/307</w:t>
            </w:r>
            <w:r w:rsidRPr="00715DDA">
              <w:rPr>
                <w:color w:val="000000" w:themeColor="text1"/>
                <w:sz w:val="24"/>
              </w:rPr>
              <w:t>－</w:t>
            </w:r>
            <w:r w:rsidRPr="00715DDA">
              <w:rPr>
                <w:color w:val="000000" w:themeColor="text1"/>
                <w:sz w:val="24"/>
              </w:rPr>
              <w:t>2013</w:t>
            </w:r>
            <w:r w:rsidRPr="00715DDA">
              <w:rPr>
                <w:color w:val="000000" w:themeColor="text1"/>
                <w:sz w:val="24"/>
              </w:rPr>
              <w:t>）中</w:t>
            </w:r>
            <w:r w:rsidRPr="00715DDA">
              <w:rPr>
                <w:rFonts w:ascii="宋体" w:hAnsi="宋体"/>
                <w:color w:val="000000" w:themeColor="text1"/>
                <w:sz w:val="24"/>
              </w:rPr>
              <w:t>“</w:t>
            </w:r>
            <w:r w:rsidRPr="00715DDA">
              <w:rPr>
                <w:color w:val="000000" w:themeColor="text1"/>
                <w:sz w:val="24"/>
              </w:rPr>
              <w:t>表</w:t>
            </w:r>
            <w:r w:rsidRPr="00715DDA">
              <w:rPr>
                <w:color w:val="000000" w:themeColor="text1"/>
                <w:sz w:val="24"/>
              </w:rPr>
              <w:t>3</w:t>
            </w:r>
            <w:r w:rsidRPr="00715DDA">
              <w:rPr>
                <w:color w:val="000000" w:themeColor="text1"/>
                <w:sz w:val="24"/>
              </w:rPr>
              <w:t>排入公共污水处理系统的水污染物排放限值</w:t>
            </w:r>
            <w:r w:rsidRPr="00715DDA">
              <w:rPr>
                <w:rFonts w:ascii="宋体" w:hAnsi="宋体"/>
                <w:color w:val="000000" w:themeColor="text1"/>
                <w:sz w:val="24"/>
              </w:rPr>
              <w:t>”</w:t>
            </w:r>
            <w:r w:rsidRPr="00715DDA">
              <w:rPr>
                <w:color w:val="000000" w:themeColor="text1"/>
                <w:sz w:val="24"/>
              </w:rPr>
              <w:t>的要求。</w:t>
            </w:r>
          </w:p>
          <w:p w14:paraId="33A9EDFB" w14:textId="77777777" w:rsidR="004A2C58" w:rsidRPr="00715DDA" w:rsidRDefault="001E2FBA">
            <w:pPr>
              <w:spacing w:line="360" w:lineRule="auto"/>
              <w:ind w:firstLineChars="200" w:firstLine="482"/>
              <w:rPr>
                <w:b/>
                <w:bCs/>
                <w:color w:val="000000" w:themeColor="text1"/>
                <w:sz w:val="24"/>
              </w:rPr>
            </w:pPr>
            <w:r w:rsidRPr="00715DDA">
              <w:rPr>
                <w:b/>
                <w:bCs/>
                <w:color w:val="000000" w:themeColor="text1"/>
                <w:sz w:val="24"/>
              </w:rPr>
              <w:t>2.</w:t>
            </w:r>
            <w:r w:rsidRPr="00715DDA">
              <w:rPr>
                <w:rFonts w:hint="eastAsia"/>
                <w:b/>
                <w:bCs/>
                <w:color w:val="000000" w:themeColor="text1"/>
                <w:sz w:val="24"/>
              </w:rPr>
              <w:t>3</w:t>
            </w:r>
            <w:r w:rsidRPr="00715DDA">
              <w:rPr>
                <w:b/>
                <w:bCs/>
                <w:color w:val="000000" w:themeColor="text1"/>
                <w:sz w:val="24"/>
              </w:rPr>
              <w:t>排放口基本信息及监测要求</w:t>
            </w:r>
          </w:p>
          <w:p w14:paraId="191B804A" w14:textId="33AC5193"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项目废水排放口基本信息详见下表：</w:t>
            </w:r>
          </w:p>
          <w:p w14:paraId="50D105BD" w14:textId="77777777" w:rsidR="00282494" w:rsidRPr="00715DDA" w:rsidRDefault="00282494">
            <w:pPr>
              <w:spacing w:line="360" w:lineRule="auto"/>
              <w:ind w:firstLineChars="200" w:firstLine="480"/>
              <w:rPr>
                <w:color w:val="000000" w:themeColor="text1"/>
                <w:sz w:val="24"/>
              </w:rPr>
            </w:pPr>
          </w:p>
          <w:p w14:paraId="1476942B" w14:textId="77777777" w:rsidR="00282494" w:rsidRPr="00715DDA" w:rsidRDefault="00282494">
            <w:pPr>
              <w:spacing w:line="360" w:lineRule="auto"/>
              <w:ind w:firstLineChars="200" w:firstLine="480"/>
              <w:rPr>
                <w:color w:val="000000" w:themeColor="text1"/>
                <w:sz w:val="24"/>
              </w:rPr>
            </w:pPr>
          </w:p>
          <w:p w14:paraId="51936DBC" w14:textId="77777777" w:rsidR="00282494" w:rsidRPr="00715DDA" w:rsidRDefault="00282494">
            <w:pPr>
              <w:spacing w:line="360" w:lineRule="auto"/>
              <w:ind w:firstLineChars="200" w:firstLine="480"/>
              <w:rPr>
                <w:color w:val="000000" w:themeColor="text1"/>
                <w:sz w:val="24"/>
              </w:rPr>
            </w:pPr>
          </w:p>
          <w:p w14:paraId="48F9BDA9" w14:textId="77777777" w:rsidR="00282494" w:rsidRPr="00715DDA" w:rsidRDefault="00282494">
            <w:pPr>
              <w:spacing w:line="360" w:lineRule="auto"/>
              <w:ind w:firstLineChars="200" w:firstLine="480"/>
              <w:rPr>
                <w:color w:val="000000" w:themeColor="text1"/>
                <w:sz w:val="24"/>
              </w:rPr>
            </w:pPr>
          </w:p>
          <w:p w14:paraId="51EA5159" w14:textId="77777777" w:rsidR="00282494" w:rsidRPr="00715DDA" w:rsidRDefault="00282494">
            <w:pPr>
              <w:spacing w:line="360" w:lineRule="auto"/>
              <w:ind w:firstLineChars="200" w:firstLine="480"/>
              <w:rPr>
                <w:color w:val="000000" w:themeColor="text1"/>
                <w:sz w:val="24"/>
              </w:rPr>
            </w:pPr>
          </w:p>
          <w:p w14:paraId="4F156302" w14:textId="0EED5D5B" w:rsidR="004A2C58" w:rsidRPr="00715DDA" w:rsidRDefault="001E2FBA">
            <w:pPr>
              <w:spacing w:line="360" w:lineRule="auto"/>
              <w:jc w:val="center"/>
              <w:rPr>
                <w:b/>
                <w:color w:val="000000" w:themeColor="text1"/>
                <w:szCs w:val="21"/>
              </w:rPr>
            </w:pPr>
            <w:r w:rsidRPr="00715DDA">
              <w:rPr>
                <w:rFonts w:hint="eastAsia"/>
                <w:b/>
                <w:bCs/>
                <w:color w:val="000000" w:themeColor="text1"/>
                <w:szCs w:val="22"/>
              </w:rPr>
              <w:lastRenderedPageBreak/>
              <w:t>表</w:t>
            </w:r>
            <w:r w:rsidRPr="00715DDA">
              <w:rPr>
                <w:b/>
                <w:bCs/>
                <w:color w:val="000000" w:themeColor="text1"/>
                <w:szCs w:val="22"/>
              </w:rPr>
              <w:fldChar w:fldCharType="begin"/>
            </w:r>
            <w:r w:rsidRPr="00715DDA">
              <w:rPr>
                <w:b/>
                <w:bCs/>
                <w:color w:val="000000" w:themeColor="text1"/>
                <w:szCs w:val="22"/>
              </w:rPr>
              <w:instrText xml:space="preserve"> </w:instrText>
            </w:r>
            <w:r w:rsidRPr="00715DDA">
              <w:rPr>
                <w:rFonts w:hint="eastAsia"/>
                <w:b/>
                <w:bCs/>
                <w:color w:val="000000" w:themeColor="text1"/>
                <w:szCs w:val="22"/>
              </w:rPr>
              <w:instrText xml:space="preserve">SEQ </w:instrText>
            </w:r>
            <w:r w:rsidRPr="00715DDA">
              <w:rPr>
                <w:rFonts w:hint="eastAsia"/>
                <w:b/>
                <w:bCs/>
                <w:color w:val="000000" w:themeColor="text1"/>
                <w:szCs w:val="22"/>
              </w:rPr>
              <w:instrText>表</w:instrText>
            </w:r>
            <w:r w:rsidRPr="00715DDA">
              <w:rPr>
                <w:rFonts w:hint="eastAsia"/>
                <w:b/>
                <w:bCs/>
                <w:color w:val="000000" w:themeColor="text1"/>
                <w:szCs w:val="22"/>
              </w:rPr>
              <w:instrText xml:space="preserve"> \* ARABIC</w:instrText>
            </w:r>
            <w:r w:rsidRPr="00715DDA">
              <w:rPr>
                <w:b/>
                <w:bCs/>
                <w:color w:val="000000" w:themeColor="text1"/>
                <w:szCs w:val="22"/>
              </w:rPr>
              <w:instrText xml:space="preserve"> </w:instrText>
            </w:r>
            <w:r w:rsidRPr="00715DDA">
              <w:rPr>
                <w:b/>
                <w:bCs/>
                <w:color w:val="000000" w:themeColor="text1"/>
                <w:szCs w:val="22"/>
              </w:rPr>
              <w:fldChar w:fldCharType="separate"/>
            </w:r>
            <w:r w:rsidR="007A2075" w:rsidRPr="00715DDA">
              <w:rPr>
                <w:b/>
                <w:bCs/>
                <w:noProof/>
                <w:color w:val="000000" w:themeColor="text1"/>
                <w:szCs w:val="22"/>
              </w:rPr>
              <w:t>33</w:t>
            </w:r>
            <w:r w:rsidRPr="00715DDA">
              <w:rPr>
                <w:b/>
                <w:bCs/>
                <w:color w:val="000000" w:themeColor="text1"/>
                <w:szCs w:val="22"/>
              </w:rPr>
              <w:fldChar w:fldCharType="end"/>
            </w:r>
            <w:r w:rsidRPr="00715DDA">
              <w:rPr>
                <w:rFonts w:hint="eastAsia"/>
                <w:b/>
                <w:bCs/>
                <w:color w:val="000000" w:themeColor="text1"/>
                <w:szCs w:val="22"/>
              </w:rPr>
              <w:t xml:space="preserve">  </w:t>
            </w:r>
            <w:r w:rsidRPr="00715DDA">
              <w:rPr>
                <w:b/>
                <w:bCs/>
                <w:color w:val="000000" w:themeColor="text1"/>
                <w:szCs w:val="22"/>
              </w:rPr>
              <w:t xml:space="preserve">  </w:t>
            </w:r>
            <w:r w:rsidRPr="00715DDA">
              <w:rPr>
                <w:b/>
                <w:color w:val="000000" w:themeColor="text1"/>
                <w:szCs w:val="21"/>
              </w:rPr>
              <w:t xml:space="preserve">   </w:t>
            </w:r>
            <w:r w:rsidRPr="00715DDA">
              <w:rPr>
                <w:rFonts w:hint="eastAsia"/>
                <w:b/>
                <w:color w:val="000000" w:themeColor="text1"/>
                <w:szCs w:val="21"/>
              </w:rPr>
              <w:t>废水排放口基本信息表</w:t>
            </w:r>
            <w:r w:rsidRPr="00715DDA">
              <w:rPr>
                <w:b/>
                <w:color w:val="000000" w:themeColor="text1"/>
                <w:szCs w:val="21"/>
              </w:rPr>
              <w:t xml:space="preserve">  </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83"/>
              <w:gridCol w:w="1701"/>
              <w:gridCol w:w="567"/>
              <w:gridCol w:w="709"/>
              <w:gridCol w:w="850"/>
              <w:gridCol w:w="567"/>
              <w:gridCol w:w="851"/>
              <w:gridCol w:w="1134"/>
              <w:gridCol w:w="584"/>
            </w:tblGrid>
            <w:tr w:rsidR="003265FE" w:rsidRPr="00715DDA" w14:paraId="5A96A21C" w14:textId="77777777" w:rsidTr="00B268BF">
              <w:trPr>
                <w:cantSplit/>
                <w:trHeight w:val="397"/>
              </w:trPr>
              <w:tc>
                <w:tcPr>
                  <w:tcW w:w="2684" w:type="dxa"/>
                  <w:gridSpan w:val="2"/>
                  <w:vAlign w:val="center"/>
                </w:tcPr>
                <w:p w14:paraId="0284328D" w14:textId="77777777" w:rsidR="004A2C58" w:rsidRPr="00715DDA" w:rsidRDefault="001E2FBA">
                  <w:pPr>
                    <w:adjustRightInd w:val="0"/>
                    <w:snapToGrid w:val="0"/>
                    <w:jc w:val="center"/>
                    <w:rPr>
                      <w:color w:val="000000" w:themeColor="text1"/>
                    </w:rPr>
                  </w:pPr>
                  <w:r w:rsidRPr="00715DDA">
                    <w:rPr>
                      <w:rFonts w:hint="eastAsia"/>
                      <w:color w:val="000000" w:themeColor="text1"/>
                    </w:rPr>
                    <w:t>排放口编号</w:t>
                  </w:r>
                </w:p>
              </w:tc>
              <w:tc>
                <w:tcPr>
                  <w:tcW w:w="5262" w:type="dxa"/>
                  <w:gridSpan w:val="7"/>
                  <w:vAlign w:val="center"/>
                </w:tcPr>
                <w:p w14:paraId="2493F123" w14:textId="77777777" w:rsidR="004A2C58" w:rsidRPr="00715DDA" w:rsidRDefault="001E2FBA">
                  <w:pPr>
                    <w:adjustRightInd w:val="0"/>
                    <w:snapToGrid w:val="0"/>
                    <w:jc w:val="center"/>
                    <w:rPr>
                      <w:color w:val="000000" w:themeColor="text1"/>
                    </w:rPr>
                  </w:pPr>
                  <w:r w:rsidRPr="00715DDA">
                    <w:rPr>
                      <w:rFonts w:hint="eastAsia"/>
                      <w:color w:val="000000" w:themeColor="text1"/>
                    </w:rPr>
                    <w:t>D</w:t>
                  </w:r>
                  <w:r w:rsidRPr="00715DDA">
                    <w:rPr>
                      <w:color w:val="000000" w:themeColor="text1"/>
                    </w:rPr>
                    <w:t>W001</w:t>
                  </w:r>
                </w:p>
              </w:tc>
            </w:tr>
            <w:tr w:rsidR="003265FE" w:rsidRPr="00715DDA" w14:paraId="0F39FA7C" w14:textId="77777777" w:rsidTr="00B268BF">
              <w:trPr>
                <w:cantSplit/>
                <w:trHeight w:val="397"/>
              </w:trPr>
              <w:tc>
                <w:tcPr>
                  <w:tcW w:w="2684" w:type="dxa"/>
                  <w:gridSpan w:val="2"/>
                  <w:vAlign w:val="center"/>
                </w:tcPr>
                <w:p w14:paraId="5FD5E735" w14:textId="77777777" w:rsidR="004A2C58" w:rsidRPr="00715DDA" w:rsidRDefault="001E2FBA">
                  <w:pPr>
                    <w:adjustRightInd w:val="0"/>
                    <w:snapToGrid w:val="0"/>
                    <w:jc w:val="center"/>
                    <w:rPr>
                      <w:color w:val="000000" w:themeColor="text1"/>
                    </w:rPr>
                  </w:pPr>
                  <w:r w:rsidRPr="00715DDA">
                    <w:rPr>
                      <w:rFonts w:hint="eastAsia"/>
                      <w:color w:val="000000" w:themeColor="text1"/>
                    </w:rPr>
                    <w:t>排放</w:t>
                  </w:r>
                  <w:proofErr w:type="gramStart"/>
                  <w:r w:rsidRPr="00715DDA">
                    <w:rPr>
                      <w:rFonts w:hint="eastAsia"/>
                      <w:color w:val="000000" w:themeColor="text1"/>
                    </w:rPr>
                    <w:t>口类型</w:t>
                  </w:r>
                  <w:proofErr w:type="gramEnd"/>
                </w:p>
              </w:tc>
              <w:tc>
                <w:tcPr>
                  <w:tcW w:w="5262" w:type="dxa"/>
                  <w:gridSpan w:val="7"/>
                  <w:vAlign w:val="center"/>
                </w:tcPr>
                <w:p w14:paraId="2C13D0B2" w14:textId="77777777" w:rsidR="004A2C58" w:rsidRPr="00715DDA" w:rsidRDefault="001E2FBA">
                  <w:pPr>
                    <w:adjustRightInd w:val="0"/>
                    <w:snapToGrid w:val="0"/>
                    <w:jc w:val="center"/>
                    <w:rPr>
                      <w:color w:val="000000" w:themeColor="text1"/>
                    </w:rPr>
                  </w:pPr>
                  <w:r w:rsidRPr="00715DDA">
                    <w:rPr>
                      <w:rFonts w:hint="eastAsia"/>
                      <w:color w:val="000000" w:themeColor="text1"/>
                    </w:rPr>
                    <w:t>一般排放口</w:t>
                  </w:r>
                </w:p>
              </w:tc>
            </w:tr>
            <w:tr w:rsidR="003265FE" w:rsidRPr="00715DDA" w14:paraId="6773F102" w14:textId="77777777" w:rsidTr="00B268BF">
              <w:trPr>
                <w:cantSplit/>
                <w:trHeight w:val="397"/>
              </w:trPr>
              <w:tc>
                <w:tcPr>
                  <w:tcW w:w="983" w:type="dxa"/>
                  <w:vMerge w:val="restart"/>
                  <w:vAlign w:val="center"/>
                </w:tcPr>
                <w:p w14:paraId="3E4B14E7" w14:textId="77777777" w:rsidR="004A2C58" w:rsidRPr="00715DDA" w:rsidRDefault="001E2FBA">
                  <w:pPr>
                    <w:adjustRightInd w:val="0"/>
                    <w:snapToGrid w:val="0"/>
                    <w:jc w:val="center"/>
                    <w:rPr>
                      <w:color w:val="000000" w:themeColor="text1"/>
                    </w:rPr>
                  </w:pPr>
                  <w:r w:rsidRPr="00715DDA">
                    <w:rPr>
                      <w:rFonts w:hint="eastAsia"/>
                      <w:color w:val="000000" w:themeColor="text1"/>
                    </w:rPr>
                    <w:t>排放口地理位置坐标</w:t>
                  </w:r>
                </w:p>
              </w:tc>
              <w:tc>
                <w:tcPr>
                  <w:tcW w:w="1701" w:type="dxa"/>
                  <w:vAlign w:val="center"/>
                </w:tcPr>
                <w:p w14:paraId="616DC20D" w14:textId="77777777" w:rsidR="004A2C58" w:rsidRPr="00715DDA" w:rsidRDefault="001E2FBA">
                  <w:pPr>
                    <w:adjustRightInd w:val="0"/>
                    <w:snapToGrid w:val="0"/>
                    <w:jc w:val="center"/>
                    <w:rPr>
                      <w:color w:val="000000" w:themeColor="text1"/>
                    </w:rPr>
                  </w:pPr>
                  <w:r w:rsidRPr="00715DDA">
                    <w:rPr>
                      <w:rFonts w:hint="eastAsia"/>
                      <w:color w:val="000000" w:themeColor="text1"/>
                    </w:rPr>
                    <w:t>经度</w:t>
                  </w:r>
                </w:p>
              </w:tc>
              <w:tc>
                <w:tcPr>
                  <w:tcW w:w="5262" w:type="dxa"/>
                  <w:gridSpan w:val="7"/>
                  <w:vAlign w:val="center"/>
                </w:tcPr>
                <w:p w14:paraId="4ABA4849" w14:textId="638AAEBA" w:rsidR="004A2C58" w:rsidRPr="00715DDA" w:rsidRDefault="001E2FBA">
                  <w:pPr>
                    <w:adjustRightInd w:val="0"/>
                    <w:snapToGrid w:val="0"/>
                    <w:jc w:val="center"/>
                    <w:rPr>
                      <w:bCs/>
                      <w:color w:val="000000" w:themeColor="text1"/>
                      <w:kern w:val="0"/>
                      <w:szCs w:val="21"/>
                    </w:rPr>
                  </w:pPr>
                  <w:r w:rsidRPr="00715DDA">
                    <w:rPr>
                      <w:rFonts w:hint="eastAsia"/>
                      <w:bCs/>
                      <w:color w:val="000000" w:themeColor="text1"/>
                      <w:kern w:val="0"/>
                      <w:szCs w:val="21"/>
                    </w:rPr>
                    <w:t>E</w:t>
                  </w:r>
                  <w:r w:rsidR="00551514" w:rsidRPr="00715DDA">
                    <w:rPr>
                      <w:bCs/>
                      <w:color w:val="000000" w:themeColor="text1"/>
                      <w:kern w:val="0"/>
                      <w:szCs w:val="21"/>
                    </w:rPr>
                    <w:t>117.026771</w:t>
                  </w:r>
                  <w:r w:rsidRPr="00715DDA">
                    <w:rPr>
                      <w:bCs/>
                      <w:color w:val="000000" w:themeColor="text1"/>
                      <w:kern w:val="0"/>
                      <w:szCs w:val="21"/>
                    </w:rPr>
                    <w:t>°</w:t>
                  </w:r>
                </w:p>
              </w:tc>
            </w:tr>
            <w:tr w:rsidR="003265FE" w:rsidRPr="00715DDA" w14:paraId="5EB10B2A" w14:textId="77777777" w:rsidTr="00B268BF">
              <w:trPr>
                <w:cantSplit/>
                <w:trHeight w:val="397"/>
              </w:trPr>
              <w:tc>
                <w:tcPr>
                  <w:tcW w:w="983" w:type="dxa"/>
                  <w:vMerge/>
                  <w:vAlign w:val="center"/>
                </w:tcPr>
                <w:p w14:paraId="65F1C76B" w14:textId="77777777" w:rsidR="004A2C58" w:rsidRPr="00715DDA" w:rsidRDefault="004A2C58">
                  <w:pPr>
                    <w:adjustRightInd w:val="0"/>
                    <w:snapToGrid w:val="0"/>
                    <w:jc w:val="center"/>
                    <w:rPr>
                      <w:color w:val="000000" w:themeColor="text1"/>
                    </w:rPr>
                  </w:pPr>
                </w:p>
              </w:tc>
              <w:tc>
                <w:tcPr>
                  <w:tcW w:w="1701" w:type="dxa"/>
                  <w:vAlign w:val="center"/>
                </w:tcPr>
                <w:p w14:paraId="077C5114" w14:textId="77777777" w:rsidR="004A2C58" w:rsidRPr="00715DDA" w:rsidRDefault="001E2FBA">
                  <w:pPr>
                    <w:adjustRightInd w:val="0"/>
                    <w:snapToGrid w:val="0"/>
                    <w:jc w:val="center"/>
                    <w:rPr>
                      <w:color w:val="000000" w:themeColor="text1"/>
                    </w:rPr>
                  </w:pPr>
                  <w:r w:rsidRPr="00715DDA">
                    <w:rPr>
                      <w:rFonts w:hint="eastAsia"/>
                      <w:color w:val="000000" w:themeColor="text1"/>
                    </w:rPr>
                    <w:t>纬度</w:t>
                  </w:r>
                </w:p>
              </w:tc>
              <w:tc>
                <w:tcPr>
                  <w:tcW w:w="5262" w:type="dxa"/>
                  <w:gridSpan w:val="7"/>
                  <w:vAlign w:val="center"/>
                </w:tcPr>
                <w:p w14:paraId="473F33BF" w14:textId="3AF8F603" w:rsidR="004A2C58" w:rsidRPr="00715DDA" w:rsidRDefault="001E2FBA">
                  <w:pPr>
                    <w:adjustRightInd w:val="0"/>
                    <w:snapToGrid w:val="0"/>
                    <w:jc w:val="center"/>
                    <w:rPr>
                      <w:bCs/>
                      <w:color w:val="000000" w:themeColor="text1"/>
                      <w:kern w:val="0"/>
                      <w:szCs w:val="21"/>
                    </w:rPr>
                  </w:pPr>
                  <w:r w:rsidRPr="00715DDA">
                    <w:rPr>
                      <w:rFonts w:hint="eastAsia"/>
                      <w:bCs/>
                      <w:color w:val="000000" w:themeColor="text1"/>
                      <w:kern w:val="0"/>
                      <w:szCs w:val="21"/>
                    </w:rPr>
                    <w:t>N</w:t>
                  </w:r>
                  <w:r w:rsidR="00551514" w:rsidRPr="00715DDA">
                    <w:rPr>
                      <w:bCs/>
                      <w:color w:val="000000" w:themeColor="text1"/>
                      <w:kern w:val="0"/>
                      <w:szCs w:val="21"/>
                    </w:rPr>
                    <w:t>40.193597</w:t>
                  </w:r>
                  <w:r w:rsidRPr="00715DDA">
                    <w:rPr>
                      <w:bCs/>
                      <w:color w:val="000000" w:themeColor="text1"/>
                      <w:kern w:val="0"/>
                      <w:szCs w:val="21"/>
                    </w:rPr>
                    <w:t>°</w:t>
                  </w:r>
                </w:p>
              </w:tc>
            </w:tr>
            <w:tr w:rsidR="003265FE" w:rsidRPr="00715DDA" w14:paraId="41234A56" w14:textId="77777777" w:rsidTr="00B268BF">
              <w:trPr>
                <w:cantSplit/>
                <w:trHeight w:val="397"/>
              </w:trPr>
              <w:tc>
                <w:tcPr>
                  <w:tcW w:w="2684" w:type="dxa"/>
                  <w:gridSpan w:val="2"/>
                  <w:vAlign w:val="center"/>
                </w:tcPr>
                <w:p w14:paraId="49062FDC" w14:textId="77777777" w:rsidR="004A2C58" w:rsidRPr="00715DDA" w:rsidRDefault="001E2FBA">
                  <w:pPr>
                    <w:adjustRightInd w:val="0"/>
                    <w:snapToGrid w:val="0"/>
                    <w:jc w:val="center"/>
                    <w:rPr>
                      <w:color w:val="000000" w:themeColor="text1"/>
                    </w:rPr>
                  </w:pPr>
                  <w:r w:rsidRPr="00715DDA">
                    <w:rPr>
                      <w:rFonts w:hint="eastAsia"/>
                      <w:color w:val="000000" w:themeColor="text1"/>
                    </w:rPr>
                    <w:t>废水排放量（</w:t>
                  </w:r>
                  <w:r w:rsidRPr="00715DDA">
                    <w:rPr>
                      <w:rFonts w:hint="eastAsia"/>
                      <w:color w:val="000000" w:themeColor="text1"/>
                    </w:rPr>
                    <w:t>m</w:t>
                  </w:r>
                  <w:r w:rsidRPr="00715DDA">
                    <w:rPr>
                      <w:color w:val="000000" w:themeColor="text1"/>
                      <w:vertAlign w:val="superscript"/>
                    </w:rPr>
                    <w:t>3</w:t>
                  </w:r>
                  <w:r w:rsidRPr="00715DDA">
                    <w:rPr>
                      <w:color w:val="000000" w:themeColor="text1"/>
                    </w:rPr>
                    <w:t>/</w:t>
                  </w:r>
                  <w:r w:rsidRPr="00715DDA">
                    <w:rPr>
                      <w:rFonts w:hint="eastAsia"/>
                      <w:color w:val="000000" w:themeColor="text1"/>
                    </w:rPr>
                    <w:t>a</w:t>
                  </w:r>
                  <w:r w:rsidRPr="00715DDA">
                    <w:rPr>
                      <w:rFonts w:hint="eastAsia"/>
                      <w:color w:val="000000" w:themeColor="text1"/>
                    </w:rPr>
                    <w:t>）</w:t>
                  </w:r>
                </w:p>
              </w:tc>
              <w:tc>
                <w:tcPr>
                  <w:tcW w:w="5262" w:type="dxa"/>
                  <w:gridSpan w:val="7"/>
                  <w:vAlign w:val="center"/>
                </w:tcPr>
                <w:p w14:paraId="0D66F074" w14:textId="55435F01" w:rsidR="004A2C58" w:rsidRPr="00715DDA" w:rsidRDefault="00484670">
                  <w:pPr>
                    <w:adjustRightInd w:val="0"/>
                    <w:snapToGrid w:val="0"/>
                    <w:jc w:val="center"/>
                    <w:rPr>
                      <w:color w:val="000000" w:themeColor="text1"/>
                    </w:rPr>
                  </w:pPr>
                  <w:r w:rsidRPr="00715DDA">
                    <w:rPr>
                      <w:color w:val="000000" w:themeColor="text1"/>
                      <w:szCs w:val="21"/>
                    </w:rPr>
                    <w:t>962.343</w:t>
                  </w:r>
                </w:p>
              </w:tc>
            </w:tr>
            <w:tr w:rsidR="003265FE" w:rsidRPr="00715DDA" w14:paraId="4342C476" w14:textId="77777777" w:rsidTr="00B268BF">
              <w:trPr>
                <w:cantSplit/>
                <w:trHeight w:val="397"/>
              </w:trPr>
              <w:tc>
                <w:tcPr>
                  <w:tcW w:w="2684" w:type="dxa"/>
                  <w:gridSpan w:val="2"/>
                  <w:vAlign w:val="center"/>
                </w:tcPr>
                <w:p w14:paraId="01E7A7ED" w14:textId="77777777" w:rsidR="004A2C58" w:rsidRPr="00715DDA" w:rsidRDefault="001E2FBA">
                  <w:pPr>
                    <w:adjustRightInd w:val="0"/>
                    <w:snapToGrid w:val="0"/>
                    <w:jc w:val="center"/>
                    <w:rPr>
                      <w:color w:val="000000" w:themeColor="text1"/>
                    </w:rPr>
                  </w:pPr>
                  <w:r w:rsidRPr="00715DDA">
                    <w:rPr>
                      <w:rFonts w:hint="eastAsia"/>
                      <w:color w:val="000000" w:themeColor="text1"/>
                    </w:rPr>
                    <w:t>排放去向</w:t>
                  </w:r>
                </w:p>
              </w:tc>
              <w:tc>
                <w:tcPr>
                  <w:tcW w:w="5262" w:type="dxa"/>
                  <w:gridSpan w:val="7"/>
                  <w:vAlign w:val="center"/>
                </w:tcPr>
                <w:p w14:paraId="2F21EB0B" w14:textId="77777777" w:rsidR="004A2C58" w:rsidRPr="00715DDA" w:rsidRDefault="001E2FBA">
                  <w:pPr>
                    <w:adjustRightInd w:val="0"/>
                    <w:snapToGrid w:val="0"/>
                    <w:jc w:val="center"/>
                    <w:rPr>
                      <w:color w:val="000000" w:themeColor="text1"/>
                    </w:rPr>
                  </w:pPr>
                  <w:r w:rsidRPr="00715DDA">
                    <w:rPr>
                      <w:rFonts w:hint="eastAsia"/>
                      <w:color w:val="000000" w:themeColor="text1"/>
                    </w:rPr>
                    <w:t>槽车清运至</w:t>
                  </w:r>
                  <w:proofErr w:type="gramStart"/>
                  <w:r w:rsidRPr="00715DDA">
                    <w:rPr>
                      <w:rFonts w:hint="eastAsia"/>
                      <w:color w:val="000000" w:themeColor="text1"/>
                    </w:rPr>
                    <w:t>洳</w:t>
                  </w:r>
                  <w:proofErr w:type="gramEnd"/>
                  <w:r w:rsidRPr="00715DDA">
                    <w:rPr>
                      <w:rFonts w:hint="eastAsia"/>
                      <w:color w:val="000000" w:themeColor="text1"/>
                    </w:rPr>
                    <w:t>河污水处理厂</w:t>
                  </w:r>
                </w:p>
              </w:tc>
            </w:tr>
            <w:tr w:rsidR="003265FE" w:rsidRPr="00715DDA" w14:paraId="4C777AD7" w14:textId="77777777" w:rsidTr="00B268BF">
              <w:trPr>
                <w:cantSplit/>
                <w:trHeight w:val="397"/>
              </w:trPr>
              <w:tc>
                <w:tcPr>
                  <w:tcW w:w="2684" w:type="dxa"/>
                  <w:gridSpan w:val="2"/>
                  <w:vAlign w:val="center"/>
                </w:tcPr>
                <w:p w14:paraId="7377CDF0" w14:textId="77777777" w:rsidR="004A2C58" w:rsidRPr="00715DDA" w:rsidRDefault="001E2FBA">
                  <w:pPr>
                    <w:adjustRightInd w:val="0"/>
                    <w:snapToGrid w:val="0"/>
                    <w:jc w:val="center"/>
                    <w:rPr>
                      <w:color w:val="000000" w:themeColor="text1"/>
                    </w:rPr>
                  </w:pPr>
                  <w:r w:rsidRPr="00715DDA">
                    <w:rPr>
                      <w:rFonts w:hint="eastAsia"/>
                      <w:color w:val="000000" w:themeColor="text1"/>
                    </w:rPr>
                    <w:t>排放规律</w:t>
                  </w:r>
                </w:p>
              </w:tc>
              <w:tc>
                <w:tcPr>
                  <w:tcW w:w="5262" w:type="dxa"/>
                  <w:gridSpan w:val="7"/>
                  <w:vAlign w:val="center"/>
                </w:tcPr>
                <w:p w14:paraId="56245FAE" w14:textId="77777777" w:rsidR="004A2C58" w:rsidRPr="00715DDA" w:rsidRDefault="001E2FBA">
                  <w:pPr>
                    <w:adjustRightInd w:val="0"/>
                    <w:snapToGrid w:val="0"/>
                    <w:jc w:val="center"/>
                    <w:rPr>
                      <w:color w:val="000000" w:themeColor="text1"/>
                    </w:rPr>
                  </w:pPr>
                  <w:r w:rsidRPr="00715DDA">
                    <w:rPr>
                      <w:rFonts w:hint="eastAsia"/>
                      <w:color w:val="000000" w:themeColor="text1"/>
                    </w:rPr>
                    <w:t>间接排放，流量不稳定且无规律，但不属于冲击型排放</w:t>
                  </w:r>
                </w:p>
              </w:tc>
            </w:tr>
            <w:tr w:rsidR="003265FE" w:rsidRPr="00715DDA" w14:paraId="75B0B10D" w14:textId="77777777" w:rsidTr="00B268BF">
              <w:trPr>
                <w:cantSplit/>
                <w:trHeight w:val="397"/>
              </w:trPr>
              <w:tc>
                <w:tcPr>
                  <w:tcW w:w="2684" w:type="dxa"/>
                  <w:gridSpan w:val="2"/>
                  <w:vAlign w:val="center"/>
                </w:tcPr>
                <w:p w14:paraId="1EB061C6" w14:textId="77777777" w:rsidR="004A2C58" w:rsidRPr="00715DDA" w:rsidRDefault="001E2FBA">
                  <w:pPr>
                    <w:adjustRightInd w:val="0"/>
                    <w:snapToGrid w:val="0"/>
                    <w:jc w:val="center"/>
                    <w:rPr>
                      <w:color w:val="000000" w:themeColor="text1"/>
                    </w:rPr>
                  </w:pPr>
                  <w:r w:rsidRPr="00715DDA">
                    <w:rPr>
                      <w:rFonts w:hint="eastAsia"/>
                      <w:color w:val="000000" w:themeColor="text1"/>
                    </w:rPr>
                    <w:t>间歇排放时段</w:t>
                  </w:r>
                </w:p>
              </w:tc>
              <w:tc>
                <w:tcPr>
                  <w:tcW w:w="5262" w:type="dxa"/>
                  <w:gridSpan w:val="7"/>
                  <w:vAlign w:val="center"/>
                </w:tcPr>
                <w:p w14:paraId="6FA3B055" w14:textId="77777777" w:rsidR="004A2C58" w:rsidRPr="00715DDA" w:rsidRDefault="001E2FBA">
                  <w:pPr>
                    <w:adjustRightInd w:val="0"/>
                    <w:snapToGrid w:val="0"/>
                    <w:jc w:val="center"/>
                    <w:rPr>
                      <w:color w:val="000000" w:themeColor="text1"/>
                    </w:rPr>
                  </w:pPr>
                  <w:r w:rsidRPr="00715DDA">
                    <w:rPr>
                      <w:rFonts w:hint="eastAsia"/>
                      <w:color w:val="000000" w:themeColor="text1"/>
                    </w:rPr>
                    <w:t>昼间</w:t>
                  </w:r>
                </w:p>
              </w:tc>
            </w:tr>
            <w:tr w:rsidR="003265FE" w:rsidRPr="00715DDA" w14:paraId="3DE8104A" w14:textId="77777777" w:rsidTr="00B268BF">
              <w:trPr>
                <w:cantSplit/>
                <w:trHeight w:val="397"/>
              </w:trPr>
              <w:tc>
                <w:tcPr>
                  <w:tcW w:w="983" w:type="dxa"/>
                  <w:vMerge w:val="restart"/>
                  <w:vAlign w:val="center"/>
                </w:tcPr>
                <w:p w14:paraId="16852973" w14:textId="77777777" w:rsidR="004A2C58" w:rsidRPr="00715DDA" w:rsidRDefault="001E2FBA">
                  <w:pPr>
                    <w:adjustRightInd w:val="0"/>
                    <w:snapToGrid w:val="0"/>
                    <w:jc w:val="center"/>
                    <w:rPr>
                      <w:color w:val="000000" w:themeColor="text1"/>
                    </w:rPr>
                  </w:pPr>
                  <w:r w:rsidRPr="00715DDA">
                    <w:rPr>
                      <w:rFonts w:hint="eastAsia"/>
                      <w:color w:val="000000" w:themeColor="text1"/>
                    </w:rPr>
                    <w:t>受纳污水处理</w:t>
                  </w:r>
                  <w:proofErr w:type="gramStart"/>
                  <w:r w:rsidRPr="00715DDA">
                    <w:rPr>
                      <w:rFonts w:hint="eastAsia"/>
                      <w:color w:val="000000" w:themeColor="text1"/>
                    </w:rPr>
                    <w:t>厂信息</w:t>
                  </w:r>
                  <w:proofErr w:type="gramEnd"/>
                </w:p>
              </w:tc>
              <w:tc>
                <w:tcPr>
                  <w:tcW w:w="1701" w:type="dxa"/>
                  <w:vAlign w:val="center"/>
                </w:tcPr>
                <w:p w14:paraId="0D93DFA5" w14:textId="77777777" w:rsidR="004A2C58" w:rsidRPr="00715DDA" w:rsidRDefault="001E2FBA">
                  <w:pPr>
                    <w:adjustRightInd w:val="0"/>
                    <w:snapToGrid w:val="0"/>
                    <w:jc w:val="center"/>
                    <w:rPr>
                      <w:color w:val="000000" w:themeColor="text1"/>
                    </w:rPr>
                  </w:pPr>
                  <w:r w:rsidRPr="00715DDA">
                    <w:rPr>
                      <w:rFonts w:hint="eastAsia"/>
                      <w:color w:val="000000" w:themeColor="text1"/>
                    </w:rPr>
                    <w:t>名称</w:t>
                  </w:r>
                </w:p>
              </w:tc>
              <w:tc>
                <w:tcPr>
                  <w:tcW w:w="5262" w:type="dxa"/>
                  <w:gridSpan w:val="7"/>
                  <w:vAlign w:val="center"/>
                </w:tcPr>
                <w:p w14:paraId="7CF77FA0" w14:textId="77777777" w:rsidR="004A2C58" w:rsidRPr="00715DDA" w:rsidRDefault="001E2FBA">
                  <w:pPr>
                    <w:adjustRightInd w:val="0"/>
                    <w:snapToGrid w:val="0"/>
                    <w:jc w:val="center"/>
                    <w:rPr>
                      <w:color w:val="000000" w:themeColor="text1"/>
                    </w:rPr>
                  </w:pPr>
                  <w:proofErr w:type="gramStart"/>
                  <w:r w:rsidRPr="00715DDA">
                    <w:rPr>
                      <w:rFonts w:hint="eastAsia"/>
                      <w:color w:val="000000" w:themeColor="text1"/>
                    </w:rPr>
                    <w:t>洳</w:t>
                  </w:r>
                  <w:proofErr w:type="gramEnd"/>
                  <w:r w:rsidRPr="00715DDA">
                    <w:rPr>
                      <w:rFonts w:hint="eastAsia"/>
                      <w:color w:val="000000" w:themeColor="text1"/>
                    </w:rPr>
                    <w:t>河污水处理厂</w:t>
                  </w:r>
                </w:p>
              </w:tc>
            </w:tr>
            <w:tr w:rsidR="003265FE" w:rsidRPr="00715DDA" w14:paraId="09835BB3" w14:textId="77777777" w:rsidTr="00B268BF">
              <w:trPr>
                <w:cantSplit/>
                <w:trHeight w:val="397"/>
              </w:trPr>
              <w:tc>
                <w:tcPr>
                  <w:tcW w:w="983" w:type="dxa"/>
                  <w:vMerge/>
                  <w:vAlign w:val="center"/>
                </w:tcPr>
                <w:p w14:paraId="0AC5C7C5" w14:textId="77777777" w:rsidR="004A2C58" w:rsidRPr="00715DDA" w:rsidRDefault="004A2C58">
                  <w:pPr>
                    <w:adjustRightInd w:val="0"/>
                    <w:snapToGrid w:val="0"/>
                    <w:jc w:val="center"/>
                    <w:rPr>
                      <w:color w:val="000000" w:themeColor="text1"/>
                    </w:rPr>
                  </w:pPr>
                </w:p>
              </w:tc>
              <w:tc>
                <w:tcPr>
                  <w:tcW w:w="1701" w:type="dxa"/>
                  <w:vAlign w:val="center"/>
                </w:tcPr>
                <w:p w14:paraId="608D7EB8" w14:textId="77777777" w:rsidR="004A2C58" w:rsidRPr="00715DDA" w:rsidRDefault="001E2FBA">
                  <w:pPr>
                    <w:adjustRightInd w:val="0"/>
                    <w:snapToGrid w:val="0"/>
                    <w:jc w:val="center"/>
                    <w:rPr>
                      <w:color w:val="000000" w:themeColor="text1"/>
                    </w:rPr>
                  </w:pPr>
                  <w:r w:rsidRPr="00715DDA">
                    <w:rPr>
                      <w:rFonts w:hint="eastAsia"/>
                      <w:color w:val="000000" w:themeColor="text1"/>
                    </w:rPr>
                    <w:t>污染物种类</w:t>
                  </w:r>
                </w:p>
              </w:tc>
              <w:tc>
                <w:tcPr>
                  <w:tcW w:w="567" w:type="dxa"/>
                  <w:vAlign w:val="center"/>
                </w:tcPr>
                <w:p w14:paraId="2F4354DA" w14:textId="525DC1A5" w:rsidR="004A2C58" w:rsidRPr="00715DDA" w:rsidRDefault="001E2FBA">
                  <w:pPr>
                    <w:adjustRightInd w:val="0"/>
                    <w:snapToGrid w:val="0"/>
                    <w:jc w:val="center"/>
                    <w:rPr>
                      <w:color w:val="000000" w:themeColor="text1"/>
                    </w:rPr>
                  </w:pPr>
                  <w:r w:rsidRPr="00715DDA">
                    <w:rPr>
                      <w:rFonts w:hint="eastAsia"/>
                      <w:color w:val="000000" w:themeColor="text1"/>
                    </w:rPr>
                    <w:t>p</w:t>
                  </w:r>
                  <w:r w:rsidRPr="00715DDA">
                    <w:rPr>
                      <w:color w:val="000000" w:themeColor="text1"/>
                    </w:rPr>
                    <w:t>H</w:t>
                  </w:r>
                </w:p>
              </w:tc>
              <w:tc>
                <w:tcPr>
                  <w:tcW w:w="709" w:type="dxa"/>
                  <w:vAlign w:val="center"/>
                </w:tcPr>
                <w:p w14:paraId="451AFA46" w14:textId="77777777" w:rsidR="004A2C58" w:rsidRPr="00715DDA" w:rsidRDefault="001E2FBA">
                  <w:pPr>
                    <w:adjustRightInd w:val="0"/>
                    <w:snapToGrid w:val="0"/>
                    <w:jc w:val="center"/>
                    <w:rPr>
                      <w:color w:val="000000" w:themeColor="text1"/>
                    </w:rPr>
                  </w:pPr>
                  <w:r w:rsidRPr="00715DDA">
                    <w:rPr>
                      <w:rFonts w:hint="eastAsia"/>
                      <w:color w:val="000000" w:themeColor="text1"/>
                    </w:rPr>
                    <w:t>C</w:t>
                  </w:r>
                  <w:r w:rsidRPr="00715DDA">
                    <w:rPr>
                      <w:color w:val="000000" w:themeColor="text1"/>
                    </w:rPr>
                    <w:t>OD</w:t>
                  </w:r>
                </w:p>
              </w:tc>
              <w:tc>
                <w:tcPr>
                  <w:tcW w:w="850" w:type="dxa"/>
                  <w:vAlign w:val="center"/>
                </w:tcPr>
                <w:p w14:paraId="3700296B" w14:textId="77777777" w:rsidR="004A2C58" w:rsidRPr="00715DDA" w:rsidRDefault="001E2FBA">
                  <w:pPr>
                    <w:adjustRightInd w:val="0"/>
                    <w:snapToGrid w:val="0"/>
                    <w:jc w:val="center"/>
                    <w:rPr>
                      <w:color w:val="000000" w:themeColor="text1"/>
                    </w:rPr>
                  </w:pPr>
                  <w:r w:rsidRPr="00715DDA">
                    <w:rPr>
                      <w:rFonts w:hint="eastAsia"/>
                      <w:color w:val="000000" w:themeColor="text1"/>
                    </w:rPr>
                    <w:t>B</w:t>
                  </w:r>
                  <w:r w:rsidRPr="00715DDA">
                    <w:rPr>
                      <w:color w:val="000000" w:themeColor="text1"/>
                    </w:rPr>
                    <w:t>OD</w:t>
                  </w:r>
                  <w:r w:rsidRPr="00715DDA">
                    <w:rPr>
                      <w:color w:val="000000" w:themeColor="text1"/>
                      <w:vertAlign w:val="subscript"/>
                    </w:rPr>
                    <w:t>5</w:t>
                  </w:r>
                </w:p>
              </w:tc>
              <w:tc>
                <w:tcPr>
                  <w:tcW w:w="567" w:type="dxa"/>
                  <w:vAlign w:val="center"/>
                </w:tcPr>
                <w:p w14:paraId="1C41CD7B" w14:textId="77777777" w:rsidR="004A2C58" w:rsidRPr="00715DDA" w:rsidRDefault="001E2FBA">
                  <w:pPr>
                    <w:adjustRightInd w:val="0"/>
                    <w:snapToGrid w:val="0"/>
                    <w:jc w:val="center"/>
                    <w:rPr>
                      <w:color w:val="000000" w:themeColor="text1"/>
                    </w:rPr>
                  </w:pPr>
                  <w:r w:rsidRPr="00715DDA">
                    <w:rPr>
                      <w:rFonts w:hint="eastAsia"/>
                      <w:color w:val="000000" w:themeColor="text1"/>
                    </w:rPr>
                    <w:t>S</w:t>
                  </w:r>
                  <w:r w:rsidRPr="00715DDA">
                    <w:rPr>
                      <w:color w:val="000000" w:themeColor="text1"/>
                    </w:rPr>
                    <w:t>S</w:t>
                  </w:r>
                </w:p>
              </w:tc>
              <w:tc>
                <w:tcPr>
                  <w:tcW w:w="851" w:type="dxa"/>
                  <w:vAlign w:val="center"/>
                </w:tcPr>
                <w:p w14:paraId="2374B8D5" w14:textId="77777777" w:rsidR="004A2C58" w:rsidRPr="00715DDA" w:rsidRDefault="001E2FBA">
                  <w:pPr>
                    <w:adjustRightInd w:val="0"/>
                    <w:snapToGrid w:val="0"/>
                    <w:jc w:val="center"/>
                    <w:rPr>
                      <w:color w:val="000000" w:themeColor="text1"/>
                    </w:rPr>
                  </w:pPr>
                  <w:r w:rsidRPr="00715DDA">
                    <w:rPr>
                      <w:rFonts w:hint="eastAsia"/>
                      <w:color w:val="000000" w:themeColor="text1"/>
                    </w:rPr>
                    <w:t>氨氮</w:t>
                  </w:r>
                </w:p>
              </w:tc>
              <w:tc>
                <w:tcPr>
                  <w:tcW w:w="1134" w:type="dxa"/>
                  <w:vAlign w:val="center"/>
                </w:tcPr>
                <w:p w14:paraId="4FE3925A" w14:textId="77777777" w:rsidR="004A2C58" w:rsidRPr="00715DDA" w:rsidRDefault="001E2FBA">
                  <w:pPr>
                    <w:adjustRightInd w:val="0"/>
                    <w:snapToGrid w:val="0"/>
                    <w:jc w:val="center"/>
                    <w:rPr>
                      <w:color w:val="000000" w:themeColor="text1"/>
                    </w:rPr>
                  </w:pPr>
                  <w:r w:rsidRPr="00715DDA">
                    <w:rPr>
                      <w:rFonts w:hint="eastAsia"/>
                      <w:color w:val="000000" w:themeColor="text1"/>
                    </w:rPr>
                    <w:t>可溶性固体总量</w:t>
                  </w:r>
                </w:p>
              </w:tc>
              <w:tc>
                <w:tcPr>
                  <w:tcW w:w="584" w:type="dxa"/>
                  <w:vAlign w:val="center"/>
                </w:tcPr>
                <w:p w14:paraId="687271C4" w14:textId="77777777" w:rsidR="004A2C58" w:rsidRPr="00715DDA" w:rsidRDefault="001E2FBA">
                  <w:pPr>
                    <w:adjustRightInd w:val="0"/>
                    <w:snapToGrid w:val="0"/>
                    <w:jc w:val="center"/>
                    <w:rPr>
                      <w:color w:val="000000" w:themeColor="text1"/>
                    </w:rPr>
                  </w:pPr>
                  <w:r w:rsidRPr="00715DDA">
                    <w:rPr>
                      <w:rFonts w:hint="eastAsia"/>
                      <w:color w:val="000000" w:themeColor="text1"/>
                    </w:rPr>
                    <w:t>LAS</w:t>
                  </w:r>
                </w:p>
              </w:tc>
            </w:tr>
            <w:tr w:rsidR="003265FE" w:rsidRPr="00715DDA" w14:paraId="0CB3180F" w14:textId="77777777" w:rsidTr="00B268BF">
              <w:trPr>
                <w:cantSplit/>
                <w:trHeight w:val="397"/>
              </w:trPr>
              <w:tc>
                <w:tcPr>
                  <w:tcW w:w="983" w:type="dxa"/>
                  <w:vMerge/>
                  <w:vAlign w:val="center"/>
                </w:tcPr>
                <w:p w14:paraId="0F61A04C" w14:textId="77777777" w:rsidR="004A2C58" w:rsidRPr="00715DDA" w:rsidRDefault="004A2C58">
                  <w:pPr>
                    <w:adjustRightInd w:val="0"/>
                    <w:snapToGrid w:val="0"/>
                    <w:jc w:val="center"/>
                    <w:rPr>
                      <w:color w:val="000000" w:themeColor="text1"/>
                    </w:rPr>
                  </w:pPr>
                </w:p>
              </w:tc>
              <w:tc>
                <w:tcPr>
                  <w:tcW w:w="1701" w:type="dxa"/>
                  <w:vAlign w:val="center"/>
                </w:tcPr>
                <w:p w14:paraId="2F4F34EA" w14:textId="3E371C49" w:rsidR="004A2C58" w:rsidRPr="00715DDA" w:rsidRDefault="00B268BF">
                  <w:pPr>
                    <w:adjustRightInd w:val="0"/>
                    <w:snapToGrid w:val="0"/>
                    <w:jc w:val="center"/>
                    <w:rPr>
                      <w:color w:val="000000" w:themeColor="text1"/>
                    </w:rPr>
                  </w:pPr>
                  <w:r w:rsidRPr="00715DDA">
                    <w:rPr>
                      <w:rFonts w:hint="eastAsia"/>
                      <w:color w:val="000000" w:themeColor="text1"/>
                    </w:rPr>
                    <w:t>国家或地方污染物排放标准浓度限值（</w:t>
                  </w:r>
                  <w:r w:rsidRPr="00715DDA">
                    <w:rPr>
                      <w:rFonts w:hint="eastAsia"/>
                      <w:color w:val="000000" w:themeColor="text1"/>
                    </w:rPr>
                    <w:t>mg/L</w:t>
                  </w:r>
                  <w:r w:rsidRPr="00715DDA">
                    <w:rPr>
                      <w:rFonts w:hint="eastAsia"/>
                      <w:color w:val="000000" w:themeColor="text1"/>
                    </w:rPr>
                    <w:t>，</w:t>
                  </w:r>
                  <w:r w:rsidRPr="00715DDA">
                    <w:rPr>
                      <w:rFonts w:hint="eastAsia"/>
                      <w:color w:val="000000" w:themeColor="text1"/>
                    </w:rPr>
                    <w:t>pH</w:t>
                  </w:r>
                  <w:r w:rsidRPr="00715DDA">
                    <w:rPr>
                      <w:rFonts w:hint="eastAsia"/>
                      <w:color w:val="000000" w:themeColor="text1"/>
                    </w:rPr>
                    <w:t>无量纲）</w:t>
                  </w:r>
                </w:p>
              </w:tc>
              <w:tc>
                <w:tcPr>
                  <w:tcW w:w="567" w:type="dxa"/>
                  <w:vAlign w:val="center"/>
                </w:tcPr>
                <w:p w14:paraId="0CADBC6B" w14:textId="77777777" w:rsidR="004A2C58" w:rsidRPr="00715DDA" w:rsidRDefault="001E2FBA">
                  <w:pPr>
                    <w:adjustRightInd w:val="0"/>
                    <w:snapToGrid w:val="0"/>
                    <w:jc w:val="center"/>
                    <w:rPr>
                      <w:color w:val="000000" w:themeColor="text1"/>
                    </w:rPr>
                  </w:pPr>
                  <w:r w:rsidRPr="00715DDA">
                    <w:rPr>
                      <w:rFonts w:hint="eastAsia"/>
                      <w:color w:val="000000" w:themeColor="text1"/>
                    </w:rPr>
                    <w:t>6~</w:t>
                  </w:r>
                  <w:r w:rsidRPr="00715DDA">
                    <w:rPr>
                      <w:color w:val="000000" w:themeColor="text1"/>
                    </w:rPr>
                    <w:t>9</w:t>
                  </w:r>
                </w:p>
              </w:tc>
              <w:tc>
                <w:tcPr>
                  <w:tcW w:w="709" w:type="dxa"/>
                  <w:vAlign w:val="center"/>
                </w:tcPr>
                <w:p w14:paraId="00220C52" w14:textId="55BBECF2" w:rsidR="004A2C58" w:rsidRPr="00715DDA" w:rsidRDefault="00B268BF">
                  <w:pPr>
                    <w:adjustRightInd w:val="0"/>
                    <w:snapToGrid w:val="0"/>
                    <w:jc w:val="center"/>
                    <w:rPr>
                      <w:color w:val="000000" w:themeColor="text1"/>
                    </w:rPr>
                  </w:pPr>
                  <w:r w:rsidRPr="00715DDA">
                    <w:rPr>
                      <w:rFonts w:hint="eastAsia"/>
                      <w:color w:val="000000" w:themeColor="text1"/>
                    </w:rPr>
                    <w:t>30</w:t>
                  </w:r>
                </w:p>
              </w:tc>
              <w:tc>
                <w:tcPr>
                  <w:tcW w:w="850" w:type="dxa"/>
                  <w:vAlign w:val="center"/>
                </w:tcPr>
                <w:p w14:paraId="353F6927" w14:textId="69C99F41" w:rsidR="004A2C58" w:rsidRPr="00715DDA" w:rsidRDefault="00B268BF">
                  <w:pPr>
                    <w:adjustRightInd w:val="0"/>
                    <w:snapToGrid w:val="0"/>
                    <w:jc w:val="center"/>
                    <w:rPr>
                      <w:color w:val="000000" w:themeColor="text1"/>
                    </w:rPr>
                  </w:pPr>
                  <w:r w:rsidRPr="00715DDA">
                    <w:rPr>
                      <w:rFonts w:hint="eastAsia"/>
                      <w:color w:val="000000" w:themeColor="text1"/>
                    </w:rPr>
                    <w:t>6</w:t>
                  </w:r>
                </w:p>
              </w:tc>
              <w:tc>
                <w:tcPr>
                  <w:tcW w:w="567" w:type="dxa"/>
                  <w:vAlign w:val="center"/>
                </w:tcPr>
                <w:p w14:paraId="5CB1BBF5" w14:textId="5BD792FC" w:rsidR="004A2C58" w:rsidRPr="00715DDA" w:rsidRDefault="00B268BF">
                  <w:pPr>
                    <w:adjustRightInd w:val="0"/>
                    <w:snapToGrid w:val="0"/>
                    <w:jc w:val="center"/>
                    <w:rPr>
                      <w:color w:val="000000" w:themeColor="text1"/>
                    </w:rPr>
                  </w:pPr>
                  <w:r w:rsidRPr="00715DDA">
                    <w:rPr>
                      <w:rFonts w:hint="eastAsia"/>
                      <w:color w:val="000000" w:themeColor="text1"/>
                    </w:rPr>
                    <w:t>5</w:t>
                  </w:r>
                </w:p>
              </w:tc>
              <w:tc>
                <w:tcPr>
                  <w:tcW w:w="851" w:type="dxa"/>
                  <w:vAlign w:val="center"/>
                </w:tcPr>
                <w:p w14:paraId="29849679" w14:textId="54F778E3" w:rsidR="004A2C58" w:rsidRPr="00715DDA" w:rsidRDefault="00B268BF">
                  <w:pPr>
                    <w:adjustRightInd w:val="0"/>
                    <w:snapToGrid w:val="0"/>
                    <w:jc w:val="center"/>
                    <w:rPr>
                      <w:color w:val="000000" w:themeColor="text1"/>
                    </w:rPr>
                  </w:pPr>
                  <w:r w:rsidRPr="00715DDA">
                    <w:rPr>
                      <w:rFonts w:hint="eastAsia"/>
                      <w:color w:val="000000" w:themeColor="text1"/>
                    </w:rPr>
                    <w:t>1.5</w:t>
                  </w:r>
                  <w:r w:rsidRPr="00715DDA">
                    <w:rPr>
                      <w:rFonts w:hint="eastAsia"/>
                      <w:color w:val="000000" w:themeColor="text1"/>
                    </w:rPr>
                    <w:t>（</w:t>
                  </w:r>
                  <w:r w:rsidRPr="00715DDA">
                    <w:rPr>
                      <w:rFonts w:hint="eastAsia"/>
                      <w:color w:val="000000" w:themeColor="text1"/>
                    </w:rPr>
                    <w:t>2.5</w:t>
                  </w:r>
                  <w:r w:rsidRPr="00715DDA">
                    <w:rPr>
                      <w:rFonts w:hint="eastAsia"/>
                      <w:color w:val="000000" w:themeColor="text1"/>
                    </w:rPr>
                    <w:t>）</w:t>
                  </w:r>
                </w:p>
              </w:tc>
              <w:tc>
                <w:tcPr>
                  <w:tcW w:w="1134" w:type="dxa"/>
                  <w:vAlign w:val="center"/>
                </w:tcPr>
                <w:p w14:paraId="5E8D6C15" w14:textId="59ABC801" w:rsidR="004A2C58" w:rsidRPr="00715DDA" w:rsidRDefault="001E2FBA">
                  <w:pPr>
                    <w:adjustRightInd w:val="0"/>
                    <w:snapToGrid w:val="0"/>
                    <w:jc w:val="center"/>
                    <w:rPr>
                      <w:color w:val="000000" w:themeColor="text1"/>
                    </w:rPr>
                  </w:pPr>
                  <w:r w:rsidRPr="00715DDA">
                    <w:rPr>
                      <w:rFonts w:hint="eastAsia"/>
                      <w:color w:val="000000" w:themeColor="text1"/>
                    </w:rPr>
                    <w:t>1</w:t>
                  </w:r>
                  <w:r w:rsidR="00B268BF" w:rsidRPr="00715DDA">
                    <w:rPr>
                      <w:rFonts w:hint="eastAsia"/>
                      <w:color w:val="000000" w:themeColor="text1"/>
                    </w:rPr>
                    <w:t>0</w:t>
                  </w:r>
                  <w:r w:rsidRPr="00715DDA">
                    <w:rPr>
                      <w:color w:val="000000" w:themeColor="text1"/>
                    </w:rPr>
                    <w:t>00</w:t>
                  </w:r>
                </w:p>
              </w:tc>
              <w:tc>
                <w:tcPr>
                  <w:tcW w:w="584" w:type="dxa"/>
                  <w:vAlign w:val="center"/>
                </w:tcPr>
                <w:p w14:paraId="72785072" w14:textId="60DD37E3" w:rsidR="004A2C58" w:rsidRPr="00715DDA" w:rsidRDefault="00B268BF">
                  <w:pPr>
                    <w:adjustRightInd w:val="0"/>
                    <w:snapToGrid w:val="0"/>
                    <w:jc w:val="center"/>
                    <w:rPr>
                      <w:color w:val="000000" w:themeColor="text1"/>
                    </w:rPr>
                  </w:pPr>
                  <w:r w:rsidRPr="00715DDA">
                    <w:rPr>
                      <w:rFonts w:hint="eastAsia"/>
                      <w:color w:val="000000" w:themeColor="text1"/>
                    </w:rPr>
                    <w:t>0.3</w:t>
                  </w:r>
                </w:p>
              </w:tc>
            </w:tr>
          </w:tbl>
          <w:p w14:paraId="4DAEA7A1" w14:textId="77777777" w:rsidR="004A2C58" w:rsidRPr="00715DDA" w:rsidRDefault="004A2C58">
            <w:pPr>
              <w:spacing w:line="360" w:lineRule="auto"/>
              <w:ind w:firstLineChars="200" w:firstLine="482"/>
              <w:rPr>
                <w:b/>
                <w:bCs/>
                <w:color w:val="000000" w:themeColor="text1"/>
                <w:sz w:val="24"/>
              </w:rPr>
            </w:pPr>
          </w:p>
          <w:p w14:paraId="40619D76" w14:textId="77777777" w:rsidR="004A2C58" w:rsidRPr="00715DDA" w:rsidRDefault="001E2FBA">
            <w:pPr>
              <w:spacing w:line="360" w:lineRule="auto"/>
              <w:ind w:firstLineChars="200" w:firstLine="482"/>
              <w:jc w:val="left"/>
              <w:rPr>
                <w:b/>
                <w:bCs/>
                <w:color w:val="000000" w:themeColor="text1"/>
                <w:sz w:val="24"/>
              </w:rPr>
            </w:pPr>
            <w:r w:rsidRPr="00715DDA">
              <w:rPr>
                <w:rFonts w:hint="eastAsia"/>
                <w:b/>
                <w:bCs/>
                <w:color w:val="000000" w:themeColor="text1"/>
                <w:sz w:val="24"/>
              </w:rPr>
              <w:t>2</w:t>
            </w:r>
            <w:r w:rsidRPr="00715DDA">
              <w:rPr>
                <w:b/>
                <w:bCs/>
                <w:color w:val="000000" w:themeColor="text1"/>
                <w:sz w:val="24"/>
              </w:rPr>
              <w:t>.3</w:t>
            </w:r>
            <w:r w:rsidRPr="00715DDA">
              <w:rPr>
                <w:rFonts w:hint="eastAsia"/>
                <w:b/>
                <w:bCs/>
                <w:color w:val="000000" w:themeColor="text1"/>
                <w:sz w:val="24"/>
              </w:rPr>
              <w:t>依托污水处理设施的环境可行性</w:t>
            </w:r>
          </w:p>
          <w:p w14:paraId="7BE286C3"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河污水处理有限公司位于北京市</w:t>
            </w:r>
            <w:proofErr w:type="gramStart"/>
            <w:r w:rsidRPr="00715DDA">
              <w:rPr>
                <w:rFonts w:hint="eastAsia"/>
                <w:color w:val="000000" w:themeColor="text1"/>
                <w:sz w:val="24"/>
              </w:rPr>
              <w:t>平谷区平谷镇</w:t>
            </w:r>
            <w:proofErr w:type="gramEnd"/>
            <w:r w:rsidRPr="00715DDA">
              <w:rPr>
                <w:rFonts w:hint="eastAsia"/>
                <w:color w:val="000000" w:themeColor="text1"/>
                <w:sz w:val="24"/>
              </w:rPr>
              <w:t>赵各庄村西南</w:t>
            </w:r>
            <w:r w:rsidRPr="00715DDA">
              <w:rPr>
                <w:color w:val="000000" w:themeColor="text1"/>
                <w:sz w:val="24"/>
              </w:rPr>
              <w:t>1</w:t>
            </w:r>
            <w:r w:rsidRPr="00715DDA">
              <w:rPr>
                <w:rFonts w:hint="eastAsia"/>
                <w:color w:val="000000" w:themeColor="text1"/>
                <w:sz w:val="24"/>
              </w:rPr>
              <w:t>号，该污水处理厂日处理能力</w:t>
            </w:r>
            <w:r w:rsidRPr="00715DDA">
              <w:rPr>
                <w:color w:val="000000" w:themeColor="text1"/>
                <w:sz w:val="24"/>
              </w:rPr>
              <w:t>8</w:t>
            </w:r>
            <w:r w:rsidRPr="00715DDA">
              <w:rPr>
                <w:rFonts w:hint="eastAsia"/>
                <w:color w:val="000000" w:themeColor="text1"/>
                <w:sz w:val="24"/>
              </w:rPr>
              <w:t>万</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/d</w:t>
            </w:r>
            <w:r w:rsidRPr="00715DDA">
              <w:rPr>
                <w:rFonts w:hint="eastAsia"/>
                <w:color w:val="000000" w:themeColor="text1"/>
                <w:sz w:val="24"/>
              </w:rPr>
              <w:t>，主体工艺采用卡鲁赛尔氧化沟</w:t>
            </w:r>
            <w:r w:rsidRPr="00715DDA">
              <w:rPr>
                <w:color w:val="000000" w:themeColor="text1"/>
                <w:sz w:val="24"/>
              </w:rPr>
              <w:t>+MBR</w:t>
            </w:r>
            <w:r w:rsidRPr="00715DDA">
              <w:rPr>
                <w:rFonts w:hint="eastAsia"/>
                <w:color w:val="000000" w:themeColor="text1"/>
                <w:sz w:val="24"/>
              </w:rPr>
              <w:t>处理工艺，经处理后的污水水质排放标准执行北京市《城镇污水处理厂水污染物排放标准》（</w:t>
            </w:r>
            <w:r w:rsidRPr="00715DDA">
              <w:rPr>
                <w:color w:val="000000" w:themeColor="text1"/>
                <w:sz w:val="24"/>
              </w:rPr>
              <w:t>DB11/890-2012</w:t>
            </w:r>
            <w:r w:rsidRPr="00715DDA">
              <w:rPr>
                <w:rFonts w:hint="eastAsia"/>
                <w:color w:val="000000" w:themeColor="text1"/>
                <w:sz w:val="24"/>
              </w:rPr>
              <w:t>）中</w:t>
            </w:r>
            <w:r w:rsidRPr="00715DDA">
              <w:rPr>
                <w:rFonts w:ascii="宋体" w:hAnsi="宋体"/>
                <w:color w:val="000000" w:themeColor="text1"/>
                <w:sz w:val="24"/>
              </w:rPr>
              <w:t>“</w:t>
            </w:r>
            <w:r w:rsidRPr="00715DDA">
              <w:rPr>
                <w:rFonts w:hint="eastAsia"/>
                <w:color w:val="000000" w:themeColor="text1"/>
                <w:sz w:val="24"/>
              </w:rPr>
              <w:t>新（改、扩建）城镇污水处理厂基本控制项目排放限值</w:t>
            </w:r>
            <w:r w:rsidRPr="00715DDA">
              <w:rPr>
                <w:rFonts w:ascii="宋体" w:hAnsi="宋体"/>
                <w:color w:val="000000" w:themeColor="text1"/>
                <w:sz w:val="24"/>
              </w:rPr>
              <w:t>”</w:t>
            </w:r>
            <w:r w:rsidRPr="00715DDA">
              <w:rPr>
                <w:rFonts w:hint="eastAsia"/>
                <w:color w:val="000000" w:themeColor="text1"/>
                <w:sz w:val="24"/>
              </w:rPr>
              <w:t>中的</w:t>
            </w:r>
            <w:r w:rsidRPr="00715DDA">
              <w:rPr>
                <w:color w:val="000000" w:themeColor="text1"/>
                <w:sz w:val="24"/>
              </w:rPr>
              <w:t>B</w:t>
            </w:r>
            <w:r w:rsidRPr="00715DDA">
              <w:rPr>
                <w:rFonts w:hint="eastAsia"/>
                <w:color w:val="000000" w:themeColor="text1"/>
                <w:sz w:val="24"/>
              </w:rPr>
              <w:t>标准。目前，该污水处理厂已取得排污许可证，证书编号：</w:t>
            </w:r>
            <w:r w:rsidRPr="00715DDA">
              <w:rPr>
                <w:color w:val="000000" w:themeColor="text1"/>
                <w:sz w:val="24"/>
              </w:rPr>
              <w:t>91110117681208607R001W</w:t>
            </w:r>
            <w:r w:rsidRPr="00715DDA">
              <w:rPr>
                <w:rFonts w:hint="eastAsia"/>
                <w:color w:val="000000" w:themeColor="text1"/>
                <w:sz w:val="24"/>
              </w:rPr>
              <w:t>，根据排污许可自行监测及执行报告等资料，该污水处理厂运行良好。</w:t>
            </w:r>
            <w:r w:rsidRPr="00715DDA">
              <w:rPr>
                <w:color w:val="000000" w:themeColor="text1"/>
                <w:sz w:val="24"/>
              </w:rPr>
              <w:t xml:space="preserve"> </w:t>
            </w:r>
          </w:p>
          <w:p w14:paraId="3C58F14F" w14:textId="50DD1C5B"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根据北京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w:t>
            </w:r>
            <w:r w:rsidRPr="00715DDA">
              <w:rPr>
                <w:color w:val="000000" w:themeColor="text1"/>
                <w:sz w:val="24"/>
              </w:rPr>
              <w:t>2024</w:t>
            </w:r>
            <w:r w:rsidRPr="00715DDA">
              <w:rPr>
                <w:rFonts w:hint="eastAsia"/>
                <w:color w:val="000000" w:themeColor="text1"/>
                <w:sz w:val="24"/>
              </w:rPr>
              <w:t>年排污许可证执行报告，</w:t>
            </w:r>
            <w:r w:rsidRPr="00715DDA">
              <w:rPr>
                <w:color w:val="000000" w:themeColor="text1"/>
                <w:sz w:val="24"/>
              </w:rPr>
              <w:t>2024</w:t>
            </w:r>
            <w:r w:rsidRPr="00715DDA">
              <w:rPr>
                <w:rFonts w:hint="eastAsia"/>
                <w:color w:val="000000" w:themeColor="text1"/>
                <w:sz w:val="24"/>
              </w:rPr>
              <w:t>年北京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河污水处理有限公司年污水处理量约为</w:t>
            </w:r>
            <w:r w:rsidRPr="00715DDA">
              <w:rPr>
                <w:color w:val="000000" w:themeColor="text1"/>
                <w:sz w:val="24"/>
              </w:rPr>
              <w:t>2567</w:t>
            </w:r>
            <w:r w:rsidRPr="00715DDA">
              <w:rPr>
                <w:rFonts w:hint="eastAsia"/>
                <w:color w:val="000000" w:themeColor="text1"/>
                <w:sz w:val="24"/>
              </w:rPr>
              <w:t>万</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/a</w:t>
            </w:r>
            <w:r w:rsidRPr="00715DDA">
              <w:rPr>
                <w:rFonts w:hint="eastAsia"/>
                <w:color w:val="000000" w:themeColor="text1"/>
                <w:sz w:val="24"/>
              </w:rPr>
              <w:t>（</w:t>
            </w:r>
            <w:r w:rsidRPr="00715DDA">
              <w:rPr>
                <w:color w:val="000000" w:themeColor="text1"/>
                <w:sz w:val="24"/>
              </w:rPr>
              <w:t>7.014</w:t>
            </w:r>
            <w:r w:rsidRPr="00715DDA">
              <w:rPr>
                <w:rFonts w:hint="eastAsia"/>
                <w:color w:val="000000" w:themeColor="text1"/>
                <w:sz w:val="24"/>
              </w:rPr>
              <w:t>万</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/d</w:t>
            </w:r>
            <w:r w:rsidRPr="00715DDA">
              <w:rPr>
                <w:rFonts w:hint="eastAsia"/>
                <w:color w:val="000000" w:themeColor="text1"/>
                <w:sz w:val="24"/>
              </w:rPr>
              <w:t>），剩余污水处理量为</w:t>
            </w:r>
            <w:r w:rsidRPr="00715DDA">
              <w:rPr>
                <w:color w:val="000000" w:themeColor="text1"/>
                <w:sz w:val="24"/>
              </w:rPr>
              <w:t>0.986</w:t>
            </w:r>
            <w:r w:rsidRPr="00715DDA">
              <w:rPr>
                <w:rFonts w:hint="eastAsia"/>
                <w:color w:val="000000" w:themeColor="text1"/>
                <w:sz w:val="24"/>
              </w:rPr>
              <w:t>万</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/d</w:t>
            </w:r>
            <w:r w:rsidRPr="00715DDA">
              <w:rPr>
                <w:rFonts w:hint="eastAsia"/>
                <w:color w:val="000000" w:themeColor="text1"/>
                <w:sz w:val="24"/>
              </w:rPr>
              <w:t>，本项目排放污水量为</w:t>
            </w:r>
            <w:r w:rsidR="001B5A43" w:rsidRPr="00715DDA">
              <w:rPr>
                <w:color w:val="000000" w:themeColor="text1"/>
                <w:sz w:val="24"/>
              </w:rPr>
              <w:t>960.736</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w:t>
            </w:r>
            <w:r w:rsidRPr="00715DDA">
              <w:rPr>
                <w:rFonts w:hint="eastAsia"/>
                <w:color w:val="000000" w:themeColor="text1"/>
                <w:sz w:val="24"/>
              </w:rPr>
              <w:t>a</w:t>
            </w:r>
            <w:r w:rsidRPr="00715DDA">
              <w:rPr>
                <w:rFonts w:hint="eastAsia"/>
                <w:color w:val="000000" w:themeColor="text1"/>
                <w:sz w:val="24"/>
              </w:rPr>
              <w:t>，平均约</w:t>
            </w:r>
            <w:r w:rsidRPr="00715DDA">
              <w:rPr>
                <w:color w:val="000000" w:themeColor="text1"/>
                <w:sz w:val="24"/>
              </w:rPr>
              <w:t xml:space="preserve"> </w:t>
            </w:r>
            <w:r w:rsidRPr="00715DDA">
              <w:rPr>
                <w:rFonts w:hint="eastAsia"/>
                <w:color w:val="000000" w:themeColor="text1"/>
                <w:sz w:val="24"/>
              </w:rPr>
              <w:t>3.</w:t>
            </w:r>
            <w:r w:rsidR="004A2B9B" w:rsidRPr="00715DDA">
              <w:rPr>
                <w:rFonts w:hint="eastAsia"/>
                <w:color w:val="000000" w:themeColor="text1"/>
                <w:sz w:val="24"/>
              </w:rPr>
              <w:t>84</w:t>
            </w:r>
            <w:r w:rsidRPr="00715DDA">
              <w:rPr>
                <w:color w:val="000000" w:themeColor="text1"/>
                <w:sz w:val="24"/>
              </w:rPr>
              <w:t>m</w:t>
            </w:r>
            <w:r w:rsidRPr="00715DDA">
              <w:rPr>
                <w:color w:val="000000" w:themeColor="text1"/>
                <w:sz w:val="24"/>
                <w:vertAlign w:val="superscript"/>
              </w:rPr>
              <w:t>3</w:t>
            </w:r>
            <w:r w:rsidRPr="00715DDA">
              <w:rPr>
                <w:color w:val="000000" w:themeColor="text1"/>
                <w:sz w:val="24"/>
              </w:rPr>
              <w:t>/d</w:t>
            </w:r>
            <w:r w:rsidRPr="00715DDA">
              <w:rPr>
                <w:rFonts w:hint="eastAsia"/>
                <w:color w:val="000000" w:themeColor="text1"/>
                <w:sz w:val="24"/>
              </w:rPr>
              <w:t>，占剩余处理能力的</w:t>
            </w:r>
            <w:r w:rsidRPr="00715DDA">
              <w:rPr>
                <w:rFonts w:hint="eastAsia"/>
                <w:color w:val="000000" w:themeColor="text1"/>
                <w:sz w:val="24"/>
              </w:rPr>
              <w:t>0.0</w:t>
            </w:r>
            <w:r w:rsidR="00D91445" w:rsidRPr="00715DDA">
              <w:rPr>
                <w:rFonts w:hint="eastAsia"/>
                <w:color w:val="000000" w:themeColor="text1"/>
                <w:sz w:val="24"/>
              </w:rPr>
              <w:t>4</w:t>
            </w:r>
            <w:r w:rsidRPr="00715DDA">
              <w:rPr>
                <w:color w:val="000000" w:themeColor="text1"/>
                <w:sz w:val="24"/>
              </w:rPr>
              <w:t>%</w:t>
            </w:r>
            <w:r w:rsidRPr="00715DDA">
              <w:rPr>
                <w:rFonts w:hint="eastAsia"/>
                <w:color w:val="000000" w:themeColor="text1"/>
                <w:sz w:val="24"/>
              </w:rPr>
              <w:t>，北京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河污水处理有限公司能够满足本项目废水排放量。本项目废水排放浓度符合北京市《水污染综合排放标准》（</w:t>
            </w:r>
            <w:r w:rsidRPr="00715DDA">
              <w:rPr>
                <w:color w:val="000000" w:themeColor="text1"/>
                <w:sz w:val="24"/>
              </w:rPr>
              <w:t>DB11/307-2013</w:t>
            </w:r>
            <w:r w:rsidRPr="00715DDA">
              <w:rPr>
                <w:rFonts w:hint="eastAsia"/>
                <w:color w:val="000000" w:themeColor="text1"/>
                <w:sz w:val="24"/>
              </w:rPr>
              <w:t>）中</w:t>
            </w:r>
            <w:r w:rsidRPr="00715DDA">
              <w:rPr>
                <w:rFonts w:ascii="宋体" w:hAnsi="宋体"/>
                <w:color w:val="000000" w:themeColor="text1"/>
                <w:sz w:val="24"/>
              </w:rPr>
              <w:t>“</w:t>
            </w:r>
            <w:r w:rsidRPr="00715DDA">
              <w:rPr>
                <w:rFonts w:hint="eastAsia"/>
                <w:color w:val="000000" w:themeColor="text1"/>
                <w:sz w:val="24"/>
              </w:rPr>
              <w:t>表</w:t>
            </w:r>
            <w:r w:rsidRPr="00715DDA">
              <w:rPr>
                <w:color w:val="000000" w:themeColor="text1"/>
                <w:sz w:val="24"/>
              </w:rPr>
              <w:t>3</w:t>
            </w:r>
            <w:r w:rsidRPr="00715DDA">
              <w:rPr>
                <w:rFonts w:hint="eastAsia"/>
                <w:color w:val="000000" w:themeColor="text1"/>
                <w:sz w:val="24"/>
              </w:rPr>
              <w:t>排入公共污水处理系统的水污染物的排放限值</w:t>
            </w:r>
            <w:r w:rsidRPr="00715DDA">
              <w:rPr>
                <w:rFonts w:ascii="宋体" w:hAnsi="宋体"/>
                <w:color w:val="000000" w:themeColor="text1"/>
                <w:sz w:val="24"/>
              </w:rPr>
              <w:t>”</w:t>
            </w:r>
            <w:r w:rsidRPr="00715DDA">
              <w:rPr>
                <w:rFonts w:hint="eastAsia"/>
                <w:color w:val="000000" w:themeColor="text1"/>
                <w:sz w:val="24"/>
              </w:rPr>
              <w:lastRenderedPageBreak/>
              <w:t>要求。</w:t>
            </w:r>
            <w:r w:rsidRPr="00715DDA">
              <w:rPr>
                <w:color w:val="000000" w:themeColor="text1"/>
                <w:sz w:val="24"/>
              </w:rPr>
              <w:t xml:space="preserve"> </w:t>
            </w:r>
          </w:p>
          <w:p w14:paraId="3B2E30F3"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综上所述，本项目废水水质和水量均满足北京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河污水处理有限公司的纳入要求，排入北京</w:t>
            </w:r>
            <w:proofErr w:type="gramStart"/>
            <w:r w:rsidRPr="00715DDA">
              <w:rPr>
                <w:rFonts w:hint="eastAsia"/>
                <w:color w:val="000000" w:themeColor="text1"/>
                <w:sz w:val="24"/>
              </w:rPr>
              <w:t>洳</w:t>
            </w:r>
            <w:proofErr w:type="gramEnd"/>
            <w:r w:rsidRPr="00715DDA">
              <w:rPr>
                <w:rFonts w:hint="eastAsia"/>
                <w:color w:val="000000" w:themeColor="text1"/>
                <w:sz w:val="24"/>
              </w:rPr>
              <w:t>河污水处理有限公司是可行的。</w:t>
            </w:r>
            <w:r w:rsidRPr="00715DDA">
              <w:rPr>
                <w:color w:val="000000" w:themeColor="text1"/>
                <w:sz w:val="24"/>
              </w:rPr>
              <w:t xml:space="preserve"> </w:t>
            </w:r>
          </w:p>
          <w:p w14:paraId="7618BE87" w14:textId="77777777" w:rsidR="004A2C58" w:rsidRPr="00715DDA" w:rsidRDefault="001E2FBA">
            <w:pPr>
              <w:spacing w:line="360" w:lineRule="auto"/>
              <w:ind w:firstLineChars="200" w:firstLine="482"/>
              <w:rPr>
                <w:b/>
                <w:bCs/>
                <w:snapToGrid w:val="0"/>
                <w:color w:val="000000" w:themeColor="text1"/>
                <w:sz w:val="24"/>
                <w:szCs w:val="32"/>
              </w:rPr>
            </w:pPr>
            <w:r w:rsidRPr="00715DDA">
              <w:rPr>
                <w:rFonts w:hint="eastAsia"/>
                <w:b/>
                <w:bCs/>
                <w:snapToGrid w:val="0"/>
                <w:color w:val="000000" w:themeColor="text1"/>
                <w:sz w:val="24"/>
                <w:szCs w:val="32"/>
              </w:rPr>
              <w:t>2</w:t>
            </w:r>
            <w:r w:rsidRPr="00715DDA">
              <w:rPr>
                <w:b/>
                <w:bCs/>
                <w:snapToGrid w:val="0"/>
                <w:color w:val="000000" w:themeColor="text1"/>
                <w:sz w:val="24"/>
                <w:szCs w:val="32"/>
              </w:rPr>
              <w:t>.4</w:t>
            </w:r>
            <w:r w:rsidRPr="00715DDA">
              <w:rPr>
                <w:rFonts w:hint="eastAsia"/>
                <w:b/>
                <w:bCs/>
                <w:snapToGrid w:val="0"/>
                <w:color w:val="000000" w:themeColor="text1"/>
                <w:sz w:val="24"/>
                <w:szCs w:val="32"/>
              </w:rPr>
              <w:t>废水排放口监测计划</w:t>
            </w:r>
          </w:p>
          <w:p w14:paraId="2E524298" w14:textId="77777777" w:rsidR="004A2C58" w:rsidRPr="00715DDA" w:rsidRDefault="001E2FBA">
            <w:pPr>
              <w:spacing w:line="360" w:lineRule="auto"/>
              <w:ind w:firstLineChars="200" w:firstLine="480"/>
              <w:rPr>
                <w:snapToGrid w:val="0"/>
                <w:color w:val="000000" w:themeColor="text1"/>
                <w:sz w:val="24"/>
                <w:szCs w:val="32"/>
              </w:rPr>
            </w:pPr>
            <w:r w:rsidRPr="00715DDA">
              <w:rPr>
                <w:rFonts w:hint="eastAsia"/>
                <w:snapToGrid w:val="0"/>
                <w:color w:val="000000" w:themeColor="text1"/>
                <w:sz w:val="24"/>
                <w:szCs w:val="32"/>
              </w:rPr>
              <w:t>根据《排污许可证申请与核发技术规范</w:t>
            </w:r>
            <w:r w:rsidRPr="00715DDA">
              <w:rPr>
                <w:rFonts w:hint="eastAsia"/>
                <w:snapToGrid w:val="0"/>
                <w:color w:val="000000" w:themeColor="text1"/>
                <w:sz w:val="24"/>
                <w:szCs w:val="32"/>
              </w:rPr>
              <w:t xml:space="preserve"> </w:t>
            </w:r>
            <w:r w:rsidRPr="00715DDA">
              <w:rPr>
                <w:rFonts w:hint="eastAsia"/>
                <w:snapToGrid w:val="0"/>
                <w:color w:val="000000" w:themeColor="text1"/>
                <w:sz w:val="24"/>
                <w:szCs w:val="32"/>
              </w:rPr>
              <w:t>总则》（</w:t>
            </w:r>
            <w:r w:rsidRPr="00715DDA">
              <w:rPr>
                <w:rFonts w:hint="eastAsia"/>
                <w:snapToGrid w:val="0"/>
                <w:color w:val="000000" w:themeColor="text1"/>
                <w:sz w:val="24"/>
                <w:szCs w:val="32"/>
              </w:rPr>
              <w:t>HJ942-2018</w:t>
            </w:r>
            <w:r w:rsidRPr="00715DDA">
              <w:rPr>
                <w:rFonts w:hint="eastAsia"/>
                <w:snapToGrid w:val="0"/>
                <w:color w:val="000000" w:themeColor="text1"/>
                <w:sz w:val="24"/>
                <w:szCs w:val="32"/>
              </w:rPr>
              <w:t>）、《</w:t>
            </w:r>
            <w:bookmarkStart w:id="36" w:name="OLE_LINK3"/>
            <w:r w:rsidRPr="00715DDA">
              <w:rPr>
                <w:rFonts w:hint="eastAsia"/>
                <w:snapToGrid w:val="0"/>
                <w:color w:val="000000" w:themeColor="text1"/>
                <w:sz w:val="24"/>
                <w:szCs w:val="32"/>
              </w:rPr>
              <w:t>排污单位自行监测技术指南</w:t>
            </w:r>
            <w:r w:rsidRPr="00715DDA">
              <w:rPr>
                <w:rFonts w:hint="eastAsia"/>
                <w:snapToGrid w:val="0"/>
                <w:color w:val="000000" w:themeColor="text1"/>
                <w:sz w:val="24"/>
                <w:szCs w:val="32"/>
              </w:rPr>
              <w:t xml:space="preserve"> </w:t>
            </w:r>
            <w:r w:rsidRPr="00715DDA">
              <w:rPr>
                <w:rFonts w:hint="eastAsia"/>
                <w:snapToGrid w:val="0"/>
                <w:color w:val="000000" w:themeColor="text1"/>
                <w:sz w:val="24"/>
                <w:szCs w:val="32"/>
              </w:rPr>
              <w:t>总则</w:t>
            </w:r>
            <w:bookmarkEnd w:id="36"/>
            <w:r w:rsidRPr="00715DDA">
              <w:rPr>
                <w:rFonts w:hint="eastAsia"/>
                <w:snapToGrid w:val="0"/>
                <w:color w:val="000000" w:themeColor="text1"/>
                <w:sz w:val="24"/>
                <w:szCs w:val="32"/>
              </w:rPr>
              <w:t>》（</w:t>
            </w:r>
            <w:r w:rsidRPr="00715DDA">
              <w:rPr>
                <w:rFonts w:hint="eastAsia"/>
                <w:snapToGrid w:val="0"/>
                <w:color w:val="000000" w:themeColor="text1"/>
                <w:sz w:val="24"/>
                <w:szCs w:val="32"/>
              </w:rPr>
              <w:t>HJ819-2017</w:t>
            </w:r>
            <w:r w:rsidRPr="00715DDA">
              <w:rPr>
                <w:rFonts w:hint="eastAsia"/>
                <w:snapToGrid w:val="0"/>
                <w:color w:val="000000" w:themeColor="text1"/>
                <w:sz w:val="24"/>
                <w:szCs w:val="32"/>
              </w:rPr>
              <w:t>）、《固定污染源监测点位设置技术规范》（</w:t>
            </w:r>
            <w:r w:rsidRPr="00715DDA">
              <w:rPr>
                <w:rFonts w:hint="eastAsia"/>
                <w:snapToGrid w:val="0"/>
                <w:color w:val="000000" w:themeColor="text1"/>
                <w:sz w:val="24"/>
                <w:szCs w:val="32"/>
              </w:rPr>
              <w:t>DB11/1195-2015</w:t>
            </w:r>
            <w:r w:rsidRPr="00715DDA">
              <w:rPr>
                <w:rFonts w:hint="eastAsia"/>
                <w:snapToGrid w:val="0"/>
                <w:color w:val="000000" w:themeColor="text1"/>
                <w:sz w:val="24"/>
                <w:szCs w:val="32"/>
              </w:rPr>
              <w:t>），项目运行期废水日常环境监测计划如下表所示：</w:t>
            </w:r>
          </w:p>
          <w:p w14:paraId="24D19D4F" w14:textId="2BEB2BD2" w:rsidR="004A2C58" w:rsidRPr="00715DDA" w:rsidRDefault="001E2FBA">
            <w:pPr>
              <w:spacing w:line="360" w:lineRule="auto"/>
              <w:jc w:val="center"/>
              <w:rPr>
                <w:b/>
                <w:bCs/>
                <w:color w:val="000000" w:themeColor="text1"/>
              </w:rPr>
            </w:pPr>
            <w:r w:rsidRPr="00715DDA">
              <w:rPr>
                <w:rFonts w:hint="eastAsia"/>
                <w:b/>
                <w:bCs/>
                <w:color w:val="000000" w:themeColor="text1"/>
                <w:szCs w:val="22"/>
              </w:rPr>
              <w:t>表</w:t>
            </w:r>
            <w:r w:rsidRPr="00715DDA">
              <w:rPr>
                <w:b/>
                <w:bCs/>
                <w:color w:val="000000" w:themeColor="text1"/>
                <w:szCs w:val="22"/>
              </w:rPr>
              <w:fldChar w:fldCharType="begin"/>
            </w:r>
            <w:r w:rsidRPr="00715DDA">
              <w:rPr>
                <w:b/>
                <w:bCs/>
                <w:color w:val="000000" w:themeColor="text1"/>
                <w:szCs w:val="22"/>
              </w:rPr>
              <w:instrText xml:space="preserve"> </w:instrText>
            </w:r>
            <w:r w:rsidRPr="00715DDA">
              <w:rPr>
                <w:rFonts w:hint="eastAsia"/>
                <w:b/>
                <w:bCs/>
                <w:color w:val="000000" w:themeColor="text1"/>
                <w:szCs w:val="22"/>
              </w:rPr>
              <w:instrText xml:space="preserve">SEQ </w:instrText>
            </w:r>
            <w:r w:rsidRPr="00715DDA">
              <w:rPr>
                <w:rFonts w:hint="eastAsia"/>
                <w:b/>
                <w:bCs/>
                <w:color w:val="000000" w:themeColor="text1"/>
                <w:szCs w:val="22"/>
              </w:rPr>
              <w:instrText>表</w:instrText>
            </w:r>
            <w:r w:rsidRPr="00715DDA">
              <w:rPr>
                <w:rFonts w:hint="eastAsia"/>
                <w:b/>
                <w:bCs/>
                <w:color w:val="000000" w:themeColor="text1"/>
                <w:szCs w:val="22"/>
              </w:rPr>
              <w:instrText xml:space="preserve"> \* ARABIC</w:instrText>
            </w:r>
            <w:r w:rsidRPr="00715DDA">
              <w:rPr>
                <w:b/>
                <w:bCs/>
                <w:color w:val="000000" w:themeColor="text1"/>
                <w:szCs w:val="22"/>
              </w:rPr>
              <w:instrText xml:space="preserve"> </w:instrText>
            </w:r>
            <w:r w:rsidRPr="00715DDA">
              <w:rPr>
                <w:b/>
                <w:bCs/>
                <w:color w:val="000000" w:themeColor="text1"/>
                <w:szCs w:val="22"/>
              </w:rPr>
              <w:fldChar w:fldCharType="separate"/>
            </w:r>
            <w:r w:rsidR="007A2075" w:rsidRPr="00715DDA">
              <w:rPr>
                <w:b/>
                <w:bCs/>
                <w:noProof/>
                <w:color w:val="000000" w:themeColor="text1"/>
                <w:szCs w:val="22"/>
              </w:rPr>
              <w:t>34</w:t>
            </w:r>
            <w:r w:rsidRPr="00715DDA">
              <w:rPr>
                <w:b/>
                <w:bCs/>
                <w:color w:val="000000" w:themeColor="text1"/>
                <w:szCs w:val="22"/>
              </w:rPr>
              <w:fldChar w:fldCharType="end"/>
            </w:r>
            <w:r w:rsidRPr="00715DDA">
              <w:rPr>
                <w:b/>
                <w:bCs/>
                <w:color w:val="000000" w:themeColor="text1"/>
                <w:szCs w:val="22"/>
              </w:rPr>
              <w:t xml:space="preserve">    </w:t>
            </w:r>
            <w:r w:rsidRPr="00715DDA">
              <w:rPr>
                <w:rFonts w:hint="eastAsia"/>
                <w:b/>
                <w:bCs/>
                <w:color w:val="000000" w:themeColor="text1"/>
              </w:rPr>
              <w:t xml:space="preserve">   </w:t>
            </w:r>
            <w:r w:rsidRPr="00715DDA">
              <w:rPr>
                <w:rFonts w:hint="eastAsia"/>
                <w:b/>
                <w:bCs/>
                <w:color w:val="000000" w:themeColor="text1"/>
              </w:rPr>
              <w:t>本项目运营期废水监测计划一览表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84"/>
              <w:gridCol w:w="2410"/>
              <w:gridCol w:w="851"/>
              <w:gridCol w:w="2835"/>
              <w:gridCol w:w="966"/>
            </w:tblGrid>
            <w:tr w:rsidR="003265FE" w:rsidRPr="00715DDA" w14:paraId="0180E159" w14:textId="77777777">
              <w:trPr>
                <w:trHeight w:val="397"/>
                <w:jc w:val="center"/>
              </w:trPr>
              <w:tc>
                <w:tcPr>
                  <w:tcW w:w="884" w:type="dxa"/>
                  <w:vAlign w:val="center"/>
                </w:tcPr>
                <w:p w14:paraId="188C9C3E" w14:textId="77777777" w:rsidR="004A2C58" w:rsidRPr="00715DDA" w:rsidRDefault="001E2FBA">
                  <w:pPr>
                    <w:jc w:val="center"/>
                    <w:rPr>
                      <w:b/>
                      <w:bCs/>
                      <w:snapToGrid w:val="0"/>
                      <w:color w:val="000000" w:themeColor="text1"/>
                      <w:szCs w:val="21"/>
                    </w:rPr>
                  </w:pPr>
                  <w:r w:rsidRPr="00715DDA">
                    <w:rPr>
                      <w:rFonts w:hint="eastAsia"/>
                      <w:b/>
                      <w:bCs/>
                      <w:snapToGrid w:val="0"/>
                      <w:color w:val="000000" w:themeColor="text1"/>
                      <w:szCs w:val="21"/>
                    </w:rPr>
                    <w:t>监测位置</w:t>
                  </w:r>
                </w:p>
              </w:tc>
              <w:tc>
                <w:tcPr>
                  <w:tcW w:w="2410" w:type="dxa"/>
                  <w:vAlign w:val="center"/>
                </w:tcPr>
                <w:p w14:paraId="6552C75E" w14:textId="77777777" w:rsidR="004A2C58" w:rsidRPr="00715DDA" w:rsidRDefault="001E2FBA">
                  <w:pPr>
                    <w:jc w:val="center"/>
                    <w:rPr>
                      <w:b/>
                      <w:bCs/>
                      <w:snapToGrid w:val="0"/>
                      <w:color w:val="000000" w:themeColor="text1"/>
                      <w:szCs w:val="21"/>
                    </w:rPr>
                  </w:pPr>
                  <w:r w:rsidRPr="00715DDA">
                    <w:rPr>
                      <w:rFonts w:hint="eastAsia"/>
                      <w:b/>
                      <w:bCs/>
                      <w:snapToGrid w:val="0"/>
                      <w:color w:val="000000" w:themeColor="text1"/>
                      <w:szCs w:val="21"/>
                    </w:rPr>
                    <w:t>监测因子</w:t>
                  </w:r>
                </w:p>
              </w:tc>
              <w:tc>
                <w:tcPr>
                  <w:tcW w:w="851" w:type="dxa"/>
                  <w:vAlign w:val="center"/>
                </w:tcPr>
                <w:p w14:paraId="33B760FA" w14:textId="77777777" w:rsidR="004A2C58" w:rsidRPr="00715DDA" w:rsidRDefault="001E2FBA">
                  <w:pPr>
                    <w:jc w:val="center"/>
                    <w:rPr>
                      <w:b/>
                      <w:bCs/>
                      <w:snapToGrid w:val="0"/>
                      <w:color w:val="000000" w:themeColor="text1"/>
                      <w:szCs w:val="21"/>
                    </w:rPr>
                  </w:pPr>
                  <w:r w:rsidRPr="00715DDA">
                    <w:rPr>
                      <w:rFonts w:hint="eastAsia"/>
                      <w:b/>
                      <w:bCs/>
                      <w:snapToGrid w:val="0"/>
                      <w:color w:val="000000" w:themeColor="text1"/>
                      <w:szCs w:val="21"/>
                    </w:rPr>
                    <w:t>监测频次</w:t>
                  </w:r>
                </w:p>
              </w:tc>
              <w:tc>
                <w:tcPr>
                  <w:tcW w:w="2835" w:type="dxa"/>
                  <w:vAlign w:val="center"/>
                </w:tcPr>
                <w:p w14:paraId="1D102C04" w14:textId="77777777" w:rsidR="004A2C58" w:rsidRPr="00715DDA" w:rsidRDefault="001E2FBA">
                  <w:pPr>
                    <w:jc w:val="center"/>
                    <w:rPr>
                      <w:b/>
                      <w:bCs/>
                      <w:snapToGrid w:val="0"/>
                      <w:color w:val="000000" w:themeColor="text1"/>
                      <w:szCs w:val="21"/>
                    </w:rPr>
                  </w:pPr>
                  <w:r w:rsidRPr="00715DDA">
                    <w:rPr>
                      <w:rFonts w:hint="eastAsia"/>
                      <w:b/>
                      <w:bCs/>
                      <w:snapToGrid w:val="0"/>
                      <w:color w:val="000000" w:themeColor="text1"/>
                      <w:szCs w:val="21"/>
                    </w:rPr>
                    <w:t>执行标准</w:t>
                  </w:r>
                </w:p>
              </w:tc>
              <w:tc>
                <w:tcPr>
                  <w:tcW w:w="966" w:type="dxa"/>
                  <w:vAlign w:val="center"/>
                </w:tcPr>
                <w:p w14:paraId="10755D16" w14:textId="77777777" w:rsidR="004A2C58" w:rsidRPr="00715DDA" w:rsidRDefault="001E2FBA">
                  <w:pPr>
                    <w:jc w:val="center"/>
                    <w:rPr>
                      <w:b/>
                      <w:bCs/>
                      <w:snapToGrid w:val="0"/>
                      <w:color w:val="000000" w:themeColor="text1"/>
                      <w:szCs w:val="21"/>
                    </w:rPr>
                  </w:pPr>
                  <w:r w:rsidRPr="00715DDA">
                    <w:rPr>
                      <w:rFonts w:hint="eastAsia"/>
                      <w:b/>
                      <w:bCs/>
                      <w:snapToGrid w:val="0"/>
                      <w:color w:val="000000" w:themeColor="text1"/>
                      <w:szCs w:val="21"/>
                    </w:rPr>
                    <w:t>实施单位</w:t>
                  </w:r>
                </w:p>
              </w:tc>
            </w:tr>
            <w:tr w:rsidR="0085477E" w:rsidRPr="00715DDA" w14:paraId="52253E44" w14:textId="77777777">
              <w:trPr>
                <w:trHeight w:val="397"/>
                <w:jc w:val="center"/>
              </w:trPr>
              <w:tc>
                <w:tcPr>
                  <w:tcW w:w="884" w:type="dxa"/>
                  <w:vAlign w:val="center"/>
                </w:tcPr>
                <w:p w14:paraId="4851CA54" w14:textId="77777777" w:rsidR="0085477E" w:rsidRPr="00715DDA" w:rsidRDefault="0085477E">
                  <w:pPr>
                    <w:jc w:val="center"/>
                    <w:rPr>
                      <w:snapToGrid w:val="0"/>
                      <w:color w:val="000000" w:themeColor="text1"/>
                      <w:szCs w:val="21"/>
                    </w:rPr>
                  </w:pPr>
                  <w:r w:rsidRPr="00715DDA">
                    <w:rPr>
                      <w:rFonts w:hint="eastAsia"/>
                      <w:snapToGrid w:val="0"/>
                      <w:color w:val="000000" w:themeColor="text1"/>
                      <w:szCs w:val="21"/>
                    </w:rPr>
                    <w:t>化粪池出口</w:t>
                  </w:r>
                </w:p>
              </w:tc>
              <w:tc>
                <w:tcPr>
                  <w:tcW w:w="2410" w:type="dxa"/>
                  <w:vAlign w:val="center"/>
                </w:tcPr>
                <w:p w14:paraId="04CBDECC" w14:textId="405E53D6" w:rsidR="0085477E" w:rsidRPr="00715DDA" w:rsidRDefault="0085477E">
                  <w:pPr>
                    <w:jc w:val="center"/>
                    <w:rPr>
                      <w:snapToGrid w:val="0"/>
                      <w:color w:val="000000" w:themeColor="text1"/>
                      <w:szCs w:val="21"/>
                    </w:rPr>
                  </w:pPr>
                  <w:r w:rsidRPr="00715DDA">
                    <w:rPr>
                      <w:rFonts w:hint="eastAsia"/>
                      <w:snapToGrid w:val="0"/>
                      <w:color w:val="000000" w:themeColor="text1"/>
                      <w:szCs w:val="21"/>
                    </w:rPr>
                    <w:t>p</w:t>
                  </w:r>
                  <w:r w:rsidRPr="00715DDA">
                    <w:rPr>
                      <w:snapToGrid w:val="0"/>
                      <w:color w:val="000000" w:themeColor="text1"/>
                      <w:szCs w:val="21"/>
                    </w:rPr>
                    <w:t>H</w:t>
                  </w:r>
                  <w:r w:rsidRPr="00715DDA">
                    <w:rPr>
                      <w:rFonts w:hint="eastAsia"/>
                      <w:snapToGrid w:val="0"/>
                      <w:color w:val="000000" w:themeColor="text1"/>
                      <w:szCs w:val="21"/>
                    </w:rPr>
                    <w:t>、</w:t>
                  </w:r>
                  <w:r w:rsidRPr="00715DDA">
                    <w:rPr>
                      <w:rFonts w:hint="eastAsia"/>
                      <w:snapToGrid w:val="0"/>
                      <w:color w:val="000000" w:themeColor="text1"/>
                      <w:szCs w:val="21"/>
                    </w:rPr>
                    <w:t>C</w:t>
                  </w:r>
                  <w:r w:rsidRPr="00715DDA">
                    <w:rPr>
                      <w:snapToGrid w:val="0"/>
                      <w:color w:val="000000" w:themeColor="text1"/>
                      <w:szCs w:val="21"/>
                    </w:rPr>
                    <w:t>OD</w:t>
                  </w:r>
                  <w:r w:rsidRPr="00715DDA">
                    <w:rPr>
                      <w:rFonts w:hint="eastAsia"/>
                      <w:snapToGrid w:val="0"/>
                      <w:color w:val="000000" w:themeColor="text1"/>
                      <w:szCs w:val="21"/>
                    </w:rPr>
                    <w:t>、</w:t>
                  </w:r>
                  <w:r w:rsidRPr="00715DDA">
                    <w:rPr>
                      <w:rFonts w:hint="eastAsia"/>
                      <w:snapToGrid w:val="0"/>
                      <w:color w:val="000000" w:themeColor="text1"/>
                      <w:szCs w:val="21"/>
                    </w:rPr>
                    <w:t>B</w:t>
                  </w:r>
                  <w:r w:rsidRPr="00715DDA">
                    <w:rPr>
                      <w:snapToGrid w:val="0"/>
                      <w:color w:val="000000" w:themeColor="text1"/>
                      <w:szCs w:val="21"/>
                    </w:rPr>
                    <w:t>OD</w:t>
                  </w:r>
                  <w:r w:rsidRPr="00715DDA">
                    <w:rPr>
                      <w:snapToGrid w:val="0"/>
                      <w:color w:val="000000" w:themeColor="text1"/>
                      <w:szCs w:val="21"/>
                      <w:vertAlign w:val="subscript"/>
                    </w:rPr>
                    <w:t>5</w:t>
                  </w:r>
                  <w:r w:rsidRPr="00715DDA">
                    <w:rPr>
                      <w:rFonts w:hint="eastAsia"/>
                      <w:snapToGrid w:val="0"/>
                      <w:color w:val="000000" w:themeColor="text1"/>
                      <w:szCs w:val="21"/>
                    </w:rPr>
                    <w:t>、</w:t>
                  </w:r>
                  <w:r w:rsidRPr="00715DDA">
                    <w:rPr>
                      <w:rFonts w:hint="eastAsia"/>
                      <w:snapToGrid w:val="0"/>
                      <w:color w:val="000000" w:themeColor="text1"/>
                      <w:szCs w:val="21"/>
                    </w:rPr>
                    <w:t>S</w:t>
                  </w:r>
                  <w:r w:rsidRPr="00715DDA">
                    <w:rPr>
                      <w:snapToGrid w:val="0"/>
                      <w:color w:val="000000" w:themeColor="text1"/>
                      <w:szCs w:val="21"/>
                    </w:rPr>
                    <w:t>S</w:t>
                  </w:r>
                  <w:r w:rsidRPr="00715DDA">
                    <w:rPr>
                      <w:rFonts w:hint="eastAsia"/>
                      <w:snapToGrid w:val="0"/>
                      <w:color w:val="000000" w:themeColor="text1"/>
                      <w:szCs w:val="21"/>
                    </w:rPr>
                    <w:t>、氨氮</w:t>
                  </w:r>
                  <w:r w:rsidR="003B7AB7" w:rsidRPr="00715DDA">
                    <w:rPr>
                      <w:rFonts w:hint="eastAsia"/>
                      <w:snapToGrid w:val="0"/>
                      <w:color w:val="000000" w:themeColor="text1"/>
                      <w:szCs w:val="21"/>
                    </w:rPr>
                    <w:t>、可溶性固体总量、</w:t>
                  </w:r>
                  <w:r w:rsidR="003B7AB7" w:rsidRPr="00715DDA">
                    <w:rPr>
                      <w:rFonts w:hint="eastAsia"/>
                      <w:snapToGrid w:val="0"/>
                      <w:color w:val="000000" w:themeColor="text1"/>
                      <w:szCs w:val="21"/>
                    </w:rPr>
                    <w:t>LAS</w:t>
                  </w:r>
                </w:p>
              </w:tc>
              <w:tc>
                <w:tcPr>
                  <w:tcW w:w="851" w:type="dxa"/>
                  <w:vAlign w:val="center"/>
                </w:tcPr>
                <w:p w14:paraId="1C2EF4BB" w14:textId="7D7DFD5D" w:rsidR="0085477E" w:rsidRPr="00715DDA" w:rsidRDefault="003B7AB7">
                  <w:pPr>
                    <w:jc w:val="center"/>
                    <w:rPr>
                      <w:snapToGrid w:val="0"/>
                      <w:color w:val="000000" w:themeColor="text1"/>
                      <w:szCs w:val="21"/>
                    </w:rPr>
                  </w:pPr>
                  <w:r w:rsidRPr="00715DDA">
                    <w:rPr>
                      <w:rFonts w:hint="eastAsia"/>
                      <w:snapToGrid w:val="0"/>
                      <w:color w:val="000000" w:themeColor="text1"/>
                      <w:szCs w:val="21"/>
                    </w:rPr>
                    <w:t>1</w:t>
                  </w:r>
                  <w:r w:rsidRPr="00715DDA">
                    <w:rPr>
                      <w:rFonts w:hint="eastAsia"/>
                      <w:snapToGrid w:val="0"/>
                      <w:color w:val="000000" w:themeColor="text1"/>
                      <w:szCs w:val="21"/>
                    </w:rPr>
                    <w:t>次</w:t>
                  </w:r>
                  <w:r w:rsidRPr="00715DDA">
                    <w:rPr>
                      <w:rFonts w:hint="eastAsia"/>
                      <w:snapToGrid w:val="0"/>
                      <w:color w:val="000000" w:themeColor="text1"/>
                      <w:szCs w:val="21"/>
                    </w:rPr>
                    <w:t>/</w:t>
                  </w:r>
                  <w:r w:rsidRPr="00715DDA">
                    <w:rPr>
                      <w:rFonts w:hint="eastAsia"/>
                      <w:snapToGrid w:val="0"/>
                      <w:color w:val="000000" w:themeColor="text1"/>
                      <w:szCs w:val="21"/>
                    </w:rPr>
                    <w:t>年</w:t>
                  </w:r>
                </w:p>
              </w:tc>
              <w:tc>
                <w:tcPr>
                  <w:tcW w:w="2835" w:type="dxa"/>
                  <w:vAlign w:val="center"/>
                </w:tcPr>
                <w:p w14:paraId="506F5B63" w14:textId="77777777" w:rsidR="0085477E" w:rsidRPr="00715DDA" w:rsidRDefault="0085477E">
                  <w:pPr>
                    <w:jc w:val="center"/>
                    <w:rPr>
                      <w:snapToGrid w:val="0"/>
                      <w:color w:val="000000" w:themeColor="text1"/>
                      <w:szCs w:val="21"/>
                    </w:rPr>
                  </w:pPr>
                  <w:r w:rsidRPr="00715DDA">
                    <w:rPr>
                      <w:rFonts w:hint="eastAsia"/>
                      <w:snapToGrid w:val="0"/>
                      <w:color w:val="000000" w:themeColor="text1"/>
                      <w:szCs w:val="21"/>
                    </w:rPr>
                    <w:t>北京市《水污染物综合排放标准》（</w:t>
                  </w:r>
                  <w:r w:rsidRPr="00715DDA">
                    <w:rPr>
                      <w:rFonts w:hint="eastAsia"/>
                      <w:snapToGrid w:val="0"/>
                      <w:color w:val="000000" w:themeColor="text1"/>
                      <w:szCs w:val="21"/>
                    </w:rPr>
                    <w:t>DB11/307-2013</w:t>
                  </w:r>
                  <w:r w:rsidRPr="00715DDA">
                    <w:rPr>
                      <w:rFonts w:hint="eastAsia"/>
                      <w:snapToGrid w:val="0"/>
                      <w:color w:val="000000" w:themeColor="text1"/>
                      <w:szCs w:val="21"/>
                    </w:rPr>
                    <w:t>）中“排入公共污水处理系统的水污染物排放限值”要求</w:t>
                  </w:r>
                </w:p>
              </w:tc>
              <w:tc>
                <w:tcPr>
                  <w:tcW w:w="966" w:type="dxa"/>
                  <w:vAlign w:val="center"/>
                </w:tcPr>
                <w:p w14:paraId="5B11BA4F" w14:textId="77777777" w:rsidR="0085477E" w:rsidRPr="00715DDA" w:rsidRDefault="0085477E">
                  <w:pPr>
                    <w:jc w:val="center"/>
                    <w:rPr>
                      <w:snapToGrid w:val="0"/>
                      <w:color w:val="000000" w:themeColor="text1"/>
                      <w:szCs w:val="21"/>
                    </w:rPr>
                  </w:pPr>
                  <w:r w:rsidRPr="00715DDA">
                    <w:rPr>
                      <w:rFonts w:hint="eastAsia"/>
                      <w:snapToGrid w:val="0"/>
                      <w:color w:val="000000" w:themeColor="text1"/>
                      <w:szCs w:val="21"/>
                    </w:rPr>
                    <w:t>委托有资质的环境监测单位</w:t>
                  </w:r>
                </w:p>
              </w:tc>
            </w:tr>
          </w:tbl>
          <w:p w14:paraId="79D2A12C" w14:textId="77777777" w:rsidR="004A2C58" w:rsidRPr="00715DDA" w:rsidRDefault="004A2C58">
            <w:pPr>
              <w:pStyle w:val="Default"/>
              <w:jc w:val="both"/>
              <w:rPr>
                <w:color w:val="000000" w:themeColor="text1"/>
                <w:sz w:val="23"/>
                <w:szCs w:val="23"/>
              </w:rPr>
            </w:pPr>
          </w:p>
          <w:p w14:paraId="207E1976" w14:textId="77777777" w:rsidR="004A2C58" w:rsidRPr="00715DDA" w:rsidRDefault="001E2FBA">
            <w:pPr>
              <w:spacing w:line="360" w:lineRule="auto"/>
              <w:rPr>
                <w:b/>
                <w:bCs/>
                <w:color w:val="000000" w:themeColor="text1"/>
                <w:sz w:val="24"/>
              </w:rPr>
            </w:pPr>
            <w:r w:rsidRPr="00715DDA">
              <w:rPr>
                <w:b/>
                <w:bCs/>
                <w:color w:val="000000" w:themeColor="text1"/>
                <w:sz w:val="24"/>
              </w:rPr>
              <w:t>3</w:t>
            </w:r>
            <w:r w:rsidRPr="00715DDA">
              <w:rPr>
                <w:b/>
                <w:bCs/>
                <w:color w:val="000000" w:themeColor="text1"/>
                <w:sz w:val="24"/>
              </w:rPr>
              <w:t>、声环境影响分析</w:t>
            </w:r>
          </w:p>
          <w:p w14:paraId="20A37CBD" w14:textId="77777777" w:rsidR="004A2C58" w:rsidRPr="00715DDA" w:rsidRDefault="001E2FBA">
            <w:pPr>
              <w:spacing w:line="360" w:lineRule="auto"/>
              <w:ind w:firstLineChars="200" w:firstLine="482"/>
              <w:jc w:val="left"/>
              <w:rPr>
                <w:b/>
                <w:bCs/>
                <w:color w:val="000000" w:themeColor="text1"/>
                <w:sz w:val="24"/>
              </w:rPr>
            </w:pPr>
            <w:r w:rsidRPr="00715DDA">
              <w:rPr>
                <w:b/>
                <w:bCs/>
                <w:color w:val="000000" w:themeColor="text1"/>
                <w:sz w:val="24"/>
              </w:rPr>
              <w:t>3.1</w:t>
            </w:r>
            <w:r w:rsidRPr="00715DDA">
              <w:rPr>
                <w:b/>
                <w:bCs/>
                <w:color w:val="000000" w:themeColor="text1"/>
                <w:sz w:val="24"/>
              </w:rPr>
              <w:t>噪声源强及治理措施</w:t>
            </w:r>
          </w:p>
          <w:p w14:paraId="3AF53354"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本项目噪声主要来自离心机等实验设备、废气治理设施风机、空调系统风机，噪声值</w:t>
            </w:r>
            <w:r w:rsidRPr="00715DDA">
              <w:rPr>
                <w:rFonts w:hint="eastAsia"/>
                <w:color w:val="000000" w:themeColor="text1"/>
                <w:sz w:val="24"/>
                <w:szCs w:val="32"/>
              </w:rPr>
              <w:t>6</w:t>
            </w:r>
            <w:r w:rsidRPr="00715DDA">
              <w:rPr>
                <w:color w:val="000000" w:themeColor="text1"/>
                <w:sz w:val="24"/>
                <w:szCs w:val="32"/>
              </w:rPr>
              <w:t>0~</w:t>
            </w:r>
            <w:r w:rsidRPr="00715DDA">
              <w:rPr>
                <w:rFonts w:hint="eastAsia"/>
                <w:color w:val="000000" w:themeColor="text1"/>
                <w:sz w:val="24"/>
                <w:szCs w:val="32"/>
              </w:rPr>
              <w:t>80dB</w:t>
            </w:r>
            <w:r w:rsidRPr="00715DDA">
              <w:rPr>
                <w:rFonts w:hint="eastAsia"/>
                <w:color w:val="000000" w:themeColor="text1"/>
                <w:sz w:val="24"/>
                <w:szCs w:val="32"/>
              </w:rPr>
              <w:t>（</w:t>
            </w:r>
            <w:r w:rsidRPr="00715DDA">
              <w:rPr>
                <w:rFonts w:hint="eastAsia"/>
                <w:color w:val="000000" w:themeColor="text1"/>
                <w:sz w:val="24"/>
                <w:szCs w:val="32"/>
              </w:rPr>
              <w:t>A</w:t>
            </w:r>
            <w:r w:rsidRPr="00715DDA">
              <w:rPr>
                <w:rFonts w:hint="eastAsia"/>
                <w:color w:val="000000" w:themeColor="text1"/>
                <w:sz w:val="24"/>
                <w:szCs w:val="32"/>
              </w:rPr>
              <w:t>）之间。</w:t>
            </w:r>
          </w:p>
          <w:p w14:paraId="6BBF0118" w14:textId="7039380C"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本项目选用低噪声设备，所有实验设备均位于室内，采用隔声性能良好的门窗结构，设备合理布局；</w:t>
            </w:r>
            <w:r w:rsidR="00B268BF" w:rsidRPr="00715DDA">
              <w:rPr>
                <w:rFonts w:hint="eastAsia"/>
                <w:color w:val="000000" w:themeColor="text1"/>
                <w:sz w:val="24"/>
                <w:szCs w:val="32"/>
              </w:rPr>
              <w:t>通风</w:t>
            </w:r>
            <w:r w:rsidR="00256728" w:rsidRPr="00715DDA">
              <w:rPr>
                <w:rFonts w:hint="eastAsia"/>
                <w:color w:val="000000" w:themeColor="text1"/>
                <w:sz w:val="24"/>
                <w:szCs w:val="32"/>
              </w:rPr>
              <w:t>橱</w:t>
            </w:r>
            <w:r w:rsidR="00B268BF" w:rsidRPr="00715DDA">
              <w:rPr>
                <w:rFonts w:hint="eastAsia"/>
                <w:color w:val="000000" w:themeColor="text1"/>
                <w:sz w:val="24"/>
                <w:szCs w:val="32"/>
              </w:rPr>
              <w:t>风机、</w:t>
            </w:r>
            <w:r w:rsidR="00722609" w:rsidRPr="00715DDA">
              <w:rPr>
                <w:rFonts w:hint="eastAsia"/>
                <w:color w:val="000000" w:themeColor="text1"/>
                <w:sz w:val="24"/>
                <w:szCs w:val="32"/>
              </w:rPr>
              <w:t>空调</w:t>
            </w:r>
            <w:r w:rsidR="00B268BF" w:rsidRPr="00715DDA">
              <w:rPr>
                <w:rFonts w:hint="eastAsia"/>
                <w:color w:val="000000" w:themeColor="text1"/>
                <w:sz w:val="24"/>
                <w:szCs w:val="32"/>
              </w:rPr>
              <w:t>系统风机均位于室内，通过减震措施，</w:t>
            </w:r>
            <w:r w:rsidR="00B268BF" w:rsidRPr="00715DDA">
              <w:rPr>
                <w:color w:val="000000" w:themeColor="text1"/>
                <w:sz w:val="24"/>
                <w:szCs w:val="32"/>
              </w:rPr>
              <w:t>进出口采用软连接</w:t>
            </w:r>
            <w:r w:rsidR="00B268BF" w:rsidRPr="00715DDA">
              <w:rPr>
                <w:rFonts w:hint="eastAsia"/>
                <w:color w:val="000000" w:themeColor="text1"/>
                <w:sz w:val="24"/>
                <w:szCs w:val="32"/>
              </w:rPr>
              <w:t>等措施进行降噪处理</w:t>
            </w:r>
            <w:r w:rsidRPr="00715DDA">
              <w:rPr>
                <w:rFonts w:hint="eastAsia"/>
                <w:color w:val="000000" w:themeColor="text1"/>
                <w:sz w:val="24"/>
                <w:szCs w:val="32"/>
              </w:rPr>
              <w:t>。经采取措施后，噪声可得到有效降低约</w:t>
            </w:r>
            <w:r w:rsidRPr="00715DDA">
              <w:rPr>
                <w:rFonts w:hint="eastAsia"/>
                <w:color w:val="000000" w:themeColor="text1"/>
                <w:sz w:val="24"/>
                <w:szCs w:val="32"/>
              </w:rPr>
              <w:t>15~20dB(A)</w:t>
            </w:r>
            <w:r w:rsidRPr="00715DDA">
              <w:rPr>
                <w:rFonts w:hint="eastAsia"/>
                <w:color w:val="000000" w:themeColor="text1"/>
                <w:sz w:val="24"/>
                <w:szCs w:val="32"/>
              </w:rPr>
              <w:t>以上。</w:t>
            </w:r>
          </w:p>
          <w:p w14:paraId="1999DEEC"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本项目运营期噪声源强及降噪措施见下表：</w:t>
            </w:r>
          </w:p>
          <w:p w14:paraId="5979E5BF" w14:textId="77777777" w:rsidR="00D228C4" w:rsidRPr="00715DDA" w:rsidRDefault="00D228C4">
            <w:pPr>
              <w:spacing w:line="360" w:lineRule="auto"/>
              <w:ind w:firstLineChars="200" w:firstLine="480"/>
              <w:rPr>
                <w:color w:val="000000" w:themeColor="text1"/>
                <w:sz w:val="24"/>
              </w:rPr>
            </w:pPr>
          </w:p>
          <w:p w14:paraId="3D2141E1" w14:textId="77777777" w:rsidR="00D228C4" w:rsidRPr="00715DDA" w:rsidRDefault="00D228C4">
            <w:pPr>
              <w:spacing w:line="360" w:lineRule="auto"/>
              <w:ind w:firstLineChars="200" w:firstLine="480"/>
              <w:rPr>
                <w:color w:val="000000" w:themeColor="text1"/>
                <w:sz w:val="24"/>
              </w:rPr>
            </w:pPr>
          </w:p>
          <w:p w14:paraId="15B3E4B1" w14:textId="77777777" w:rsidR="00282494" w:rsidRPr="00715DDA" w:rsidRDefault="00282494">
            <w:pPr>
              <w:spacing w:line="360" w:lineRule="auto"/>
              <w:ind w:firstLineChars="200" w:firstLine="480"/>
              <w:rPr>
                <w:color w:val="000000" w:themeColor="text1"/>
                <w:sz w:val="24"/>
              </w:rPr>
            </w:pPr>
          </w:p>
          <w:p w14:paraId="713683B8" w14:textId="77777777" w:rsidR="00D228C4" w:rsidRPr="00715DDA" w:rsidRDefault="00D228C4">
            <w:pPr>
              <w:spacing w:line="360" w:lineRule="auto"/>
              <w:ind w:firstLineChars="200" w:firstLine="480"/>
              <w:rPr>
                <w:color w:val="000000" w:themeColor="text1"/>
                <w:sz w:val="24"/>
              </w:rPr>
            </w:pPr>
          </w:p>
          <w:p w14:paraId="59F1B06B" w14:textId="77777777" w:rsidR="00D228C4" w:rsidRPr="00715DDA" w:rsidRDefault="00D228C4">
            <w:pPr>
              <w:spacing w:line="360" w:lineRule="auto"/>
              <w:ind w:firstLineChars="200" w:firstLine="480"/>
              <w:rPr>
                <w:color w:val="000000" w:themeColor="text1"/>
                <w:sz w:val="24"/>
              </w:rPr>
            </w:pPr>
          </w:p>
          <w:p w14:paraId="1E4F65FD" w14:textId="77777777" w:rsidR="00D228C4" w:rsidRPr="00715DDA" w:rsidRDefault="00D228C4">
            <w:pPr>
              <w:spacing w:line="360" w:lineRule="auto"/>
              <w:ind w:firstLineChars="200" w:firstLine="480"/>
              <w:rPr>
                <w:color w:val="000000" w:themeColor="text1"/>
                <w:sz w:val="24"/>
              </w:rPr>
            </w:pPr>
          </w:p>
          <w:p w14:paraId="3F09B81C" w14:textId="2741EA63"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35</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本项目主要噪声源强及采取的主要防治措施</w:t>
            </w:r>
          </w:p>
          <w:tbl>
            <w:tblPr>
              <w:tblW w:w="7978"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12"/>
              <w:gridCol w:w="1134"/>
              <w:gridCol w:w="709"/>
              <w:gridCol w:w="1134"/>
              <w:gridCol w:w="1042"/>
              <w:gridCol w:w="1078"/>
              <w:gridCol w:w="1276"/>
              <w:gridCol w:w="1193"/>
            </w:tblGrid>
            <w:tr w:rsidR="003265FE" w:rsidRPr="00715DDA" w14:paraId="72709B69" w14:textId="77777777">
              <w:trPr>
                <w:cantSplit/>
              </w:trPr>
              <w:tc>
                <w:tcPr>
                  <w:tcW w:w="412" w:type="dxa"/>
                  <w:vAlign w:val="center"/>
                </w:tcPr>
                <w:p w14:paraId="72E8E2BC" w14:textId="77777777" w:rsidR="004A2C58" w:rsidRPr="00715DDA" w:rsidRDefault="001E2FBA">
                  <w:pPr>
                    <w:jc w:val="center"/>
                    <w:rPr>
                      <w:color w:val="000000" w:themeColor="text1"/>
                    </w:rPr>
                  </w:pPr>
                  <w:r w:rsidRPr="00715DDA">
                    <w:rPr>
                      <w:color w:val="000000" w:themeColor="text1"/>
                    </w:rPr>
                    <w:t>序号</w:t>
                  </w:r>
                </w:p>
              </w:tc>
              <w:tc>
                <w:tcPr>
                  <w:tcW w:w="1134" w:type="dxa"/>
                  <w:vAlign w:val="center"/>
                </w:tcPr>
                <w:p w14:paraId="6B4F3AF5" w14:textId="77777777" w:rsidR="004A2C58" w:rsidRPr="00715DDA" w:rsidRDefault="001E2FBA">
                  <w:pPr>
                    <w:jc w:val="center"/>
                    <w:rPr>
                      <w:color w:val="000000" w:themeColor="text1"/>
                    </w:rPr>
                  </w:pPr>
                  <w:r w:rsidRPr="00715DDA">
                    <w:rPr>
                      <w:color w:val="000000" w:themeColor="text1"/>
                    </w:rPr>
                    <w:t>噪声源</w:t>
                  </w:r>
                </w:p>
              </w:tc>
              <w:tc>
                <w:tcPr>
                  <w:tcW w:w="709" w:type="dxa"/>
                  <w:vAlign w:val="center"/>
                </w:tcPr>
                <w:p w14:paraId="5995C229" w14:textId="77777777" w:rsidR="004A2C58" w:rsidRPr="00715DDA" w:rsidRDefault="001E2FBA">
                  <w:pPr>
                    <w:jc w:val="center"/>
                    <w:rPr>
                      <w:color w:val="000000" w:themeColor="text1"/>
                    </w:rPr>
                  </w:pPr>
                  <w:r w:rsidRPr="00715DDA">
                    <w:rPr>
                      <w:color w:val="000000" w:themeColor="text1"/>
                    </w:rPr>
                    <w:t>位置</w:t>
                  </w:r>
                </w:p>
              </w:tc>
              <w:tc>
                <w:tcPr>
                  <w:tcW w:w="1134" w:type="dxa"/>
                  <w:vAlign w:val="center"/>
                </w:tcPr>
                <w:p w14:paraId="61469428" w14:textId="77777777" w:rsidR="004A2C58" w:rsidRPr="00715DDA" w:rsidRDefault="001E2FBA">
                  <w:pPr>
                    <w:jc w:val="center"/>
                    <w:rPr>
                      <w:color w:val="000000" w:themeColor="text1"/>
                    </w:rPr>
                  </w:pPr>
                  <w:r w:rsidRPr="00715DDA">
                    <w:rPr>
                      <w:color w:val="000000" w:themeColor="text1"/>
                    </w:rPr>
                    <w:t>数量</w:t>
                  </w:r>
                </w:p>
                <w:p w14:paraId="6BAEA6A2" w14:textId="77777777" w:rsidR="004A2C58" w:rsidRPr="00715DDA" w:rsidRDefault="001E2FBA">
                  <w:pPr>
                    <w:jc w:val="center"/>
                    <w:rPr>
                      <w:color w:val="000000" w:themeColor="text1"/>
                    </w:rPr>
                  </w:pPr>
                  <w:r w:rsidRPr="00715DDA">
                    <w:rPr>
                      <w:color w:val="000000" w:themeColor="text1"/>
                    </w:rPr>
                    <w:t>（台</w:t>
                  </w:r>
                  <w:r w:rsidRPr="00715DDA">
                    <w:rPr>
                      <w:color w:val="000000" w:themeColor="text1"/>
                    </w:rPr>
                    <w:t>/</w:t>
                  </w:r>
                  <w:r w:rsidRPr="00715DDA">
                    <w:rPr>
                      <w:color w:val="000000" w:themeColor="text1"/>
                    </w:rPr>
                    <w:t>套）</w:t>
                  </w:r>
                </w:p>
              </w:tc>
              <w:tc>
                <w:tcPr>
                  <w:tcW w:w="1042" w:type="dxa"/>
                  <w:vAlign w:val="center"/>
                </w:tcPr>
                <w:p w14:paraId="263B8878" w14:textId="77777777" w:rsidR="004A2C58" w:rsidRPr="00715DDA" w:rsidRDefault="001E2FBA">
                  <w:pPr>
                    <w:jc w:val="center"/>
                    <w:rPr>
                      <w:color w:val="000000" w:themeColor="text1"/>
                    </w:rPr>
                  </w:pPr>
                  <w:r w:rsidRPr="00715DDA">
                    <w:rPr>
                      <w:color w:val="000000" w:themeColor="text1"/>
                    </w:rPr>
                    <w:t>单台产生强度</w:t>
                  </w:r>
                  <w:r w:rsidRPr="00715DDA">
                    <w:rPr>
                      <w:color w:val="000000" w:themeColor="text1"/>
                    </w:rPr>
                    <w:t>dB(A)</w:t>
                  </w:r>
                </w:p>
              </w:tc>
              <w:tc>
                <w:tcPr>
                  <w:tcW w:w="1078" w:type="dxa"/>
                  <w:vAlign w:val="center"/>
                </w:tcPr>
                <w:p w14:paraId="54EF218F" w14:textId="77777777" w:rsidR="004A2C58" w:rsidRPr="00715DDA" w:rsidRDefault="001E2FBA">
                  <w:pPr>
                    <w:jc w:val="center"/>
                    <w:rPr>
                      <w:color w:val="000000" w:themeColor="text1"/>
                    </w:rPr>
                  </w:pPr>
                  <w:r w:rsidRPr="00715DDA">
                    <w:rPr>
                      <w:color w:val="000000" w:themeColor="text1"/>
                    </w:rPr>
                    <w:t>降噪措施</w:t>
                  </w:r>
                </w:p>
              </w:tc>
              <w:tc>
                <w:tcPr>
                  <w:tcW w:w="1276" w:type="dxa"/>
                  <w:vAlign w:val="center"/>
                </w:tcPr>
                <w:p w14:paraId="74E74D1A" w14:textId="77777777" w:rsidR="004A2C58" w:rsidRPr="00715DDA" w:rsidRDefault="001E2FBA">
                  <w:pPr>
                    <w:jc w:val="center"/>
                    <w:rPr>
                      <w:color w:val="000000" w:themeColor="text1"/>
                    </w:rPr>
                  </w:pPr>
                  <w:r w:rsidRPr="00715DDA">
                    <w:rPr>
                      <w:color w:val="000000" w:themeColor="text1"/>
                    </w:rPr>
                    <w:t>单台排放强度</w:t>
                  </w:r>
                  <w:r w:rsidRPr="00715DDA">
                    <w:rPr>
                      <w:color w:val="000000" w:themeColor="text1"/>
                    </w:rPr>
                    <w:t>dB(A)</w:t>
                  </w:r>
                </w:p>
              </w:tc>
              <w:tc>
                <w:tcPr>
                  <w:tcW w:w="1193" w:type="dxa"/>
                  <w:vAlign w:val="center"/>
                </w:tcPr>
                <w:p w14:paraId="6885DCB3" w14:textId="77777777" w:rsidR="004A2C58" w:rsidRPr="00715DDA" w:rsidRDefault="001E2FBA">
                  <w:pPr>
                    <w:jc w:val="center"/>
                    <w:rPr>
                      <w:color w:val="000000" w:themeColor="text1"/>
                    </w:rPr>
                  </w:pPr>
                  <w:r w:rsidRPr="00715DDA">
                    <w:rPr>
                      <w:color w:val="000000" w:themeColor="text1"/>
                    </w:rPr>
                    <w:t>持续时间</w:t>
                  </w:r>
                </w:p>
              </w:tc>
            </w:tr>
            <w:tr w:rsidR="003265FE" w:rsidRPr="00715DDA" w14:paraId="5A4C160E" w14:textId="77777777">
              <w:trPr>
                <w:cantSplit/>
              </w:trPr>
              <w:tc>
                <w:tcPr>
                  <w:tcW w:w="412" w:type="dxa"/>
                  <w:vAlign w:val="center"/>
                </w:tcPr>
                <w:p w14:paraId="650709EC" w14:textId="77777777" w:rsidR="004A2C58" w:rsidRPr="00715DDA" w:rsidRDefault="001E2FBA">
                  <w:pPr>
                    <w:jc w:val="center"/>
                    <w:rPr>
                      <w:color w:val="000000" w:themeColor="text1"/>
                    </w:rPr>
                  </w:pPr>
                  <w:r w:rsidRPr="00715DDA">
                    <w:rPr>
                      <w:color w:val="000000" w:themeColor="text1"/>
                    </w:rPr>
                    <w:t>1</w:t>
                  </w:r>
                </w:p>
              </w:tc>
              <w:tc>
                <w:tcPr>
                  <w:tcW w:w="1134" w:type="dxa"/>
                  <w:vAlign w:val="center"/>
                </w:tcPr>
                <w:p w14:paraId="5A148976" w14:textId="77777777" w:rsidR="004A2C58" w:rsidRPr="00715DDA" w:rsidRDefault="001E2FBA">
                  <w:pPr>
                    <w:jc w:val="center"/>
                    <w:rPr>
                      <w:color w:val="000000" w:themeColor="text1"/>
                    </w:rPr>
                  </w:pPr>
                  <w:r w:rsidRPr="00715DDA">
                    <w:rPr>
                      <w:rFonts w:hint="eastAsia"/>
                      <w:color w:val="000000" w:themeColor="text1"/>
                    </w:rPr>
                    <w:t>营养调控中心离心机</w:t>
                  </w:r>
                </w:p>
              </w:tc>
              <w:tc>
                <w:tcPr>
                  <w:tcW w:w="709" w:type="dxa"/>
                  <w:vAlign w:val="center"/>
                </w:tcPr>
                <w:p w14:paraId="60EA4ED4" w14:textId="77777777" w:rsidR="004A2C58" w:rsidRPr="00715DDA" w:rsidRDefault="001E2FBA">
                  <w:pPr>
                    <w:jc w:val="center"/>
                    <w:rPr>
                      <w:color w:val="000000" w:themeColor="text1"/>
                    </w:rPr>
                  </w:pPr>
                  <w:r w:rsidRPr="00715DDA">
                    <w:rPr>
                      <w:color w:val="000000" w:themeColor="text1"/>
                    </w:rPr>
                    <w:t>室内</w:t>
                  </w:r>
                </w:p>
              </w:tc>
              <w:tc>
                <w:tcPr>
                  <w:tcW w:w="1134" w:type="dxa"/>
                  <w:vAlign w:val="center"/>
                </w:tcPr>
                <w:p w14:paraId="17DF087D" w14:textId="77777777" w:rsidR="004A2C58" w:rsidRPr="00715DDA" w:rsidRDefault="001E2FBA">
                  <w:pPr>
                    <w:jc w:val="center"/>
                    <w:rPr>
                      <w:color w:val="000000" w:themeColor="text1"/>
                    </w:rPr>
                  </w:pPr>
                  <w:r w:rsidRPr="00715DDA">
                    <w:rPr>
                      <w:color w:val="000000" w:themeColor="text1"/>
                    </w:rPr>
                    <w:t>2</w:t>
                  </w:r>
                </w:p>
              </w:tc>
              <w:tc>
                <w:tcPr>
                  <w:tcW w:w="1042" w:type="dxa"/>
                  <w:vAlign w:val="center"/>
                </w:tcPr>
                <w:p w14:paraId="62556558" w14:textId="77777777" w:rsidR="004A2C58" w:rsidRPr="00715DDA" w:rsidRDefault="001E2FBA">
                  <w:pPr>
                    <w:jc w:val="center"/>
                    <w:rPr>
                      <w:color w:val="000000" w:themeColor="text1"/>
                    </w:rPr>
                  </w:pPr>
                  <w:r w:rsidRPr="00715DDA">
                    <w:rPr>
                      <w:rFonts w:hint="eastAsia"/>
                      <w:color w:val="000000" w:themeColor="text1"/>
                    </w:rPr>
                    <w:t>65</w:t>
                  </w:r>
                </w:p>
              </w:tc>
              <w:tc>
                <w:tcPr>
                  <w:tcW w:w="1078" w:type="dxa"/>
                  <w:vMerge w:val="restart"/>
                  <w:vAlign w:val="center"/>
                </w:tcPr>
                <w:p w14:paraId="011DDB2E" w14:textId="63EABD66" w:rsidR="004A2C58" w:rsidRPr="00715DDA" w:rsidRDefault="00AB5BC3">
                  <w:pPr>
                    <w:jc w:val="center"/>
                    <w:rPr>
                      <w:color w:val="000000" w:themeColor="text1"/>
                    </w:rPr>
                  </w:pPr>
                  <w:r w:rsidRPr="00715DDA">
                    <w:rPr>
                      <w:rFonts w:hint="eastAsia"/>
                      <w:color w:val="000000" w:themeColor="text1"/>
                    </w:rPr>
                    <w:t>采用低噪声设备、设备基础减振、墙体隔声、废气处理装置风机设置隔声罩，管道采用软管连接，基础减振等</w:t>
                  </w:r>
                </w:p>
              </w:tc>
              <w:tc>
                <w:tcPr>
                  <w:tcW w:w="1276" w:type="dxa"/>
                  <w:vAlign w:val="center"/>
                </w:tcPr>
                <w:p w14:paraId="716E3100" w14:textId="77777777" w:rsidR="004A2C58" w:rsidRPr="00715DDA" w:rsidRDefault="001E2FBA">
                  <w:pPr>
                    <w:jc w:val="center"/>
                    <w:rPr>
                      <w:color w:val="000000" w:themeColor="text1"/>
                    </w:rPr>
                  </w:pPr>
                  <w:r w:rsidRPr="00715DDA">
                    <w:rPr>
                      <w:rFonts w:hint="eastAsia"/>
                      <w:color w:val="000000" w:themeColor="text1"/>
                    </w:rPr>
                    <w:t>45</w:t>
                  </w:r>
                </w:p>
              </w:tc>
              <w:tc>
                <w:tcPr>
                  <w:tcW w:w="1193" w:type="dxa"/>
                  <w:vMerge w:val="restart"/>
                  <w:vAlign w:val="center"/>
                </w:tcPr>
                <w:p w14:paraId="2B5ABD2C" w14:textId="77777777" w:rsidR="004A2C58" w:rsidRPr="00715DDA" w:rsidRDefault="001E2FBA">
                  <w:pPr>
                    <w:jc w:val="center"/>
                    <w:rPr>
                      <w:color w:val="000000" w:themeColor="text1"/>
                    </w:rPr>
                  </w:pPr>
                  <w:r w:rsidRPr="00715DDA">
                    <w:rPr>
                      <w:color w:val="000000" w:themeColor="text1"/>
                    </w:rPr>
                    <w:t>250d</w:t>
                  </w:r>
                  <w:r w:rsidRPr="00715DDA">
                    <w:rPr>
                      <w:color w:val="000000" w:themeColor="text1"/>
                    </w:rPr>
                    <w:t>，每</w:t>
                  </w:r>
                </w:p>
                <w:p w14:paraId="5317FCDA" w14:textId="77777777" w:rsidR="004A2C58" w:rsidRPr="00715DDA" w:rsidRDefault="001E2FBA">
                  <w:pPr>
                    <w:jc w:val="center"/>
                    <w:rPr>
                      <w:color w:val="000000" w:themeColor="text1"/>
                    </w:rPr>
                  </w:pPr>
                  <w:r w:rsidRPr="00715DDA">
                    <w:rPr>
                      <w:color w:val="000000" w:themeColor="text1"/>
                    </w:rPr>
                    <w:t>天</w:t>
                  </w:r>
                  <w:r w:rsidRPr="00715DDA">
                    <w:rPr>
                      <w:rFonts w:hint="eastAsia"/>
                      <w:color w:val="000000" w:themeColor="text1"/>
                    </w:rPr>
                    <w:t>2</w:t>
                  </w:r>
                  <w:r w:rsidRPr="00715DDA">
                    <w:rPr>
                      <w:color w:val="000000" w:themeColor="text1"/>
                    </w:rPr>
                    <w:t>h</w:t>
                  </w:r>
                </w:p>
              </w:tc>
            </w:tr>
            <w:tr w:rsidR="003265FE" w:rsidRPr="00715DDA" w14:paraId="550981EC" w14:textId="77777777">
              <w:trPr>
                <w:cantSplit/>
              </w:trPr>
              <w:tc>
                <w:tcPr>
                  <w:tcW w:w="412" w:type="dxa"/>
                  <w:vAlign w:val="center"/>
                </w:tcPr>
                <w:p w14:paraId="33F6EF47" w14:textId="77777777" w:rsidR="004A2C58" w:rsidRPr="00715DDA" w:rsidRDefault="001E2FBA">
                  <w:pPr>
                    <w:jc w:val="center"/>
                    <w:rPr>
                      <w:color w:val="000000" w:themeColor="text1"/>
                    </w:rPr>
                  </w:pPr>
                  <w:r w:rsidRPr="00715DDA">
                    <w:rPr>
                      <w:rFonts w:hint="eastAsia"/>
                      <w:color w:val="000000" w:themeColor="text1"/>
                    </w:rPr>
                    <w:t>2</w:t>
                  </w:r>
                </w:p>
              </w:tc>
              <w:tc>
                <w:tcPr>
                  <w:tcW w:w="1134" w:type="dxa"/>
                  <w:vAlign w:val="center"/>
                </w:tcPr>
                <w:p w14:paraId="2346489E" w14:textId="77777777" w:rsidR="004A2C58" w:rsidRPr="00715DDA" w:rsidRDefault="001E2FBA">
                  <w:pPr>
                    <w:jc w:val="center"/>
                    <w:rPr>
                      <w:color w:val="000000" w:themeColor="text1"/>
                    </w:rPr>
                  </w:pPr>
                  <w:r w:rsidRPr="00715DDA">
                    <w:rPr>
                      <w:rFonts w:hint="eastAsia"/>
                      <w:color w:val="000000" w:themeColor="text1"/>
                    </w:rPr>
                    <w:t>粉碎机</w:t>
                  </w:r>
                </w:p>
              </w:tc>
              <w:tc>
                <w:tcPr>
                  <w:tcW w:w="709" w:type="dxa"/>
                  <w:vAlign w:val="center"/>
                </w:tcPr>
                <w:p w14:paraId="5A5C965C"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2D0133C5" w14:textId="77777777" w:rsidR="004A2C58" w:rsidRPr="00715DDA" w:rsidRDefault="001E2FBA">
                  <w:pPr>
                    <w:jc w:val="center"/>
                    <w:rPr>
                      <w:color w:val="000000" w:themeColor="text1"/>
                    </w:rPr>
                  </w:pPr>
                  <w:r w:rsidRPr="00715DDA">
                    <w:rPr>
                      <w:rFonts w:hint="eastAsia"/>
                      <w:color w:val="000000" w:themeColor="text1"/>
                    </w:rPr>
                    <w:t>1</w:t>
                  </w:r>
                </w:p>
              </w:tc>
              <w:tc>
                <w:tcPr>
                  <w:tcW w:w="1042" w:type="dxa"/>
                  <w:vAlign w:val="center"/>
                </w:tcPr>
                <w:p w14:paraId="222BD912" w14:textId="77777777" w:rsidR="004A2C58" w:rsidRPr="00715DDA" w:rsidRDefault="001E2FBA">
                  <w:pPr>
                    <w:jc w:val="center"/>
                    <w:rPr>
                      <w:color w:val="000000" w:themeColor="text1"/>
                    </w:rPr>
                  </w:pPr>
                  <w:r w:rsidRPr="00715DDA">
                    <w:rPr>
                      <w:rFonts w:hint="eastAsia"/>
                      <w:color w:val="000000" w:themeColor="text1"/>
                    </w:rPr>
                    <w:t>65</w:t>
                  </w:r>
                </w:p>
              </w:tc>
              <w:tc>
                <w:tcPr>
                  <w:tcW w:w="1078" w:type="dxa"/>
                  <w:vMerge/>
                  <w:vAlign w:val="center"/>
                </w:tcPr>
                <w:p w14:paraId="07334C7A" w14:textId="77777777" w:rsidR="004A2C58" w:rsidRPr="00715DDA" w:rsidRDefault="004A2C58">
                  <w:pPr>
                    <w:jc w:val="center"/>
                    <w:rPr>
                      <w:color w:val="000000" w:themeColor="text1"/>
                    </w:rPr>
                  </w:pPr>
                </w:p>
              </w:tc>
              <w:tc>
                <w:tcPr>
                  <w:tcW w:w="1276" w:type="dxa"/>
                  <w:vAlign w:val="center"/>
                </w:tcPr>
                <w:p w14:paraId="56099BFE" w14:textId="77777777" w:rsidR="004A2C58" w:rsidRPr="00715DDA" w:rsidRDefault="001E2FBA">
                  <w:pPr>
                    <w:jc w:val="center"/>
                    <w:rPr>
                      <w:color w:val="000000" w:themeColor="text1"/>
                    </w:rPr>
                  </w:pPr>
                  <w:r w:rsidRPr="00715DDA">
                    <w:rPr>
                      <w:rFonts w:hint="eastAsia"/>
                      <w:color w:val="000000" w:themeColor="text1"/>
                    </w:rPr>
                    <w:t>45</w:t>
                  </w:r>
                </w:p>
              </w:tc>
              <w:tc>
                <w:tcPr>
                  <w:tcW w:w="1193" w:type="dxa"/>
                  <w:vMerge/>
                  <w:vAlign w:val="center"/>
                </w:tcPr>
                <w:p w14:paraId="49B2378A" w14:textId="77777777" w:rsidR="004A2C58" w:rsidRPr="00715DDA" w:rsidRDefault="004A2C58">
                  <w:pPr>
                    <w:jc w:val="center"/>
                    <w:rPr>
                      <w:color w:val="000000" w:themeColor="text1"/>
                    </w:rPr>
                  </w:pPr>
                </w:p>
              </w:tc>
            </w:tr>
            <w:tr w:rsidR="003265FE" w:rsidRPr="00715DDA" w14:paraId="2FFAB158" w14:textId="77777777">
              <w:trPr>
                <w:cantSplit/>
              </w:trPr>
              <w:tc>
                <w:tcPr>
                  <w:tcW w:w="412" w:type="dxa"/>
                  <w:vAlign w:val="center"/>
                </w:tcPr>
                <w:p w14:paraId="68CA1DF0" w14:textId="77777777" w:rsidR="004A2C58" w:rsidRPr="00715DDA" w:rsidRDefault="001E2FBA">
                  <w:pPr>
                    <w:jc w:val="center"/>
                    <w:rPr>
                      <w:color w:val="000000" w:themeColor="text1"/>
                    </w:rPr>
                  </w:pPr>
                  <w:r w:rsidRPr="00715DDA">
                    <w:rPr>
                      <w:rFonts w:hint="eastAsia"/>
                      <w:color w:val="000000" w:themeColor="text1"/>
                    </w:rPr>
                    <w:t>3</w:t>
                  </w:r>
                </w:p>
              </w:tc>
              <w:tc>
                <w:tcPr>
                  <w:tcW w:w="1134" w:type="dxa"/>
                  <w:vAlign w:val="center"/>
                </w:tcPr>
                <w:p w14:paraId="2CEB6CE9" w14:textId="77777777" w:rsidR="004A2C58" w:rsidRPr="00715DDA" w:rsidRDefault="001E2FBA">
                  <w:pPr>
                    <w:jc w:val="center"/>
                    <w:rPr>
                      <w:color w:val="000000" w:themeColor="text1"/>
                    </w:rPr>
                  </w:pPr>
                  <w:r w:rsidRPr="00715DDA">
                    <w:rPr>
                      <w:rFonts w:hint="eastAsia"/>
                      <w:color w:val="000000" w:themeColor="text1"/>
                    </w:rPr>
                    <w:t>通风橱及风机</w:t>
                  </w:r>
                </w:p>
              </w:tc>
              <w:tc>
                <w:tcPr>
                  <w:tcW w:w="709" w:type="dxa"/>
                  <w:vAlign w:val="center"/>
                </w:tcPr>
                <w:p w14:paraId="5EBDEFA0"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379EA3D1" w14:textId="77777777" w:rsidR="004A2C58" w:rsidRPr="00715DDA" w:rsidRDefault="001E2FBA">
                  <w:pPr>
                    <w:jc w:val="center"/>
                    <w:rPr>
                      <w:color w:val="000000" w:themeColor="text1"/>
                    </w:rPr>
                  </w:pPr>
                  <w:r w:rsidRPr="00715DDA">
                    <w:rPr>
                      <w:rFonts w:hint="eastAsia"/>
                      <w:color w:val="000000" w:themeColor="text1"/>
                    </w:rPr>
                    <w:t>6</w:t>
                  </w:r>
                </w:p>
              </w:tc>
              <w:tc>
                <w:tcPr>
                  <w:tcW w:w="1042" w:type="dxa"/>
                  <w:vAlign w:val="center"/>
                </w:tcPr>
                <w:p w14:paraId="5BFF68D5" w14:textId="77777777" w:rsidR="004A2C58" w:rsidRPr="00715DDA" w:rsidRDefault="001E2FBA">
                  <w:pPr>
                    <w:jc w:val="center"/>
                    <w:rPr>
                      <w:color w:val="000000" w:themeColor="text1"/>
                    </w:rPr>
                  </w:pPr>
                  <w:r w:rsidRPr="00715DDA">
                    <w:rPr>
                      <w:rFonts w:hint="eastAsia"/>
                      <w:color w:val="000000" w:themeColor="text1"/>
                    </w:rPr>
                    <w:t>70</w:t>
                  </w:r>
                </w:p>
              </w:tc>
              <w:tc>
                <w:tcPr>
                  <w:tcW w:w="1078" w:type="dxa"/>
                  <w:vMerge/>
                  <w:vAlign w:val="center"/>
                </w:tcPr>
                <w:p w14:paraId="7065A066" w14:textId="77777777" w:rsidR="004A2C58" w:rsidRPr="00715DDA" w:rsidRDefault="004A2C58">
                  <w:pPr>
                    <w:jc w:val="center"/>
                    <w:rPr>
                      <w:color w:val="000000" w:themeColor="text1"/>
                    </w:rPr>
                  </w:pPr>
                </w:p>
              </w:tc>
              <w:tc>
                <w:tcPr>
                  <w:tcW w:w="1276" w:type="dxa"/>
                  <w:vAlign w:val="center"/>
                </w:tcPr>
                <w:p w14:paraId="05C74DE9" w14:textId="77777777" w:rsidR="004A2C58" w:rsidRPr="00715DDA" w:rsidRDefault="001E2FBA">
                  <w:pPr>
                    <w:jc w:val="center"/>
                    <w:rPr>
                      <w:color w:val="000000" w:themeColor="text1"/>
                    </w:rPr>
                  </w:pPr>
                  <w:r w:rsidRPr="00715DDA">
                    <w:rPr>
                      <w:rFonts w:hint="eastAsia"/>
                      <w:color w:val="000000" w:themeColor="text1"/>
                    </w:rPr>
                    <w:t>50</w:t>
                  </w:r>
                </w:p>
              </w:tc>
              <w:tc>
                <w:tcPr>
                  <w:tcW w:w="1193" w:type="dxa"/>
                  <w:vMerge/>
                  <w:vAlign w:val="center"/>
                </w:tcPr>
                <w:p w14:paraId="4A04AA00" w14:textId="77777777" w:rsidR="004A2C58" w:rsidRPr="00715DDA" w:rsidRDefault="004A2C58">
                  <w:pPr>
                    <w:jc w:val="center"/>
                    <w:rPr>
                      <w:color w:val="000000" w:themeColor="text1"/>
                    </w:rPr>
                  </w:pPr>
                </w:p>
              </w:tc>
            </w:tr>
            <w:tr w:rsidR="003265FE" w:rsidRPr="00715DDA" w14:paraId="0FA31D51" w14:textId="77777777">
              <w:trPr>
                <w:cantSplit/>
              </w:trPr>
              <w:tc>
                <w:tcPr>
                  <w:tcW w:w="412" w:type="dxa"/>
                  <w:vAlign w:val="center"/>
                </w:tcPr>
                <w:p w14:paraId="3F7253A9" w14:textId="77777777" w:rsidR="004A2C58" w:rsidRPr="00715DDA" w:rsidRDefault="001E2FBA">
                  <w:pPr>
                    <w:jc w:val="center"/>
                    <w:rPr>
                      <w:color w:val="000000" w:themeColor="text1"/>
                    </w:rPr>
                  </w:pPr>
                  <w:r w:rsidRPr="00715DDA">
                    <w:rPr>
                      <w:rFonts w:hint="eastAsia"/>
                      <w:color w:val="000000" w:themeColor="text1"/>
                    </w:rPr>
                    <w:t>4</w:t>
                  </w:r>
                </w:p>
              </w:tc>
              <w:tc>
                <w:tcPr>
                  <w:tcW w:w="1134" w:type="dxa"/>
                  <w:vAlign w:val="center"/>
                </w:tcPr>
                <w:p w14:paraId="20005A4E" w14:textId="77777777" w:rsidR="004A2C58" w:rsidRPr="00715DDA" w:rsidRDefault="001E2FBA">
                  <w:pPr>
                    <w:jc w:val="center"/>
                    <w:rPr>
                      <w:color w:val="000000" w:themeColor="text1"/>
                    </w:rPr>
                  </w:pPr>
                  <w:r w:rsidRPr="00715DDA">
                    <w:rPr>
                      <w:rFonts w:hint="eastAsia"/>
                      <w:color w:val="000000" w:themeColor="text1"/>
                    </w:rPr>
                    <w:t>疾病控制中心离心机</w:t>
                  </w:r>
                </w:p>
              </w:tc>
              <w:tc>
                <w:tcPr>
                  <w:tcW w:w="709" w:type="dxa"/>
                  <w:vAlign w:val="center"/>
                </w:tcPr>
                <w:p w14:paraId="489528FE"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1D527D21" w14:textId="77777777" w:rsidR="004A2C58" w:rsidRPr="00715DDA" w:rsidRDefault="001E2FBA">
                  <w:pPr>
                    <w:jc w:val="center"/>
                    <w:rPr>
                      <w:color w:val="000000" w:themeColor="text1"/>
                    </w:rPr>
                  </w:pPr>
                  <w:r w:rsidRPr="00715DDA">
                    <w:rPr>
                      <w:rFonts w:hint="eastAsia"/>
                      <w:color w:val="000000" w:themeColor="text1"/>
                    </w:rPr>
                    <w:t>1</w:t>
                  </w:r>
                </w:p>
              </w:tc>
              <w:tc>
                <w:tcPr>
                  <w:tcW w:w="1042" w:type="dxa"/>
                  <w:vAlign w:val="center"/>
                </w:tcPr>
                <w:p w14:paraId="00972133" w14:textId="77777777" w:rsidR="004A2C58" w:rsidRPr="00715DDA" w:rsidRDefault="001E2FBA">
                  <w:pPr>
                    <w:jc w:val="center"/>
                    <w:rPr>
                      <w:color w:val="000000" w:themeColor="text1"/>
                    </w:rPr>
                  </w:pPr>
                  <w:r w:rsidRPr="00715DDA">
                    <w:rPr>
                      <w:rFonts w:hint="eastAsia"/>
                      <w:color w:val="000000" w:themeColor="text1"/>
                    </w:rPr>
                    <w:t>65</w:t>
                  </w:r>
                </w:p>
              </w:tc>
              <w:tc>
                <w:tcPr>
                  <w:tcW w:w="1078" w:type="dxa"/>
                  <w:vMerge/>
                  <w:vAlign w:val="center"/>
                </w:tcPr>
                <w:p w14:paraId="40E15C92" w14:textId="77777777" w:rsidR="004A2C58" w:rsidRPr="00715DDA" w:rsidRDefault="004A2C58">
                  <w:pPr>
                    <w:jc w:val="center"/>
                    <w:rPr>
                      <w:color w:val="000000" w:themeColor="text1"/>
                    </w:rPr>
                  </w:pPr>
                </w:p>
              </w:tc>
              <w:tc>
                <w:tcPr>
                  <w:tcW w:w="1276" w:type="dxa"/>
                  <w:vAlign w:val="center"/>
                </w:tcPr>
                <w:p w14:paraId="20A92BFA" w14:textId="17B1694F" w:rsidR="004A2C58" w:rsidRPr="00715DDA" w:rsidRDefault="00B268BF">
                  <w:pPr>
                    <w:jc w:val="center"/>
                    <w:rPr>
                      <w:color w:val="000000" w:themeColor="text1"/>
                    </w:rPr>
                  </w:pPr>
                  <w:r w:rsidRPr="00715DDA">
                    <w:rPr>
                      <w:rFonts w:hint="eastAsia"/>
                      <w:color w:val="000000" w:themeColor="text1"/>
                    </w:rPr>
                    <w:t>45</w:t>
                  </w:r>
                </w:p>
              </w:tc>
              <w:tc>
                <w:tcPr>
                  <w:tcW w:w="1193" w:type="dxa"/>
                  <w:vMerge/>
                  <w:vAlign w:val="center"/>
                </w:tcPr>
                <w:p w14:paraId="1508DA15" w14:textId="77777777" w:rsidR="004A2C58" w:rsidRPr="00715DDA" w:rsidRDefault="004A2C58">
                  <w:pPr>
                    <w:jc w:val="center"/>
                    <w:rPr>
                      <w:color w:val="000000" w:themeColor="text1"/>
                    </w:rPr>
                  </w:pPr>
                </w:p>
              </w:tc>
            </w:tr>
            <w:tr w:rsidR="003265FE" w:rsidRPr="00715DDA" w14:paraId="42C5234A" w14:textId="77777777">
              <w:trPr>
                <w:cantSplit/>
              </w:trPr>
              <w:tc>
                <w:tcPr>
                  <w:tcW w:w="412" w:type="dxa"/>
                  <w:vAlign w:val="center"/>
                </w:tcPr>
                <w:p w14:paraId="7FA85D0D" w14:textId="77777777" w:rsidR="004A2C58" w:rsidRPr="00715DDA" w:rsidRDefault="001E2FBA">
                  <w:pPr>
                    <w:jc w:val="center"/>
                    <w:rPr>
                      <w:color w:val="000000" w:themeColor="text1"/>
                    </w:rPr>
                  </w:pPr>
                  <w:r w:rsidRPr="00715DDA">
                    <w:rPr>
                      <w:rFonts w:hint="eastAsia"/>
                      <w:color w:val="000000" w:themeColor="text1"/>
                    </w:rPr>
                    <w:t>5</w:t>
                  </w:r>
                </w:p>
              </w:tc>
              <w:tc>
                <w:tcPr>
                  <w:tcW w:w="1134" w:type="dxa"/>
                  <w:vAlign w:val="center"/>
                </w:tcPr>
                <w:p w14:paraId="7906B780" w14:textId="77777777" w:rsidR="004A2C58" w:rsidRPr="00715DDA" w:rsidRDefault="001E2FBA">
                  <w:pPr>
                    <w:jc w:val="center"/>
                    <w:rPr>
                      <w:color w:val="000000" w:themeColor="text1"/>
                    </w:rPr>
                  </w:pPr>
                  <w:r w:rsidRPr="00715DDA">
                    <w:rPr>
                      <w:rFonts w:hint="eastAsia"/>
                      <w:color w:val="000000" w:themeColor="text1"/>
                    </w:rPr>
                    <w:t>冷冻离心机</w:t>
                  </w:r>
                </w:p>
              </w:tc>
              <w:tc>
                <w:tcPr>
                  <w:tcW w:w="709" w:type="dxa"/>
                  <w:vAlign w:val="center"/>
                </w:tcPr>
                <w:p w14:paraId="11BAAC67"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4174AB7B" w14:textId="77777777" w:rsidR="004A2C58" w:rsidRPr="00715DDA" w:rsidRDefault="001E2FBA">
                  <w:pPr>
                    <w:jc w:val="center"/>
                    <w:rPr>
                      <w:color w:val="000000" w:themeColor="text1"/>
                    </w:rPr>
                  </w:pPr>
                  <w:r w:rsidRPr="00715DDA">
                    <w:rPr>
                      <w:rFonts w:hint="eastAsia"/>
                      <w:color w:val="000000" w:themeColor="text1"/>
                    </w:rPr>
                    <w:t>1</w:t>
                  </w:r>
                </w:p>
              </w:tc>
              <w:tc>
                <w:tcPr>
                  <w:tcW w:w="1042" w:type="dxa"/>
                  <w:vAlign w:val="center"/>
                </w:tcPr>
                <w:p w14:paraId="33E37323" w14:textId="77777777" w:rsidR="004A2C58" w:rsidRPr="00715DDA" w:rsidRDefault="001E2FBA">
                  <w:pPr>
                    <w:jc w:val="center"/>
                    <w:rPr>
                      <w:color w:val="000000" w:themeColor="text1"/>
                    </w:rPr>
                  </w:pPr>
                  <w:r w:rsidRPr="00715DDA">
                    <w:rPr>
                      <w:rFonts w:hint="eastAsia"/>
                      <w:color w:val="000000" w:themeColor="text1"/>
                    </w:rPr>
                    <w:t>65</w:t>
                  </w:r>
                </w:p>
              </w:tc>
              <w:tc>
                <w:tcPr>
                  <w:tcW w:w="1078" w:type="dxa"/>
                  <w:vMerge/>
                  <w:vAlign w:val="center"/>
                </w:tcPr>
                <w:p w14:paraId="37C4DD4F" w14:textId="77777777" w:rsidR="004A2C58" w:rsidRPr="00715DDA" w:rsidRDefault="004A2C58">
                  <w:pPr>
                    <w:jc w:val="center"/>
                    <w:rPr>
                      <w:color w:val="000000" w:themeColor="text1"/>
                    </w:rPr>
                  </w:pPr>
                </w:p>
              </w:tc>
              <w:tc>
                <w:tcPr>
                  <w:tcW w:w="1276" w:type="dxa"/>
                  <w:vAlign w:val="center"/>
                </w:tcPr>
                <w:p w14:paraId="166AE024" w14:textId="3F6104F9" w:rsidR="004A2C58" w:rsidRPr="00715DDA" w:rsidRDefault="00B268BF">
                  <w:pPr>
                    <w:jc w:val="center"/>
                    <w:rPr>
                      <w:color w:val="000000" w:themeColor="text1"/>
                    </w:rPr>
                  </w:pPr>
                  <w:r w:rsidRPr="00715DDA">
                    <w:rPr>
                      <w:rFonts w:hint="eastAsia"/>
                      <w:color w:val="000000" w:themeColor="text1"/>
                    </w:rPr>
                    <w:t>45</w:t>
                  </w:r>
                </w:p>
              </w:tc>
              <w:tc>
                <w:tcPr>
                  <w:tcW w:w="1193" w:type="dxa"/>
                  <w:vMerge/>
                  <w:vAlign w:val="center"/>
                </w:tcPr>
                <w:p w14:paraId="1D2580A6" w14:textId="77777777" w:rsidR="004A2C58" w:rsidRPr="00715DDA" w:rsidRDefault="004A2C58">
                  <w:pPr>
                    <w:jc w:val="center"/>
                    <w:rPr>
                      <w:color w:val="000000" w:themeColor="text1"/>
                    </w:rPr>
                  </w:pPr>
                </w:p>
              </w:tc>
            </w:tr>
            <w:tr w:rsidR="003265FE" w:rsidRPr="00715DDA" w14:paraId="0FAEA25B" w14:textId="77777777">
              <w:trPr>
                <w:cantSplit/>
              </w:trPr>
              <w:tc>
                <w:tcPr>
                  <w:tcW w:w="412" w:type="dxa"/>
                  <w:vAlign w:val="center"/>
                </w:tcPr>
                <w:p w14:paraId="1FE7B68F" w14:textId="77777777" w:rsidR="004A2C58" w:rsidRPr="00715DDA" w:rsidRDefault="001E2FBA">
                  <w:pPr>
                    <w:jc w:val="center"/>
                    <w:rPr>
                      <w:color w:val="000000" w:themeColor="text1"/>
                    </w:rPr>
                  </w:pPr>
                  <w:r w:rsidRPr="00715DDA">
                    <w:rPr>
                      <w:rFonts w:hint="eastAsia"/>
                      <w:color w:val="000000" w:themeColor="text1"/>
                    </w:rPr>
                    <w:t>6</w:t>
                  </w:r>
                </w:p>
              </w:tc>
              <w:tc>
                <w:tcPr>
                  <w:tcW w:w="1134" w:type="dxa"/>
                  <w:vAlign w:val="center"/>
                </w:tcPr>
                <w:p w14:paraId="17535C46" w14:textId="77777777" w:rsidR="004A2C58" w:rsidRPr="00715DDA" w:rsidRDefault="001E2FBA">
                  <w:pPr>
                    <w:jc w:val="center"/>
                    <w:rPr>
                      <w:color w:val="000000" w:themeColor="text1"/>
                    </w:rPr>
                  </w:pPr>
                  <w:r w:rsidRPr="00715DDA">
                    <w:rPr>
                      <w:rFonts w:hint="eastAsia"/>
                      <w:color w:val="000000" w:themeColor="text1"/>
                    </w:rPr>
                    <w:t>真空泵</w:t>
                  </w:r>
                </w:p>
              </w:tc>
              <w:tc>
                <w:tcPr>
                  <w:tcW w:w="709" w:type="dxa"/>
                  <w:vAlign w:val="center"/>
                </w:tcPr>
                <w:p w14:paraId="7407B87A"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673D125C" w14:textId="77777777" w:rsidR="004A2C58" w:rsidRPr="00715DDA" w:rsidRDefault="001E2FBA">
                  <w:pPr>
                    <w:jc w:val="center"/>
                    <w:rPr>
                      <w:color w:val="000000" w:themeColor="text1"/>
                    </w:rPr>
                  </w:pPr>
                  <w:r w:rsidRPr="00715DDA">
                    <w:rPr>
                      <w:rFonts w:hint="eastAsia"/>
                      <w:color w:val="000000" w:themeColor="text1"/>
                    </w:rPr>
                    <w:t>1</w:t>
                  </w:r>
                </w:p>
              </w:tc>
              <w:tc>
                <w:tcPr>
                  <w:tcW w:w="1042" w:type="dxa"/>
                  <w:vAlign w:val="center"/>
                </w:tcPr>
                <w:p w14:paraId="2CF63EF2" w14:textId="77777777" w:rsidR="004A2C58" w:rsidRPr="00715DDA" w:rsidRDefault="001E2FBA">
                  <w:pPr>
                    <w:jc w:val="center"/>
                    <w:rPr>
                      <w:color w:val="000000" w:themeColor="text1"/>
                    </w:rPr>
                  </w:pPr>
                  <w:r w:rsidRPr="00715DDA">
                    <w:rPr>
                      <w:rFonts w:hint="eastAsia"/>
                      <w:color w:val="000000" w:themeColor="text1"/>
                    </w:rPr>
                    <w:t>80</w:t>
                  </w:r>
                </w:p>
              </w:tc>
              <w:tc>
                <w:tcPr>
                  <w:tcW w:w="1078" w:type="dxa"/>
                  <w:vMerge/>
                  <w:vAlign w:val="center"/>
                </w:tcPr>
                <w:p w14:paraId="7DD9967D" w14:textId="77777777" w:rsidR="004A2C58" w:rsidRPr="00715DDA" w:rsidRDefault="004A2C58">
                  <w:pPr>
                    <w:jc w:val="center"/>
                    <w:rPr>
                      <w:color w:val="000000" w:themeColor="text1"/>
                    </w:rPr>
                  </w:pPr>
                </w:p>
              </w:tc>
              <w:tc>
                <w:tcPr>
                  <w:tcW w:w="1276" w:type="dxa"/>
                  <w:vAlign w:val="center"/>
                </w:tcPr>
                <w:p w14:paraId="1F6F2BAE" w14:textId="77777777" w:rsidR="004A2C58" w:rsidRPr="00715DDA" w:rsidRDefault="001E2FBA">
                  <w:pPr>
                    <w:jc w:val="center"/>
                    <w:rPr>
                      <w:color w:val="000000" w:themeColor="text1"/>
                    </w:rPr>
                  </w:pPr>
                  <w:r w:rsidRPr="00715DDA">
                    <w:rPr>
                      <w:rFonts w:hint="eastAsia"/>
                      <w:color w:val="000000" w:themeColor="text1"/>
                    </w:rPr>
                    <w:t>60</w:t>
                  </w:r>
                </w:p>
              </w:tc>
              <w:tc>
                <w:tcPr>
                  <w:tcW w:w="1193" w:type="dxa"/>
                  <w:vMerge/>
                  <w:vAlign w:val="center"/>
                </w:tcPr>
                <w:p w14:paraId="06EB65D7" w14:textId="77777777" w:rsidR="004A2C58" w:rsidRPr="00715DDA" w:rsidRDefault="004A2C58">
                  <w:pPr>
                    <w:jc w:val="center"/>
                    <w:rPr>
                      <w:color w:val="000000" w:themeColor="text1"/>
                    </w:rPr>
                  </w:pPr>
                </w:p>
              </w:tc>
            </w:tr>
            <w:tr w:rsidR="003265FE" w:rsidRPr="00715DDA" w14:paraId="2A740161" w14:textId="77777777">
              <w:trPr>
                <w:cantSplit/>
              </w:trPr>
              <w:tc>
                <w:tcPr>
                  <w:tcW w:w="412" w:type="dxa"/>
                  <w:vAlign w:val="center"/>
                </w:tcPr>
                <w:p w14:paraId="399727D8" w14:textId="77777777" w:rsidR="004A2C58" w:rsidRPr="00715DDA" w:rsidRDefault="001E2FBA">
                  <w:pPr>
                    <w:jc w:val="center"/>
                    <w:rPr>
                      <w:color w:val="000000" w:themeColor="text1"/>
                    </w:rPr>
                  </w:pPr>
                  <w:r w:rsidRPr="00715DDA">
                    <w:rPr>
                      <w:rFonts w:hint="eastAsia"/>
                      <w:color w:val="000000" w:themeColor="text1"/>
                    </w:rPr>
                    <w:t>7</w:t>
                  </w:r>
                </w:p>
              </w:tc>
              <w:tc>
                <w:tcPr>
                  <w:tcW w:w="1134" w:type="dxa"/>
                  <w:vAlign w:val="center"/>
                </w:tcPr>
                <w:p w14:paraId="76E05871" w14:textId="77777777" w:rsidR="004A2C58" w:rsidRPr="00715DDA" w:rsidRDefault="001E2FBA">
                  <w:pPr>
                    <w:jc w:val="center"/>
                    <w:rPr>
                      <w:color w:val="000000" w:themeColor="text1"/>
                    </w:rPr>
                  </w:pPr>
                  <w:r w:rsidRPr="00715DDA">
                    <w:rPr>
                      <w:rFonts w:hint="eastAsia"/>
                      <w:color w:val="000000" w:themeColor="text1"/>
                    </w:rPr>
                    <w:t>研磨器</w:t>
                  </w:r>
                </w:p>
              </w:tc>
              <w:tc>
                <w:tcPr>
                  <w:tcW w:w="709" w:type="dxa"/>
                  <w:vAlign w:val="center"/>
                </w:tcPr>
                <w:p w14:paraId="17ADD220"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0262DED6" w14:textId="77777777" w:rsidR="004A2C58" w:rsidRPr="00715DDA" w:rsidRDefault="001E2FBA">
                  <w:pPr>
                    <w:jc w:val="center"/>
                    <w:rPr>
                      <w:color w:val="000000" w:themeColor="text1"/>
                    </w:rPr>
                  </w:pPr>
                  <w:r w:rsidRPr="00715DDA">
                    <w:rPr>
                      <w:rFonts w:hint="eastAsia"/>
                      <w:color w:val="000000" w:themeColor="text1"/>
                    </w:rPr>
                    <w:t>2</w:t>
                  </w:r>
                </w:p>
              </w:tc>
              <w:tc>
                <w:tcPr>
                  <w:tcW w:w="1042" w:type="dxa"/>
                  <w:vAlign w:val="center"/>
                </w:tcPr>
                <w:p w14:paraId="260B569D" w14:textId="77777777" w:rsidR="004A2C58" w:rsidRPr="00715DDA" w:rsidRDefault="001E2FBA">
                  <w:pPr>
                    <w:jc w:val="center"/>
                    <w:rPr>
                      <w:color w:val="000000" w:themeColor="text1"/>
                    </w:rPr>
                  </w:pPr>
                  <w:r w:rsidRPr="00715DDA">
                    <w:rPr>
                      <w:rFonts w:hint="eastAsia"/>
                      <w:color w:val="000000" w:themeColor="text1"/>
                    </w:rPr>
                    <w:t>65</w:t>
                  </w:r>
                </w:p>
              </w:tc>
              <w:tc>
                <w:tcPr>
                  <w:tcW w:w="1078" w:type="dxa"/>
                  <w:vMerge/>
                  <w:vAlign w:val="center"/>
                </w:tcPr>
                <w:p w14:paraId="1C069896" w14:textId="77777777" w:rsidR="004A2C58" w:rsidRPr="00715DDA" w:rsidRDefault="004A2C58">
                  <w:pPr>
                    <w:jc w:val="center"/>
                    <w:rPr>
                      <w:color w:val="000000" w:themeColor="text1"/>
                    </w:rPr>
                  </w:pPr>
                </w:p>
              </w:tc>
              <w:tc>
                <w:tcPr>
                  <w:tcW w:w="1276" w:type="dxa"/>
                  <w:vAlign w:val="center"/>
                </w:tcPr>
                <w:p w14:paraId="44186AEA" w14:textId="77777777" w:rsidR="004A2C58" w:rsidRPr="00715DDA" w:rsidRDefault="001E2FBA">
                  <w:pPr>
                    <w:jc w:val="center"/>
                    <w:rPr>
                      <w:color w:val="000000" w:themeColor="text1"/>
                    </w:rPr>
                  </w:pPr>
                  <w:r w:rsidRPr="00715DDA">
                    <w:rPr>
                      <w:rFonts w:hint="eastAsia"/>
                      <w:color w:val="000000" w:themeColor="text1"/>
                    </w:rPr>
                    <w:t>45</w:t>
                  </w:r>
                </w:p>
              </w:tc>
              <w:tc>
                <w:tcPr>
                  <w:tcW w:w="1193" w:type="dxa"/>
                  <w:vMerge/>
                  <w:vAlign w:val="center"/>
                </w:tcPr>
                <w:p w14:paraId="77CA643A" w14:textId="77777777" w:rsidR="004A2C58" w:rsidRPr="00715DDA" w:rsidRDefault="004A2C58">
                  <w:pPr>
                    <w:jc w:val="center"/>
                    <w:rPr>
                      <w:color w:val="000000" w:themeColor="text1"/>
                    </w:rPr>
                  </w:pPr>
                </w:p>
              </w:tc>
            </w:tr>
            <w:tr w:rsidR="003265FE" w:rsidRPr="00715DDA" w14:paraId="46D97613" w14:textId="77777777">
              <w:trPr>
                <w:cantSplit/>
              </w:trPr>
              <w:tc>
                <w:tcPr>
                  <w:tcW w:w="412" w:type="dxa"/>
                  <w:vAlign w:val="center"/>
                </w:tcPr>
                <w:p w14:paraId="3F65A6E7" w14:textId="77777777" w:rsidR="004A2C58" w:rsidRPr="00715DDA" w:rsidRDefault="001E2FBA">
                  <w:pPr>
                    <w:jc w:val="center"/>
                    <w:rPr>
                      <w:color w:val="000000" w:themeColor="text1"/>
                    </w:rPr>
                  </w:pPr>
                  <w:r w:rsidRPr="00715DDA">
                    <w:rPr>
                      <w:rFonts w:hint="eastAsia"/>
                      <w:color w:val="000000" w:themeColor="text1"/>
                    </w:rPr>
                    <w:t>8</w:t>
                  </w:r>
                </w:p>
              </w:tc>
              <w:tc>
                <w:tcPr>
                  <w:tcW w:w="1134" w:type="dxa"/>
                  <w:vAlign w:val="center"/>
                </w:tcPr>
                <w:p w14:paraId="39C0BC64" w14:textId="77777777" w:rsidR="004A2C58" w:rsidRPr="00715DDA" w:rsidRDefault="001E2FBA">
                  <w:pPr>
                    <w:jc w:val="center"/>
                    <w:rPr>
                      <w:color w:val="000000" w:themeColor="text1"/>
                    </w:rPr>
                  </w:pPr>
                  <w:r w:rsidRPr="00715DDA">
                    <w:rPr>
                      <w:rFonts w:hint="eastAsia"/>
                      <w:color w:val="000000" w:themeColor="text1"/>
                    </w:rPr>
                    <w:t>空调系统风机</w:t>
                  </w:r>
                </w:p>
              </w:tc>
              <w:tc>
                <w:tcPr>
                  <w:tcW w:w="709" w:type="dxa"/>
                  <w:vAlign w:val="center"/>
                </w:tcPr>
                <w:p w14:paraId="32082551" w14:textId="77777777" w:rsidR="004A2C58" w:rsidRPr="00715DDA" w:rsidRDefault="001E2FBA">
                  <w:pPr>
                    <w:jc w:val="center"/>
                    <w:rPr>
                      <w:color w:val="000000" w:themeColor="text1"/>
                    </w:rPr>
                  </w:pPr>
                  <w:r w:rsidRPr="00715DDA">
                    <w:rPr>
                      <w:rFonts w:hint="eastAsia"/>
                      <w:color w:val="000000" w:themeColor="text1"/>
                    </w:rPr>
                    <w:t>室内</w:t>
                  </w:r>
                </w:p>
              </w:tc>
              <w:tc>
                <w:tcPr>
                  <w:tcW w:w="1134" w:type="dxa"/>
                  <w:vAlign w:val="center"/>
                </w:tcPr>
                <w:p w14:paraId="7D8C57DC" w14:textId="77777777" w:rsidR="004A2C58" w:rsidRPr="00715DDA" w:rsidRDefault="001E2FBA">
                  <w:pPr>
                    <w:jc w:val="center"/>
                    <w:rPr>
                      <w:color w:val="000000" w:themeColor="text1"/>
                    </w:rPr>
                  </w:pPr>
                  <w:r w:rsidRPr="00715DDA">
                    <w:rPr>
                      <w:rFonts w:hint="eastAsia"/>
                      <w:color w:val="000000" w:themeColor="text1"/>
                    </w:rPr>
                    <w:t>2</w:t>
                  </w:r>
                </w:p>
              </w:tc>
              <w:tc>
                <w:tcPr>
                  <w:tcW w:w="1042" w:type="dxa"/>
                  <w:vAlign w:val="center"/>
                </w:tcPr>
                <w:p w14:paraId="0C137F0C" w14:textId="77777777" w:rsidR="004A2C58" w:rsidRPr="00715DDA" w:rsidRDefault="001E2FBA">
                  <w:pPr>
                    <w:jc w:val="center"/>
                    <w:rPr>
                      <w:color w:val="000000" w:themeColor="text1"/>
                    </w:rPr>
                  </w:pPr>
                  <w:r w:rsidRPr="00715DDA">
                    <w:rPr>
                      <w:rFonts w:hint="eastAsia"/>
                      <w:color w:val="000000" w:themeColor="text1"/>
                    </w:rPr>
                    <w:t>75</w:t>
                  </w:r>
                </w:p>
              </w:tc>
              <w:tc>
                <w:tcPr>
                  <w:tcW w:w="1078" w:type="dxa"/>
                  <w:vMerge/>
                  <w:vAlign w:val="center"/>
                </w:tcPr>
                <w:p w14:paraId="62FDA707" w14:textId="77777777" w:rsidR="004A2C58" w:rsidRPr="00715DDA" w:rsidRDefault="004A2C58">
                  <w:pPr>
                    <w:jc w:val="center"/>
                    <w:rPr>
                      <w:color w:val="000000" w:themeColor="text1"/>
                    </w:rPr>
                  </w:pPr>
                </w:p>
              </w:tc>
              <w:tc>
                <w:tcPr>
                  <w:tcW w:w="1276" w:type="dxa"/>
                  <w:vAlign w:val="center"/>
                </w:tcPr>
                <w:p w14:paraId="37FDB62C" w14:textId="6AF717CB" w:rsidR="004A2C58" w:rsidRPr="00715DDA" w:rsidRDefault="00B268BF">
                  <w:pPr>
                    <w:jc w:val="center"/>
                    <w:rPr>
                      <w:color w:val="000000" w:themeColor="text1"/>
                    </w:rPr>
                  </w:pPr>
                  <w:r w:rsidRPr="00715DDA">
                    <w:rPr>
                      <w:rFonts w:hint="eastAsia"/>
                      <w:color w:val="000000" w:themeColor="text1"/>
                    </w:rPr>
                    <w:t>55</w:t>
                  </w:r>
                </w:p>
              </w:tc>
              <w:tc>
                <w:tcPr>
                  <w:tcW w:w="1193" w:type="dxa"/>
                  <w:vAlign w:val="center"/>
                </w:tcPr>
                <w:p w14:paraId="1B428EC7" w14:textId="77777777" w:rsidR="004A2C58" w:rsidRPr="00715DDA" w:rsidRDefault="001E2FBA">
                  <w:pPr>
                    <w:jc w:val="center"/>
                    <w:rPr>
                      <w:color w:val="000000" w:themeColor="text1"/>
                    </w:rPr>
                  </w:pPr>
                  <w:r w:rsidRPr="00715DDA">
                    <w:rPr>
                      <w:color w:val="000000" w:themeColor="text1"/>
                    </w:rPr>
                    <w:t>250d</w:t>
                  </w:r>
                  <w:r w:rsidRPr="00715DDA">
                    <w:rPr>
                      <w:color w:val="000000" w:themeColor="text1"/>
                    </w:rPr>
                    <w:t>，每</w:t>
                  </w:r>
                </w:p>
                <w:p w14:paraId="636C2522" w14:textId="77777777" w:rsidR="004A2C58" w:rsidRPr="00715DDA" w:rsidRDefault="001E2FBA">
                  <w:pPr>
                    <w:jc w:val="center"/>
                    <w:rPr>
                      <w:color w:val="000000" w:themeColor="text1"/>
                    </w:rPr>
                  </w:pPr>
                  <w:r w:rsidRPr="00715DDA">
                    <w:rPr>
                      <w:color w:val="000000" w:themeColor="text1"/>
                    </w:rPr>
                    <w:t>天</w:t>
                  </w:r>
                  <w:r w:rsidRPr="00715DDA">
                    <w:rPr>
                      <w:color w:val="000000" w:themeColor="text1"/>
                    </w:rPr>
                    <w:t>8h</w:t>
                  </w:r>
                </w:p>
              </w:tc>
            </w:tr>
          </w:tbl>
          <w:p w14:paraId="0F6C10C0" w14:textId="77777777" w:rsidR="00DA397D" w:rsidRPr="00715DDA" w:rsidRDefault="00DA397D">
            <w:pPr>
              <w:spacing w:line="360" w:lineRule="auto"/>
              <w:ind w:firstLineChars="200" w:firstLine="482"/>
              <w:rPr>
                <w:b/>
                <w:bCs/>
                <w:color w:val="000000" w:themeColor="text1"/>
                <w:sz w:val="24"/>
                <w:szCs w:val="32"/>
              </w:rPr>
            </w:pPr>
          </w:p>
          <w:p w14:paraId="46A2101F" w14:textId="77777777" w:rsidR="00DA397D" w:rsidRPr="00715DDA" w:rsidRDefault="00DA397D" w:rsidP="00DA397D">
            <w:pPr>
              <w:spacing w:line="360" w:lineRule="auto"/>
              <w:ind w:firstLineChars="200" w:firstLine="480"/>
              <w:rPr>
                <w:color w:val="000000" w:themeColor="text1"/>
                <w:sz w:val="24"/>
              </w:rPr>
            </w:pPr>
            <w:r w:rsidRPr="00715DDA">
              <w:rPr>
                <w:color w:val="000000" w:themeColor="text1"/>
                <w:sz w:val="24"/>
              </w:rPr>
              <w:t>各噪声源距厂界的距离如下表所示：</w:t>
            </w:r>
          </w:p>
          <w:p w14:paraId="525161F2" w14:textId="2DE81D0B" w:rsidR="00DA397D" w:rsidRPr="00715DDA" w:rsidRDefault="00B44AD4" w:rsidP="00B44AD4">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B71A33" w:rsidRPr="00715DDA">
              <w:rPr>
                <w:b/>
                <w:bCs/>
                <w:noProof/>
                <w:color w:val="000000" w:themeColor="text1"/>
                <w:kern w:val="0"/>
                <w:szCs w:val="21"/>
              </w:rPr>
              <w:t>36</w:t>
            </w:r>
            <w:r w:rsidRPr="00715DDA">
              <w:rPr>
                <w:b/>
                <w:bCs/>
                <w:color w:val="000000" w:themeColor="text1"/>
                <w:kern w:val="0"/>
                <w:szCs w:val="21"/>
              </w:rPr>
              <w:fldChar w:fldCharType="end"/>
            </w:r>
            <w:r w:rsidRPr="00715DDA">
              <w:rPr>
                <w:b/>
                <w:bCs/>
                <w:color w:val="000000" w:themeColor="text1"/>
                <w:kern w:val="0"/>
                <w:szCs w:val="21"/>
              </w:rPr>
              <w:t xml:space="preserve">  </w:t>
            </w:r>
            <w:r w:rsidR="00DA397D" w:rsidRPr="00715DDA">
              <w:rPr>
                <w:b/>
                <w:bCs/>
                <w:color w:val="000000" w:themeColor="text1"/>
                <w:kern w:val="0"/>
                <w:szCs w:val="21"/>
              </w:rPr>
              <w:t xml:space="preserve">  </w:t>
            </w:r>
            <w:r w:rsidR="00DA397D" w:rsidRPr="00715DDA">
              <w:rPr>
                <w:b/>
                <w:bCs/>
                <w:color w:val="000000" w:themeColor="text1"/>
                <w:kern w:val="0"/>
                <w:szCs w:val="21"/>
              </w:rPr>
              <w:t>主要噪声</w:t>
            </w:r>
            <w:proofErr w:type="gramStart"/>
            <w:r w:rsidR="00DA397D" w:rsidRPr="00715DDA">
              <w:rPr>
                <w:b/>
                <w:bCs/>
                <w:color w:val="000000" w:themeColor="text1"/>
                <w:kern w:val="0"/>
                <w:szCs w:val="21"/>
              </w:rPr>
              <w:t>源情况</w:t>
            </w:r>
            <w:proofErr w:type="gramEnd"/>
            <w:r w:rsidR="00DA397D" w:rsidRPr="00715DDA">
              <w:rPr>
                <w:b/>
                <w:bCs/>
                <w:color w:val="000000" w:themeColor="text1"/>
                <w:kern w:val="0"/>
                <w:szCs w:val="21"/>
              </w:rPr>
              <w:t>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779"/>
              <w:gridCol w:w="2520"/>
              <w:gridCol w:w="1118"/>
              <w:gridCol w:w="1119"/>
              <w:gridCol w:w="1119"/>
              <w:gridCol w:w="1119"/>
            </w:tblGrid>
            <w:tr w:rsidR="003265FE" w:rsidRPr="00715DDA" w14:paraId="30731654" w14:textId="77777777" w:rsidTr="00E278B7">
              <w:trPr>
                <w:jc w:val="center"/>
              </w:trPr>
              <w:tc>
                <w:tcPr>
                  <w:tcW w:w="779" w:type="dxa"/>
                  <w:vMerge w:val="restart"/>
                  <w:vAlign w:val="center"/>
                </w:tcPr>
                <w:p w14:paraId="172759A2" w14:textId="77777777" w:rsidR="00DA397D" w:rsidRPr="00715DDA" w:rsidRDefault="00DA397D" w:rsidP="00DA397D">
                  <w:pPr>
                    <w:jc w:val="center"/>
                    <w:rPr>
                      <w:color w:val="000000" w:themeColor="text1"/>
                      <w:szCs w:val="21"/>
                    </w:rPr>
                  </w:pPr>
                  <w:r w:rsidRPr="00715DDA">
                    <w:rPr>
                      <w:color w:val="000000" w:themeColor="text1"/>
                      <w:szCs w:val="21"/>
                    </w:rPr>
                    <w:t>序号</w:t>
                  </w:r>
                </w:p>
              </w:tc>
              <w:tc>
                <w:tcPr>
                  <w:tcW w:w="2520" w:type="dxa"/>
                  <w:vMerge w:val="restart"/>
                  <w:vAlign w:val="center"/>
                </w:tcPr>
                <w:p w14:paraId="5BA651B9" w14:textId="77777777" w:rsidR="00DA397D" w:rsidRPr="00715DDA" w:rsidRDefault="00DA397D" w:rsidP="00DA397D">
                  <w:pPr>
                    <w:jc w:val="center"/>
                    <w:rPr>
                      <w:color w:val="000000" w:themeColor="text1"/>
                      <w:szCs w:val="21"/>
                    </w:rPr>
                  </w:pPr>
                  <w:r w:rsidRPr="00715DDA">
                    <w:rPr>
                      <w:color w:val="000000" w:themeColor="text1"/>
                      <w:szCs w:val="21"/>
                    </w:rPr>
                    <w:t>噪声源</w:t>
                  </w:r>
                </w:p>
              </w:tc>
              <w:tc>
                <w:tcPr>
                  <w:tcW w:w="4475" w:type="dxa"/>
                  <w:gridSpan w:val="4"/>
                  <w:vAlign w:val="center"/>
                </w:tcPr>
                <w:p w14:paraId="169A170D" w14:textId="77777777" w:rsidR="00DA397D" w:rsidRPr="00715DDA" w:rsidRDefault="00DA397D" w:rsidP="00DA397D">
                  <w:pPr>
                    <w:jc w:val="center"/>
                    <w:rPr>
                      <w:color w:val="000000" w:themeColor="text1"/>
                      <w:szCs w:val="21"/>
                    </w:rPr>
                  </w:pPr>
                  <w:r w:rsidRPr="00715DDA">
                    <w:rPr>
                      <w:color w:val="000000" w:themeColor="text1"/>
                      <w:szCs w:val="21"/>
                    </w:rPr>
                    <w:t>距离项目厂界最近距离（</w:t>
                  </w:r>
                  <w:r w:rsidRPr="00715DDA">
                    <w:rPr>
                      <w:color w:val="000000" w:themeColor="text1"/>
                      <w:szCs w:val="21"/>
                    </w:rPr>
                    <w:t>m</w:t>
                  </w:r>
                  <w:r w:rsidRPr="00715DDA">
                    <w:rPr>
                      <w:color w:val="000000" w:themeColor="text1"/>
                      <w:szCs w:val="21"/>
                    </w:rPr>
                    <w:t>）</w:t>
                  </w:r>
                </w:p>
              </w:tc>
            </w:tr>
            <w:tr w:rsidR="003265FE" w:rsidRPr="00715DDA" w14:paraId="44827FE8" w14:textId="77777777" w:rsidTr="00E278B7">
              <w:trPr>
                <w:jc w:val="center"/>
              </w:trPr>
              <w:tc>
                <w:tcPr>
                  <w:tcW w:w="779" w:type="dxa"/>
                  <w:vMerge/>
                  <w:vAlign w:val="center"/>
                </w:tcPr>
                <w:p w14:paraId="4A2C6EBB" w14:textId="77777777" w:rsidR="00DA397D" w:rsidRPr="00715DDA" w:rsidRDefault="00DA397D" w:rsidP="00DA397D">
                  <w:pPr>
                    <w:jc w:val="center"/>
                    <w:rPr>
                      <w:color w:val="000000" w:themeColor="text1"/>
                      <w:szCs w:val="21"/>
                    </w:rPr>
                  </w:pPr>
                </w:p>
              </w:tc>
              <w:tc>
                <w:tcPr>
                  <w:tcW w:w="2520" w:type="dxa"/>
                  <w:vMerge/>
                  <w:vAlign w:val="center"/>
                </w:tcPr>
                <w:p w14:paraId="25A0CA16" w14:textId="77777777" w:rsidR="00DA397D" w:rsidRPr="00715DDA" w:rsidRDefault="00DA397D" w:rsidP="00DA397D">
                  <w:pPr>
                    <w:jc w:val="center"/>
                    <w:rPr>
                      <w:color w:val="000000" w:themeColor="text1"/>
                      <w:szCs w:val="21"/>
                    </w:rPr>
                  </w:pPr>
                </w:p>
              </w:tc>
              <w:tc>
                <w:tcPr>
                  <w:tcW w:w="1118" w:type="dxa"/>
                  <w:vAlign w:val="center"/>
                </w:tcPr>
                <w:p w14:paraId="247572C7" w14:textId="0056E05F" w:rsidR="00DA397D" w:rsidRPr="00715DDA" w:rsidRDefault="00DA397D" w:rsidP="00DA397D">
                  <w:pPr>
                    <w:jc w:val="center"/>
                    <w:rPr>
                      <w:color w:val="000000" w:themeColor="text1"/>
                      <w:szCs w:val="21"/>
                    </w:rPr>
                  </w:pPr>
                  <w:r w:rsidRPr="00715DDA">
                    <w:rPr>
                      <w:color w:val="000000" w:themeColor="text1"/>
                      <w:szCs w:val="21"/>
                    </w:rPr>
                    <w:t>东</w:t>
                  </w:r>
                </w:p>
              </w:tc>
              <w:tc>
                <w:tcPr>
                  <w:tcW w:w="1119" w:type="dxa"/>
                  <w:vAlign w:val="center"/>
                </w:tcPr>
                <w:p w14:paraId="48C10C64" w14:textId="1FEA504A" w:rsidR="00DA397D" w:rsidRPr="00715DDA" w:rsidRDefault="00DA397D" w:rsidP="00DA397D">
                  <w:pPr>
                    <w:jc w:val="center"/>
                    <w:rPr>
                      <w:color w:val="000000" w:themeColor="text1"/>
                      <w:szCs w:val="21"/>
                    </w:rPr>
                  </w:pPr>
                  <w:r w:rsidRPr="00715DDA">
                    <w:rPr>
                      <w:color w:val="000000" w:themeColor="text1"/>
                      <w:szCs w:val="21"/>
                    </w:rPr>
                    <w:t>南</w:t>
                  </w:r>
                </w:p>
              </w:tc>
              <w:tc>
                <w:tcPr>
                  <w:tcW w:w="1119" w:type="dxa"/>
                  <w:vAlign w:val="center"/>
                </w:tcPr>
                <w:p w14:paraId="310538D6" w14:textId="7B16EE10" w:rsidR="00DA397D" w:rsidRPr="00715DDA" w:rsidRDefault="00DA397D" w:rsidP="00DA397D">
                  <w:pPr>
                    <w:jc w:val="center"/>
                    <w:rPr>
                      <w:color w:val="000000" w:themeColor="text1"/>
                      <w:szCs w:val="21"/>
                    </w:rPr>
                  </w:pPr>
                  <w:r w:rsidRPr="00715DDA">
                    <w:rPr>
                      <w:color w:val="000000" w:themeColor="text1"/>
                      <w:szCs w:val="21"/>
                    </w:rPr>
                    <w:t>西</w:t>
                  </w:r>
                </w:p>
              </w:tc>
              <w:tc>
                <w:tcPr>
                  <w:tcW w:w="1119" w:type="dxa"/>
                  <w:vAlign w:val="center"/>
                </w:tcPr>
                <w:p w14:paraId="306241C9" w14:textId="39B7D978" w:rsidR="00DA397D" w:rsidRPr="00715DDA" w:rsidRDefault="00DA397D" w:rsidP="00DA397D">
                  <w:pPr>
                    <w:jc w:val="center"/>
                    <w:rPr>
                      <w:color w:val="000000" w:themeColor="text1"/>
                      <w:szCs w:val="21"/>
                    </w:rPr>
                  </w:pPr>
                  <w:r w:rsidRPr="00715DDA">
                    <w:rPr>
                      <w:color w:val="000000" w:themeColor="text1"/>
                      <w:szCs w:val="21"/>
                    </w:rPr>
                    <w:t>北</w:t>
                  </w:r>
                </w:p>
              </w:tc>
            </w:tr>
            <w:tr w:rsidR="003265FE" w:rsidRPr="00715DDA" w14:paraId="0940C231" w14:textId="77777777" w:rsidTr="00E278B7">
              <w:trPr>
                <w:trHeight w:val="346"/>
                <w:jc w:val="center"/>
              </w:trPr>
              <w:tc>
                <w:tcPr>
                  <w:tcW w:w="779" w:type="dxa"/>
                  <w:vAlign w:val="center"/>
                </w:tcPr>
                <w:p w14:paraId="5D71B07C" w14:textId="77777777" w:rsidR="00B44AD4" w:rsidRPr="00715DDA" w:rsidRDefault="00B44AD4" w:rsidP="00B44AD4">
                  <w:pPr>
                    <w:widowControl/>
                    <w:jc w:val="center"/>
                    <w:rPr>
                      <w:color w:val="000000" w:themeColor="text1"/>
                      <w:szCs w:val="28"/>
                    </w:rPr>
                  </w:pPr>
                  <w:r w:rsidRPr="00715DDA">
                    <w:rPr>
                      <w:color w:val="000000" w:themeColor="text1"/>
                      <w:szCs w:val="28"/>
                    </w:rPr>
                    <w:t>1</w:t>
                  </w:r>
                </w:p>
              </w:tc>
              <w:tc>
                <w:tcPr>
                  <w:tcW w:w="2520" w:type="dxa"/>
                  <w:vAlign w:val="center"/>
                </w:tcPr>
                <w:p w14:paraId="6D8C70A4" w14:textId="47A6F9E3" w:rsidR="00B44AD4" w:rsidRPr="00715DDA" w:rsidRDefault="00B44AD4" w:rsidP="00B44AD4">
                  <w:pPr>
                    <w:widowControl/>
                    <w:jc w:val="center"/>
                    <w:textAlignment w:val="bottom"/>
                    <w:rPr>
                      <w:color w:val="000000" w:themeColor="text1"/>
                    </w:rPr>
                  </w:pPr>
                  <w:r w:rsidRPr="00715DDA">
                    <w:rPr>
                      <w:rFonts w:hint="eastAsia"/>
                      <w:color w:val="000000" w:themeColor="text1"/>
                    </w:rPr>
                    <w:t>营养调控中心离心机</w:t>
                  </w:r>
                </w:p>
              </w:tc>
              <w:tc>
                <w:tcPr>
                  <w:tcW w:w="1118" w:type="dxa"/>
                  <w:vAlign w:val="bottom"/>
                </w:tcPr>
                <w:p w14:paraId="3FCA3D7D" w14:textId="0FE6E191" w:rsidR="00B44AD4" w:rsidRPr="00715DDA" w:rsidRDefault="00B44AD4" w:rsidP="00B44AD4">
                  <w:pPr>
                    <w:jc w:val="center"/>
                    <w:rPr>
                      <w:color w:val="000000" w:themeColor="text1"/>
                    </w:rPr>
                  </w:pPr>
                  <w:r w:rsidRPr="00715DDA">
                    <w:rPr>
                      <w:rFonts w:hint="eastAsia"/>
                      <w:color w:val="000000" w:themeColor="text1"/>
                    </w:rPr>
                    <w:t>28</w:t>
                  </w:r>
                </w:p>
              </w:tc>
              <w:tc>
                <w:tcPr>
                  <w:tcW w:w="1119" w:type="dxa"/>
                  <w:vAlign w:val="bottom"/>
                </w:tcPr>
                <w:p w14:paraId="4CA5AC44" w14:textId="63437DB7" w:rsidR="00B44AD4" w:rsidRPr="00715DDA" w:rsidRDefault="00B44AD4" w:rsidP="00B44AD4">
                  <w:pPr>
                    <w:jc w:val="center"/>
                    <w:rPr>
                      <w:color w:val="000000" w:themeColor="text1"/>
                    </w:rPr>
                  </w:pPr>
                  <w:r w:rsidRPr="00715DDA">
                    <w:rPr>
                      <w:rFonts w:hint="eastAsia"/>
                      <w:color w:val="000000" w:themeColor="text1"/>
                    </w:rPr>
                    <w:t>98</w:t>
                  </w:r>
                </w:p>
              </w:tc>
              <w:tc>
                <w:tcPr>
                  <w:tcW w:w="1119" w:type="dxa"/>
                  <w:vAlign w:val="bottom"/>
                </w:tcPr>
                <w:p w14:paraId="0ACE8DF7" w14:textId="7DB47CCC" w:rsidR="00B44AD4" w:rsidRPr="00715DDA" w:rsidRDefault="00B44AD4" w:rsidP="00B44AD4">
                  <w:pPr>
                    <w:jc w:val="center"/>
                    <w:rPr>
                      <w:color w:val="000000" w:themeColor="text1"/>
                    </w:rPr>
                  </w:pPr>
                  <w:r w:rsidRPr="00715DDA">
                    <w:rPr>
                      <w:rFonts w:hint="eastAsia"/>
                      <w:color w:val="000000" w:themeColor="text1"/>
                    </w:rPr>
                    <w:t>63</w:t>
                  </w:r>
                </w:p>
              </w:tc>
              <w:tc>
                <w:tcPr>
                  <w:tcW w:w="1119" w:type="dxa"/>
                  <w:vAlign w:val="bottom"/>
                </w:tcPr>
                <w:p w14:paraId="3128E75E" w14:textId="66590623" w:rsidR="00B44AD4" w:rsidRPr="00715DDA" w:rsidRDefault="00B44AD4" w:rsidP="00B44AD4">
                  <w:pPr>
                    <w:jc w:val="center"/>
                    <w:rPr>
                      <w:color w:val="000000" w:themeColor="text1"/>
                    </w:rPr>
                  </w:pPr>
                  <w:r w:rsidRPr="00715DDA">
                    <w:rPr>
                      <w:rFonts w:hint="eastAsia"/>
                      <w:color w:val="000000" w:themeColor="text1"/>
                    </w:rPr>
                    <w:t>6</w:t>
                  </w:r>
                </w:p>
              </w:tc>
            </w:tr>
            <w:tr w:rsidR="003265FE" w:rsidRPr="00715DDA" w14:paraId="1611A19E" w14:textId="77777777" w:rsidTr="00E278B7">
              <w:trPr>
                <w:jc w:val="center"/>
              </w:trPr>
              <w:tc>
                <w:tcPr>
                  <w:tcW w:w="779" w:type="dxa"/>
                  <w:vAlign w:val="center"/>
                </w:tcPr>
                <w:p w14:paraId="14667864" w14:textId="77777777" w:rsidR="00B44AD4" w:rsidRPr="00715DDA" w:rsidRDefault="00B44AD4" w:rsidP="00B44AD4">
                  <w:pPr>
                    <w:widowControl/>
                    <w:jc w:val="center"/>
                    <w:rPr>
                      <w:color w:val="000000" w:themeColor="text1"/>
                      <w:szCs w:val="28"/>
                    </w:rPr>
                  </w:pPr>
                  <w:r w:rsidRPr="00715DDA">
                    <w:rPr>
                      <w:color w:val="000000" w:themeColor="text1"/>
                      <w:szCs w:val="28"/>
                    </w:rPr>
                    <w:t>2</w:t>
                  </w:r>
                </w:p>
              </w:tc>
              <w:tc>
                <w:tcPr>
                  <w:tcW w:w="2520" w:type="dxa"/>
                  <w:vAlign w:val="center"/>
                </w:tcPr>
                <w:p w14:paraId="3A255CB6" w14:textId="3D697B5F" w:rsidR="00B44AD4" w:rsidRPr="00715DDA" w:rsidRDefault="00B44AD4" w:rsidP="00B44AD4">
                  <w:pPr>
                    <w:widowControl/>
                    <w:jc w:val="center"/>
                    <w:textAlignment w:val="bottom"/>
                    <w:rPr>
                      <w:color w:val="000000" w:themeColor="text1"/>
                    </w:rPr>
                  </w:pPr>
                  <w:r w:rsidRPr="00715DDA">
                    <w:rPr>
                      <w:rFonts w:hint="eastAsia"/>
                      <w:color w:val="000000" w:themeColor="text1"/>
                    </w:rPr>
                    <w:t>粉碎机</w:t>
                  </w:r>
                </w:p>
              </w:tc>
              <w:tc>
                <w:tcPr>
                  <w:tcW w:w="1118" w:type="dxa"/>
                  <w:vAlign w:val="bottom"/>
                </w:tcPr>
                <w:p w14:paraId="4662776D" w14:textId="32D741E2" w:rsidR="00B44AD4" w:rsidRPr="00715DDA" w:rsidRDefault="00B44AD4" w:rsidP="00B44AD4">
                  <w:pPr>
                    <w:jc w:val="center"/>
                    <w:rPr>
                      <w:color w:val="000000" w:themeColor="text1"/>
                    </w:rPr>
                  </w:pPr>
                  <w:r w:rsidRPr="00715DDA">
                    <w:rPr>
                      <w:rFonts w:hint="eastAsia"/>
                      <w:color w:val="000000" w:themeColor="text1"/>
                    </w:rPr>
                    <w:t>17</w:t>
                  </w:r>
                </w:p>
              </w:tc>
              <w:tc>
                <w:tcPr>
                  <w:tcW w:w="1119" w:type="dxa"/>
                  <w:vAlign w:val="bottom"/>
                </w:tcPr>
                <w:p w14:paraId="4A8C6B1C" w14:textId="3EFF255C" w:rsidR="00B44AD4" w:rsidRPr="00715DDA" w:rsidRDefault="00B44AD4" w:rsidP="00B44AD4">
                  <w:pPr>
                    <w:jc w:val="center"/>
                    <w:rPr>
                      <w:color w:val="000000" w:themeColor="text1"/>
                    </w:rPr>
                  </w:pPr>
                  <w:r w:rsidRPr="00715DDA">
                    <w:rPr>
                      <w:rFonts w:hint="eastAsia"/>
                      <w:color w:val="000000" w:themeColor="text1"/>
                    </w:rPr>
                    <w:t>92</w:t>
                  </w:r>
                </w:p>
              </w:tc>
              <w:tc>
                <w:tcPr>
                  <w:tcW w:w="1119" w:type="dxa"/>
                  <w:vAlign w:val="bottom"/>
                </w:tcPr>
                <w:p w14:paraId="07F5FB33" w14:textId="577B816F" w:rsidR="00B44AD4" w:rsidRPr="00715DDA" w:rsidRDefault="00B44AD4" w:rsidP="00B44AD4">
                  <w:pPr>
                    <w:jc w:val="center"/>
                    <w:rPr>
                      <w:color w:val="000000" w:themeColor="text1"/>
                    </w:rPr>
                  </w:pPr>
                  <w:r w:rsidRPr="00715DDA">
                    <w:rPr>
                      <w:rFonts w:hint="eastAsia"/>
                      <w:color w:val="000000" w:themeColor="text1"/>
                    </w:rPr>
                    <w:t>74</w:t>
                  </w:r>
                </w:p>
              </w:tc>
              <w:tc>
                <w:tcPr>
                  <w:tcW w:w="1119" w:type="dxa"/>
                  <w:vAlign w:val="bottom"/>
                </w:tcPr>
                <w:p w14:paraId="02B287D5" w14:textId="736086AD" w:rsidR="00B44AD4" w:rsidRPr="00715DDA" w:rsidRDefault="00B44AD4" w:rsidP="00B44AD4">
                  <w:pPr>
                    <w:jc w:val="center"/>
                    <w:rPr>
                      <w:color w:val="000000" w:themeColor="text1"/>
                    </w:rPr>
                  </w:pPr>
                  <w:r w:rsidRPr="00715DDA">
                    <w:rPr>
                      <w:rFonts w:hint="eastAsia"/>
                      <w:color w:val="000000" w:themeColor="text1"/>
                    </w:rPr>
                    <w:t>12</w:t>
                  </w:r>
                </w:p>
              </w:tc>
            </w:tr>
            <w:tr w:rsidR="003265FE" w:rsidRPr="00715DDA" w14:paraId="2F33A01C" w14:textId="77777777" w:rsidTr="00E278B7">
              <w:trPr>
                <w:jc w:val="center"/>
              </w:trPr>
              <w:tc>
                <w:tcPr>
                  <w:tcW w:w="779" w:type="dxa"/>
                  <w:vAlign w:val="center"/>
                </w:tcPr>
                <w:p w14:paraId="3D71D676" w14:textId="77777777" w:rsidR="00B44AD4" w:rsidRPr="00715DDA" w:rsidRDefault="00B44AD4" w:rsidP="00B44AD4">
                  <w:pPr>
                    <w:widowControl/>
                    <w:jc w:val="center"/>
                    <w:rPr>
                      <w:color w:val="000000" w:themeColor="text1"/>
                      <w:szCs w:val="28"/>
                    </w:rPr>
                  </w:pPr>
                  <w:r w:rsidRPr="00715DDA">
                    <w:rPr>
                      <w:color w:val="000000" w:themeColor="text1"/>
                      <w:szCs w:val="28"/>
                    </w:rPr>
                    <w:t>3</w:t>
                  </w:r>
                </w:p>
              </w:tc>
              <w:tc>
                <w:tcPr>
                  <w:tcW w:w="2520" w:type="dxa"/>
                  <w:vAlign w:val="center"/>
                </w:tcPr>
                <w:p w14:paraId="533D2FDA" w14:textId="573A4F54" w:rsidR="00B44AD4" w:rsidRPr="00715DDA" w:rsidRDefault="00B44AD4" w:rsidP="00B44AD4">
                  <w:pPr>
                    <w:widowControl/>
                    <w:jc w:val="center"/>
                    <w:textAlignment w:val="bottom"/>
                    <w:rPr>
                      <w:color w:val="000000" w:themeColor="text1"/>
                    </w:rPr>
                  </w:pPr>
                  <w:r w:rsidRPr="00715DDA">
                    <w:rPr>
                      <w:rFonts w:hint="eastAsia"/>
                      <w:color w:val="000000" w:themeColor="text1"/>
                    </w:rPr>
                    <w:t>通风橱及风机</w:t>
                  </w:r>
                </w:p>
              </w:tc>
              <w:tc>
                <w:tcPr>
                  <w:tcW w:w="1118" w:type="dxa"/>
                  <w:vAlign w:val="bottom"/>
                </w:tcPr>
                <w:p w14:paraId="6D61A6DE" w14:textId="110A0B10" w:rsidR="00B44AD4" w:rsidRPr="00715DDA" w:rsidRDefault="00B44AD4" w:rsidP="00B44AD4">
                  <w:pPr>
                    <w:jc w:val="center"/>
                    <w:rPr>
                      <w:color w:val="000000" w:themeColor="text1"/>
                    </w:rPr>
                  </w:pPr>
                  <w:r w:rsidRPr="00715DDA">
                    <w:rPr>
                      <w:rFonts w:hint="eastAsia"/>
                      <w:color w:val="000000" w:themeColor="text1"/>
                    </w:rPr>
                    <w:t>23</w:t>
                  </w:r>
                </w:p>
              </w:tc>
              <w:tc>
                <w:tcPr>
                  <w:tcW w:w="1119" w:type="dxa"/>
                  <w:vAlign w:val="bottom"/>
                </w:tcPr>
                <w:p w14:paraId="564B8955" w14:textId="310315C0" w:rsidR="00B44AD4" w:rsidRPr="00715DDA" w:rsidRDefault="00B44AD4" w:rsidP="00B44AD4">
                  <w:pPr>
                    <w:jc w:val="center"/>
                    <w:rPr>
                      <w:color w:val="000000" w:themeColor="text1"/>
                    </w:rPr>
                  </w:pPr>
                  <w:r w:rsidRPr="00715DDA">
                    <w:rPr>
                      <w:rFonts w:hint="eastAsia"/>
                      <w:color w:val="000000" w:themeColor="text1"/>
                    </w:rPr>
                    <w:t>48</w:t>
                  </w:r>
                </w:p>
              </w:tc>
              <w:tc>
                <w:tcPr>
                  <w:tcW w:w="1119" w:type="dxa"/>
                  <w:vAlign w:val="bottom"/>
                </w:tcPr>
                <w:p w14:paraId="2AE0774B" w14:textId="1084382A" w:rsidR="00B44AD4" w:rsidRPr="00715DDA" w:rsidRDefault="00B44AD4" w:rsidP="00B44AD4">
                  <w:pPr>
                    <w:jc w:val="center"/>
                    <w:rPr>
                      <w:color w:val="000000" w:themeColor="text1"/>
                    </w:rPr>
                  </w:pPr>
                  <w:r w:rsidRPr="00715DDA">
                    <w:rPr>
                      <w:rFonts w:hint="eastAsia"/>
                      <w:color w:val="000000" w:themeColor="text1"/>
                    </w:rPr>
                    <w:t>68</w:t>
                  </w:r>
                </w:p>
              </w:tc>
              <w:tc>
                <w:tcPr>
                  <w:tcW w:w="1119" w:type="dxa"/>
                  <w:vAlign w:val="bottom"/>
                </w:tcPr>
                <w:p w14:paraId="004D43EE" w14:textId="21584B8C" w:rsidR="00B44AD4" w:rsidRPr="00715DDA" w:rsidRDefault="00B44AD4" w:rsidP="00B44AD4">
                  <w:pPr>
                    <w:jc w:val="center"/>
                    <w:rPr>
                      <w:color w:val="000000" w:themeColor="text1"/>
                    </w:rPr>
                  </w:pPr>
                  <w:r w:rsidRPr="00715DDA">
                    <w:rPr>
                      <w:rFonts w:hint="eastAsia"/>
                      <w:color w:val="000000" w:themeColor="text1"/>
                    </w:rPr>
                    <w:t>56</w:t>
                  </w:r>
                </w:p>
              </w:tc>
            </w:tr>
            <w:tr w:rsidR="003265FE" w:rsidRPr="00715DDA" w14:paraId="24529790" w14:textId="77777777" w:rsidTr="00E278B7">
              <w:trPr>
                <w:jc w:val="center"/>
              </w:trPr>
              <w:tc>
                <w:tcPr>
                  <w:tcW w:w="779" w:type="dxa"/>
                  <w:vAlign w:val="center"/>
                </w:tcPr>
                <w:p w14:paraId="6A9210D0" w14:textId="77777777" w:rsidR="00B44AD4" w:rsidRPr="00715DDA" w:rsidRDefault="00B44AD4" w:rsidP="00B44AD4">
                  <w:pPr>
                    <w:widowControl/>
                    <w:jc w:val="center"/>
                    <w:rPr>
                      <w:color w:val="000000" w:themeColor="text1"/>
                      <w:szCs w:val="28"/>
                    </w:rPr>
                  </w:pPr>
                  <w:r w:rsidRPr="00715DDA">
                    <w:rPr>
                      <w:color w:val="000000" w:themeColor="text1"/>
                      <w:szCs w:val="28"/>
                    </w:rPr>
                    <w:t>4</w:t>
                  </w:r>
                </w:p>
              </w:tc>
              <w:tc>
                <w:tcPr>
                  <w:tcW w:w="2520" w:type="dxa"/>
                  <w:vAlign w:val="center"/>
                </w:tcPr>
                <w:p w14:paraId="009BDE19" w14:textId="37EA3F80" w:rsidR="00B44AD4" w:rsidRPr="00715DDA" w:rsidRDefault="00B44AD4" w:rsidP="00B44AD4">
                  <w:pPr>
                    <w:widowControl/>
                    <w:jc w:val="center"/>
                    <w:textAlignment w:val="bottom"/>
                    <w:rPr>
                      <w:color w:val="000000" w:themeColor="text1"/>
                    </w:rPr>
                  </w:pPr>
                  <w:r w:rsidRPr="00715DDA">
                    <w:rPr>
                      <w:rFonts w:hint="eastAsia"/>
                      <w:color w:val="000000" w:themeColor="text1"/>
                    </w:rPr>
                    <w:t>疾病控制中心离心机</w:t>
                  </w:r>
                </w:p>
              </w:tc>
              <w:tc>
                <w:tcPr>
                  <w:tcW w:w="1118" w:type="dxa"/>
                  <w:vAlign w:val="bottom"/>
                </w:tcPr>
                <w:p w14:paraId="76A41316" w14:textId="4AD89706" w:rsidR="00B44AD4" w:rsidRPr="00715DDA" w:rsidRDefault="00B44AD4" w:rsidP="00B44AD4">
                  <w:pPr>
                    <w:jc w:val="center"/>
                    <w:rPr>
                      <w:color w:val="000000" w:themeColor="text1"/>
                    </w:rPr>
                  </w:pPr>
                  <w:r w:rsidRPr="00715DDA">
                    <w:rPr>
                      <w:rFonts w:hint="eastAsia"/>
                      <w:color w:val="000000" w:themeColor="text1"/>
                    </w:rPr>
                    <w:t>15</w:t>
                  </w:r>
                </w:p>
              </w:tc>
              <w:tc>
                <w:tcPr>
                  <w:tcW w:w="1119" w:type="dxa"/>
                  <w:vAlign w:val="bottom"/>
                </w:tcPr>
                <w:p w14:paraId="0F7D2111" w14:textId="4DF0822B" w:rsidR="00B44AD4" w:rsidRPr="00715DDA" w:rsidRDefault="00B44AD4" w:rsidP="00B44AD4">
                  <w:pPr>
                    <w:jc w:val="center"/>
                    <w:rPr>
                      <w:color w:val="000000" w:themeColor="text1"/>
                    </w:rPr>
                  </w:pPr>
                  <w:r w:rsidRPr="00715DDA">
                    <w:rPr>
                      <w:rFonts w:hint="eastAsia"/>
                      <w:color w:val="000000" w:themeColor="text1"/>
                    </w:rPr>
                    <w:t>52</w:t>
                  </w:r>
                </w:p>
              </w:tc>
              <w:tc>
                <w:tcPr>
                  <w:tcW w:w="1119" w:type="dxa"/>
                  <w:vAlign w:val="bottom"/>
                </w:tcPr>
                <w:p w14:paraId="4E6A41BF" w14:textId="104BF7F0" w:rsidR="00B44AD4" w:rsidRPr="00715DDA" w:rsidRDefault="00B44AD4" w:rsidP="00B44AD4">
                  <w:pPr>
                    <w:jc w:val="center"/>
                    <w:rPr>
                      <w:color w:val="000000" w:themeColor="text1"/>
                    </w:rPr>
                  </w:pPr>
                  <w:r w:rsidRPr="00715DDA">
                    <w:rPr>
                      <w:rFonts w:hint="eastAsia"/>
                      <w:color w:val="000000" w:themeColor="text1"/>
                    </w:rPr>
                    <w:t>76</w:t>
                  </w:r>
                </w:p>
              </w:tc>
              <w:tc>
                <w:tcPr>
                  <w:tcW w:w="1119" w:type="dxa"/>
                  <w:vAlign w:val="bottom"/>
                </w:tcPr>
                <w:p w14:paraId="5D691B8B" w14:textId="5D720F0D" w:rsidR="00B44AD4" w:rsidRPr="00715DDA" w:rsidRDefault="00B44AD4" w:rsidP="00B44AD4">
                  <w:pPr>
                    <w:jc w:val="center"/>
                    <w:rPr>
                      <w:color w:val="000000" w:themeColor="text1"/>
                    </w:rPr>
                  </w:pPr>
                  <w:r w:rsidRPr="00715DDA">
                    <w:rPr>
                      <w:rFonts w:hint="eastAsia"/>
                      <w:color w:val="000000" w:themeColor="text1"/>
                    </w:rPr>
                    <w:t>52</w:t>
                  </w:r>
                </w:p>
              </w:tc>
            </w:tr>
            <w:tr w:rsidR="003265FE" w:rsidRPr="00715DDA" w14:paraId="59D06A8C" w14:textId="77777777" w:rsidTr="00E278B7">
              <w:trPr>
                <w:jc w:val="center"/>
              </w:trPr>
              <w:tc>
                <w:tcPr>
                  <w:tcW w:w="779" w:type="dxa"/>
                  <w:vAlign w:val="center"/>
                </w:tcPr>
                <w:p w14:paraId="0F8D30A7" w14:textId="77777777" w:rsidR="00B44AD4" w:rsidRPr="00715DDA" w:rsidRDefault="00B44AD4" w:rsidP="00B44AD4">
                  <w:pPr>
                    <w:widowControl/>
                    <w:jc w:val="center"/>
                    <w:rPr>
                      <w:color w:val="000000" w:themeColor="text1"/>
                      <w:szCs w:val="28"/>
                    </w:rPr>
                  </w:pPr>
                  <w:r w:rsidRPr="00715DDA">
                    <w:rPr>
                      <w:color w:val="000000" w:themeColor="text1"/>
                      <w:szCs w:val="28"/>
                    </w:rPr>
                    <w:t>5</w:t>
                  </w:r>
                </w:p>
              </w:tc>
              <w:tc>
                <w:tcPr>
                  <w:tcW w:w="2520" w:type="dxa"/>
                  <w:vAlign w:val="center"/>
                </w:tcPr>
                <w:p w14:paraId="36903921" w14:textId="10CB29BA" w:rsidR="00B44AD4" w:rsidRPr="00715DDA" w:rsidRDefault="00B44AD4" w:rsidP="00B44AD4">
                  <w:pPr>
                    <w:widowControl/>
                    <w:jc w:val="center"/>
                    <w:textAlignment w:val="bottom"/>
                    <w:rPr>
                      <w:color w:val="000000" w:themeColor="text1"/>
                    </w:rPr>
                  </w:pPr>
                  <w:r w:rsidRPr="00715DDA">
                    <w:rPr>
                      <w:rFonts w:hint="eastAsia"/>
                      <w:color w:val="000000" w:themeColor="text1"/>
                    </w:rPr>
                    <w:t>冷冻离心机</w:t>
                  </w:r>
                </w:p>
              </w:tc>
              <w:tc>
                <w:tcPr>
                  <w:tcW w:w="1118" w:type="dxa"/>
                  <w:vAlign w:val="bottom"/>
                </w:tcPr>
                <w:p w14:paraId="55EC853F" w14:textId="690BEAB8" w:rsidR="00B44AD4" w:rsidRPr="00715DDA" w:rsidRDefault="00B44AD4" w:rsidP="00B44AD4">
                  <w:pPr>
                    <w:jc w:val="center"/>
                    <w:rPr>
                      <w:color w:val="000000" w:themeColor="text1"/>
                    </w:rPr>
                  </w:pPr>
                  <w:r w:rsidRPr="00715DDA">
                    <w:rPr>
                      <w:rFonts w:hint="eastAsia"/>
                      <w:color w:val="000000" w:themeColor="text1"/>
                    </w:rPr>
                    <w:t>10</w:t>
                  </w:r>
                </w:p>
              </w:tc>
              <w:tc>
                <w:tcPr>
                  <w:tcW w:w="1119" w:type="dxa"/>
                  <w:vAlign w:val="bottom"/>
                </w:tcPr>
                <w:p w14:paraId="6DC0AF0E" w14:textId="59E048DC" w:rsidR="00B44AD4" w:rsidRPr="00715DDA" w:rsidRDefault="00B44AD4" w:rsidP="00B44AD4">
                  <w:pPr>
                    <w:jc w:val="center"/>
                    <w:rPr>
                      <w:color w:val="000000" w:themeColor="text1"/>
                    </w:rPr>
                  </w:pPr>
                  <w:r w:rsidRPr="00715DDA">
                    <w:rPr>
                      <w:rFonts w:hint="eastAsia"/>
                      <w:color w:val="000000" w:themeColor="text1"/>
                    </w:rPr>
                    <w:t>40</w:t>
                  </w:r>
                </w:p>
              </w:tc>
              <w:tc>
                <w:tcPr>
                  <w:tcW w:w="1119" w:type="dxa"/>
                  <w:vAlign w:val="bottom"/>
                </w:tcPr>
                <w:p w14:paraId="14089EE1" w14:textId="26F5B56D" w:rsidR="00B44AD4" w:rsidRPr="00715DDA" w:rsidRDefault="00B44AD4" w:rsidP="00B44AD4">
                  <w:pPr>
                    <w:jc w:val="center"/>
                    <w:rPr>
                      <w:color w:val="000000" w:themeColor="text1"/>
                    </w:rPr>
                  </w:pPr>
                  <w:r w:rsidRPr="00715DDA">
                    <w:rPr>
                      <w:rFonts w:hint="eastAsia"/>
                      <w:color w:val="000000" w:themeColor="text1"/>
                    </w:rPr>
                    <w:t>81</w:t>
                  </w:r>
                </w:p>
              </w:tc>
              <w:tc>
                <w:tcPr>
                  <w:tcW w:w="1119" w:type="dxa"/>
                  <w:vAlign w:val="bottom"/>
                </w:tcPr>
                <w:p w14:paraId="29C3DBB5" w14:textId="4FFEE439" w:rsidR="00B44AD4" w:rsidRPr="00715DDA" w:rsidRDefault="00B44AD4" w:rsidP="00B44AD4">
                  <w:pPr>
                    <w:jc w:val="center"/>
                    <w:rPr>
                      <w:color w:val="000000" w:themeColor="text1"/>
                    </w:rPr>
                  </w:pPr>
                  <w:r w:rsidRPr="00715DDA">
                    <w:rPr>
                      <w:rFonts w:hint="eastAsia"/>
                      <w:color w:val="000000" w:themeColor="text1"/>
                    </w:rPr>
                    <w:t>64</w:t>
                  </w:r>
                </w:p>
              </w:tc>
            </w:tr>
            <w:tr w:rsidR="003265FE" w:rsidRPr="00715DDA" w14:paraId="789C68FD" w14:textId="77777777" w:rsidTr="00E278B7">
              <w:trPr>
                <w:jc w:val="center"/>
              </w:trPr>
              <w:tc>
                <w:tcPr>
                  <w:tcW w:w="779" w:type="dxa"/>
                  <w:vAlign w:val="center"/>
                </w:tcPr>
                <w:p w14:paraId="5643C7FD" w14:textId="5DDBAAC0" w:rsidR="00B44AD4" w:rsidRPr="00715DDA" w:rsidRDefault="00B44AD4" w:rsidP="00B44AD4">
                  <w:pPr>
                    <w:widowControl/>
                    <w:jc w:val="center"/>
                    <w:rPr>
                      <w:color w:val="000000" w:themeColor="text1"/>
                      <w:szCs w:val="28"/>
                    </w:rPr>
                  </w:pPr>
                  <w:r w:rsidRPr="00715DDA">
                    <w:rPr>
                      <w:rFonts w:hint="eastAsia"/>
                      <w:color w:val="000000" w:themeColor="text1"/>
                      <w:szCs w:val="28"/>
                    </w:rPr>
                    <w:t>6</w:t>
                  </w:r>
                </w:p>
              </w:tc>
              <w:tc>
                <w:tcPr>
                  <w:tcW w:w="2520" w:type="dxa"/>
                  <w:vAlign w:val="center"/>
                </w:tcPr>
                <w:p w14:paraId="015C0D2E" w14:textId="2374A4ED" w:rsidR="00B44AD4" w:rsidRPr="00715DDA" w:rsidRDefault="00B44AD4" w:rsidP="00B44AD4">
                  <w:pPr>
                    <w:widowControl/>
                    <w:jc w:val="center"/>
                    <w:textAlignment w:val="bottom"/>
                    <w:rPr>
                      <w:color w:val="000000" w:themeColor="text1"/>
                    </w:rPr>
                  </w:pPr>
                  <w:r w:rsidRPr="00715DDA">
                    <w:rPr>
                      <w:rFonts w:hint="eastAsia"/>
                      <w:color w:val="000000" w:themeColor="text1"/>
                    </w:rPr>
                    <w:t>真空泵</w:t>
                  </w:r>
                </w:p>
              </w:tc>
              <w:tc>
                <w:tcPr>
                  <w:tcW w:w="1118" w:type="dxa"/>
                  <w:vAlign w:val="bottom"/>
                </w:tcPr>
                <w:p w14:paraId="43725023" w14:textId="00864AAF" w:rsidR="00B44AD4" w:rsidRPr="00715DDA" w:rsidRDefault="00B44AD4" w:rsidP="00B44AD4">
                  <w:pPr>
                    <w:jc w:val="center"/>
                    <w:rPr>
                      <w:color w:val="000000" w:themeColor="text1"/>
                    </w:rPr>
                  </w:pPr>
                  <w:r w:rsidRPr="00715DDA">
                    <w:rPr>
                      <w:rFonts w:hint="eastAsia"/>
                      <w:color w:val="000000" w:themeColor="text1"/>
                    </w:rPr>
                    <w:t>15</w:t>
                  </w:r>
                </w:p>
              </w:tc>
              <w:tc>
                <w:tcPr>
                  <w:tcW w:w="1119" w:type="dxa"/>
                  <w:vAlign w:val="bottom"/>
                </w:tcPr>
                <w:p w14:paraId="137931ED" w14:textId="3AEBC53C" w:rsidR="00B44AD4" w:rsidRPr="00715DDA" w:rsidRDefault="00B44AD4" w:rsidP="00B44AD4">
                  <w:pPr>
                    <w:jc w:val="center"/>
                    <w:rPr>
                      <w:color w:val="000000" w:themeColor="text1"/>
                    </w:rPr>
                  </w:pPr>
                  <w:r w:rsidRPr="00715DDA">
                    <w:rPr>
                      <w:rFonts w:hint="eastAsia"/>
                      <w:color w:val="000000" w:themeColor="text1"/>
                    </w:rPr>
                    <w:t>52</w:t>
                  </w:r>
                </w:p>
              </w:tc>
              <w:tc>
                <w:tcPr>
                  <w:tcW w:w="1119" w:type="dxa"/>
                  <w:vAlign w:val="bottom"/>
                </w:tcPr>
                <w:p w14:paraId="2B7CFC8F" w14:textId="01FA6857" w:rsidR="00B44AD4" w:rsidRPr="00715DDA" w:rsidRDefault="00B44AD4" w:rsidP="00B44AD4">
                  <w:pPr>
                    <w:jc w:val="center"/>
                    <w:rPr>
                      <w:color w:val="000000" w:themeColor="text1"/>
                    </w:rPr>
                  </w:pPr>
                  <w:r w:rsidRPr="00715DDA">
                    <w:rPr>
                      <w:rFonts w:hint="eastAsia"/>
                      <w:color w:val="000000" w:themeColor="text1"/>
                    </w:rPr>
                    <w:t>76</w:t>
                  </w:r>
                </w:p>
              </w:tc>
              <w:tc>
                <w:tcPr>
                  <w:tcW w:w="1119" w:type="dxa"/>
                  <w:vAlign w:val="bottom"/>
                </w:tcPr>
                <w:p w14:paraId="74F1BAE9" w14:textId="7E8192DD" w:rsidR="00B44AD4" w:rsidRPr="00715DDA" w:rsidRDefault="00B44AD4" w:rsidP="00B44AD4">
                  <w:pPr>
                    <w:jc w:val="center"/>
                    <w:rPr>
                      <w:color w:val="000000" w:themeColor="text1"/>
                    </w:rPr>
                  </w:pPr>
                  <w:r w:rsidRPr="00715DDA">
                    <w:rPr>
                      <w:rFonts w:hint="eastAsia"/>
                      <w:color w:val="000000" w:themeColor="text1"/>
                    </w:rPr>
                    <w:t>52</w:t>
                  </w:r>
                </w:p>
              </w:tc>
            </w:tr>
            <w:tr w:rsidR="003265FE" w:rsidRPr="00715DDA" w14:paraId="6F907A34" w14:textId="77777777" w:rsidTr="00E278B7">
              <w:trPr>
                <w:jc w:val="center"/>
              </w:trPr>
              <w:tc>
                <w:tcPr>
                  <w:tcW w:w="779" w:type="dxa"/>
                  <w:vAlign w:val="center"/>
                </w:tcPr>
                <w:p w14:paraId="5C93EAAD" w14:textId="4F327AFD" w:rsidR="00B44AD4" w:rsidRPr="00715DDA" w:rsidRDefault="00B44AD4" w:rsidP="00B44AD4">
                  <w:pPr>
                    <w:widowControl/>
                    <w:jc w:val="center"/>
                    <w:rPr>
                      <w:color w:val="000000" w:themeColor="text1"/>
                      <w:szCs w:val="28"/>
                    </w:rPr>
                  </w:pPr>
                  <w:r w:rsidRPr="00715DDA">
                    <w:rPr>
                      <w:rFonts w:hint="eastAsia"/>
                      <w:color w:val="000000" w:themeColor="text1"/>
                      <w:szCs w:val="28"/>
                    </w:rPr>
                    <w:t>7</w:t>
                  </w:r>
                </w:p>
              </w:tc>
              <w:tc>
                <w:tcPr>
                  <w:tcW w:w="2520" w:type="dxa"/>
                  <w:vAlign w:val="center"/>
                </w:tcPr>
                <w:p w14:paraId="319EC88A" w14:textId="14AD00FF" w:rsidR="00B44AD4" w:rsidRPr="00715DDA" w:rsidRDefault="00B44AD4" w:rsidP="00B44AD4">
                  <w:pPr>
                    <w:widowControl/>
                    <w:jc w:val="center"/>
                    <w:textAlignment w:val="bottom"/>
                    <w:rPr>
                      <w:color w:val="000000" w:themeColor="text1"/>
                    </w:rPr>
                  </w:pPr>
                  <w:r w:rsidRPr="00715DDA">
                    <w:rPr>
                      <w:rFonts w:hint="eastAsia"/>
                      <w:color w:val="000000" w:themeColor="text1"/>
                    </w:rPr>
                    <w:t>研磨器</w:t>
                  </w:r>
                </w:p>
              </w:tc>
              <w:tc>
                <w:tcPr>
                  <w:tcW w:w="1118" w:type="dxa"/>
                  <w:vAlign w:val="bottom"/>
                </w:tcPr>
                <w:p w14:paraId="338019DE" w14:textId="4BEC3082" w:rsidR="00B44AD4" w:rsidRPr="00715DDA" w:rsidRDefault="00B44AD4" w:rsidP="00B44AD4">
                  <w:pPr>
                    <w:jc w:val="center"/>
                    <w:rPr>
                      <w:color w:val="000000" w:themeColor="text1"/>
                    </w:rPr>
                  </w:pPr>
                  <w:r w:rsidRPr="00715DDA">
                    <w:rPr>
                      <w:rFonts w:hint="eastAsia"/>
                      <w:color w:val="000000" w:themeColor="text1"/>
                    </w:rPr>
                    <w:t>20</w:t>
                  </w:r>
                </w:p>
              </w:tc>
              <w:tc>
                <w:tcPr>
                  <w:tcW w:w="1119" w:type="dxa"/>
                  <w:vAlign w:val="bottom"/>
                </w:tcPr>
                <w:p w14:paraId="546D3B47" w14:textId="3F0DBE53" w:rsidR="00B44AD4" w:rsidRPr="00715DDA" w:rsidRDefault="00B44AD4" w:rsidP="00B44AD4">
                  <w:pPr>
                    <w:jc w:val="center"/>
                    <w:rPr>
                      <w:color w:val="000000" w:themeColor="text1"/>
                    </w:rPr>
                  </w:pPr>
                  <w:r w:rsidRPr="00715DDA">
                    <w:rPr>
                      <w:rFonts w:hint="eastAsia"/>
                      <w:color w:val="000000" w:themeColor="text1"/>
                    </w:rPr>
                    <w:t>26</w:t>
                  </w:r>
                </w:p>
              </w:tc>
              <w:tc>
                <w:tcPr>
                  <w:tcW w:w="1119" w:type="dxa"/>
                  <w:vAlign w:val="bottom"/>
                </w:tcPr>
                <w:p w14:paraId="7D8806A1" w14:textId="0D4B3A7E" w:rsidR="00B44AD4" w:rsidRPr="00715DDA" w:rsidRDefault="00B44AD4" w:rsidP="00B44AD4">
                  <w:pPr>
                    <w:jc w:val="center"/>
                    <w:rPr>
                      <w:color w:val="000000" w:themeColor="text1"/>
                    </w:rPr>
                  </w:pPr>
                  <w:r w:rsidRPr="00715DDA">
                    <w:rPr>
                      <w:rFonts w:hint="eastAsia"/>
                      <w:color w:val="000000" w:themeColor="text1"/>
                    </w:rPr>
                    <w:t>71</w:t>
                  </w:r>
                </w:p>
              </w:tc>
              <w:tc>
                <w:tcPr>
                  <w:tcW w:w="1119" w:type="dxa"/>
                  <w:vAlign w:val="bottom"/>
                </w:tcPr>
                <w:p w14:paraId="667347A5" w14:textId="1A0F9A10" w:rsidR="00B44AD4" w:rsidRPr="00715DDA" w:rsidRDefault="00B44AD4" w:rsidP="00B44AD4">
                  <w:pPr>
                    <w:jc w:val="center"/>
                    <w:rPr>
                      <w:color w:val="000000" w:themeColor="text1"/>
                    </w:rPr>
                  </w:pPr>
                  <w:r w:rsidRPr="00715DDA">
                    <w:rPr>
                      <w:rFonts w:hint="eastAsia"/>
                      <w:color w:val="000000" w:themeColor="text1"/>
                    </w:rPr>
                    <w:t>78</w:t>
                  </w:r>
                </w:p>
              </w:tc>
            </w:tr>
            <w:tr w:rsidR="003265FE" w:rsidRPr="00715DDA" w14:paraId="13C29909" w14:textId="77777777" w:rsidTr="00E278B7">
              <w:trPr>
                <w:jc w:val="center"/>
              </w:trPr>
              <w:tc>
                <w:tcPr>
                  <w:tcW w:w="779" w:type="dxa"/>
                  <w:vAlign w:val="center"/>
                </w:tcPr>
                <w:p w14:paraId="6827AA5C" w14:textId="5EA523AF" w:rsidR="00B44AD4" w:rsidRPr="00715DDA" w:rsidRDefault="00B44AD4" w:rsidP="00B44AD4">
                  <w:pPr>
                    <w:widowControl/>
                    <w:jc w:val="center"/>
                    <w:rPr>
                      <w:color w:val="000000" w:themeColor="text1"/>
                      <w:szCs w:val="28"/>
                    </w:rPr>
                  </w:pPr>
                  <w:r w:rsidRPr="00715DDA">
                    <w:rPr>
                      <w:rFonts w:hint="eastAsia"/>
                      <w:color w:val="000000" w:themeColor="text1"/>
                      <w:szCs w:val="28"/>
                    </w:rPr>
                    <w:t>8</w:t>
                  </w:r>
                </w:p>
              </w:tc>
              <w:tc>
                <w:tcPr>
                  <w:tcW w:w="2520" w:type="dxa"/>
                  <w:vAlign w:val="center"/>
                </w:tcPr>
                <w:p w14:paraId="54BF7213" w14:textId="2B75B634" w:rsidR="00B44AD4" w:rsidRPr="00715DDA" w:rsidRDefault="00B44AD4" w:rsidP="00B44AD4">
                  <w:pPr>
                    <w:widowControl/>
                    <w:jc w:val="center"/>
                    <w:textAlignment w:val="bottom"/>
                    <w:rPr>
                      <w:color w:val="000000" w:themeColor="text1"/>
                    </w:rPr>
                  </w:pPr>
                  <w:r w:rsidRPr="00715DDA">
                    <w:rPr>
                      <w:rFonts w:hint="eastAsia"/>
                      <w:color w:val="000000" w:themeColor="text1"/>
                    </w:rPr>
                    <w:t>空调系统风机</w:t>
                  </w:r>
                </w:p>
              </w:tc>
              <w:tc>
                <w:tcPr>
                  <w:tcW w:w="1118" w:type="dxa"/>
                  <w:vAlign w:val="bottom"/>
                </w:tcPr>
                <w:p w14:paraId="4F8816E5" w14:textId="63962AAE" w:rsidR="00B44AD4" w:rsidRPr="00715DDA" w:rsidRDefault="00B44AD4" w:rsidP="00B44AD4">
                  <w:pPr>
                    <w:jc w:val="center"/>
                    <w:rPr>
                      <w:color w:val="000000" w:themeColor="text1"/>
                    </w:rPr>
                  </w:pPr>
                  <w:r w:rsidRPr="00715DDA">
                    <w:rPr>
                      <w:rFonts w:hint="eastAsia"/>
                      <w:color w:val="000000" w:themeColor="text1"/>
                    </w:rPr>
                    <w:t>21</w:t>
                  </w:r>
                </w:p>
              </w:tc>
              <w:tc>
                <w:tcPr>
                  <w:tcW w:w="1119" w:type="dxa"/>
                  <w:vAlign w:val="bottom"/>
                </w:tcPr>
                <w:p w14:paraId="32E340C9" w14:textId="12F0515F" w:rsidR="00B44AD4" w:rsidRPr="00715DDA" w:rsidRDefault="00B44AD4" w:rsidP="00B44AD4">
                  <w:pPr>
                    <w:jc w:val="center"/>
                    <w:rPr>
                      <w:color w:val="000000" w:themeColor="text1"/>
                    </w:rPr>
                  </w:pPr>
                  <w:r w:rsidRPr="00715DDA">
                    <w:rPr>
                      <w:rFonts w:hint="eastAsia"/>
                      <w:color w:val="000000" w:themeColor="text1"/>
                    </w:rPr>
                    <w:t>90</w:t>
                  </w:r>
                </w:p>
              </w:tc>
              <w:tc>
                <w:tcPr>
                  <w:tcW w:w="1119" w:type="dxa"/>
                  <w:vAlign w:val="bottom"/>
                </w:tcPr>
                <w:p w14:paraId="53392095" w14:textId="286E5C2A" w:rsidR="00B44AD4" w:rsidRPr="00715DDA" w:rsidRDefault="00B44AD4" w:rsidP="00B44AD4">
                  <w:pPr>
                    <w:jc w:val="center"/>
                    <w:rPr>
                      <w:color w:val="000000" w:themeColor="text1"/>
                    </w:rPr>
                  </w:pPr>
                  <w:r w:rsidRPr="00715DDA">
                    <w:rPr>
                      <w:rFonts w:hint="eastAsia"/>
                      <w:color w:val="000000" w:themeColor="text1"/>
                    </w:rPr>
                    <w:t>70</w:t>
                  </w:r>
                </w:p>
              </w:tc>
              <w:tc>
                <w:tcPr>
                  <w:tcW w:w="1119" w:type="dxa"/>
                  <w:vAlign w:val="bottom"/>
                </w:tcPr>
                <w:p w14:paraId="51A3CB7F" w14:textId="2CD28902" w:rsidR="00B44AD4" w:rsidRPr="00715DDA" w:rsidRDefault="00B44AD4" w:rsidP="00B44AD4">
                  <w:pPr>
                    <w:jc w:val="center"/>
                    <w:rPr>
                      <w:color w:val="000000" w:themeColor="text1"/>
                    </w:rPr>
                  </w:pPr>
                  <w:r w:rsidRPr="00715DDA">
                    <w:rPr>
                      <w:rFonts w:hint="eastAsia"/>
                      <w:color w:val="000000" w:themeColor="text1"/>
                    </w:rPr>
                    <w:t>14</w:t>
                  </w:r>
                </w:p>
              </w:tc>
            </w:tr>
          </w:tbl>
          <w:p w14:paraId="1780E370" w14:textId="77777777" w:rsidR="00DA397D" w:rsidRPr="00715DDA" w:rsidRDefault="00DA397D">
            <w:pPr>
              <w:spacing w:line="360" w:lineRule="auto"/>
              <w:ind w:firstLineChars="200" w:firstLine="482"/>
              <w:rPr>
                <w:b/>
                <w:bCs/>
                <w:color w:val="000000" w:themeColor="text1"/>
                <w:sz w:val="24"/>
                <w:szCs w:val="32"/>
              </w:rPr>
            </w:pPr>
          </w:p>
          <w:p w14:paraId="1F937FE3" w14:textId="3DAF76C4"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 xml:space="preserve">3.2 </w:t>
            </w:r>
            <w:r w:rsidRPr="00715DDA">
              <w:rPr>
                <w:rFonts w:hint="eastAsia"/>
                <w:b/>
                <w:bCs/>
                <w:color w:val="000000" w:themeColor="text1"/>
                <w:sz w:val="24"/>
                <w:szCs w:val="32"/>
              </w:rPr>
              <w:t>噪声预测模式</w:t>
            </w:r>
          </w:p>
          <w:p w14:paraId="789DD7CA" w14:textId="4635CA3B"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fldChar w:fldCharType="begin"/>
            </w:r>
            <w:r w:rsidRPr="00715DDA">
              <w:rPr>
                <w:color w:val="000000" w:themeColor="text1"/>
                <w:sz w:val="24"/>
                <w:szCs w:val="32"/>
              </w:rPr>
              <w:instrText xml:space="preserve"> </w:instrText>
            </w:r>
            <w:r w:rsidRPr="00715DDA">
              <w:rPr>
                <w:rFonts w:hint="eastAsia"/>
                <w:color w:val="000000" w:themeColor="text1"/>
                <w:sz w:val="24"/>
                <w:szCs w:val="32"/>
              </w:rPr>
              <w:instrText>= 1 \* GB3</w:instrText>
            </w:r>
            <w:r w:rsidRPr="00715DDA">
              <w:rPr>
                <w:color w:val="000000" w:themeColor="text1"/>
                <w:sz w:val="24"/>
                <w:szCs w:val="32"/>
              </w:rPr>
              <w:instrText xml:space="preserve"> </w:instrText>
            </w:r>
            <w:r w:rsidRPr="00715DDA">
              <w:rPr>
                <w:color w:val="000000" w:themeColor="text1"/>
                <w:sz w:val="24"/>
                <w:szCs w:val="32"/>
              </w:rPr>
              <w:fldChar w:fldCharType="separate"/>
            </w:r>
            <w:r w:rsidR="007A2075" w:rsidRPr="00715DDA">
              <w:rPr>
                <w:rFonts w:hint="eastAsia"/>
                <w:noProof/>
                <w:color w:val="000000" w:themeColor="text1"/>
                <w:sz w:val="24"/>
                <w:szCs w:val="32"/>
              </w:rPr>
              <w:t>①</w:t>
            </w:r>
            <w:r w:rsidRPr="00715DDA">
              <w:rPr>
                <w:color w:val="000000" w:themeColor="text1"/>
                <w:sz w:val="24"/>
                <w:szCs w:val="32"/>
              </w:rPr>
              <w:fldChar w:fldCharType="end"/>
            </w:r>
            <w:r w:rsidRPr="00715DDA">
              <w:rPr>
                <w:rFonts w:hint="eastAsia"/>
                <w:color w:val="000000" w:themeColor="text1"/>
                <w:sz w:val="24"/>
                <w:szCs w:val="32"/>
              </w:rPr>
              <w:t>室内声源等效室外声源声功率级</w:t>
            </w:r>
          </w:p>
          <w:p w14:paraId="5A6C66A7" w14:textId="77777777" w:rsidR="004A2C58" w:rsidRPr="00715DDA" w:rsidRDefault="00000000">
            <w:pPr>
              <w:spacing w:line="360" w:lineRule="auto"/>
              <w:ind w:firstLineChars="200" w:firstLine="480"/>
              <w:rPr>
                <w:color w:val="000000" w:themeColor="text1"/>
                <w:sz w:val="24"/>
                <w:szCs w:val="32"/>
              </w:rPr>
            </w:pPr>
            <m:oMathPara>
              <m:oMath>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p2</m:t>
                    </m:r>
                  </m:sub>
                </m:sSub>
                <m:r>
                  <w:rPr>
                    <w:rFonts w:ascii="Cambria Math" w:hAnsi="Cambria Math"/>
                    <w:color w:val="000000" w:themeColor="text1"/>
                    <w:sz w:val="24"/>
                    <w:szCs w:val="32"/>
                  </w:rPr>
                  <m:t>=</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p1</m:t>
                    </m:r>
                  </m:sub>
                </m:sSub>
                <m:r>
                  <w:rPr>
                    <w:rFonts w:ascii="Cambria Math" w:hAnsi="Cambria Math"/>
                    <w:color w:val="000000" w:themeColor="text1"/>
                    <w:sz w:val="24"/>
                    <w:szCs w:val="32"/>
                  </w:rPr>
                  <m:t>-</m:t>
                </m:r>
                <m:d>
                  <m:dPr>
                    <m:ctrlPr>
                      <w:rPr>
                        <w:rFonts w:ascii="Cambria Math" w:hAnsi="Cambria Math"/>
                        <w:i/>
                        <w:color w:val="000000" w:themeColor="text1"/>
                        <w:sz w:val="24"/>
                        <w:szCs w:val="32"/>
                      </w:rPr>
                    </m:ctrlPr>
                  </m:dPr>
                  <m:e>
                    <m:r>
                      <w:rPr>
                        <w:rFonts w:ascii="Cambria Math" w:hAnsi="Cambria Math"/>
                        <w:color w:val="000000" w:themeColor="text1"/>
                        <w:sz w:val="24"/>
                        <w:szCs w:val="32"/>
                      </w:rPr>
                      <m:t>TL+6</m:t>
                    </m:r>
                  </m:e>
                </m:d>
              </m:oMath>
            </m:oMathPara>
          </w:p>
          <w:p w14:paraId="0BAB01B1"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式中：</w:t>
            </w:r>
            <w:r w:rsidRPr="00715DDA">
              <w:rPr>
                <w:color w:val="000000" w:themeColor="text1"/>
                <w:sz w:val="24"/>
                <w:szCs w:val="32"/>
              </w:rPr>
              <w:t>L</w:t>
            </w:r>
            <w:r w:rsidRPr="00715DDA">
              <w:rPr>
                <w:color w:val="000000" w:themeColor="text1"/>
                <w:sz w:val="24"/>
                <w:szCs w:val="32"/>
                <w:vertAlign w:val="subscript"/>
              </w:rPr>
              <w:t>p2</w:t>
            </w:r>
            <w:r w:rsidRPr="00715DDA">
              <w:rPr>
                <w:color w:val="000000" w:themeColor="text1"/>
                <w:sz w:val="24"/>
                <w:szCs w:val="32"/>
              </w:rPr>
              <w:t>—</w:t>
            </w:r>
            <w:r w:rsidRPr="00715DDA">
              <w:rPr>
                <w:color w:val="000000" w:themeColor="text1"/>
                <w:sz w:val="24"/>
                <w:szCs w:val="32"/>
              </w:rPr>
              <w:t>靠近开口处（或窗户）室内某倍频带的声压级或</w:t>
            </w:r>
            <w:r w:rsidRPr="00715DDA">
              <w:rPr>
                <w:color w:val="000000" w:themeColor="text1"/>
                <w:sz w:val="24"/>
                <w:szCs w:val="32"/>
              </w:rPr>
              <w:t>A</w:t>
            </w:r>
            <w:r w:rsidRPr="00715DDA">
              <w:rPr>
                <w:color w:val="000000" w:themeColor="text1"/>
                <w:sz w:val="24"/>
                <w:szCs w:val="32"/>
              </w:rPr>
              <w:t>声级，</w:t>
            </w:r>
            <w:r w:rsidRPr="00715DDA">
              <w:rPr>
                <w:color w:val="000000" w:themeColor="text1"/>
                <w:sz w:val="24"/>
                <w:szCs w:val="32"/>
              </w:rPr>
              <w:t>dB</w:t>
            </w:r>
            <w:r w:rsidRPr="00715DDA">
              <w:rPr>
                <w:color w:val="000000" w:themeColor="text1"/>
                <w:sz w:val="24"/>
                <w:szCs w:val="32"/>
              </w:rPr>
              <w:t>；</w:t>
            </w:r>
          </w:p>
          <w:p w14:paraId="3A6CA1CB" w14:textId="77777777" w:rsidR="004A2C58" w:rsidRPr="00715DDA" w:rsidRDefault="001E2FBA">
            <w:pPr>
              <w:spacing w:line="360" w:lineRule="auto"/>
              <w:ind w:firstLineChars="425" w:firstLine="1020"/>
              <w:rPr>
                <w:color w:val="000000" w:themeColor="text1"/>
                <w:sz w:val="24"/>
                <w:szCs w:val="32"/>
              </w:rPr>
            </w:pPr>
            <w:r w:rsidRPr="00715DDA">
              <w:rPr>
                <w:color w:val="000000" w:themeColor="text1"/>
                <w:sz w:val="24"/>
                <w:szCs w:val="32"/>
              </w:rPr>
              <w:t xml:space="preserve"> Lp1——</w:t>
            </w:r>
            <w:r w:rsidRPr="00715DDA">
              <w:rPr>
                <w:color w:val="000000" w:themeColor="text1"/>
                <w:sz w:val="24"/>
                <w:szCs w:val="32"/>
              </w:rPr>
              <w:t>靠近开口处（或窗户）室外某倍频带的声压级或</w:t>
            </w:r>
            <w:r w:rsidRPr="00715DDA">
              <w:rPr>
                <w:color w:val="000000" w:themeColor="text1"/>
                <w:sz w:val="24"/>
                <w:szCs w:val="32"/>
              </w:rPr>
              <w:t>A</w:t>
            </w:r>
            <w:r w:rsidRPr="00715DDA">
              <w:rPr>
                <w:color w:val="000000" w:themeColor="text1"/>
                <w:sz w:val="24"/>
                <w:szCs w:val="32"/>
              </w:rPr>
              <w:t>声级，</w:t>
            </w:r>
            <w:r w:rsidRPr="00715DDA">
              <w:rPr>
                <w:color w:val="000000" w:themeColor="text1"/>
                <w:sz w:val="24"/>
                <w:szCs w:val="32"/>
              </w:rPr>
              <w:t>dB</w:t>
            </w:r>
            <w:r w:rsidRPr="00715DDA">
              <w:rPr>
                <w:color w:val="000000" w:themeColor="text1"/>
                <w:sz w:val="24"/>
                <w:szCs w:val="32"/>
              </w:rPr>
              <w:t>；</w:t>
            </w:r>
          </w:p>
          <w:p w14:paraId="7487AEF3" w14:textId="77777777" w:rsidR="004A2C58" w:rsidRPr="00715DDA" w:rsidRDefault="001E2FBA">
            <w:pPr>
              <w:spacing w:line="360" w:lineRule="auto"/>
              <w:ind w:firstLineChars="487" w:firstLine="1169"/>
              <w:rPr>
                <w:color w:val="000000" w:themeColor="text1"/>
                <w:sz w:val="24"/>
                <w:szCs w:val="32"/>
              </w:rPr>
            </w:pPr>
            <w:r w:rsidRPr="00715DDA">
              <w:rPr>
                <w:color w:val="000000" w:themeColor="text1"/>
                <w:sz w:val="24"/>
                <w:szCs w:val="32"/>
              </w:rPr>
              <w:lastRenderedPageBreak/>
              <w:t>TL——</w:t>
            </w:r>
            <w:r w:rsidRPr="00715DDA">
              <w:rPr>
                <w:color w:val="000000" w:themeColor="text1"/>
                <w:sz w:val="24"/>
                <w:szCs w:val="32"/>
              </w:rPr>
              <w:t>隔墙（或窗户）倍频带或</w:t>
            </w:r>
            <w:r w:rsidRPr="00715DDA">
              <w:rPr>
                <w:color w:val="000000" w:themeColor="text1"/>
                <w:sz w:val="24"/>
                <w:szCs w:val="32"/>
              </w:rPr>
              <w:t>A</w:t>
            </w:r>
            <w:r w:rsidRPr="00715DDA">
              <w:rPr>
                <w:color w:val="000000" w:themeColor="text1"/>
                <w:sz w:val="24"/>
                <w:szCs w:val="32"/>
              </w:rPr>
              <w:t>声级的隔声量，</w:t>
            </w:r>
            <w:r w:rsidRPr="00715DDA">
              <w:rPr>
                <w:color w:val="000000" w:themeColor="text1"/>
                <w:sz w:val="24"/>
                <w:szCs w:val="32"/>
              </w:rPr>
              <w:t>dB</w:t>
            </w:r>
            <w:r w:rsidRPr="00715DDA">
              <w:rPr>
                <w:rFonts w:hint="eastAsia"/>
                <w:color w:val="000000" w:themeColor="text1"/>
                <w:sz w:val="24"/>
                <w:szCs w:val="32"/>
              </w:rPr>
              <w:t>。</w:t>
            </w:r>
          </w:p>
          <w:p w14:paraId="144FA80D" w14:textId="359510D1"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fldChar w:fldCharType="begin"/>
            </w:r>
            <w:r w:rsidRPr="00715DDA">
              <w:rPr>
                <w:color w:val="000000" w:themeColor="text1"/>
                <w:sz w:val="24"/>
                <w:szCs w:val="32"/>
              </w:rPr>
              <w:instrText xml:space="preserve"> </w:instrText>
            </w:r>
            <w:r w:rsidRPr="00715DDA">
              <w:rPr>
                <w:rFonts w:hint="eastAsia"/>
                <w:color w:val="000000" w:themeColor="text1"/>
                <w:sz w:val="24"/>
                <w:szCs w:val="32"/>
              </w:rPr>
              <w:instrText>= 2 \* GB3</w:instrText>
            </w:r>
            <w:r w:rsidRPr="00715DDA">
              <w:rPr>
                <w:color w:val="000000" w:themeColor="text1"/>
                <w:sz w:val="24"/>
                <w:szCs w:val="32"/>
              </w:rPr>
              <w:instrText xml:space="preserve"> </w:instrText>
            </w:r>
            <w:r w:rsidRPr="00715DDA">
              <w:rPr>
                <w:color w:val="000000" w:themeColor="text1"/>
                <w:sz w:val="24"/>
                <w:szCs w:val="32"/>
              </w:rPr>
              <w:fldChar w:fldCharType="separate"/>
            </w:r>
            <w:r w:rsidR="007A2075" w:rsidRPr="00715DDA">
              <w:rPr>
                <w:rFonts w:hint="eastAsia"/>
                <w:noProof/>
                <w:color w:val="000000" w:themeColor="text1"/>
                <w:sz w:val="24"/>
                <w:szCs w:val="32"/>
              </w:rPr>
              <w:t>②</w:t>
            </w:r>
            <w:r w:rsidRPr="00715DDA">
              <w:rPr>
                <w:color w:val="000000" w:themeColor="text1"/>
                <w:sz w:val="24"/>
                <w:szCs w:val="32"/>
              </w:rPr>
              <w:fldChar w:fldCharType="end"/>
            </w:r>
            <w:r w:rsidRPr="00715DDA">
              <w:rPr>
                <w:rFonts w:hint="eastAsia"/>
                <w:color w:val="000000" w:themeColor="text1"/>
                <w:sz w:val="24"/>
                <w:szCs w:val="32"/>
              </w:rPr>
              <w:t>按室外声源预测方法计算预测点处的</w:t>
            </w:r>
            <w:r w:rsidRPr="00715DDA">
              <w:rPr>
                <w:rFonts w:hint="eastAsia"/>
                <w:color w:val="000000" w:themeColor="text1"/>
                <w:sz w:val="24"/>
                <w:szCs w:val="32"/>
              </w:rPr>
              <w:t>A</w:t>
            </w:r>
            <w:r w:rsidRPr="00715DDA">
              <w:rPr>
                <w:rFonts w:hint="eastAsia"/>
                <w:color w:val="000000" w:themeColor="text1"/>
                <w:sz w:val="24"/>
                <w:szCs w:val="32"/>
              </w:rPr>
              <w:t>声级。</w:t>
            </w:r>
          </w:p>
          <w:p w14:paraId="4EEEB34B"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点声源衰减模式：</w:t>
            </w:r>
          </w:p>
          <w:p w14:paraId="36612368" w14:textId="77777777" w:rsidR="004A2C58" w:rsidRPr="00715DDA" w:rsidRDefault="00000000">
            <w:pPr>
              <w:spacing w:line="360" w:lineRule="auto"/>
              <w:ind w:firstLineChars="200" w:firstLine="480"/>
              <w:rPr>
                <w:color w:val="000000" w:themeColor="text1"/>
                <w:sz w:val="24"/>
                <w:szCs w:val="32"/>
              </w:rPr>
            </w:pPr>
            <m:oMathPara>
              <m:oMath>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hint="eastAsia"/>
                        <w:color w:val="000000" w:themeColor="text1"/>
                        <w:sz w:val="24"/>
                        <w:szCs w:val="32"/>
                      </w:rPr>
                      <m:t>p</m:t>
                    </m:r>
                  </m:sub>
                </m:sSub>
                <m:d>
                  <m:dPr>
                    <m:ctrlPr>
                      <w:rPr>
                        <w:rFonts w:ascii="Cambria Math" w:hAnsi="Cambria Math"/>
                        <w:i/>
                        <w:color w:val="000000" w:themeColor="text1"/>
                        <w:sz w:val="24"/>
                        <w:szCs w:val="32"/>
                      </w:rPr>
                    </m:ctrlPr>
                  </m:dPr>
                  <m:e>
                    <m:r>
                      <w:rPr>
                        <w:rFonts w:ascii="Cambria Math" w:hAnsi="Cambria Math"/>
                        <w:color w:val="000000" w:themeColor="text1"/>
                        <w:sz w:val="24"/>
                        <w:szCs w:val="32"/>
                      </w:rPr>
                      <m:t>r</m:t>
                    </m:r>
                  </m:e>
                </m:d>
                <m:r>
                  <w:rPr>
                    <w:rFonts w:ascii="Cambria Math" w:hAnsi="Cambria Math"/>
                    <w:color w:val="000000" w:themeColor="text1"/>
                    <w:sz w:val="24"/>
                    <w:szCs w:val="32"/>
                  </w:rPr>
                  <m:t>=</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p</m:t>
                    </m:r>
                  </m:sub>
                </m:sSub>
                <m:d>
                  <m:dPr>
                    <m:ctrlPr>
                      <w:rPr>
                        <w:rFonts w:ascii="Cambria Math" w:hAnsi="Cambria Math"/>
                        <w:i/>
                        <w:color w:val="000000" w:themeColor="text1"/>
                        <w:sz w:val="24"/>
                        <w:szCs w:val="32"/>
                      </w:rPr>
                    </m:ctrlPr>
                  </m:dPr>
                  <m:e>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r</m:t>
                        </m:r>
                      </m:e>
                      <m:sub>
                        <m:r>
                          <w:rPr>
                            <w:rFonts w:ascii="Cambria Math" w:hAnsi="Cambria Math"/>
                            <w:color w:val="000000" w:themeColor="text1"/>
                            <w:sz w:val="24"/>
                            <w:szCs w:val="32"/>
                          </w:rPr>
                          <m:t>0</m:t>
                        </m:r>
                      </m:sub>
                    </m:sSub>
                  </m:e>
                </m:d>
                <m:r>
                  <w:rPr>
                    <w:rFonts w:ascii="Cambria Math" w:hAnsi="Cambria Math"/>
                    <w:color w:val="000000" w:themeColor="text1"/>
                    <w:sz w:val="24"/>
                    <w:szCs w:val="32"/>
                  </w:rPr>
                  <m:t>-20</m:t>
                </m:r>
                <m:r>
                  <m:rPr>
                    <m:sty m:val="p"/>
                  </m:rPr>
                  <w:rPr>
                    <w:rFonts w:ascii="Cambria Math" w:hAnsi="Cambria Math"/>
                    <w:color w:val="000000" w:themeColor="text1"/>
                    <w:sz w:val="24"/>
                    <w:szCs w:val="32"/>
                  </w:rPr>
                  <m:t>lg⁡</m:t>
                </m:r>
                <m:r>
                  <w:rPr>
                    <w:rFonts w:ascii="Cambria Math" w:hAnsi="Cambria Math"/>
                    <w:color w:val="000000" w:themeColor="text1"/>
                    <w:sz w:val="24"/>
                    <w:szCs w:val="32"/>
                  </w:rPr>
                  <m:t>(r/</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r</m:t>
                    </m:r>
                  </m:e>
                  <m:sub>
                    <m:r>
                      <w:rPr>
                        <w:rFonts w:ascii="Cambria Math" w:hAnsi="Cambria Math"/>
                        <w:color w:val="000000" w:themeColor="text1"/>
                        <w:sz w:val="24"/>
                        <w:szCs w:val="32"/>
                      </w:rPr>
                      <m:t>0</m:t>
                    </m:r>
                  </m:sub>
                </m:sSub>
                <m:r>
                  <w:rPr>
                    <w:rFonts w:ascii="Cambria Math" w:hAnsi="Cambria Math"/>
                    <w:color w:val="000000" w:themeColor="text1"/>
                    <w:sz w:val="24"/>
                    <w:szCs w:val="32"/>
                  </w:rPr>
                  <m:t>)</m:t>
                </m:r>
              </m:oMath>
            </m:oMathPara>
          </w:p>
          <w:p w14:paraId="47981A7B"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式中：</w:t>
            </w:r>
            <w:proofErr w:type="spellStart"/>
            <w:r w:rsidRPr="00715DDA">
              <w:rPr>
                <w:rFonts w:hint="eastAsia"/>
                <w:color w:val="000000" w:themeColor="text1"/>
                <w:sz w:val="24"/>
                <w:szCs w:val="32"/>
              </w:rPr>
              <w:t>L</w:t>
            </w:r>
            <w:r w:rsidRPr="00715DDA">
              <w:rPr>
                <w:rFonts w:hint="eastAsia"/>
                <w:color w:val="000000" w:themeColor="text1"/>
                <w:sz w:val="24"/>
                <w:szCs w:val="32"/>
                <w:vertAlign w:val="subscript"/>
              </w:rPr>
              <w:t>p</w:t>
            </w:r>
            <w:proofErr w:type="spellEnd"/>
            <w:r w:rsidRPr="00715DDA">
              <w:rPr>
                <w:rFonts w:hint="eastAsia"/>
                <w:color w:val="000000" w:themeColor="text1"/>
                <w:sz w:val="24"/>
                <w:szCs w:val="32"/>
              </w:rPr>
              <w:t>(r)</w:t>
            </w:r>
            <w:r w:rsidRPr="00715DDA">
              <w:rPr>
                <w:rFonts w:hint="eastAsia"/>
                <w:color w:val="000000" w:themeColor="text1"/>
                <w:sz w:val="24"/>
                <w:szCs w:val="32"/>
              </w:rPr>
              <w:t>－预测点处声压级，</w:t>
            </w:r>
            <w:r w:rsidRPr="00715DDA">
              <w:rPr>
                <w:rFonts w:hint="eastAsia"/>
                <w:color w:val="000000" w:themeColor="text1"/>
                <w:sz w:val="24"/>
                <w:szCs w:val="32"/>
              </w:rPr>
              <w:t>dB</w:t>
            </w:r>
            <w:r w:rsidRPr="00715DDA">
              <w:rPr>
                <w:rFonts w:hint="eastAsia"/>
                <w:color w:val="000000" w:themeColor="text1"/>
                <w:sz w:val="24"/>
                <w:szCs w:val="32"/>
              </w:rPr>
              <w:t>；</w:t>
            </w:r>
          </w:p>
          <w:p w14:paraId="313CC863" w14:textId="77777777" w:rsidR="004A2C58" w:rsidRPr="00715DDA" w:rsidRDefault="001E2FBA">
            <w:pPr>
              <w:spacing w:line="360" w:lineRule="auto"/>
              <w:ind w:firstLineChars="486" w:firstLine="1166"/>
              <w:rPr>
                <w:color w:val="000000" w:themeColor="text1"/>
                <w:sz w:val="24"/>
                <w:szCs w:val="32"/>
              </w:rPr>
            </w:pPr>
            <w:proofErr w:type="spellStart"/>
            <w:r w:rsidRPr="00715DDA">
              <w:rPr>
                <w:rFonts w:hint="eastAsia"/>
                <w:color w:val="000000" w:themeColor="text1"/>
                <w:sz w:val="24"/>
                <w:szCs w:val="32"/>
              </w:rPr>
              <w:t>L</w:t>
            </w:r>
            <w:r w:rsidRPr="00715DDA">
              <w:rPr>
                <w:rFonts w:hint="eastAsia"/>
                <w:color w:val="000000" w:themeColor="text1"/>
                <w:sz w:val="24"/>
                <w:szCs w:val="32"/>
                <w:vertAlign w:val="subscript"/>
              </w:rPr>
              <w:t>p</w:t>
            </w:r>
            <w:proofErr w:type="spellEnd"/>
            <w:r w:rsidRPr="00715DDA">
              <w:rPr>
                <w:rFonts w:hint="eastAsia"/>
                <w:color w:val="000000" w:themeColor="text1"/>
                <w:sz w:val="24"/>
                <w:szCs w:val="32"/>
              </w:rPr>
              <w:t>(r</w:t>
            </w:r>
            <w:r w:rsidRPr="00715DDA">
              <w:rPr>
                <w:rFonts w:hint="eastAsia"/>
                <w:color w:val="000000" w:themeColor="text1"/>
                <w:sz w:val="24"/>
                <w:szCs w:val="32"/>
                <w:vertAlign w:val="subscript"/>
              </w:rPr>
              <w:t>0</w:t>
            </w:r>
            <w:r w:rsidRPr="00715DDA">
              <w:rPr>
                <w:rFonts w:hint="eastAsia"/>
                <w:color w:val="000000" w:themeColor="text1"/>
                <w:sz w:val="24"/>
                <w:szCs w:val="32"/>
              </w:rPr>
              <w:t xml:space="preserve">) </w:t>
            </w:r>
            <w:r w:rsidRPr="00715DDA">
              <w:rPr>
                <w:rFonts w:hint="eastAsia"/>
                <w:color w:val="000000" w:themeColor="text1"/>
                <w:sz w:val="24"/>
                <w:szCs w:val="32"/>
              </w:rPr>
              <w:t>－参考位置</w:t>
            </w:r>
            <w:r w:rsidRPr="00715DDA">
              <w:rPr>
                <w:rFonts w:hint="eastAsia"/>
                <w:color w:val="000000" w:themeColor="text1"/>
                <w:sz w:val="24"/>
                <w:szCs w:val="32"/>
              </w:rPr>
              <w:t>r</w:t>
            </w:r>
            <w:r w:rsidRPr="00715DDA">
              <w:rPr>
                <w:rFonts w:hint="eastAsia"/>
                <w:color w:val="000000" w:themeColor="text1"/>
                <w:sz w:val="24"/>
                <w:szCs w:val="32"/>
                <w:vertAlign w:val="subscript"/>
              </w:rPr>
              <w:t>0</w:t>
            </w:r>
            <w:r w:rsidRPr="00715DDA">
              <w:rPr>
                <w:rFonts w:hint="eastAsia"/>
                <w:color w:val="000000" w:themeColor="text1"/>
                <w:sz w:val="24"/>
                <w:szCs w:val="32"/>
              </w:rPr>
              <w:t>处的声压级，</w:t>
            </w:r>
            <w:r w:rsidRPr="00715DDA">
              <w:rPr>
                <w:rFonts w:hint="eastAsia"/>
                <w:color w:val="000000" w:themeColor="text1"/>
                <w:sz w:val="24"/>
                <w:szCs w:val="32"/>
              </w:rPr>
              <w:t>dB</w:t>
            </w:r>
            <w:r w:rsidRPr="00715DDA">
              <w:rPr>
                <w:rFonts w:hint="eastAsia"/>
                <w:color w:val="000000" w:themeColor="text1"/>
                <w:sz w:val="24"/>
                <w:szCs w:val="32"/>
              </w:rPr>
              <w:t>；</w:t>
            </w:r>
          </w:p>
          <w:p w14:paraId="03E0406E" w14:textId="77777777" w:rsidR="004A2C58" w:rsidRPr="00715DDA" w:rsidRDefault="001E2FBA">
            <w:pPr>
              <w:spacing w:line="360" w:lineRule="auto"/>
              <w:ind w:firstLineChars="486" w:firstLine="1166"/>
              <w:rPr>
                <w:color w:val="000000" w:themeColor="text1"/>
                <w:sz w:val="24"/>
                <w:szCs w:val="32"/>
              </w:rPr>
            </w:pPr>
            <w:r w:rsidRPr="00715DDA">
              <w:rPr>
                <w:rFonts w:hint="eastAsia"/>
                <w:color w:val="000000" w:themeColor="text1"/>
                <w:sz w:val="24"/>
                <w:szCs w:val="32"/>
              </w:rPr>
              <w:t>r</w:t>
            </w:r>
            <w:proofErr w:type="gramStart"/>
            <w:r w:rsidRPr="00715DDA">
              <w:rPr>
                <w:rFonts w:hint="eastAsia"/>
                <w:color w:val="000000" w:themeColor="text1"/>
                <w:sz w:val="24"/>
                <w:szCs w:val="32"/>
              </w:rPr>
              <w:t>—预测点</w:t>
            </w:r>
            <w:proofErr w:type="gramEnd"/>
            <w:r w:rsidRPr="00715DDA">
              <w:rPr>
                <w:rFonts w:hint="eastAsia"/>
                <w:color w:val="000000" w:themeColor="text1"/>
                <w:sz w:val="24"/>
                <w:szCs w:val="32"/>
              </w:rPr>
              <w:t>距声源的距离，</w:t>
            </w:r>
            <w:r w:rsidRPr="00715DDA">
              <w:rPr>
                <w:rFonts w:hint="eastAsia"/>
                <w:color w:val="000000" w:themeColor="text1"/>
                <w:sz w:val="24"/>
                <w:szCs w:val="32"/>
              </w:rPr>
              <w:t>m</w:t>
            </w:r>
            <w:r w:rsidRPr="00715DDA">
              <w:rPr>
                <w:rFonts w:hint="eastAsia"/>
                <w:color w:val="000000" w:themeColor="text1"/>
                <w:sz w:val="24"/>
                <w:szCs w:val="32"/>
              </w:rPr>
              <w:t>；</w:t>
            </w:r>
          </w:p>
          <w:p w14:paraId="4D1473DB" w14:textId="77777777" w:rsidR="004A2C58" w:rsidRPr="00715DDA" w:rsidRDefault="001E2FBA">
            <w:pPr>
              <w:spacing w:line="360" w:lineRule="auto"/>
              <w:ind w:firstLineChars="486" w:firstLine="1166"/>
              <w:rPr>
                <w:color w:val="000000" w:themeColor="text1"/>
                <w:sz w:val="24"/>
                <w:szCs w:val="32"/>
              </w:rPr>
            </w:pPr>
            <w:r w:rsidRPr="00715DDA">
              <w:rPr>
                <w:rFonts w:hint="eastAsia"/>
                <w:color w:val="000000" w:themeColor="text1"/>
                <w:sz w:val="24"/>
                <w:szCs w:val="32"/>
              </w:rPr>
              <w:t>r</w:t>
            </w:r>
            <w:r w:rsidRPr="00715DDA">
              <w:rPr>
                <w:rFonts w:hint="eastAsia"/>
                <w:color w:val="000000" w:themeColor="text1"/>
                <w:sz w:val="24"/>
                <w:szCs w:val="32"/>
                <w:vertAlign w:val="subscript"/>
              </w:rPr>
              <w:t>0</w:t>
            </w:r>
            <w:r w:rsidRPr="00715DDA">
              <w:rPr>
                <w:rFonts w:hint="eastAsia"/>
                <w:color w:val="000000" w:themeColor="text1"/>
                <w:sz w:val="24"/>
                <w:szCs w:val="32"/>
              </w:rPr>
              <w:t>—参考位置距声源的距离，</w:t>
            </w:r>
            <w:r w:rsidRPr="00715DDA">
              <w:rPr>
                <w:rFonts w:hint="eastAsia"/>
                <w:color w:val="000000" w:themeColor="text1"/>
                <w:sz w:val="24"/>
                <w:szCs w:val="32"/>
              </w:rPr>
              <w:t>m</w:t>
            </w:r>
            <w:r w:rsidRPr="00715DDA">
              <w:rPr>
                <w:rFonts w:hint="eastAsia"/>
                <w:color w:val="000000" w:themeColor="text1"/>
                <w:sz w:val="24"/>
                <w:szCs w:val="32"/>
              </w:rPr>
              <w:t>。</w:t>
            </w:r>
            <w:r w:rsidRPr="00715DDA">
              <w:rPr>
                <w:rFonts w:hint="eastAsia"/>
                <w:color w:val="000000" w:themeColor="text1"/>
                <w:sz w:val="24"/>
                <w:szCs w:val="32"/>
              </w:rPr>
              <w:t xml:space="preserve"> </w:t>
            </w:r>
          </w:p>
          <w:p w14:paraId="24AD85BB"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建设项目声源在预测点产生的等效声级贡献值计算公式：</w:t>
            </w:r>
          </w:p>
          <w:p w14:paraId="2FF0235D" w14:textId="77777777" w:rsidR="004A2C58" w:rsidRPr="00715DDA" w:rsidRDefault="00000000">
            <w:pPr>
              <w:spacing w:line="360" w:lineRule="auto"/>
              <w:ind w:firstLineChars="200" w:firstLine="480"/>
              <w:rPr>
                <w:color w:val="000000" w:themeColor="text1"/>
                <w:sz w:val="24"/>
                <w:szCs w:val="32"/>
              </w:rPr>
            </w:pPr>
            <m:oMathPara>
              <m:oMath>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eqg</m:t>
                    </m:r>
                  </m:sub>
                </m:sSub>
                <m:r>
                  <w:rPr>
                    <w:rFonts w:ascii="Cambria Math" w:hAnsi="Cambria Math"/>
                    <w:color w:val="000000" w:themeColor="text1"/>
                    <w:sz w:val="24"/>
                    <w:szCs w:val="32"/>
                  </w:rPr>
                  <m:t>=10lg</m:t>
                </m:r>
                <m:d>
                  <m:dPr>
                    <m:begChr m:val="["/>
                    <m:endChr m:val="]"/>
                    <m:ctrlPr>
                      <w:rPr>
                        <w:rFonts w:ascii="Cambria Math" w:hAnsi="Cambria Math"/>
                        <w:i/>
                        <w:color w:val="000000" w:themeColor="text1"/>
                        <w:sz w:val="24"/>
                        <w:szCs w:val="32"/>
                      </w:rPr>
                    </m:ctrlPr>
                  </m:dPr>
                  <m:e>
                    <m:f>
                      <m:fPr>
                        <m:ctrlPr>
                          <w:rPr>
                            <w:rFonts w:ascii="Cambria Math" w:hAnsi="Cambria Math"/>
                            <w:i/>
                            <w:color w:val="000000" w:themeColor="text1"/>
                            <w:sz w:val="24"/>
                            <w:szCs w:val="32"/>
                          </w:rPr>
                        </m:ctrlPr>
                      </m:fPr>
                      <m:num>
                        <m:r>
                          <w:rPr>
                            <w:rFonts w:ascii="Cambria Math" w:hAnsi="Cambria Math"/>
                            <w:color w:val="000000" w:themeColor="text1"/>
                            <w:sz w:val="24"/>
                            <w:szCs w:val="32"/>
                          </w:rPr>
                          <m:t>1</m:t>
                        </m:r>
                      </m:num>
                      <m:den>
                        <m:r>
                          <w:rPr>
                            <w:rFonts w:ascii="Cambria Math" w:hAnsi="Cambria Math"/>
                            <w:color w:val="000000" w:themeColor="text1"/>
                            <w:sz w:val="24"/>
                            <w:szCs w:val="32"/>
                          </w:rPr>
                          <m:t>T</m:t>
                        </m:r>
                      </m:den>
                    </m:f>
                    <m:d>
                      <m:dPr>
                        <m:ctrlPr>
                          <w:rPr>
                            <w:rFonts w:ascii="Cambria Math" w:hAnsi="Cambria Math"/>
                            <w:i/>
                            <w:color w:val="000000" w:themeColor="text1"/>
                            <w:sz w:val="24"/>
                            <w:szCs w:val="32"/>
                          </w:rPr>
                        </m:ctrlPr>
                      </m:dPr>
                      <m:e>
                        <m:nary>
                          <m:naryPr>
                            <m:chr m:val="∑"/>
                            <m:limLoc m:val="undOvr"/>
                            <m:ctrlPr>
                              <w:rPr>
                                <w:rFonts w:ascii="Cambria Math" w:hAnsi="Cambria Math"/>
                                <w:i/>
                                <w:color w:val="000000" w:themeColor="text1"/>
                                <w:sz w:val="24"/>
                                <w:szCs w:val="32"/>
                              </w:rPr>
                            </m:ctrlPr>
                          </m:naryPr>
                          <m:sub>
                            <m:r>
                              <w:rPr>
                                <w:rFonts w:ascii="Cambria Math" w:hAnsi="Cambria Math"/>
                                <w:color w:val="000000" w:themeColor="text1"/>
                                <w:sz w:val="24"/>
                                <w:szCs w:val="32"/>
                              </w:rPr>
                              <m:t>i=1</m:t>
                            </m:r>
                          </m:sub>
                          <m:sup>
                            <m:r>
                              <w:rPr>
                                <w:rFonts w:ascii="Cambria Math" w:hAnsi="Cambria Math"/>
                                <w:color w:val="000000" w:themeColor="text1"/>
                                <w:sz w:val="24"/>
                                <w:szCs w:val="32"/>
                              </w:rPr>
                              <m:t>N</m:t>
                            </m:r>
                          </m:sup>
                          <m:e>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t</m:t>
                                </m:r>
                              </m:e>
                              <m:sub>
                                <m:r>
                                  <w:rPr>
                                    <w:rFonts w:ascii="Cambria Math" w:hAnsi="Cambria Math"/>
                                    <w:color w:val="000000" w:themeColor="text1"/>
                                    <w:sz w:val="24"/>
                                    <w:szCs w:val="32"/>
                                  </w:rPr>
                                  <m:t>i</m:t>
                                </m:r>
                              </m:sub>
                            </m:sSub>
                            <m:sSup>
                              <m:sSupPr>
                                <m:ctrlPr>
                                  <w:rPr>
                                    <w:rFonts w:ascii="Cambria Math" w:hAnsi="Cambria Math"/>
                                    <w:i/>
                                    <w:color w:val="000000" w:themeColor="text1"/>
                                    <w:sz w:val="24"/>
                                    <w:szCs w:val="32"/>
                                  </w:rPr>
                                </m:ctrlPr>
                              </m:sSupPr>
                              <m:e>
                                <m:r>
                                  <w:rPr>
                                    <w:rFonts w:ascii="Cambria Math" w:hAnsi="Cambria Math"/>
                                    <w:color w:val="000000" w:themeColor="text1"/>
                                    <w:sz w:val="24"/>
                                    <w:szCs w:val="32"/>
                                  </w:rPr>
                                  <m:t>10</m:t>
                                </m:r>
                              </m:e>
                              <m:sup>
                                <m:r>
                                  <w:rPr>
                                    <w:rFonts w:ascii="Cambria Math" w:hAnsi="Cambria Math"/>
                                    <w:color w:val="000000" w:themeColor="text1"/>
                                    <w:sz w:val="24"/>
                                    <w:szCs w:val="32"/>
                                  </w:rPr>
                                  <m:t>0.1</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Ai</m:t>
                                    </m:r>
                                  </m:sub>
                                </m:sSub>
                              </m:sup>
                            </m:sSup>
                          </m:e>
                        </m:nary>
                        <m:r>
                          <w:rPr>
                            <w:rFonts w:ascii="Cambria Math" w:hAnsi="Cambria Math"/>
                            <w:color w:val="000000" w:themeColor="text1"/>
                            <w:sz w:val="24"/>
                            <w:szCs w:val="32"/>
                          </w:rPr>
                          <m:t>+</m:t>
                        </m:r>
                        <m:nary>
                          <m:naryPr>
                            <m:chr m:val="∑"/>
                            <m:limLoc m:val="undOvr"/>
                            <m:ctrlPr>
                              <w:rPr>
                                <w:rFonts w:ascii="Cambria Math" w:hAnsi="Cambria Math"/>
                                <w:i/>
                                <w:color w:val="000000" w:themeColor="text1"/>
                                <w:sz w:val="24"/>
                                <w:szCs w:val="32"/>
                              </w:rPr>
                            </m:ctrlPr>
                          </m:naryPr>
                          <m:sub>
                            <m:r>
                              <w:rPr>
                                <w:rFonts w:ascii="Cambria Math" w:hAnsi="Cambria Math"/>
                                <w:color w:val="000000" w:themeColor="text1"/>
                                <w:sz w:val="24"/>
                                <w:szCs w:val="32"/>
                              </w:rPr>
                              <m:t>j=1</m:t>
                            </m:r>
                          </m:sub>
                          <m:sup>
                            <m:r>
                              <w:rPr>
                                <w:rFonts w:ascii="Cambria Math" w:hAnsi="Cambria Math"/>
                                <w:color w:val="000000" w:themeColor="text1"/>
                                <w:sz w:val="24"/>
                                <w:szCs w:val="32"/>
                              </w:rPr>
                              <m:t>M</m:t>
                            </m:r>
                          </m:sup>
                          <m:e>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t</m:t>
                                </m:r>
                              </m:e>
                              <m:sub>
                                <m:r>
                                  <w:rPr>
                                    <w:rFonts w:ascii="Cambria Math" w:hAnsi="Cambria Math"/>
                                    <w:color w:val="000000" w:themeColor="text1"/>
                                    <w:sz w:val="24"/>
                                    <w:szCs w:val="32"/>
                                  </w:rPr>
                                  <m:t>j</m:t>
                                </m:r>
                              </m:sub>
                            </m:sSub>
                            <m:sSup>
                              <m:sSupPr>
                                <m:ctrlPr>
                                  <w:rPr>
                                    <w:rFonts w:ascii="Cambria Math" w:hAnsi="Cambria Math"/>
                                    <w:i/>
                                    <w:color w:val="000000" w:themeColor="text1"/>
                                    <w:sz w:val="24"/>
                                    <w:szCs w:val="32"/>
                                  </w:rPr>
                                </m:ctrlPr>
                              </m:sSupPr>
                              <m:e>
                                <m:r>
                                  <w:rPr>
                                    <w:rFonts w:ascii="Cambria Math" w:hAnsi="Cambria Math"/>
                                    <w:color w:val="000000" w:themeColor="text1"/>
                                    <w:sz w:val="24"/>
                                    <w:szCs w:val="32"/>
                                  </w:rPr>
                                  <m:t>10</m:t>
                                </m:r>
                              </m:e>
                              <m:sup>
                                <m:r>
                                  <w:rPr>
                                    <w:rFonts w:ascii="Cambria Math" w:hAnsi="Cambria Math"/>
                                    <w:color w:val="000000" w:themeColor="text1"/>
                                    <w:sz w:val="24"/>
                                    <w:szCs w:val="32"/>
                                  </w:rPr>
                                  <m:t>0.1</m:t>
                                </m:r>
                                <m:sSub>
                                  <m:sSubPr>
                                    <m:ctrlPr>
                                      <w:rPr>
                                        <w:rFonts w:ascii="Cambria Math" w:hAnsi="Cambria Math"/>
                                        <w:i/>
                                        <w:color w:val="000000" w:themeColor="text1"/>
                                        <w:sz w:val="24"/>
                                        <w:szCs w:val="32"/>
                                      </w:rPr>
                                    </m:ctrlPr>
                                  </m:sSubPr>
                                  <m:e>
                                    <m:r>
                                      <w:rPr>
                                        <w:rFonts w:ascii="Cambria Math" w:hAnsi="Cambria Math"/>
                                        <w:color w:val="000000" w:themeColor="text1"/>
                                        <w:sz w:val="24"/>
                                        <w:szCs w:val="32"/>
                                      </w:rPr>
                                      <m:t>L</m:t>
                                    </m:r>
                                  </m:e>
                                  <m:sub>
                                    <m:r>
                                      <w:rPr>
                                        <w:rFonts w:ascii="Cambria Math" w:hAnsi="Cambria Math"/>
                                        <w:color w:val="000000" w:themeColor="text1"/>
                                        <w:sz w:val="24"/>
                                        <w:szCs w:val="32"/>
                                      </w:rPr>
                                      <m:t>Aj</m:t>
                                    </m:r>
                                  </m:sub>
                                </m:sSub>
                              </m:sup>
                            </m:sSup>
                          </m:e>
                        </m:nary>
                      </m:e>
                    </m:d>
                  </m:e>
                </m:d>
              </m:oMath>
            </m:oMathPara>
          </w:p>
          <w:p w14:paraId="2A8964C1"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式中：</w:t>
            </w:r>
            <w:proofErr w:type="spellStart"/>
            <w:r w:rsidRPr="00715DDA">
              <w:rPr>
                <w:rFonts w:hint="eastAsia"/>
                <w:color w:val="000000" w:themeColor="text1"/>
                <w:sz w:val="24"/>
                <w:szCs w:val="32"/>
              </w:rPr>
              <w:t>L</w:t>
            </w:r>
            <w:r w:rsidRPr="00715DDA">
              <w:rPr>
                <w:rFonts w:hint="eastAsia"/>
                <w:color w:val="000000" w:themeColor="text1"/>
                <w:sz w:val="24"/>
                <w:szCs w:val="32"/>
                <w:vertAlign w:val="subscript"/>
              </w:rPr>
              <w:t>eqg</w:t>
            </w:r>
            <w:proofErr w:type="spellEnd"/>
            <w:r w:rsidRPr="00715DDA">
              <w:rPr>
                <w:rFonts w:hint="eastAsia"/>
                <w:color w:val="000000" w:themeColor="text1"/>
                <w:sz w:val="24"/>
                <w:szCs w:val="32"/>
              </w:rPr>
              <w:t>—建设项目声源在预测点的等效</w:t>
            </w:r>
            <w:proofErr w:type="gramStart"/>
            <w:r w:rsidRPr="00715DDA">
              <w:rPr>
                <w:rFonts w:hint="eastAsia"/>
                <w:color w:val="000000" w:themeColor="text1"/>
                <w:sz w:val="24"/>
                <w:szCs w:val="32"/>
              </w:rPr>
              <w:t>级贡献</w:t>
            </w:r>
            <w:proofErr w:type="gramEnd"/>
            <w:r w:rsidRPr="00715DDA">
              <w:rPr>
                <w:rFonts w:hint="eastAsia"/>
                <w:color w:val="000000" w:themeColor="text1"/>
                <w:sz w:val="24"/>
                <w:szCs w:val="32"/>
              </w:rPr>
              <w:t>值，</w:t>
            </w:r>
            <w:r w:rsidRPr="00715DDA">
              <w:rPr>
                <w:rFonts w:hint="eastAsia"/>
                <w:color w:val="000000" w:themeColor="text1"/>
                <w:sz w:val="24"/>
                <w:szCs w:val="32"/>
              </w:rPr>
              <w:t>dB</w:t>
            </w:r>
            <w:r w:rsidRPr="00715DDA">
              <w:rPr>
                <w:rFonts w:hint="eastAsia"/>
                <w:color w:val="000000" w:themeColor="text1"/>
                <w:sz w:val="24"/>
                <w:szCs w:val="32"/>
              </w:rPr>
              <w:t>；</w:t>
            </w:r>
          </w:p>
          <w:p w14:paraId="73EAFBE7" w14:textId="77777777" w:rsidR="004A2C58" w:rsidRPr="00715DDA" w:rsidRDefault="001E2FBA">
            <w:pPr>
              <w:spacing w:line="360" w:lineRule="auto"/>
              <w:ind w:firstLineChars="485" w:firstLine="1164"/>
              <w:rPr>
                <w:color w:val="000000" w:themeColor="text1"/>
                <w:sz w:val="24"/>
                <w:szCs w:val="32"/>
              </w:rPr>
            </w:pPr>
            <w:r w:rsidRPr="00715DDA">
              <w:rPr>
                <w:rFonts w:hint="eastAsia"/>
                <w:color w:val="000000" w:themeColor="text1"/>
                <w:sz w:val="24"/>
                <w:szCs w:val="32"/>
              </w:rPr>
              <w:t xml:space="preserve">T </w:t>
            </w:r>
            <w:r w:rsidRPr="00715DDA">
              <w:rPr>
                <w:rFonts w:hint="eastAsia"/>
                <w:color w:val="000000" w:themeColor="text1"/>
                <w:sz w:val="24"/>
                <w:szCs w:val="32"/>
              </w:rPr>
              <w:t>——用于计算等效声级的时间，</w:t>
            </w:r>
            <w:r w:rsidRPr="00715DDA">
              <w:rPr>
                <w:rFonts w:hint="eastAsia"/>
                <w:color w:val="000000" w:themeColor="text1"/>
                <w:sz w:val="24"/>
                <w:szCs w:val="32"/>
              </w:rPr>
              <w:t>s</w:t>
            </w:r>
            <w:r w:rsidRPr="00715DDA">
              <w:rPr>
                <w:rFonts w:hint="eastAsia"/>
                <w:color w:val="000000" w:themeColor="text1"/>
                <w:sz w:val="24"/>
                <w:szCs w:val="32"/>
              </w:rPr>
              <w:t>；</w:t>
            </w:r>
          </w:p>
          <w:p w14:paraId="18CECB2D" w14:textId="77777777" w:rsidR="004A2C58" w:rsidRPr="00715DDA" w:rsidRDefault="001E2FBA">
            <w:pPr>
              <w:spacing w:line="360" w:lineRule="auto"/>
              <w:ind w:firstLineChars="485" w:firstLine="1164"/>
              <w:rPr>
                <w:color w:val="000000" w:themeColor="text1"/>
                <w:sz w:val="24"/>
                <w:szCs w:val="32"/>
              </w:rPr>
            </w:pPr>
            <w:r w:rsidRPr="00715DDA">
              <w:rPr>
                <w:rFonts w:hint="eastAsia"/>
                <w:color w:val="000000" w:themeColor="text1"/>
                <w:sz w:val="24"/>
                <w:szCs w:val="32"/>
              </w:rPr>
              <w:t xml:space="preserve">N </w:t>
            </w:r>
            <w:r w:rsidRPr="00715DDA">
              <w:rPr>
                <w:rFonts w:hint="eastAsia"/>
                <w:color w:val="000000" w:themeColor="text1"/>
                <w:sz w:val="24"/>
                <w:szCs w:val="32"/>
              </w:rPr>
              <w:t>——室外声源个数；</w:t>
            </w:r>
          </w:p>
          <w:p w14:paraId="5055335F" w14:textId="77777777" w:rsidR="004A2C58" w:rsidRPr="00715DDA" w:rsidRDefault="001E2FBA">
            <w:pPr>
              <w:spacing w:line="360" w:lineRule="auto"/>
              <w:ind w:firstLineChars="485" w:firstLine="1164"/>
              <w:rPr>
                <w:color w:val="000000" w:themeColor="text1"/>
                <w:sz w:val="24"/>
                <w:szCs w:val="32"/>
              </w:rPr>
            </w:pPr>
            <w:proofErr w:type="spellStart"/>
            <w:r w:rsidRPr="00715DDA">
              <w:rPr>
                <w:rFonts w:hint="eastAsia"/>
                <w:color w:val="000000" w:themeColor="text1"/>
                <w:sz w:val="24"/>
                <w:szCs w:val="32"/>
              </w:rPr>
              <w:t>t</w:t>
            </w:r>
            <w:r w:rsidRPr="00715DDA">
              <w:rPr>
                <w:rFonts w:hint="eastAsia"/>
                <w:color w:val="000000" w:themeColor="text1"/>
                <w:sz w:val="24"/>
                <w:szCs w:val="32"/>
                <w:vertAlign w:val="subscript"/>
              </w:rPr>
              <w:t>i</w:t>
            </w:r>
            <w:proofErr w:type="spellEnd"/>
            <w:r w:rsidRPr="00715DDA">
              <w:rPr>
                <w:rFonts w:hint="eastAsia"/>
                <w:color w:val="000000" w:themeColor="text1"/>
                <w:sz w:val="24"/>
                <w:szCs w:val="32"/>
              </w:rPr>
              <w:t xml:space="preserve"> </w:t>
            </w:r>
            <w:r w:rsidRPr="00715DDA">
              <w:rPr>
                <w:rFonts w:hint="eastAsia"/>
                <w:color w:val="000000" w:themeColor="text1"/>
                <w:sz w:val="24"/>
                <w:szCs w:val="32"/>
              </w:rPr>
              <w:t>——在</w:t>
            </w:r>
            <w:r w:rsidRPr="00715DDA">
              <w:rPr>
                <w:rFonts w:hint="eastAsia"/>
                <w:color w:val="000000" w:themeColor="text1"/>
                <w:sz w:val="24"/>
                <w:szCs w:val="32"/>
              </w:rPr>
              <w:t xml:space="preserve">T </w:t>
            </w:r>
            <w:r w:rsidRPr="00715DDA">
              <w:rPr>
                <w:rFonts w:hint="eastAsia"/>
                <w:color w:val="000000" w:themeColor="text1"/>
                <w:sz w:val="24"/>
                <w:szCs w:val="32"/>
              </w:rPr>
              <w:t>时间内</w:t>
            </w:r>
            <w:proofErr w:type="spellStart"/>
            <w:r w:rsidRPr="00715DDA">
              <w:rPr>
                <w:rFonts w:hint="eastAsia"/>
                <w:color w:val="000000" w:themeColor="text1"/>
                <w:sz w:val="24"/>
                <w:szCs w:val="32"/>
              </w:rPr>
              <w:t>i</w:t>
            </w:r>
            <w:proofErr w:type="spellEnd"/>
            <w:r w:rsidRPr="00715DDA">
              <w:rPr>
                <w:rFonts w:hint="eastAsia"/>
                <w:color w:val="000000" w:themeColor="text1"/>
                <w:sz w:val="24"/>
                <w:szCs w:val="32"/>
              </w:rPr>
              <w:t xml:space="preserve"> </w:t>
            </w:r>
            <w:r w:rsidRPr="00715DDA">
              <w:rPr>
                <w:rFonts w:hint="eastAsia"/>
                <w:color w:val="000000" w:themeColor="text1"/>
                <w:sz w:val="24"/>
                <w:szCs w:val="32"/>
              </w:rPr>
              <w:t>声源工作时间，</w:t>
            </w:r>
            <w:r w:rsidRPr="00715DDA">
              <w:rPr>
                <w:rFonts w:hint="eastAsia"/>
                <w:color w:val="000000" w:themeColor="text1"/>
                <w:sz w:val="24"/>
                <w:szCs w:val="32"/>
              </w:rPr>
              <w:t>s</w:t>
            </w:r>
            <w:r w:rsidRPr="00715DDA">
              <w:rPr>
                <w:rFonts w:hint="eastAsia"/>
                <w:color w:val="000000" w:themeColor="text1"/>
                <w:sz w:val="24"/>
                <w:szCs w:val="32"/>
              </w:rPr>
              <w:t>；</w:t>
            </w:r>
          </w:p>
          <w:p w14:paraId="6FA09BED" w14:textId="77777777" w:rsidR="004A2C58" w:rsidRPr="00715DDA" w:rsidRDefault="001E2FBA">
            <w:pPr>
              <w:spacing w:line="360" w:lineRule="auto"/>
              <w:ind w:firstLineChars="485" w:firstLine="1164"/>
              <w:rPr>
                <w:color w:val="000000" w:themeColor="text1"/>
                <w:sz w:val="24"/>
                <w:szCs w:val="32"/>
              </w:rPr>
            </w:pPr>
            <w:r w:rsidRPr="00715DDA">
              <w:rPr>
                <w:rFonts w:hint="eastAsia"/>
                <w:color w:val="000000" w:themeColor="text1"/>
                <w:sz w:val="24"/>
                <w:szCs w:val="32"/>
              </w:rPr>
              <w:t xml:space="preserve">M </w:t>
            </w:r>
            <w:r w:rsidRPr="00715DDA">
              <w:rPr>
                <w:rFonts w:hint="eastAsia"/>
                <w:color w:val="000000" w:themeColor="text1"/>
                <w:sz w:val="24"/>
                <w:szCs w:val="32"/>
              </w:rPr>
              <w:t>——等效室外声源个数；</w:t>
            </w:r>
          </w:p>
          <w:p w14:paraId="7F8AB9D2" w14:textId="77777777" w:rsidR="004A2C58" w:rsidRPr="00715DDA" w:rsidRDefault="001E2FBA">
            <w:pPr>
              <w:spacing w:line="360" w:lineRule="auto"/>
              <w:ind w:firstLineChars="485" w:firstLine="1164"/>
              <w:rPr>
                <w:color w:val="000000" w:themeColor="text1"/>
                <w:sz w:val="24"/>
                <w:szCs w:val="32"/>
              </w:rPr>
            </w:pPr>
            <w:proofErr w:type="spellStart"/>
            <w:r w:rsidRPr="00715DDA">
              <w:rPr>
                <w:rFonts w:hint="eastAsia"/>
                <w:color w:val="000000" w:themeColor="text1"/>
                <w:sz w:val="24"/>
                <w:szCs w:val="32"/>
              </w:rPr>
              <w:t>t</w:t>
            </w:r>
            <w:r w:rsidRPr="00715DDA">
              <w:rPr>
                <w:rFonts w:hint="eastAsia"/>
                <w:color w:val="000000" w:themeColor="text1"/>
                <w:sz w:val="24"/>
                <w:szCs w:val="32"/>
                <w:vertAlign w:val="subscript"/>
              </w:rPr>
              <w:t>j</w:t>
            </w:r>
            <w:proofErr w:type="spellEnd"/>
            <w:r w:rsidRPr="00715DDA">
              <w:rPr>
                <w:rFonts w:hint="eastAsia"/>
                <w:color w:val="000000" w:themeColor="text1"/>
                <w:sz w:val="24"/>
                <w:szCs w:val="32"/>
              </w:rPr>
              <w:t xml:space="preserve"> </w:t>
            </w:r>
            <w:r w:rsidRPr="00715DDA">
              <w:rPr>
                <w:rFonts w:hint="eastAsia"/>
                <w:color w:val="000000" w:themeColor="text1"/>
                <w:sz w:val="24"/>
                <w:szCs w:val="32"/>
              </w:rPr>
              <w:t>——在</w:t>
            </w:r>
            <w:r w:rsidRPr="00715DDA">
              <w:rPr>
                <w:rFonts w:hint="eastAsia"/>
                <w:color w:val="000000" w:themeColor="text1"/>
                <w:sz w:val="24"/>
                <w:szCs w:val="32"/>
              </w:rPr>
              <w:t xml:space="preserve">T </w:t>
            </w:r>
            <w:r w:rsidRPr="00715DDA">
              <w:rPr>
                <w:rFonts w:hint="eastAsia"/>
                <w:color w:val="000000" w:themeColor="text1"/>
                <w:sz w:val="24"/>
                <w:szCs w:val="32"/>
              </w:rPr>
              <w:t>时间内</w:t>
            </w:r>
            <w:r w:rsidRPr="00715DDA">
              <w:rPr>
                <w:rFonts w:hint="eastAsia"/>
                <w:color w:val="000000" w:themeColor="text1"/>
                <w:sz w:val="24"/>
                <w:szCs w:val="32"/>
              </w:rPr>
              <w:t xml:space="preserve">j </w:t>
            </w:r>
            <w:r w:rsidRPr="00715DDA">
              <w:rPr>
                <w:rFonts w:hint="eastAsia"/>
                <w:color w:val="000000" w:themeColor="text1"/>
                <w:sz w:val="24"/>
                <w:szCs w:val="32"/>
              </w:rPr>
              <w:t>声源工作时间，</w:t>
            </w:r>
            <w:r w:rsidRPr="00715DDA">
              <w:rPr>
                <w:rFonts w:hint="eastAsia"/>
                <w:color w:val="000000" w:themeColor="text1"/>
                <w:sz w:val="24"/>
                <w:szCs w:val="32"/>
              </w:rPr>
              <w:t>s</w:t>
            </w:r>
            <w:r w:rsidRPr="00715DDA">
              <w:rPr>
                <w:rFonts w:hint="eastAsia"/>
                <w:color w:val="000000" w:themeColor="text1"/>
                <w:sz w:val="24"/>
                <w:szCs w:val="32"/>
              </w:rPr>
              <w:t>。</w:t>
            </w:r>
          </w:p>
          <w:p w14:paraId="0807AEB2"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3.</w:t>
            </w:r>
            <w:r w:rsidRPr="00715DDA">
              <w:rPr>
                <w:rFonts w:hint="eastAsia"/>
                <w:b/>
                <w:bCs/>
                <w:color w:val="000000" w:themeColor="text1"/>
                <w:sz w:val="24"/>
                <w:szCs w:val="32"/>
              </w:rPr>
              <w:t>3</w:t>
            </w:r>
            <w:r w:rsidRPr="00715DDA">
              <w:rPr>
                <w:b/>
                <w:bCs/>
                <w:color w:val="000000" w:themeColor="text1"/>
                <w:sz w:val="24"/>
                <w:szCs w:val="32"/>
              </w:rPr>
              <w:t xml:space="preserve"> </w:t>
            </w:r>
            <w:r w:rsidRPr="00715DDA">
              <w:rPr>
                <w:b/>
                <w:bCs/>
                <w:color w:val="000000" w:themeColor="text1"/>
                <w:sz w:val="24"/>
                <w:szCs w:val="32"/>
              </w:rPr>
              <w:t>噪声影响分析</w:t>
            </w:r>
          </w:p>
          <w:p w14:paraId="29C58A74"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rPr>
              <w:t>根据《环境影响评价技术导则</w:t>
            </w:r>
            <w:r w:rsidRPr="00715DDA">
              <w:rPr>
                <w:rFonts w:hint="eastAsia"/>
                <w:color w:val="000000" w:themeColor="text1"/>
                <w:sz w:val="24"/>
              </w:rPr>
              <w:t xml:space="preserve"> </w:t>
            </w:r>
            <w:r w:rsidRPr="00715DDA">
              <w:rPr>
                <w:rFonts w:hint="eastAsia"/>
                <w:color w:val="000000" w:themeColor="text1"/>
                <w:sz w:val="24"/>
              </w:rPr>
              <w:t>声环境》（</w:t>
            </w:r>
            <w:r w:rsidRPr="00715DDA">
              <w:rPr>
                <w:rFonts w:hint="eastAsia"/>
                <w:color w:val="000000" w:themeColor="text1"/>
                <w:sz w:val="24"/>
              </w:rPr>
              <w:t>H</w:t>
            </w:r>
            <w:r w:rsidRPr="00715DDA">
              <w:rPr>
                <w:color w:val="000000" w:themeColor="text1"/>
                <w:sz w:val="24"/>
              </w:rPr>
              <w:t>J2.4-2021</w:t>
            </w:r>
            <w:r w:rsidRPr="00715DDA">
              <w:rPr>
                <w:rFonts w:hint="eastAsia"/>
                <w:color w:val="000000" w:themeColor="text1"/>
                <w:sz w:val="24"/>
              </w:rPr>
              <w:t>）中“附录</w:t>
            </w:r>
            <w:r w:rsidRPr="00715DDA">
              <w:rPr>
                <w:rFonts w:hint="eastAsia"/>
                <w:color w:val="000000" w:themeColor="text1"/>
                <w:sz w:val="24"/>
              </w:rPr>
              <w:t>A</w:t>
            </w:r>
            <w:r w:rsidRPr="00715DDA">
              <w:rPr>
                <w:rFonts w:hint="eastAsia"/>
                <w:color w:val="000000" w:themeColor="text1"/>
                <w:sz w:val="24"/>
              </w:rPr>
              <w:t>户外声传播的衰减”及“附录</w:t>
            </w:r>
            <w:r w:rsidRPr="00715DDA">
              <w:rPr>
                <w:rFonts w:hint="eastAsia"/>
                <w:color w:val="000000" w:themeColor="text1"/>
                <w:sz w:val="24"/>
              </w:rPr>
              <w:t>B</w:t>
            </w:r>
            <w:r w:rsidRPr="00715DDA">
              <w:rPr>
                <w:color w:val="000000" w:themeColor="text1"/>
                <w:sz w:val="24"/>
              </w:rPr>
              <w:t xml:space="preserve"> </w:t>
            </w:r>
            <w:r w:rsidRPr="00715DDA">
              <w:rPr>
                <w:rFonts w:hint="eastAsia"/>
                <w:color w:val="000000" w:themeColor="text1"/>
                <w:sz w:val="24"/>
              </w:rPr>
              <w:t>典型行业噪声预测模型”中公式计算，</w:t>
            </w:r>
            <w:r w:rsidRPr="00715DDA">
              <w:rPr>
                <w:color w:val="000000" w:themeColor="text1"/>
                <w:sz w:val="24"/>
              </w:rPr>
              <w:t>本项目噪声预测结果详见下表。</w:t>
            </w:r>
          </w:p>
          <w:p w14:paraId="1A5D48ED" w14:textId="0017964F"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597BC6" w:rsidRPr="00715DDA">
              <w:rPr>
                <w:b/>
                <w:bCs/>
                <w:noProof/>
                <w:color w:val="000000" w:themeColor="text1"/>
                <w:kern w:val="0"/>
                <w:szCs w:val="21"/>
              </w:rPr>
              <w:t>37</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运营期间项目厂界噪声预测结果</w:t>
            </w:r>
            <w:r w:rsidRPr="00715DDA">
              <w:rPr>
                <w:b/>
                <w:bCs/>
                <w:color w:val="000000" w:themeColor="text1"/>
                <w:kern w:val="0"/>
                <w:szCs w:val="21"/>
              </w:rPr>
              <w:t xml:space="preserve">     </w:t>
            </w:r>
            <w:r w:rsidRPr="00715DDA">
              <w:rPr>
                <w:b/>
                <w:bCs/>
                <w:color w:val="000000" w:themeColor="text1"/>
                <w:kern w:val="0"/>
                <w:szCs w:val="21"/>
              </w:rPr>
              <w:t>单位：</w:t>
            </w:r>
            <w:r w:rsidRPr="00715DDA">
              <w:rPr>
                <w:b/>
                <w:bCs/>
                <w:color w:val="000000" w:themeColor="text1"/>
                <w:kern w:val="0"/>
                <w:szCs w:val="21"/>
              </w:rPr>
              <w:t>dB</w:t>
            </w:r>
            <w:r w:rsidRPr="00715DDA">
              <w:rPr>
                <w:b/>
                <w:bCs/>
                <w:color w:val="000000" w:themeColor="text1"/>
                <w:kern w:val="0"/>
                <w:szCs w:val="21"/>
              </w:rPr>
              <w:t>（</w:t>
            </w:r>
            <w:r w:rsidRPr="00715DDA">
              <w:rPr>
                <w:b/>
                <w:bCs/>
                <w:color w:val="000000" w:themeColor="text1"/>
                <w:kern w:val="0"/>
                <w:szCs w:val="21"/>
              </w:rPr>
              <w:t>A</w:t>
            </w:r>
            <w:r w:rsidRPr="00715DDA">
              <w:rPr>
                <w:b/>
                <w:bCs/>
                <w:color w:val="000000" w:themeColor="text1"/>
                <w:kern w:val="0"/>
                <w:szCs w:val="21"/>
              </w:rPr>
              <w:t>）</w:t>
            </w:r>
          </w:p>
          <w:tbl>
            <w:tblPr>
              <w:tblW w:w="7931"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982"/>
              <w:gridCol w:w="1983"/>
              <w:gridCol w:w="1983"/>
              <w:gridCol w:w="1983"/>
            </w:tblGrid>
            <w:tr w:rsidR="003265FE" w:rsidRPr="00715DDA" w14:paraId="7A2DB989" w14:textId="77777777">
              <w:tc>
                <w:tcPr>
                  <w:tcW w:w="1982" w:type="dxa"/>
                  <w:vAlign w:val="center"/>
                </w:tcPr>
                <w:p w14:paraId="07C37C33" w14:textId="77777777" w:rsidR="004A2C58" w:rsidRPr="00715DDA" w:rsidRDefault="001E2FBA">
                  <w:pPr>
                    <w:jc w:val="center"/>
                    <w:rPr>
                      <w:b/>
                      <w:color w:val="000000" w:themeColor="text1"/>
                      <w:szCs w:val="21"/>
                      <w:lang w:val="zh-CN"/>
                    </w:rPr>
                  </w:pPr>
                  <w:r w:rsidRPr="00715DDA">
                    <w:rPr>
                      <w:b/>
                      <w:bCs/>
                      <w:color w:val="000000" w:themeColor="text1"/>
                      <w:szCs w:val="21"/>
                    </w:rPr>
                    <w:t>距厂界距离</w:t>
                  </w:r>
                </w:p>
              </w:tc>
              <w:tc>
                <w:tcPr>
                  <w:tcW w:w="1983" w:type="dxa"/>
                  <w:vAlign w:val="center"/>
                </w:tcPr>
                <w:p w14:paraId="71806AAB" w14:textId="04728B30" w:rsidR="004A2C58" w:rsidRPr="00715DDA" w:rsidRDefault="006B5C3B">
                  <w:pPr>
                    <w:jc w:val="center"/>
                    <w:rPr>
                      <w:b/>
                      <w:color w:val="000000" w:themeColor="text1"/>
                      <w:szCs w:val="21"/>
                      <w:lang w:val="zh-CN"/>
                    </w:rPr>
                  </w:pPr>
                  <w:r w:rsidRPr="00715DDA">
                    <w:rPr>
                      <w:rFonts w:hint="eastAsia"/>
                      <w:b/>
                      <w:bCs/>
                      <w:color w:val="000000" w:themeColor="text1"/>
                      <w:szCs w:val="21"/>
                    </w:rPr>
                    <w:t>昼间</w:t>
                  </w:r>
                  <w:r w:rsidR="001E2FBA" w:rsidRPr="00715DDA">
                    <w:rPr>
                      <w:b/>
                      <w:bCs/>
                      <w:color w:val="000000" w:themeColor="text1"/>
                      <w:szCs w:val="21"/>
                    </w:rPr>
                    <w:t>贡献值</w:t>
                  </w:r>
                </w:p>
              </w:tc>
              <w:tc>
                <w:tcPr>
                  <w:tcW w:w="1983" w:type="dxa"/>
                  <w:vAlign w:val="center"/>
                </w:tcPr>
                <w:p w14:paraId="66892086" w14:textId="77777777" w:rsidR="004A2C58" w:rsidRPr="00715DDA" w:rsidRDefault="001E2FBA">
                  <w:pPr>
                    <w:jc w:val="center"/>
                    <w:rPr>
                      <w:b/>
                      <w:color w:val="000000" w:themeColor="text1"/>
                      <w:szCs w:val="21"/>
                      <w:lang w:val="zh-CN"/>
                    </w:rPr>
                  </w:pPr>
                  <w:r w:rsidRPr="00715DDA">
                    <w:rPr>
                      <w:b/>
                      <w:bCs/>
                      <w:color w:val="000000" w:themeColor="text1"/>
                      <w:szCs w:val="21"/>
                    </w:rPr>
                    <w:t>执行标准</w:t>
                  </w:r>
                </w:p>
              </w:tc>
              <w:tc>
                <w:tcPr>
                  <w:tcW w:w="1983" w:type="dxa"/>
                  <w:vAlign w:val="center"/>
                </w:tcPr>
                <w:p w14:paraId="35B19F01" w14:textId="77777777" w:rsidR="004A2C58" w:rsidRPr="00715DDA" w:rsidRDefault="001E2FBA">
                  <w:pPr>
                    <w:jc w:val="center"/>
                    <w:rPr>
                      <w:b/>
                      <w:color w:val="000000" w:themeColor="text1"/>
                      <w:szCs w:val="21"/>
                      <w:lang w:val="zh-CN"/>
                    </w:rPr>
                  </w:pPr>
                  <w:r w:rsidRPr="00715DDA">
                    <w:rPr>
                      <w:b/>
                      <w:bCs/>
                      <w:color w:val="000000" w:themeColor="text1"/>
                      <w:szCs w:val="21"/>
                    </w:rPr>
                    <w:t>达标情况</w:t>
                  </w:r>
                </w:p>
              </w:tc>
            </w:tr>
            <w:tr w:rsidR="003265FE" w:rsidRPr="00715DDA" w14:paraId="24155BC5" w14:textId="77777777">
              <w:tc>
                <w:tcPr>
                  <w:tcW w:w="1982" w:type="dxa"/>
                  <w:vAlign w:val="center"/>
                </w:tcPr>
                <w:p w14:paraId="4733A43F" w14:textId="77777777" w:rsidR="004A2C58" w:rsidRPr="00715DDA" w:rsidRDefault="001E2FBA">
                  <w:pPr>
                    <w:jc w:val="center"/>
                    <w:rPr>
                      <w:bCs/>
                      <w:color w:val="000000" w:themeColor="text1"/>
                      <w:szCs w:val="21"/>
                      <w:lang w:val="zh-CN"/>
                    </w:rPr>
                  </w:pPr>
                  <w:r w:rsidRPr="00715DDA">
                    <w:rPr>
                      <w:bCs/>
                      <w:color w:val="000000" w:themeColor="text1"/>
                      <w:szCs w:val="21"/>
                      <w:lang w:val="zh-CN"/>
                    </w:rPr>
                    <w:t>东厂界外</w:t>
                  </w:r>
                  <w:r w:rsidRPr="00715DDA">
                    <w:rPr>
                      <w:bCs/>
                      <w:color w:val="000000" w:themeColor="text1"/>
                      <w:szCs w:val="21"/>
                      <w:lang w:val="zh-CN"/>
                    </w:rPr>
                    <w:t>1m</w:t>
                  </w:r>
                  <w:r w:rsidRPr="00715DDA">
                    <w:rPr>
                      <w:bCs/>
                      <w:color w:val="000000" w:themeColor="text1"/>
                      <w:szCs w:val="21"/>
                      <w:lang w:val="zh-CN"/>
                    </w:rPr>
                    <w:t>处</w:t>
                  </w:r>
                </w:p>
              </w:tc>
              <w:tc>
                <w:tcPr>
                  <w:tcW w:w="1983" w:type="dxa"/>
                  <w:vAlign w:val="center"/>
                </w:tcPr>
                <w:p w14:paraId="2330D8E2" w14:textId="21C36654" w:rsidR="004A2C58" w:rsidRPr="00715DDA" w:rsidRDefault="008D1D56">
                  <w:pPr>
                    <w:jc w:val="center"/>
                    <w:rPr>
                      <w:bCs/>
                      <w:color w:val="000000" w:themeColor="text1"/>
                      <w:szCs w:val="21"/>
                      <w:lang w:val="zh-CN"/>
                    </w:rPr>
                  </w:pPr>
                  <w:r w:rsidRPr="00715DDA">
                    <w:rPr>
                      <w:rFonts w:hint="eastAsia"/>
                      <w:bCs/>
                      <w:color w:val="000000" w:themeColor="text1"/>
                      <w:szCs w:val="21"/>
                      <w:lang w:val="zh-CN"/>
                    </w:rPr>
                    <w:t>41.4</w:t>
                  </w:r>
                </w:p>
              </w:tc>
              <w:tc>
                <w:tcPr>
                  <w:tcW w:w="1983" w:type="dxa"/>
                  <w:vMerge w:val="restart"/>
                  <w:vAlign w:val="center"/>
                </w:tcPr>
                <w:p w14:paraId="23FD2155" w14:textId="77777777" w:rsidR="004A2C58" w:rsidRPr="00715DDA" w:rsidRDefault="001E2FBA">
                  <w:pPr>
                    <w:jc w:val="center"/>
                    <w:rPr>
                      <w:bCs/>
                      <w:color w:val="000000" w:themeColor="text1"/>
                      <w:szCs w:val="21"/>
                      <w:lang w:val="zh-CN"/>
                    </w:rPr>
                  </w:pPr>
                  <w:r w:rsidRPr="00715DDA">
                    <w:rPr>
                      <w:rFonts w:hint="eastAsia"/>
                      <w:bCs/>
                      <w:color w:val="000000" w:themeColor="text1"/>
                      <w:szCs w:val="21"/>
                    </w:rPr>
                    <w:t>1</w:t>
                  </w:r>
                  <w:r w:rsidRPr="00715DDA">
                    <w:rPr>
                      <w:bCs/>
                      <w:color w:val="000000" w:themeColor="text1"/>
                      <w:szCs w:val="21"/>
                      <w:lang w:val="zh-CN"/>
                    </w:rPr>
                    <w:t>类标准</w:t>
                  </w:r>
                </w:p>
                <w:p w14:paraId="40F47B71" w14:textId="77777777" w:rsidR="004A2C58" w:rsidRPr="00715DDA" w:rsidRDefault="001E2FBA">
                  <w:pPr>
                    <w:jc w:val="center"/>
                    <w:rPr>
                      <w:bCs/>
                      <w:color w:val="000000" w:themeColor="text1"/>
                      <w:szCs w:val="21"/>
                      <w:lang w:val="zh-CN"/>
                    </w:rPr>
                  </w:pPr>
                  <w:r w:rsidRPr="00715DDA">
                    <w:rPr>
                      <w:bCs/>
                      <w:color w:val="000000" w:themeColor="text1"/>
                      <w:szCs w:val="21"/>
                      <w:lang w:val="zh-CN"/>
                    </w:rPr>
                    <w:t>（昼间</w:t>
                  </w:r>
                  <w:r w:rsidRPr="00715DDA">
                    <w:rPr>
                      <w:rFonts w:hint="eastAsia"/>
                      <w:bCs/>
                      <w:color w:val="000000" w:themeColor="text1"/>
                      <w:szCs w:val="21"/>
                      <w:lang w:val="zh-CN"/>
                    </w:rPr>
                    <w:t>55</w:t>
                  </w:r>
                  <w:r w:rsidRPr="00715DDA">
                    <w:rPr>
                      <w:bCs/>
                      <w:color w:val="000000" w:themeColor="text1"/>
                      <w:szCs w:val="21"/>
                      <w:lang w:val="zh-CN"/>
                    </w:rPr>
                    <w:t>）</w:t>
                  </w:r>
                </w:p>
              </w:tc>
              <w:tc>
                <w:tcPr>
                  <w:tcW w:w="1983" w:type="dxa"/>
                  <w:vAlign w:val="center"/>
                </w:tcPr>
                <w:p w14:paraId="7E30756A" w14:textId="77777777" w:rsidR="004A2C58" w:rsidRPr="00715DDA" w:rsidRDefault="001E2FBA">
                  <w:pPr>
                    <w:jc w:val="center"/>
                    <w:rPr>
                      <w:bCs/>
                      <w:color w:val="000000" w:themeColor="text1"/>
                      <w:szCs w:val="21"/>
                      <w:lang w:val="zh-CN"/>
                    </w:rPr>
                  </w:pPr>
                  <w:r w:rsidRPr="00715DDA">
                    <w:rPr>
                      <w:bCs/>
                      <w:color w:val="000000" w:themeColor="text1"/>
                      <w:szCs w:val="21"/>
                      <w:lang w:val="zh-CN"/>
                    </w:rPr>
                    <w:t>达标</w:t>
                  </w:r>
                </w:p>
              </w:tc>
            </w:tr>
            <w:tr w:rsidR="003265FE" w:rsidRPr="00715DDA" w14:paraId="02600FCA" w14:textId="77777777">
              <w:tc>
                <w:tcPr>
                  <w:tcW w:w="1982" w:type="dxa"/>
                  <w:vAlign w:val="center"/>
                </w:tcPr>
                <w:p w14:paraId="626E5C92" w14:textId="77777777" w:rsidR="004A2C58" w:rsidRPr="00715DDA" w:rsidRDefault="001E2FBA">
                  <w:pPr>
                    <w:jc w:val="center"/>
                    <w:rPr>
                      <w:bCs/>
                      <w:color w:val="000000" w:themeColor="text1"/>
                      <w:szCs w:val="21"/>
                      <w:lang w:val="zh-CN"/>
                    </w:rPr>
                  </w:pPr>
                  <w:r w:rsidRPr="00715DDA">
                    <w:rPr>
                      <w:bCs/>
                      <w:color w:val="000000" w:themeColor="text1"/>
                      <w:szCs w:val="21"/>
                      <w:lang w:val="zh-CN"/>
                    </w:rPr>
                    <w:t>南厂界外</w:t>
                  </w:r>
                  <w:r w:rsidRPr="00715DDA">
                    <w:rPr>
                      <w:bCs/>
                      <w:color w:val="000000" w:themeColor="text1"/>
                      <w:szCs w:val="21"/>
                      <w:lang w:val="zh-CN"/>
                    </w:rPr>
                    <w:t>1m</w:t>
                  </w:r>
                  <w:r w:rsidRPr="00715DDA">
                    <w:rPr>
                      <w:bCs/>
                      <w:color w:val="000000" w:themeColor="text1"/>
                      <w:szCs w:val="21"/>
                      <w:lang w:val="zh-CN"/>
                    </w:rPr>
                    <w:t>处</w:t>
                  </w:r>
                </w:p>
              </w:tc>
              <w:tc>
                <w:tcPr>
                  <w:tcW w:w="1983" w:type="dxa"/>
                  <w:vAlign w:val="center"/>
                </w:tcPr>
                <w:p w14:paraId="3EE23C3C" w14:textId="73E94C60" w:rsidR="004A2C58" w:rsidRPr="00715DDA" w:rsidRDefault="001E2FBA">
                  <w:pPr>
                    <w:jc w:val="center"/>
                    <w:rPr>
                      <w:bCs/>
                      <w:color w:val="000000" w:themeColor="text1"/>
                      <w:szCs w:val="21"/>
                      <w:lang w:val="zh-CN"/>
                    </w:rPr>
                  </w:pPr>
                  <w:r w:rsidRPr="00715DDA">
                    <w:rPr>
                      <w:rFonts w:hint="eastAsia"/>
                      <w:bCs/>
                      <w:color w:val="000000" w:themeColor="text1"/>
                      <w:szCs w:val="21"/>
                      <w:lang w:val="zh-CN"/>
                    </w:rPr>
                    <w:t>3</w:t>
                  </w:r>
                  <w:r w:rsidR="008D1D56" w:rsidRPr="00715DDA">
                    <w:rPr>
                      <w:rFonts w:hint="eastAsia"/>
                      <w:bCs/>
                      <w:color w:val="000000" w:themeColor="text1"/>
                      <w:szCs w:val="21"/>
                      <w:lang w:val="zh-CN"/>
                    </w:rPr>
                    <w:t>1.2</w:t>
                  </w:r>
                </w:p>
              </w:tc>
              <w:tc>
                <w:tcPr>
                  <w:tcW w:w="1983" w:type="dxa"/>
                  <w:vMerge/>
                  <w:vAlign w:val="center"/>
                </w:tcPr>
                <w:p w14:paraId="082D928E" w14:textId="77777777" w:rsidR="004A2C58" w:rsidRPr="00715DDA" w:rsidRDefault="004A2C58">
                  <w:pPr>
                    <w:jc w:val="center"/>
                    <w:rPr>
                      <w:bCs/>
                      <w:color w:val="000000" w:themeColor="text1"/>
                      <w:szCs w:val="21"/>
                      <w:lang w:val="zh-CN"/>
                    </w:rPr>
                  </w:pPr>
                </w:p>
              </w:tc>
              <w:tc>
                <w:tcPr>
                  <w:tcW w:w="1983" w:type="dxa"/>
                  <w:vAlign w:val="center"/>
                </w:tcPr>
                <w:p w14:paraId="575C135F" w14:textId="77777777" w:rsidR="004A2C58" w:rsidRPr="00715DDA" w:rsidRDefault="001E2FBA">
                  <w:pPr>
                    <w:jc w:val="center"/>
                    <w:rPr>
                      <w:bCs/>
                      <w:color w:val="000000" w:themeColor="text1"/>
                      <w:szCs w:val="21"/>
                      <w:lang w:val="zh-CN"/>
                    </w:rPr>
                  </w:pPr>
                  <w:r w:rsidRPr="00715DDA">
                    <w:rPr>
                      <w:bCs/>
                      <w:color w:val="000000" w:themeColor="text1"/>
                      <w:szCs w:val="21"/>
                      <w:lang w:val="zh-CN"/>
                    </w:rPr>
                    <w:t>达标</w:t>
                  </w:r>
                </w:p>
              </w:tc>
            </w:tr>
            <w:tr w:rsidR="003265FE" w:rsidRPr="00715DDA" w14:paraId="6C28E0BE" w14:textId="77777777">
              <w:tc>
                <w:tcPr>
                  <w:tcW w:w="1982" w:type="dxa"/>
                  <w:vAlign w:val="center"/>
                </w:tcPr>
                <w:p w14:paraId="3A4A578E" w14:textId="77777777" w:rsidR="004A2C58" w:rsidRPr="00715DDA" w:rsidRDefault="001E2FBA">
                  <w:pPr>
                    <w:jc w:val="center"/>
                    <w:rPr>
                      <w:bCs/>
                      <w:color w:val="000000" w:themeColor="text1"/>
                      <w:szCs w:val="21"/>
                      <w:lang w:val="zh-CN"/>
                    </w:rPr>
                  </w:pPr>
                  <w:r w:rsidRPr="00715DDA">
                    <w:rPr>
                      <w:bCs/>
                      <w:color w:val="000000" w:themeColor="text1"/>
                      <w:szCs w:val="21"/>
                      <w:lang w:val="zh-CN"/>
                    </w:rPr>
                    <w:t>西厂界外</w:t>
                  </w:r>
                  <w:r w:rsidRPr="00715DDA">
                    <w:rPr>
                      <w:bCs/>
                      <w:color w:val="000000" w:themeColor="text1"/>
                      <w:szCs w:val="21"/>
                      <w:lang w:val="zh-CN"/>
                    </w:rPr>
                    <w:t>1m</w:t>
                  </w:r>
                  <w:r w:rsidRPr="00715DDA">
                    <w:rPr>
                      <w:bCs/>
                      <w:color w:val="000000" w:themeColor="text1"/>
                      <w:szCs w:val="21"/>
                      <w:lang w:val="zh-CN"/>
                    </w:rPr>
                    <w:t>处</w:t>
                  </w:r>
                </w:p>
              </w:tc>
              <w:tc>
                <w:tcPr>
                  <w:tcW w:w="1983" w:type="dxa"/>
                  <w:vAlign w:val="center"/>
                </w:tcPr>
                <w:p w14:paraId="510DABA5" w14:textId="5DA2C355" w:rsidR="004A2C58" w:rsidRPr="00715DDA" w:rsidRDefault="008D1D56">
                  <w:pPr>
                    <w:jc w:val="center"/>
                    <w:rPr>
                      <w:bCs/>
                      <w:color w:val="000000" w:themeColor="text1"/>
                      <w:szCs w:val="21"/>
                      <w:lang w:val="zh-CN"/>
                    </w:rPr>
                  </w:pPr>
                  <w:r w:rsidRPr="00715DDA">
                    <w:rPr>
                      <w:rFonts w:hint="eastAsia"/>
                      <w:bCs/>
                      <w:color w:val="000000" w:themeColor="text1"/>
                      <w:szCs w:val="21"/>
                      <w:lang w:val="zh-CN"/>
                    </w:rPr>
                    <w:t>26.6</w:t>
                  </w:r>
                </w:p>
              </w:tc>
              <w:tc>
                <w:tcPr>
                  <w:tcW w:w="1983" w:type="dxa"/>
                  <w:vMerge/>
                  <w:vAlign w:val="center"/>
                </w:tcPr>
                <w:p w14:paraId="147EA73F" w14:textId="77777777" w:rsidR="004A2C58" w:rsidRPr="00715DDA" w:rsidRDefault="004A2C58">
                  <w:pPr>
                    <w:jc w:val="center"/>
                    <w:rPr>
                      <w:bCs/>
                      <w:color w:val="000000" w:themeColor="text1"/>
                      <w:szCs w:val="21"/>
                      <w:lang w:val="zh-CN"/>
                    </w:rPr>
                  </w:pPr>
                </w:p>
              </w:tc>
              <w:tc>
                <w:tcPr>
                  <w:tcW w:w="1983" w:type="dxa"/>
                  <w:vAlign w:val="center"/>
                </w:tcPr>
                <w:p w14:paraId="59E2C83E" w14:textId="77777777" w:rsidR="004A2C58" w:rsidRPr="00715DDA" w:rsidRDefault="001E2FBA">
                  <w:pPr>
                    <w:jc w:val="center"/>
                    <w:rPr>
                      <w:bCs/>
                      <w:color w:val="000000" w:themeColor="text1"/>
                      <w:szCs w:val="21"/>
                      <w:lang w:val="zh-CN"/>
                    </w:rPr>
                  </w:pPr>
                  <w:r w:rsidRPr="00715DDA">
                    <w:rPr>
                      <w:bCs/>
                      <w:color w:val="000000" w:themeColor="text1"/>
                      <w:szCs w:val="21"/>
                      <w:lang w:val="zh-CN"/>
                    </w:rPr>
                    <w:t>达标</w:t>
                  </w:r>
                </w:p>
              </w:tc>
            </w:tr>
            <w:tr w:rsidR="003265FE" w:rsidRPr="00715DDA" w14:paraId="5AF193F3" w14:textId="77777777">
              <w:tc>
                <w:tcPr>
                  <w:tcW w:w="1982" w:type="dxa"/>
                  <w:vAlign w:val="center"/>
                </w:tcPr>
                <w:p w14:paraId="7742BA47" w14:textId="77777777" w:rsidR="004A2C58" w:rsidRPr="00715DDA" w:rsidRDefault="001E2FBA">
                  <w:pPr>
                    <w:jc w:val="center"/>
                    <w:rPr>
                      <w:bCs/>
                      <w:color w:val="000000" w:themeColor="text1"/>
                      <w:szCs w:val="21"/>
                      <w:lang w:val="zh-CN"/>
                    </w:rPr>
                  </w:pPr>
                  <w:r w:rsidRPr="00715DDA">
                    <w:rPr>
                      <w:bCs/>
                      <w:color w:val="000000" w:themeColor="text1"/>
                      <w:szCs w:val="21"/>
                      <w:lang w:val="zh-CN"/>
                    </w:rPr>
                    <w:t>北厂界外</w:t>
                  </w:r>
                  <w:r w:rsidRPr="00715DDA">
                    <w:rPr>
                      <w:bCs/>
                      <w:color w:val="000000" w:themeColor="text1"/>
                      <w:szCs w:val="21"/>
                      <w:lang w:val="zh-CN"/>
                    </w:rPr>
                    <w:t>1m</w:t>
                  </w:r>
                  <w:r w:rsidRPr="00715DDA">
                    <w:rPr>
                      <w:bCs/>
                      <w:color w:val="000000" w:themeColor="text1"/>
                      <w:szCs w:val="21"/>
                      <w:lang w:val="zh-CN"/>
                    </w:rPr>
                    <w:t>处</w:t>
                  </w:r>
                </w:p>
              </w:tc>
              <w:tc>
                <w:tcPr>
                  <w:tcW w:w="1983" w:type="dxa"/>
                  <w:vAlign w:val="center"/>
                </w:tcPr>
                <w:p w14:paraId="55F12D4D" w14:textId="1878AA9E" w:rsidR="004A2C58" w:rsidRPr="00715DDA" w:rsidRDefault="008D1D56">
                  <w:pPr>
                    <w:jc w:val="center"/>
                    <w:rPr>
                      <w:bCs/>
                      <w:color w:val="000000" w:themeColor="text1"/>
                      <w:szCs w:val="21"/>
                      <w:lang w:val="zh-CN"/>
                    </w:rPr>
                  </w:pPr>
                  <w:r w:rsidRPr="00715DDA">
                    <w:rPr>
                      <w:rFonts w:hint="eastAsia"/>
                      <w:bCs/>
                      <w:color w:val="000000" w:themeColor="text1"/>
                      <w:szCs w:val="21"/>
                      <w:lang w:val="zh-CN"/>
                    </w:rPr>
                    <w:t>36.2</w:t>
                  </w:r>
                </w:p>
              </w:tc>
              <w:tc>
                <w:tcPr>
                  <w:tcW w:w="1983" w:type="dxa"/>
                  <w:vMerge/>
                  <w:vAlign w:val="center"/>
                </w:tcPr>
                <w:p w14:paraId="2063D863" w14:textId="77777777" w:rsidR="004A2C58" w:rsidRPr="00715DDA" w:rsidRDefault="004A2C58">
                  <w:pPr>
                    <w:jc w:val="center"/>
                    <w:rPr>
                      <w:bCs/>
                      <w:color w:val="000000" w:themeColor="text1"/>
                      <w:szCs w:val="21"/>
                      <w:lang w:val="zh-CN"/>
                    </w:rPr>
                  </w:pPr>
                </w:p>
              </w:tc>
              <w:tc>
                <w:tcPr>
                  <w:tcW w:w="1983" w:type="dxa"/>
                  <w:vAlign w:val="center"/>
                </w:tcPr>
                <w:p w14:paraId="317119A5" w14:textId="77777777" w:rsidR="004A2C58" w:rsidRPr="00715DDA" w:rsidRDefault="001E2FBA">
                  <w:pPr>
                    <w:jc w:val="center"/>
                    <w:rPr>
                      <w:bCs/>
                      <w:color w:val="000000" w:themeColor="text1"/>
                      <w:szCs w:val="21"/>
                      <w:lang w:val="zh-CN"/>
                    </w:rPr>
                  </w:pPr>
                  <w:r w:rsidRPr="00715DDA">
                    <w:rPr>
                      <w:bCs/>
                      <w:color w:val="000000" w:themeColor="text1"/>
                      <w:szCs w:val="21"/>
                      <w:lang w:val="zh-CN"/>
                    </w:rPr>
                    <w:t>达标</w:t>
                  </w:r>
                </w:p>
              </w:tc>
            </w:tr>
          </w:tbl>
          <w:p w14:paraId="50BAAF23" w14:textId="77777777" w:rsidR="004A2C58" w:rsidRPr="00715DDA" w:rsidRDefault="004A2C58" w:rsidP="00282494">
            <w:pPr>
              <w:ind w:firstLineChars="200" w:firstLine="480"/>
              <w:rPr>
                <w:color w:val="000000" w:themeColor="text1"/>
                <w:sz w:val="24"/>
                <w:szCs w:val="32"/>
              </w:rPr>
            </w:pPr>
          </w:p>
          <w:p w14:paraId="24DDBCDD" w14:textId="09BD2ABA"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运营期间，项目各厂界</w:t>
            </w:r>
            <w:r w:rsidR="00E017FC" w:rsidRPr="00715DDA">
              <w:rPr>
                <w:rFonts w:hint="eastAsia"/>
                <w:color w:val="000000" w:themeColor="text1"/>
                <w:sz w:val="24"/>
                <w:szCs w:val="32"/>
              </w:rPr>
              <w:t>外</w:t>
            </w:r>
            <w:r w:rsidR="00E017FC" w:rsidRPr="00715DDA">
              <w:rPr>
                <w:rFonts w:hint="eastAsia"/>
                <w:color w:val="000000" w:themeColor="text1"/>
                <w:sz w:val="24"/>
                <w:szCs w:val="32"/>
              </w:rPr>
              <w:t>1m</w:t>
            </w:r>
            <w:r w:rsidR="00E017FC" w:rsidRPr="00715DDA">
              <w:rPr>
                <w:rFonts w:hint="eastAsia"/>
                <w:color w:val="000000" w:themeColor="text1"/>
                <w:sz w:val="24"/>
                <w:szCs w:val="32"/>
              </w:rPr>
              <w:t>处</w:t>
            </w:r>
            <w:r w:rsidRPr="00715DDA">
              <w:rPr>
                <w:color w:val="000000" w:themeColor="text1"/>
                <w:sz w:val="24"/>
                <w:szCs w:val="32"/>
              </w:rPr>
              <w:t>噪声</w:t>
            </w:r>
            <w:r w:rsidR="007D1154" w:rsidRPr="00715DDA">
              <w:rPr>
                <w:rFonts w:hint="eastAsia"/>
                <w:color w:val="000000" w:themeColor="text1"/>
                <w:sz w:val="24"/>
                <w:szCs w:val="32"/>
              </w:rPr>
              <w:t>昼间</w:t>
            </w:r>
            <w:r w:rsidRPr="00715DDA">
              <w:rPr>
                <w:color w:val="000000" w:themeColor="text1"/>
                <w:sz w:val="24"/>
                <w:szCs w:val="32"/>
              </w:rPr>
              <w:t>贡献值可以满足《工业企业厂</w:t>
            </w:r>
            <w:r w:rsidRPr="00715DDA">
              <w:rPr>
                <w:color w:val="000000" w:themeColor="text1"/>
                <w:sz w:val="24"/>
                <w:szCs w:val="32"/>
              </w:rPr>
              <w:lastRenderedPageBreak/>
              <w:t>界环境噪声排放标准》（</w:t>
            </w:r>
            <w:r w:rsidRPr="00715DDA">
              <w:rPr>
                <w:color w:val="000000" w:themeColor="text1"/>
                <w:sz w:val="24"/>
                <w:szCs w:val="32"/>
              </w:rPr>
              <w:t>GB12348-2008</w:t>
            </w:r>
            <w:r w:rsidRPr="00715DDA">
              <w:rPr>
                <w:color w:val="000000" w:themeColor="text1"/>
                <w:sz w:val="24"/>
                <w:szCs w:val="32"/>
              </w:rPr>
              <w:t>）中的</w:t>
            </w:r>
            <w:r w:rsidRPr="00715DDA">
              <w:rPr>
                <w:rFonts w:hint="eastAsia"/>
                <w:color w:val="000000" w:themeColor="text1"/>
                <w:sz w:val="24"/>
                <w:szCs w:val="32"/>
              </w:rPr>
              <w:t>1</w:t>
            </w:r>
            <w:r w:rsidRPr="00715DDA">
              <w:rPr>
                <w:color w:val="000000" w:themeColor="text1"/>
                <w:sz w:val="24"/>
                <w:szCs w:val="32"/>
              </w:rPr>
              <w:t>类标准要求。</w:t>
            </w:r>
          </w:p>
          <w:p w14:paraId="69A33A62"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 xml:space="preserve">3.3 </w:t>
            </w:r>
            <w:r w:rsidRPr="00715DDA">
              <w:rPr>
                <w:b/>
                <w:bCs/>
                <w:color w:val="000000" w:themeColor="text1"/>
                <w:sz w:val="24"/>
                <w:szCs w:val="32"/>
              </w:rPr>
              <w:t>监测计划</w:t>
            </w:r>
          </w:p>
          <w:p w14:paraId="3603A21C" w14:textId="4231E4D0" w:rsidR="004A2C58" w:rsidRPr="00715DDA" w:rsidRDefault="001E2FBA">
            <w:pPr>
              <w:spacing w:line="360" w:lineRule="auto"/>
              <w:ind w:firstLineChars="200" w:firstLine="480"/>
              <w:rPr>
                <w:color w:val="000000" w:themeColor="text1"/>
                <w:sz w:val="24"/>
              </w:rPr>
            </w:pPr>
            <w:r w:rsidRPr="00715DDA">
              <w:rPr>
                <w:color w:val="000000" w:themeColor="text1"/>
                <w:sz w:val="24"/>
              </w:rPr>
              <w:t>根据《排污单位自行监测技术指南</w:t>
            </w:r>
            <w:r w:rsidRPr="00715DDA">
              <w:rPr>
                <w:color w:val="000000" w:themeColor="text1"/>
                <w:sz w:val="24"/>
              </w:rPr>
              <w:t xml:space="preserve"> </w:t>
            </w:r>
            <w:r w:rsidRPr="00715DDA">
              <w:rPr>
                <w:color w:val="000000" w:themeColor="text1"/>
                <w:sz w:val="24"/>
              </w:rPr>
              <w:t>总则》（</w:t>
            </w:r>
            <w:r w:rsidRPr="00715DDA">
              <w:rPr>
                <w:color w:val="000000" w:themeColor="text1"/>
                <w:sz w:val="24"/>
              </w:rPr>
              <w:t>HJ819-2017</w:t>
            </w:r>
            <w:r w:rsidRPr="00715DDA">
              <w:rPr>
                <w:color w:val="000000" w:themeColor="text1"/>
                <w:sz w:val="24"/>
              </w:rPr>
              <w:t>），本次评价建议项目运行期厂界噪声日常环境监测计划如下表所示：</w:t>
            </w:r>
          </w:p>
          <w:p w14:paraId="446EE436" w14:textId="0464E2F2"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38</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本项目运营期厂界噪声监测计划一览表</w:t>
            </w:r>
          </w:p>
          <w:tbl>
            <w:tblPr>
              <w:tblW w:w="7914"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91"/>
              <w:gridCol w:w="1280"/>
              <w:gridCol w:w="1271"/>
              <w:gridCol w:w="2823"/>
              <w:gridCol w:w="1249"/>
            </w:tblGrid>
            <w:tr w:rsidR="003265FE" w:rsidRPr="00715DDA" w14:paraId="52733B09" w14:textId="77777777">
              <w:trPr>
                <w:jc w:val="center"/>
              </w:trPr>
              <w:tc>
                <w:tcPr>
                  <w:tcW w:w="1291" w:type="dxa"/>
                  <w:vAlign w:val="center"/>
                </w:tcPr>
                <w:p w14:paraId="6D35D5DD" w14:textId="77777777" w:rsidR="004A2C58" w:rsidRPr="00715DDA" w:rsidRDefault="001E2FBA">
                  <w:pPr>
                    <w:jc w:val="center"/>
                    <w:rPr>
                      <w:b/>
                      <w:bCs/>
                      <w:snapToGrid w:val="0"/>
                      <w:color w:val="000000" w:themeColor="text1"/>
                    </w:rPr>
                  </w:pPr>
                  <w:r w:rsidRPr="00715DDA">
                    <w:rPr>
                      <w:b/>
                      <w:bCs/>
                      <w:snapToGrid w:val="0"/>
                      <w:color w:val="000000" w:themeColor="text1"/>
                    </w:rPr>
                    <w:t>监测位置</w:t>
                  </w:r>
                </w:p>
              </w:tc>
              <w:tc>
                <w:tcPr>
                  <w:tcW w:w="1280" w:type="dxa"/>
                  <w:vAlign w:val="center"/>
                </w:tcPr>
                <w:p w14:paraId="455A6EDA" w14:textId="77777777" w:rsidR="004A2C58" w:rsidRPr="00715DDA" w:rsidRDefault="001E2FBA">
                  <w:pPr>
                    <w:jc w:val="center"/>
                    <w:rPr>
                      <w:b/>
                      <w:bCs/>
                      <w:snapToGrid w:val="0"/>
                      <w:color w:val="000000" w:themeColor="text1"/>
                    </w:rPr>
                  </w:pPr>
                  <w:r w:rsidRPr="00715DDA">
                    <w:rPr>
                      <w:b/>
                      <w:bCs/>
                      <w:snapToGrid w:val="0"/>
                      <w:color w:val="000000" w:themeColor="text1"/>
                    </w:rPr>
                    <w:t>监测因子</w:t>
                  </w:r>
                </w:p>
              </w:tc>
              <w:tc>
                <w:tcPr>
                  <w:tcW w:w="1271" w:type="dxa"/>
                  <w:vAlign w:val="center"/>
                </w:tcPr>
                <w:p w14:paraId="395B8CDE" w14:textId="77777777" w:rsidR="004A2C58" w:rsidRPr="00715DDA" w:rsidRDefault="001E2FBA">
                  <w:pPr>
                    <w:jc w:val="center"/>
                    <w:rPr>
                      <w:b/>
                      <w:bCs/>
                      <w:snapToGrid w:val="0"/>
                      <w:color w:val="000000" w:themeColor="text1"/>
                    </w:rPr>
                  </w:pPr>
                  <w:r w:rsidRPr="00715DDA">
                    <w:rPr>
                      <w:b/>
                      <w:bCs/>
                      <w:snapToGrid w:val="0"/>
                      <w:color w:val="000000" w:themeColor="text1"/>
                    </w:rPr>
                    <w:t>监测频次</w:t>
                  </w:r>
                </w:p>
              </w:tc>
              <w:tc>
                <w:tcPr>
                  <w:tcW w:w="2823" w:type="dxa"/>
                  <w:vAlign w:val="center"/>
                </w:tcPr>
                <w:p w14:paraId="0837FB2A" w14:textId="77777777" w:rsidR="004A2C58" w:rsidRPr="00715DDA" w:rsidRDefault="001E2FBA">
                  <w:pPr>
                    <w:jc w:val="center"/>
                    <w:rPr>
                      <w:b/>
                      <w:bCs/>
                      <w:snapToGrid w:val="0"/>
                      <w:color w:val="000000" w:themeColor="text1"/>
                    </w:rPr>
                  </w:pPr>
                  <w:r w:rsidRPr="00715DDA">
                    <w:rPr>
                      <w:b/>
                      <w:bCs/>
                      <w:snapToGrid w:val="0"/>
                      <w:color w:val="000000" w:themeColor="text1"/>
                    </w:rPr>
                    <w:t>执行标准</w:t>
                  </w:r>
                </w:p>
              </w:tc>
              <w:tc>
                <w:tcPr>
                  <w:tcW w:w="1249" w:type="dxa"/>
                  <w:vAlign w:val="center"/>
                </w:tcPr>
                <w:p w14:paraId="66AB3DEB" w14:textId="77777777" w:rsidR="004A2C58" w:rsidRPr="00715DDA" w:rsidRDefault="001E2FBA">
                  <w:pPr>
                    <w:jc w:val="center"/>
                    <w:rPr>
                      <w:b/>
                      <w:bCs/>
                      <w:snapToGrid w:val="0"/>
                      <w:color w:val="000000" w:themeColor="text1"/>
                    </w:rPr>
                  </w:pPr>
                  <w:r w:rsidRPr="00715DDA">
                    <w:rPr>
                      <w:b/>
                      <w:bCs/>
                      <w:snapToGrid w:val="0"/>
                      <w:color w:val="000000" w:themeColor="text1"/>
                    </w:rPr>
                    <w:t>实施单位</w:t>
                  </w:r>
                </w:p>
              </w:tc>
            </w:tr>
            <w:tr w:rsidR="003265FE" w:rsidRPr="00715DDA" w14:paraId="6851D937" w14:textId="77777777">
              <w:trPr>
                <w:jc w:val="center"/>
              </w:trPr>
              <w:tc>
                <w:tcPr>
                  <w:tcW w:w="1291" w:type="dxa"/>
                  <w:vAlign w:val="center"/>
                </w:tcPr>
                <w:p w14:paraId="29AC99DE" w14:textId="77777777" w:rsidR="004A2C58" w:rsidRPr="00715DDA" w:rsidRDefault="001E2FBA">
                  <w:pPr>
                    <w:jc w:val="center"/>
                    <w:rPr>
                      <w:snapToGrid w:val="0"/>
                      <w:color w:val="000000" w:themeColor="text1"/>
                      <w:szCs w:val="21"/>
                    </w:rPr>
                  </w:pPr>
                  <w:r w:rsidRPr="00715DDA">
                    <w:rPr>
                      <w:snapToGrid w:val="0"/>
                      <w:color w:val="000000" w:themeColor="text1"/>
                      <w:szCs w:val="21"/>
                    </w:rPr>
                    <w:t>四侧厂界外</w:t>
                  </w:r>
                  <w:r w:rsidRPr="00715DDA">
                    <w:rPr>
                      <w:snapToGrid w:val="0"/>
                      <w:color w:val="000000" w:themeColor="text1"/>
                      <w:szCs w:val="21"/>
                    </w:rPr>
                    <w:t>1m</w:t>
                  </w:r>
                  <w:r w:rsidRPr="00715DDA">
                    <w:rPr>
                      <w:snapToGrid w:val="0"/>
                      <w:color w:val="000000" w:themeColor="text1"/>
                      <w:szCs w:val="21"/>
                    </w:rPr>
                    <w:t>处</w:t>
                  </w:r>
                </w:p>
              </w:tc>
              <w:tc>
                <w:tcPr>
                  <w:tcW w:w="1280" w:type="dxa"/>
                  <w:vAlign w:val="center"/>
                </w:tcPr>
                <w:p w14:paraId="5D97AC11" w14:textId="77777777" w:rsidR="004A2C58" w:rsidRPr="00715DDA" w:rsidRDefault="001E2FBA">
                  <w:pPr>
                    <w:jc w:val="center"/>
                    <w:rPr>
                      <w:snapToGrid w:val="0"/>
                      <w:color w:val="000000" w:themeColor="text1"/>
                      <w:szCs w:val="21"/>
                    </w:rPr>
                  </w:pPr>
                  <w:r w:rsidRPr="00715DDA">
                    <w:rPr>
                      <w:snapToGrid w:val="0"/>
                      <w:color w:val="000000" w:themeColor="text1"/>
                      <w:szCs w:val="21"/>
                    </w:rPr>
                    <w:t>等效</w:t>
                  </w:r>
                  <w:r w:rsidRPr="00715DDA">
                    <w:rPr>
                      <w:snapToGrid w:val="0"/>
                      <w:color w:val="000000" w:themeColor="text1"/>
                      <w:szCs w:val="21"/>
                    </w:rPr>
                    <w:t>A</w:t>
                  </w:r>
                  <w:r w:rsidRPr="00715DDA">
                    <w:rPr>
                      <w:snapToGrid w:val="0"/>
                      <w:color w:val="000000" w:themeColor="text1"/>
                      <w:szCs w:val="21"/>
                    </w:rPr>
                    <w:t>声级</w:t>
                  </w:r>
                </w:p>
              </w:tc>
              <w:tc>
                <w:tcPr>
                  <w:tcW w:w="1271" w:type="dxa"/>
                  <w:vAlign w:val="center"/>
                </w:tcPr>
                <w:p w14:paraId="1EB100E3" w14:textId="77777777" w:rsidR="004A2C58" w:rsidRPr="00715DDA" w:rsidRDefault="001E2FBA">
                  <w:pPr>
                    <w:jc w:val="center"/>
                    <w:rPr>
                      <w:snapToGrid w:val="0"/>
                      <w:color w:val="000000" w:themeColor="text1"/>
                      <w:szCs w:val="21"/>
                    </w:rPr>
                  </w:pPr>
                  <w:r w:rsidRPr="00715DDA">
                    <w:rPr>
                      <w:snapToGrid w:val="0"/>
                      <w:color w:val="000000" w:themeColor="text1"/>
                      <w:szCs w:val="21"/>
                    </w:rPr>
                    <w:t>1</w:t>
                  </w:r>
                  <w:r w:rsidRPr="00715DDA">
                    <w:rPr>
                      <w:snapToGrid w:val="0"/>
                      <w:color w:val="000000" w:themeColor="text1"/>
                      <w:szCs w:val="21"/>
                    </w:rPr>
                    <w:t>次</w:t>
                  </w:r>
                  <w:r w:rsidRPr="00715DDA">
                    <w:rPr>
                      <w:snapToGrid w:val="0"/>
                      <w:color w:val="000000" w:themeColor="text1"/>
                      <w:szCs w:val="21"/>
                    </w:rPr>
                    <w:t>/</w:t>
                  </w:r>
                  <w:r w:rsidRPr="00715DDA">
                    <w:rPr>
                      <w:snapToGrid w:val="0"/>
                      <w:color w:val="000000" w:themeColor="text1"/>
                      <w:szCs w:val="21"/>
                    </w:rPr>
                    <w:t>季度</w:t>
                  </w:r>
                </w:p>
              </w:tc>
              <w:tc>
                <w:tcPr>
                  <w:tcW w:w="2823" w:type="dxa"/>
                  <w:vAlign w:val="center"/>
                </w:tcPr>
                <w:p w14:paraId="077BCFD9" w14:textId="77777777" w:rsidR="004A2C58" w:rsidRPr="00715DDA" w:rsidRDefault="001E2FBA">
                  <w:pPr>
                    <w:jc w:val="center"/>
                    <w:rPr>
                      <w:snapToGrid w:val="0"/>
                      <w:color w:val="000000" w:themeColor="text1"/>
                      <w:szCs w:val="21"/>
                    </w:rPr>
                  </w:pPr>
                  <w:r w:rsidRPr="00715DDA">
                    <w:rPr>
                      <w:snapToGrid w:val="0"/>
                      <w:color w:val="000000" w:themeColor="text1"/>
                      <w:szCs w:val="21"/>
                    </w:rPr>
                    <w:t>《工业企业厂界环境噪声排放标准》（</w:t>
                  </w:r>
                  <w:r w:rsidRPr="00715DDA">
                    <w:rPr>
                      <w:snapToGrid w:val="0"/>
                      <w:color w:val="000000" w:themeColor="text1"/>
                      <w:szCs w:val="21"/>
                    </w:rPr>
                    <w:t>GB12348-2008</w:t>
                  </w:r>
                  <w:r w:rsidRPr="00715DDA">
                    <w:rPr>
                      <w:snapToGrid w:val="0"/>
                      <w:color w:val="000000" w:themeColor="text1"/>
                      <w:szCs w:val="21"/>
                    </w:rPr>
                    <w:t>）</w:t>
                  </w:r>
                  <w:r w:rsidRPr="00715DDA">
                    <w:rPr>
                      <w:rFonts w:hint="eastAsia"/>
                      <w:snapToGrid w:val="0"/>
                      <w:color w:val="000000" w:themeColor="text1"/>
                      <w:szCs w:val="21"/>
                    </w:rPr>
                    <w:t>1</w:t>
                  </w:r>
                  <w:r w:rsidRPr="00715DDA">
                    <w:rPr>
                      <w:snapToGrid w:val="0"/>
                      <w:color w:val="000000" w:themeColor="text1"/>
                      <w:szCs w:val="21"/>
                    </w:rPr>
                    <w:t>类标准</w:t>
                  </w:r>
                </w:p>
              </w:tc>
              <w:tc>
                <w:tcPr>
                  <w:tcW w:w="1249" w:type="dxa"/>
                  <w:vAlign w:val="center"/>
                </w:tcPr>
                <w:p w14:paraId="33E160F8" w14:textId="77777777" w:rsidR="004A2C58" w:rsidRPr="00715DDA" w:rsidRDefault="001E2FBA">
                  <w:pPr>
                    <w:jc w:val="center"/>
                    <w:rPr>
                      <w:snapToGrid w:val="0"/>
                      <w:color w:val="000000" w:themeColor="text1"/>
                      <w:szCs w:val="21"/>
                    </w:rPr>
                  </w:pPr>
                  <w:r w:rsidRPr="00715DDA">
                    <w:rPr>
                      <w:snapToGrid w:val="0"/>
                      <w:color w:val="000000" w:themeColor="text1"/>
                      <w:szCs w:val="21"/>
                    </w:rPr>
                    <w:t>委托有资质的环境监测单位</w:t>
                  </w:r>
                </w:p>
              </w:tc>
            </w:tr>
          </w:tbl>
          <w:p w14:paraId="14359A47" w14:textId="77777777" w:rsidR="004A2C58" w:rsidRPr="00715DDA" w:rsidRDefault="004A2C58">
            <w:pPr>
              <w:spacing w:line="360" w:lineRule="auto"/>
              <w:ind w:firstLineChars="200" w:firstLine="482"/>
              <w:rPr>
                <w:b/>
                <w:bCs/>
                <w:color w:val="000000" w:themeColor="text1"/>
                <w:sz w:val="24"/>
              </w:rPr>
            </w:pPr>
          </w:p>
          <w:p w14:paraId="676C400D"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3.4</w:t>
            </w:r>
            <w:r w:rsidRPr="00715DDA">
              <w:rPr>
                <w:rFonts w:hint="eastAsia"/>
                <w:b/>
                <w:bCs/>
                <w:color w:val="000000" w:themeColor="text1"/>
                <w:sz w:val="24"/>
                <w:szCs w:val="32"/>
              </w:rPr>
              <w:t>结论</w:t>
            </w:r>
          </w:p>
          <w:p w14:paraId="3EE21DA5"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本项目厂界外</w:t>
            </w:r>
            <w:r w:rsidRPr="00715DDA">
              <w:rPr>
                <w:color w:val="000000" w:themeColor="text1"/>
                <w:sz w:val="24"/>
                <w:szCs w:val="32"/>
              </w:rPr>
              <w:t>50m</w:t>
            </w:r>
            <w:r w:rsidRPr="00715DDA">
              <w:rPr>
                <w:color w:val="000000" w:themeColor="text1"/>
                <w:sz w:val="24"/>
                <w:szCs w:val="32"/>
              </w:rPr>
              <w:t>范围内无声环境保护目标，本项目运营期噪声主要为设备运行产生的噪声</w:t>
            </w:r>
            <w:r w:rsidRPr="00715DDA">
              <w:rPr>
                <w:rFonts w:hint="eastAsia"/>
                <w:color w:val="000000" w:themeColor="text1"/>
                <w:sz w:val="24"/>
                <w:szCs w:val="32"/>
              </w:rPr>
              <w:t>，</w:t>
            </w:r>
            <w:r w:rsidRPr="00715DDA">
              <w:rPr>
                <w:color w:val="000000" w:themeColor="text1"/>
                <w:sz w:val="24"/>
                <w:szCs w:val="32"/>
              </w:rPr>
              <w:t>项目只昼间运行，夜间不运行。在采取相应降噪措施后，项目各厂界昼间噪声贡献值可满足《工业企业厂界环境噪声排放标准》（</w:t>
            </w:r>
            <w:r w:rsidRPr="00715DDA">
              <w:rPr>
                <w:color w:val="000000" w:themeColor="text1"/>
                <w:sz w:val="24"/>
                <w:szCs w:val="32"/>
              </w:rPr>
              <w:t>GB12348-2008</w:t>
            </w:r>
            <w:r w:rsidRPr="00715DDA">
              <w:rPr>
                <w:color w:val="000000" w:themeColor="text1"/>
                <w:sz w:val="24"/>
                <w:szCs w:val="32"/>
              </w:rPr>
              <w:t>）中的</w:t>
            </w:r>
            <w:r w:rsidRPr="00715DDA">
              <w:rPr>
                <w:rFonts w:hint="eastAsia"/>
                <w:color w:val="000000" w:themeColor="text1"/>
                <w:sz w:val="24"/>
                <w:szCs w:val="32"/>
              </w:rPr>
              <w:t>1</w:t>
            </w:r>
            <w:r w:rsidRPr="00715DDA">
              <w:rPr>
                <w:color w:val="000000" w:themeColor="text1"/>
                <w:sz w:val="24"/>
                <w:szCs w:val="32"/>
              </w:rPr>
              <w:t>类标准（昼间</w:t>
            </w:r>
            <w:r w:rsidRPr="00715DDA">
              <w:rPr>
                <w:rFonts w:hint="eastAsia"/>
                <w:color w:val="000000" w:themeColor="text1"/>
                <w:sz w:val="24"/>
                <w:szCs w:val="32"/>
              </w:rPr>
              <w:t>55</w:t>
            </w:r>
            <w:r w:rsidRPr="00715DDA">
              <w:rPr>
                <w:color w:val="000000" w:themeColor="text1"/>
                <w:sz w:val="24"/>
                <w:szCs w:val="32"/>
              </w:rPr>
              <w:t>dB(A)</w:t>
            </w:r>
            <w:r w:rsidRPr="00715DDA">
              <w:rPr>
                <w:color w:val="000000" w:themeColor="text1"/>
                <w:sz w:val="24"/>
                <w:szCs w:val="32"/>
              </w:rPr>
              <w:t>）。</w:t>
            </w:r>
          </w:p>
          <w:p w14:paraId="03982481"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因此，本项目运营期间产生的噪声不会对周围环境造成明显不利影响。</w:t>
            </w:r>
          </w:p>
          <w:p w14:paraId="7EBD0901" w14:textId="77777777" w:rsidR="004A2C58" w:rsidRPr="00715DDA" w:rsidRDefault="001E2FBA">
            <w:pPr>
              <w:spacing w:line="360" w:lineRule="auto"/>
              <w:rPr>
                <w:b/>
                <w:bCs/>
                <w:color w:val="000000" w:themeColor="text1"/>
                <w:sz w:val="24"/>
                <w:szCs w:val="32"/>
              </w:rPr>
            </w:pPr>
            <w:r w:rsidRPr="00715DDA">
              <w:rPr>
                <w:b/>
                <w:bCs/>
                <w:color w:val="000000" w:themeColor="text1"/>
                <w:sz w:val="24"/>
                <w:szCs w:val="32"/>
              </w:rPr>
              <w:t>4</w:t>
            </w:r>
            <w:r w:rsidRPr="00715DDA">
              <w:rPr>
                <w:b/>
                <w:bCs/>
                <w:color w:val="000000" w:themeColor="text1"/>
                <w:sz w:val="24"/>
                <w:szCs w:val="32"/>
              </w:rPr>
              <w:t>、固体废物影响分析</w:t>
            </w:r>
          </w:p>
          <w:p w14:paraId="350F68A5" w14:textId="7BADA0F4"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本项目固体废物包括一般固体废物、生活垃圾及危险废物。</w:t>
            </w:r>
          </w:p>
          <w:p w14:paraId="2B2E5065" w14:textId="02D3023E"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1</w:t>
            </w:r>
            <w:r w:rsidRPr="00715DDA">
              <w:rPr>
                <w:color w:val="000000" w:themeColor="text1"/>
                <w:sz w:val="24"/>
                <w:szCs w:val="32"/>
              </w:rPr>
              <w:t>）一般固体废物</w:t>
            </w:r>
          </w:p>
          <w:p w14:paraId="2ACEECFD" w14:textId="349401C9"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本项目产生的一般固体废物包括</w:t>
            </w:r>
            <w:r w:rsidRPr="00715DDA">
              <w:rPr>
                <w:rFonts w:hint="eastAsia"/>
                <w:color w:val="000000" w:themeColor="text1"/>
                <w:sz w:val="24"/>
                <w:szCs w:val="32"/>
              </w:rPr>
              <w:t>废包装材料、纯水制备过程</w:t>
            </w:r>
            <w:r w:rsidRPr="00715DDA">
              <w:rPr>
                <w:color w:val="000000" w:themeColor="text1"/>
                <w:sz w:val="24"/>
                <w:szCs w:val="32"/>
              </w:rPr>
              <w:t>产生的废过滤材料</w:t>
            </w:r>
            <w:r w:rsidRPr="00715DDA">
              <w:rPr>
                <w:rFonts w:hint="eastAsia"/>
                <w:color w:val="000000" w:themeColor="text1"/>
                <w:sz w:val="24"/>
                <w:szCs w:val="32"/>
              </w:rPr>
              <w:t>、废鸡蛋</w:t>
            </w:r>
            <w:r w:rsidRPr="00715DDA">
              <w:rPr>
                <w:color w:val="000000" w:themeColor="text1"/>
                <w:sz w:val="24"/>
                <w:szCs w:val="32"/>
              </w:rPr>
              <w:t>。</w:t>
            </w:r>
          </w:p>
          <w:p w14:paraId="5F666586" w14:textId="28871B2B"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根据建设单位提供数据，</w:t>
            </w:r>
            <w:r w:rsidRPr="00715DDA">
              <w:rPr>
                <w:rFonts w:hint="eastAsia"/>
                <w:color w:val="000000" w:themeColor="text1"/>
                <w:sz w:val="24"/>
                <w:szCs w:val="32"/>
              </w:rPr>
              <w:t>废包装材料</w:t>
            </w:r>
            <w:r w:rsidRPr="00715DDA">
              <w:rPr>
                <w:color w:val="000000" w:themeColor="text1"/>
                <w:sz w:val="24"/>
                <w:szCs w:val="32"/>
              </w:rPr>
              <w:t>产生量约</w:t>
            </w:r>
            <w:r w:rsidRPr="00715DDA">
              <w:rPr>
                <w:rFonts w:hint="eastAsia"/>
                <w:color w:val="000000" w:themeColor="text1"/>
                <w:sz w:val="24"/>
                <w:szCs w:val="32"/>
              </w:rPr>
              <w:t>0.5</w:t>
            </w:r>
            <w:r w:rsidRPr="00715DDA">
              <w:rPr>
                <w:color w:val="000000" w:themeColor="text1"/>
                <w:sz w:val="24"/>
                <w:szCs w:val="32"/>
              </w:rPr>
              <w:t>t/a</w:t>
            </w:r>
            <w:r w:rsidRPr="00715DDA">
              <w:rPr>
                <w:color w:val="000000" w:themeColor="text1"/>
                <w:sz w:val="24"/>
                <w:szCs w:val="32"/>
              </w:rPr>
              <w:t>，代码为</w:t>
            </w:r>
            <w:r w:rsidR="00BF74BE" w:rsidRPr="00715DDA">
              <w:rPr>
                <w:color w:val="000000" w:themeColor="text1"/>
                <w:sz w:val="24"/>
                <w:szCs w:val="32"/>
              </w:rPr>
              <w:t>900-001-S92</w:t>
            </w:r>
            <w:r w:rsidRPr="00715DDA">
              <w:rPr>
                <w:color w:val="000000" w:themeColor="text1"/>
                <w:sz w:val="24"/>
                <w:szCs w:val="32"/>
              </w:rPr>
              <w:t>，</w:t>
            </w:r>
            <w:r w:rsidR="00B1367A" w:rsidRPr="00715DDA">
              <w:rPr>
                <w:rFonts w:hint="eastAsia"/>
                <w:color w:val="000000" w:themeColor="text1"/>
                <w:sz w:val="24"/>
                <w:szCs w:val="32"/>
              </w:rPr>
              <w:t>暂存于一般固废暂存间，定期</w:t>
            </w:r>
            <w:r w:rsidRPr="00715DDA">
              <w:rPr>
                <w:rFonts w:hint="eastAsia"/>
                <w:color w:val="000000" w:themeColor="text1"/>
                <w:sz w:val="24"/>
                <w:szCs w:val="32"/>
              </w:rPr>
              <w:t>交由物资部门统一回收。一般固体废物合理处置，无环境影响，符合《中华人民共和国固体废物污染环境防治法》中的相关规定。</w:t>
            </w:r>
          </w:p>
          <w:p w14:paraId="7651A7AF" w14:textId="5C88C5D9"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纯水</w:t>
            </w:r>
            <w:r w:rsidRPr="00715DDA">
              <w:rPr>
                <w:rFonts w:hint="eastAsia"/>
                <w:color w:val="000000" w:themeColor="text1"/>
                <w:sz w:val="24"/>
                <w:szCs w:val="32"/>
              </w:rPr>
              <w:t>设备</w:t>
            </w:r>
            <w:r w:rsidRPr="00715DDA">
              <w:rPr>
                <w:color w:val="000000" w:themeColor="text1"/>
                <w:sz w:val="24"/>
                <w:szCs w:val="32"/>
              </w:rPr>
              <w:t>产生的废过滤材料每</w:t>
            </w:r>
            <w:r w:rsidRPr="00715DDA">
              <w:rPr>
                <w:color w:val="000000" w:themeColor="text1"/>
                <w:sz w:val="24"/>
                <w:szCs w:val="32"/>
              </w:rPr>
              <w:t>6</w:t>
            </w:r>
            <w:r w:rsidRPr="00715DDA">
              <w:rPr>
                <w:color w:val="000000" w:themeColor="text1"/>
                <w:sz w:val="24"/>
                <w:szCs w:val="32"/>
              </w:rPr>
              <w:t>个月更换一次，更换量为</w:t>
            </w:r>
            <w:r w:rsidRPr="00715DDA">
              <w:rPr>
                <w:color w:val="000000" w:themeColor="text1"/>
                <w:sz w:val="24"/>
                <w:szCs w:val="32"/>
              </w:rPr>
              <w:t>0.002t</w:t>
            </w:r>
            <w:r w:rsidRPr="00715DDA">
              <w:rPr>
                <w:color w:val="000000" w:themeColor="text1"/>
                <w:sz w:val="24"/>
                <w:szCs w:val="32"/>
              </w:rPr>
              <w:t>，代码为</w:t>
            </w:r>
            <w:r w:rsidR="00CF3C76" w:rsidRPr="00715DDA">
              <w:rPr>
                <w:color w:val="000000" w:themeColor="text1"/>
                <w:sz w:val="24"/>
                <w:szCs w:val="32"/>
              </w:rPr>
              <w:t>900-001-S92</w:t>
            </w:r>
            <w:r w:rsidRPr="00715DDA">
              <w:rPr>
                <w:color w:val="000000" w:themeColor="text1"/>
                <w:sz w:val="24"/>
                <w:szCs w:val="32"/>
              </w:rPr>
              <w:t>，待更换时由厂家更换并带走</w:t>
            </w:r>
            <w:r w:rsidRPr="00715DDA">
              <w:rPr>
                <w:rFonts w:hint="eastAsia"/>
                <w:color w:val="000000" w:themeColor="text1"/>
                <w:sz w:val="24"/>
                <w:szCs w:val="32"/>
              </w:rPr>
              <w:t>，无环境影响。</w:t>
            </w:r>
          </w:p>
          <w:p w14:paraId="359AD4E5" w14:textId="55FE61E6"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废鸡蛋产生量约为</w:t>
            </w:r>
            <w:r w:rsidRPr="00715DDA">
              <w:rPr>
                <w:rFonts w:hint="eastAsia"/>
                <w:color w:val="000000" w:themeColor="text1"/>
                <w:sz w:val="24"/>
                <w:szCs w:val="32"/>
              </w:rPr>
              <w:t>15t/a</w:t>
            </w:r>
            <w:r w:rsidRPr="00715DDA">
              <w:rPr>
                <w:rFonts w:hint="eastAsia"/>
                <w:color w:val="000000" w:themeColor="text1"/>
                <w:sz w:val="24"/>
                <w:szCs w:val="32"/>
              </w:rPr>
              <w:t>，包括蛋液和蛋壳，代码为</w:t>
            </w:r>
            <w:r w:rsidR="00CF3C76" w:rsidRPr="00715DDA">
              <w:rPr>
                <w:color w:val="000000" w:themeColor="text1"/>
                <w:sz w:val="24"/>
                <w:szCs w:val="32"/>
              </w:rPr>
              <w:t>900-001-S92</w:t>
            </w:r>
            <w:r w:rsidRPr="00715DDA">
              <w:rPr>
                <w:rFonts w:hint="eastAsia"/>
                <w:color w:val="000000" w:themeColor="text1"/>
                <w:sz w:val="24"/>
                <w:szCs w:val="32"/>
              </w:rPr>
              <w:t>，由环卫部门定期清运处理。</w:t>
            </w:r>
          </w:p>
          <w:p w14:paraId="0FE61376"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lastRenderedPageBreak/>
              <w:t>（</w:t>
            </w:r>
            <w:r w:rsidRPr="00715DDA">
              <w:rPr>
                <w:color w:val="000000" w:themeColor="text1"/>
                <w:sz w:val="24"/>
                <w:szCs w:val="32"/>
              </w:rPr>
              <w:t>2</w:t>
            </w:r>
            <w:r w:rsidRPr="00715DDA">
              <w:rPr>
                <w:color w:val="000000" w:themeColor="text1"/>
                <w:sz w:val="24"/>
                <w:szCs w:val="32"/>
              </w:rPr>
              <w:t>）生活垃圾</w:t>
            </w:r>
          </w:p>
          <w:p w14:paraId="0885472C"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本项目职工</w:t>
            </w:r>
            <w:r w:rsidRPr="00715DDA">
              <w:rPr>
                <w:rFonts w:hint="eastAsia"/>
                <w:color w:val="000000" w:themeColor="text1"/>
                <w:sz w:val="24"/>
                <w:szCs w:val="32"/>
              </w:rPr>
              <w:t>50</w:t>
            </w:r>
            <w:r w:rsidRPr="00715DDA">
              <w:rPr>
                <w:color w:val="000000" w:themeColor="text1"/>
                <w:sz w:val="24"/>
                <w:szCs w:val="32"/>
              </w:rPr>
              <w:t>人，年工作</w:t>
            </w:r>
            <w:r w:rsidRPr="00715DDA">
              <w:rPr>
                <w:color w:val="000000" w:themeColor="text1"/>
                <w:sz w:val="24"/>
                <w:szCs w:val="32"/>
              </w:rPr>
              <w:t>250</w:t>
            </w:r>
            <w:r w:rsidRPr="00715DDA">
              <w:rPr>
                <w:color w:val="000000" w:themeColor="text1"/>
                <w:sz w:val="24"/>
                <w:szCs w:val="32"/>
              </w:rPr>
              <w:t>天，职工日常生活垃圾每人每天</w:t>
            </w:r>
            <w:r w:rsidRPr="00715DDA">
              <w:rPr>
                <w:color w:val="000000" w:themeColor="text1"/>
                <w:sz w:val="24"/>
                <w:szCs w:val="32"/>
              </w:rPr>
              <w:t>0.5kg/d</w:t>
            </w:r>
            <w:r w:rsidRPr="00715DDA">
              <w:rPr>
                <w:color w:val="000000" w:themeColor="text1"/>
                <w:sz w:val="24"/>
                <w:szCs w:val="32"/>
              </w:rPr>
              <w:t>计，则本项目生活垃圾年产生量为</w:t>
            </w:r>
            <w:r w:rsidRPr="00715DDA">
              <w:rPr>
                <w:rFonts w:hint="eastAsia"/>
                <w:color w:val="000000" w:themeColor="text1"/>
                <w:sz w:val="24"/>
                <w:szCs w:val="32"/>
              </w:rPr>
              <w:t>6.25</w:t>
            </w:r>
            <w:r w:rsidRPr="00715DDA">
              <w:rPr>
                <w:color w:val="000000" w:themeColor="text1"/>
                <w:sz w:val="24"/>
                <w:szCs w:val="32"/>
              </w:rPr>
              <w:t>t</w:t>
            </w:r>
            <w:r w:rsidRPr="00715DDA">
              <w:rPr>
                <w:color w:val="000000" w:themeColor="text1"/>
                <w:sz w:val="24"/>
                <w:szCs w:val="32"/>
              </w:rPr>
              <w:t>，经分类收集后，放置指定的垃圾桶，物业委托环卫部门统一清运，日产日清，不直接向环境排放</w:t>
            </w:r>
            <w:r w:rsidRPr="00715DDA">
              <w:rPr>
                <w:rFonts w:hint="eastAsia"/>
                <w:color w:val="000000" w:themeColor="text1"/>
                <w:sz w:val="24"/>
                <w:szCs w:val="32"/>
              </w:rPr>
              <w:t>，无环境影响</w:t>
            </w:r>
            <w:r w:rsidRPr="00715DDA">
              <w:rPr>
                <w:color w:val="000000" w:themeColor="text1"/>
                <w:sz w:val="24"/>
                <w:szCs w:val="32"/>
              </w:rPr>
              <w:t>。</w:t>
            </w:r>
          </w:p>
          <w:p w14:paraId="7C082A63"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3</w:t>
            </w:r>
            <w:r w:rsidRPr="00715DDA">
              <w:rPr>
                <w:color w:val="000000" w:themeColor="text1"/>
                <w:sz w:val="24"/>
                <w:szCs w:val="32"/>
              </w:rPr>
              <w:t>）危险废物</w:t>
            </w:r>
          </w:p>
          <w:p w14:paraId="604F1C23" w14:textId="42CA5D04"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根据《国家危险废物名录（</w:t>
            </w:r>
            <w:r w:rsidRPr="00715DDA">
              <w:rPr>
                <w:color w:val="000000" w:themeColor="text1"/>
                <w:sz w:val="24"/>
                <w:szCs w:val="32"/>
              </w:rPr>
              <w:t>2025</w:t>
            </w:r>
            <w:r w:rsidRPr="00715DDA">
              <w:rPr>
                <w:color w:val="000000" w:themeColor="text1"/>
                <w:sz w:val="24"/>
                <w:szCs w:val="32"/>
              </w:rPr>
              <w:t>年版）》，本项目实验过程中产生的危险废物为</w:t>
            </w:r>
            <w:r w:rsidRPr="00715DDA">
              <w:rPr>
                <w:color w:val="000000" w:themeColor="text1"/>
                <w:sz w:val="24"/>
                <w:szCs w:val="32"/>
              </w:rPr>
              <w:t>HW49</w:t>
            </w:r>
            <w:r w:rsidRPr="00715DDA">
              <w:rPr>
                <w:color w:val="000000" w:themeColor="text1"/>
                <w:sz w:val="24"/>
                <w:szCs w:val="32"/>
              </w:rPr>
              <w:t>、</w:t>
            </w:r>
            <w:r w:rsidRPr="00715DDA">
              <w:rPr>
                <w:color w:val="000000" w:themeColor="text1"/>
                <w:sz w:val="24"/>
                <w:szCs w:val="32"/>
              </w:rPr>
              <w:t>HW29</w:t>
            </w:r>
            <w:r w:rsidRPr="00715DDA">
              <w:rPr>
                <w:color w:val="000000" w:themeColor="text1"/>
                <w:sz w:val="24"/>
                <w:szCs w:val="32"/>
              </w:rPr>
              <w:t>类</w:t>
            </w:r>
            <w:r w:rsidRPr="00715DDA">
              <w:rPr>
                <w:rFonts w:hint="eastAsia"/>
                <w:color w:val="000000" w:themeColor="text1"/>
                <w:sz w:val="24"/>
                <w:szCs w:val="32"/>
              </w:rPr>
              <w:t>。</w:t>
            </w:r>
            <w:r w:rsidRPr="00715DDA">
              <w:rPr>
                <w:color w:val="000000" w:themeColor="text1"/>
                <w:sz w:val="24"/>
                <w:szCs w:val="32"/>
              </w:rPr>
              <w:t>主要为</w:t>
            </w:r>
            <w:r w:rsidRPr="00715DDA">
              <w:rPr>
                <w:rFonts w:hint="eastAsia"/>
                <w:color w:val="000000" w:themeColor="text1"/>
                <w:sz w:val="24"/>
                <w:szCs w:val="32"/>
              </w:rPr>
              <w:t>实验废液、废实验样本、废一次性实验耗材、废洗涤液</w:t>
            </w:r>
            <w:r w:rsidRPr="00715DDA">
              <w:rPr>
                <w:rFonts w:hint="eastAsia"/>
                <w:color w:val="000000" w:themeColor="text1"/>
                <w:sz w:val="24"/>
                <w:szCs w:val="32"/>
              </w:rPr>
              <w:t>/</w:t>
            </w:r>
            <w:r w:rsidRPr="00715DDA">
              <w:rPr>
                <w:rFonts w:hint="eastAsia"/>
                <w:color w:val="000000" w:themeColor="text1"/>
                <w:sz w:val="24"/>
                <w:szCs w:val="32"/>
              </w:rPr>
              <w:t>清洗液、实验器皿头</w:t>
            </w:r>
            <w:r w:rsidR="00AB5BC3" w:rsidRPr="00715DDA">
              <w:rPr>
                <w:rFonts w:hint="eastAsia"/>
                <w:color w:val="000000" w:themeColor="text1"/>
                <w:sz w:val="24"/>
                <w:szCs w:val="32"/>
              </w:rPr>
              <w:t>两</w:t>
            </w:r>
            <w:r w:rsidRPr="00715DDA">
              <w:rPr>
                <w:rFonts w:hint="eastAsia"/>
                <w:color w:val="000000" w:themeColor="text1"/>
                <w:sz w:val="24"/>
                <w:szCs w:val="32"/>
              </w:rPr>
              <w:t>道清洗废水、废试剂瓶、废培养基、</w:t>
            </w:r>
            <w:proofErr w:type="gramStart"/>
            <w:r w:rsidRPr="00715DDA">
              <w:rPr>
                <w:rFonts w:hint="eastAsia"/>
                <w:color w:val="000000" w:themeColor="text1"/>
                <w:sz w:val="24"/>
                <w:szCs w:val="32"/>
              </w:rPr>
              <w:t>废紫外</w:t>
            </w:r>
            <w:proofErr w:type="gramEnd"/>
            <w:r w:rsidRPr="00715DDA">
              <w:rPr>
                <w:rFonts w:hint="eastAsia"/>
                <w:color w:val="000000" w:themeColor="text1"/>
                <w:sz w:val="24"/>
                <w:szCs w:val="32"/>
              </w:rPr>
              <w:t>灯管、废活性炭、废高效过滤器、废初中高效过滤器。</w:t>
            </w:r>
          </w:p>
          <w:p w14:paraId="55F75470"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废实验样本</w:t>
            </w:r>
            <w:r w:rsidRPr="00715DDA">
              <w:rPr>
                <w:rFonts w:hint="eastAsia"/>
                <w:color w:val="000000" w:themeColor="text1"/>
                <w:sz w:val="24"/>
                <w:szCs w:val="32"/>
              </w:rPr>
              <w:t>、</w:t>
            </w:r>
            <w:r w:rsidRPr="00715DDA">
              <w:rPr>
                <w:color w:val="000000" w:themeColor="text1"/>
                <w:sz w:val="24"/>
                <w:szCs w:val="32"/>
              </w:rPr>
              <w:t>废一次性实验器具</w:t>
            </w:r>
            <w:r w:rsidRPr="00715DDA">
              <w:rPr>
                <w:rFonts w:hint="eastAsia"/>
                <w:color w:val="000000" w:themeColor="text1"/>
                <w:sz w:val="24"/>
                <w:szCs w:val="32"/>
              </w:rPr>
              <w:t>及</w:t>
            </w:r>
            <w:r w:rsidRPr="00715DDA">
              <w:rPr>
                <w:color w:val="000000" w:themeColor="text1"/>
                <w:sz w:val="24"/>
                <w:szCs w:val="32"/>
              </w:rPr>
              <w:t>废培养基经高压蒸汽灭菌锅（</w:t>
            </w:r>
            <w:r w:rsidRPr="00715DDA">
              <w:rPr>
                <w:color w:val="000000" w:themeColor="text1"/>
                <w:sz w:val="24"/>
                <w:szCs w:val="32"/>
              </w:rPr>
              <w:t>121℃</w:t>
            </w:r>
            <w:r w:rsidRPr="00715DDA">
              <w:rPr>
                <w:color w:val="000000" w:themeColor="text1"/>
                <w:sz w:val="24"/>
                <w:szCs w:val="32"/>
              </w:rPr>
              <w:t>、</w:t>
            </w:r>
            <w:r w:rsidRPr="00715DDA">
              <w:rPr>
                <w:color w:val="000000" w:themeColor="text1"/>
                <w:sz w:val="24"/>
                <w:szCs w:val="32"/>
              </w:rPr>
              <w:t>30min</w:t>
            </w:r>
            <w:r w:rsidRPr="00715DDA">
              <w:rPr>
                <w:color w:val="000000" w:themeColor="text1"/>
                <w:sz w:val="24"/>
                <w:szCs w:val="32"/>
              </w:rPr>
              <w:t>）灭菌后分类收集后</w:t>
            </w:r>
            <w:proofErr w:type="gramStart"/>
            <w:r w:rsidRPr="00715DDA">
              <w:rPr>
                <w:color w:val="000000" w:themeColor="text1"/>
                <w:sz w:val="24"/>
                <w:szCs w:val="32"/>
              </w:rPr>
              <w:t>暂存于</w:t>
            </w:r>
            <w:r w:rsidRPr="00715DDA">
              <w:rPr>
                <w:rFonts w:hint="eastAsia"/>
                <w:color w:val="000000" w:themeColor="text1"/>
                <w:sz w:val="24"/>
                <w:szCs w:val="32"/>
              </w:rPr>
              <w:t>危废暂存</w:t>
            </w:r>
            <w:proofErr w:type="gramEnd"/>
            <w:r w:rsidRPr="00715DDA">
              <w:rPr>
                <w:rFonts w:hint="eastAsia"/>
                <w:color w:val="000000" w:themeColor="text1"/>
                <w:sz w:val="24"/>
                <w:szCs w:val="32"/>
              </w:rPr>
              <w:t>间</w:t>
            </w:r>
            <w:r w:rsidRPr="00715DDA">
              <w:rPr>
                <w:color w:val="000000" w:themeColor="text1"/>
                <w:sz w:val="24"/>
                <w:szCs w:val="32"/>
              </w:rPr>
              <w:t>，委托有资质的公司清运处置</w:t>
            </w:r>
            <w:r w:rsidRPr="00715DDA">
              <w:rPr>
                <w:rFonts w:hint="eastAsia"/>
                <w:color w:val="000000" w:themeColor="text1"/>
                <w:sz w:val="24"/>
                <w:szCs w:val="32"/>
              </w:rPr>
              <w:t>。</w:t>
            </w:r>
          </w:p>
          <w:p w14:paraId="0C6F31D8"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根据《北京市实验动物废物无害化处理管理办法》（</w:t>
            </w:r>
            <w:proofErr w:type="gramStart"/>
            <w:r w:rsidRPr="00715DDA">
              <w:rPr>
                <w:rFonts w:hint="eastAsia"/>
                <w:color w:val="000000" w:themeColor="text1"/>
                <w:sz w:val="24"/>
                <w:szCs w:val="32"/>
              </w:rPr>
              <w:t>京科发</w:t>
            </w:r>
            <w:proofErr w:type="gramEnd"/>
            <w:r w:rsidRPr="00715DDA">
              <w:rPr>
                <w:rFonts w:hint="eastAsia"/>
                <w:color w:val="000000" w:themeColor="text1"/>
                <w:sz w:val="24"/>
                <w:szCs w:val="32"/>
              </w:rPr>
              <w:t>〔</w:t>
            </w:r>
            <w:r w:rsidRPr="00715DDA">
              <w:rPr>
                <w:rFonts w:hint="eastAsia"/>
                <w:color w:val="000000" w:themeColor="text1"/>
                <w:sz w:val="24"/>
                <w:szCs w:val="32"/>
              </w:rPr>
              <w:t>2022</w:t>
            </w:r>
            <w:r w:rsidRPr="00715DDA">
              <w:rPr>
                <w:rFonts w:hint="eastAsia"/>
                <w:color w:val="000000" w:themeColor="text1"/>
                <w:sz w:val="24"/>
                <w:szCs w:val="32"/>
              </w:rPr>
              <w:t>〕</w:t>
            </w:r>
            <w:r w:rsidRPr="00715DDA">
              <w:rPr>
                <w:rFonts w:hint="eastAsia"/>
                <w:color w:val="000000" w:themeColor="text1"/>
                <w:sz w:val="24"/>
                <w:szCs w:val="32"/>
              </w:rPr>
              <w:t>11</w:t>
            </w:r>
            <w:r w:rsidRPr="00715DDA">
              <w:rPr>
                <w:rFonts w:hint="eastAsia"/>
                <w:color w:val="000000" w:themeColor="text1"/>
                <w:sz w:val="24"/>
                <w:szCs w:val="32"/>
              </w:rPr>
              <w:t>号）中“不具备医疗机构资质的实验动物使用许可单位产生的实验动物尸体和组织应当纳入危险废物进行无害化处理”，企业属于不具备医疗机构资质的实验动物使用许可单位，因此本</w:t>
            </w:r>
            <w:proofErr w:type="gramStart"/>
            <w:r w:rsidRPr="00715DDA">
              <w:rPr>
                <w:rFonts w:hint="eastAsia"/>
                <w:color w:val="000000" w:themeColor="text1"/>
                <w:sz w:val="24"/>
                <w:szCs w:val="32"/>
              </w:rPr>
              <w:t>项目废鸡胚</w:t>
            </w:r>
            <w:proofErr w:type="gramEnd"/>
            <w:r w:rsidRPr="00715DDA">
              <w:rPr>
                <w:rFonts w:hint="eastAsia"/>
                <w:color w:val="000000" w:themeColor="text1"/>
                <w:sz w:val="24"/>
                <w:szCs w:val="32"/>
              </w:rPr>
              <w:t>尸体纳入危险废物进行无害化处理。根据《国家危险废物名录》（</w:t>
            </w:r>
            <w:r w:rsidRPr="00715DDA">
              <w:rPr>
                <w:rFonts w:hint="eastAsia"/>
                <w:color w:val="000000" w:themeColor="text1"/>
                <w:sz w:val="24"/>
                <w:szCs w:val="32"/>
              </w:rPr>
              <w:t>2025</w:t>
            </w:r>
            <w:r w:rsidRPr="00715DDA">
              <w:rPr>
                <w:rFonts w:hint="eastAsia"/>
                <w:color w:val="000000" w:themeColor="text1"/>
                <w:sz w:val="24"/>
                <w:szCs w:val="32"/>
              </w:rPr>
              <w:t>年版），该部分废物属于“</w:t>
            </w:r>
            <w:r w:rsidRPr="00715DDA">
              <w:rPr>
                <w:rFonts w:hint="eastAsia"/>
                <w:color w:val="000000" w:themeColor="text1"/>
                <w:sz w:val="24"/>
                <w:szCs w:val="32"/>
              </w:rPr>
              <w:t xml:space="preserve">HW49 </w:t>
            </w:r>
            <w:r w:rsidRPr="00715DDA">
              <w:rPr>
                <w:rFonts w:hint="eastAsia"/>
                <w:color w:val="000000" w:themeColor="text1"/>
                <w:sz w:val="24"/>
                <w:szCs w:val="32"/>
              </w:rPr>
              <w:t>其他废物”，</w:t>
            </w:r>
            <w:proofErr w:type="gramStart"/>
            <w:r w:rsidRPr="00715DDA">
              <w:rPr>
                <w:rFonts w:hint="eastAsia"/>
                <w:color w:val="000000" w:themeColor="text1"/>
                <w:sz w:val="24"/>
                <w:szCs w:val="32"/>
              </w:rPr>
              <w:t>危废代码</w:t>
            </w:r>
            <w:proofErr w:type="gramEnd"/>
            <w:r w:rsidRPr="00715DDA">
              <w:rPr>
                <w:rFonts w:hint="eastAsia"/>
                <w:color w:val="000000" w:themeColor="text1"/>
                <w:sz w:val="24"/>
                <w:szCs w:val="32"/>
              </w:rPr>
              <w:t>为</w:t>
            </w:r>
            <w:r w:rsidRPr="00715DDA">
              <w:rPr>
                <w:rFonts w:hint="eastAsia"/>
                <w:color w:val="000000" w:themeColor="text1"/>
                <w:sz w:val="24"/>
                <w:szCs w:val="32"/>
              </w:rPr>
              <w:t>900-047-49</w:t>
            </w:r>
            <w:r w:rsidRPr="00715DDA">
              <w:rPr>
                <w:rFonts w:hint="eastAsia"/>
                <w:color w:val="000000" w:themeColor="text1"/>
                <w:sz w:val="24"/>
                <w:szCs w:val="32"/>
              </w:rPr>
              <w:t>，</w:t>
            </w:r>
            <w:proofErr w:type="gramStart"/>
            <w:r w:rsidRPr="00715DDA">
              <w:rPr>
                <w:rFonts w:hint="eastAsia"/>
                <w:color w:val="000000" w:themeColor="text1"/>
                <w:sz w:val="24"/>
                <w:szCs w:val="32"/>
              </w:rPr>
              <w:t>废鸡胚</w:t>
            </w:r>
            <w:proofErr w:type="gramEnd"/>
            <w:r w:rsidRPr="00715DDA">
              <w:rPr>
                <w:rFonts w:hint="eastAsia"/>
                <w:color w:val="000000" w:themeColor="text1"/>
                <w:sz w:val="24"/>
                <w:szCs w:val="32"/>
              </w:rPr>
              <w:t>尸体装入专用垃圾袋内放入冷冻柜暂存，委托有资质单位处置。</w:t>
            </w:r>
          </w:p>
          <w:p w14:paraId="20D7E730" w14:textId="2784E756"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实验废液、废试剂瓶</w:t>
            </w:r>
            <w:r w:rsidRPr="00715DDA">
              <w:rPr>
                <w:color w:val="000000" w:themeColor="text1"/>
                <w:sz w:val="24"/>
                <w:szCs w:val="32"/>
              </w:rPr>
              <w:t>、废</w:t>
            </w:r>
            <w:r w:rsidRPr="00715DDA">
              <w:rPr>
                <w:rFonts w:hint="eastAsia"/>
                <w:color w:val="000000" w:themeColor="text1"/>
                <w:sz w:val="24"/>
                <w:szCs w:val="32"/>
              </w:rPr>
              <w:t>洗涤液</w:t>
            </w:r>
            <w:r w:rsidRPr="00715DDA">
              <w:rPr>
                <w:rFonts w:hint="eastAsia"/>
                <w:color w:val="000000" w:themeColor="text1"/>
                <w:sz w:val="24"/>
                <w:szCs w:val="32"/>
              </w:rPr>
              <w:t>/</w:t>
            </w:r>
            <w:r w:rsidRPr="00715DDA">
              <w:rPr>
                <w:rFonts w:hint="eastAsia"/>
                <w:color w:val="000000" w:themeColor="text1"/>
                <w:sz w:val="24"/>
                <w:szCs w:val="32"/>
              </w:rPr>
              <w:t>清洗液、实验器皿头</w:t>
            </w:r>
            <w:r w:rsidR="00AB5BC3" w:rsidRPr="00715DDA">
              <w:rPr>
                <w:rFonts w:hint="eastAsia"/>
                <w:color w:val="000000" w:themeColor="text1"/>
                <w:sz w:val="24"/>
                <w:szCs w:val="32"/>
              </w:rPr>
              <w:t>两</w:t>
            </w:r>
            <w:r w:rsidRPr="00715DDA">
              <w:rPr>
                <w:rFonts w:hint="eastAsia"/>
                <w:color w:val="000000" w:themeColor="text1"/>
                <w:sz w:val="24"/>
                <w:szCs w:val="32"/>
              </w:rPr>
              <w:t>道清洗废水、废一次性实验耗材</w:t>
            </w:r>
            <w:r w:rsidRPr="00715DDA">
              <w:rPr>
                <w:color w:val="000000" w:themeColor="text1"/>
                <w:sz w:val="24"/>
                <w:szCs w:val="32"/>
              </w:rPr>
              <w:t>、</w:t>
            </w:r>
            <w:proofErr w:type="gramStart"/>
            <w:r w:rsidRPr="00715DDA">
              <w:rPr>
                <w:rFonts w:hint="eastAsia"/>
                <w:color w:val="000000" w:themeColor="text1"/>
                <w:sz w:val="24"/>
                <w:szCs w:val="32"/>
              </w:rPr>
              <w:t>废紫外</w:t>
            </w:r>
            <w:proofErr w:type="gramEnd"/>
            <w:r w:rsidRPr="00715DDA">
              <w:rPr>
                <w:rFonts w:hint="eastAsia"/>
                <w:color w:val="000000" w:themeColor="text1"/>
                <w:sz w:val="24"/>
                <w:szCs w:val="32"/>
              </w:rPr>
              <w:t>灯管、废活性炭、废高效过滤器、废初中高效过滤器分类收集后</w:t>
            </w:r>
            <w:r w:rsidRPr="00715DDA">
              <w:rPr>
                <w:color w:val="000000" w:themeColor="text1"/>
                <w:sz w:val="24"/>
                <w:szCs w:val="32"/>
              </w:rPr>
              <w:t>暂存于危险废物暂存间内，委托有资质的公司清运处置。</w:t>
            </w:r>
          </w:p>
          <w:p w14:paraId="15CCED5D" w14:textId="5258307E"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根据《现代涂装手册》（化学工业出版社，</w:t>
            </w:r>
            <w:r w:rsidRPr="00715DDA">
              <w:rPr>
                <w:rFonts w:hint="eastAsia"/>
                <w:color w:val="000000" w:themeColor="text1"/>
                <w:sz w:val="24"/>
                <w:szCs w:val="32"/>
              </w:rPr>
              <w:t>2010</w:t>
            </w:r>
            <w:r w:rsidRPr="00715DDA">
              <w:rPr>
                <w:rFonts w:hint="eastAsia"/>
                <w:color w:val="000000" w:themeColor="text1"/>
                <w:sz w:val="24"/>
                <w:szCs w:val="32"/>
              </w:rPr>
              <w:t>年），活性炭对有机废气的吸附量约为</w:t>
            </w:r>
            <w:r w:rsidRPr="00715DDA">
              <w:rPr>
                <w:rFonts w:hint="eastAsia"/>
                <w:color w:val="000000" w:themeColor="text1"/>
                <w:sz w:val="24"/>
                <w:szCs w:val="32"/>
              </w:rPr>
              <w:t>0.25g</w:t>
            </w:r>
            <w:r w:rsidRPr="00715DDA">
              <w:rPr>
                <w:rFonts w:hint="eastAsia"/>
                <w:color w:val="000000" w:themeColor="text1"/>
                <w:sz w:val="24"/>
                <w:szCs w:val="32"/>
              </w:rPr>
              <w:t>废气</w:t>
            </w:r>
            <w:r w:rsidRPr="00715DDA">
              <w:rPr>
                <w:rFonts w:hint="eastAsia"/>
                <w:color w:val="000000" w:themeColor="text1"/>
                <w:sz w:val="24"/>
                <w:szCs w:val="32"/>
              </w:rPr>
              <w:t>/g</w:t>
            </w:r>
            <w:r w:rsidRPr="00715DDA">
              <w:rPr>
                <w:rFonts w:hint="eastAsia"/>
                <w:color w:val="000000" w:themeColor="text1"/>
                <w:sz w:val="24"/>
                <w:szCs w:val="32"/>
              </w:rPr>
              <w:t>活性炭，根据前文相关数据计算，本项目有组织废气经活性炭吸附的非甲烷总烃量为</w:t>
            </w:r>
            <w:r w:rsidR="007E623F" w:rsidRPr="00715DDA">
              <w:rPr>
                <w:rFonts w:hint="eastAsia"/>
                <w:color w:val="000000" w:themeColor="text1"/>
                <w:sz w:val="24"/>
                <w:szCs w:val="32"/>
              </w:rPr>
              <w:t>1.3228</w:t>
            </w:r>
            <w:r w:rsidRPr="00715DDA">
              <w:rPr>
                <w:rFonts w:hint="eastAsia"/>
                <w:color w:val="000000" w:themeColor="text1"/>
                <w:sz w:val="24"/>
                <w:szCs w:val="32"/>
              </w:rPr>
              <w:t>kg/a</w:t>
            </w:r>
            <w:r w:rsidRPr="00715DDA">
              <w:rPr>
                <w:rFonts w:hint="eastAsia"/>
                <w:color w:val="000000" w:themeColor="text1"/>
                <w:sz w:val="24"/>
                <w:szCs w:val="32"/>
              </w:rPr>
              <w:t>，则需活性炭量为</w:t>
            </w:r>
            <w:r w:rsidR="007E623F" w:rsidRPr="00715DDA">
              <w:rPr>
                <w:color w:val="000000" w:themeColor="text1"/>
                <w:sz w:val="24"/>
                <w:szCs w:val="32"/>
              </w:rPr>
              <w:t>5.2912</w:t>
            </w:r>
            <w:r w:rsidRPr="00715DDA">
              <w:rPr>
                <w:rFonts w:hint="eastAsia"/>
                <w:color w:val="000000" w:themeColor="text1"/>
                <w:sz w:val="24"/>
                <w:szCs w:val="32"/>
              </w:rPr>
              <w:t>kg/a</w:t>
            </w:r>
            <w:r w:rsidRPr="00715DDA">
              <w:rPr>
                <w:rFonts w:hint="eastAsia"/>
                <w:color w:val="000000" w:themeColor="text1"/>
                <w:sz w:val="24"/>
                <w:szCs w:val="32"/>
              </w:rPr>
              <w:t>，项目产生的实验废气收集后</w:t>
            </w:r>
            <w:r w:rsidRPr="00715DDA">
              <w:rPr>
                <w:rFonts w:hint="eastAsia"/>
                <w:color w:val="000000" w:themeColor="text1"/>
                <w:kern w:val="0"/>
                <w:sz w:val="24"/>
              </w:rPr>
              <w:t>经</w:t>
            </w:r>
            <w:r w:rsidR="00256728" w:rsidRPr="00715DDA">
              <w:rPr>
                <w:rFonts w:hint="eastAsia"/>
                <w:color w:val="000000" w:themeColor="text1"/>
                <w:kern w:val="0"/>
                <w:sz w:val="24"/>
              </w:rPr>
              <w:t>通风橱或万向集气罩</w:t>
            </w:r>
            <w:r w:rsidRPr="00715DDA">
              <w:rPr>
                <w:rFonts w:hint="eastAsia"/>
                <w:color w:val="000000" w:themeColor="text1"/>
                <w:kern w:val="0"/>
                <w:sz w:val="24"/>
              </w:rPr>
              <w:t>负压收集，通过通风橱内置活性炭装置（共</w:t>
            </w:r>
            <w:r w:rsidRPr="00715DDA">
              <w:rPr>
                <w:rFonts w:hint="eastAsia"/>
                <w:color w:val="000000" w:themeColor="text1"/>
                <w:kern w:val="0"/>
                <w:sz w:val="24"/>
              </w:rPr>
              <w:t>6</w:t>
            </w:r>
            <w:r w:rsidRPr="00715DDA">
              <w:rPr>
                <w:rFonts w:hint="eastAsia"/>
                <w:color w:val="000000" w:themeColor="text1"/>
                <w:kern w:val="0"/>
                <w:sz w:val="24"/>
              </w:rPr>
              <w:t>套装置）分别处理</w:t>
            </w:r>
            <w:r w:rsidRPr="00715DDA">
              <w:rPr>
                <w:rFonts w:hint="eastAsia"/>
                <w:color w:val="000000" w:themeColor="text1"/>
                <w:sz w:val="24"/>
                <w:szCs w:val="32"/>
              </w:rPr>
              <w:t>，</w:t>
            </w:r>
            <w:r w:rsidR="00E017FC" w:rsidRPr="00715DDA">
              <w:rPr>
                <w:rFonts w:hint="eastAsia"/>
                <w:color w:val="000000" w:themeColor="text1"/>
                <w:sz w:val="24"/>
                <w:szCs w:val="32"/>
              </w:rPr>
              <w:t>根据建设单位提供资料</w:t>
            </w:r>
            <w:r w:rsidR="00AE3FE3" w:rsidRPr="00715DDA">
              <w:rPr>
                <w:rFonts w:hint="eastAsia"/>
                <w:color w:val="000000" w:themeColor="text1"/>
                <w:sz w:val="24"/>
                <w:szCs w:val="32"/>
              </w:rPr>
              <w:t>，每套</w:t>
            </w:r>
            <w:r w:rsidRPr="00715DDA">
              <w:rPr>
                <w:rFonts w:hint="eastAsia"/>
                <w:color w:val="000000" w:themeColor="text1"/>
                <w:sz w:val="24"/>
                <w:szCs w:val="32"/>
              </w:rPr>
              <w:t>活性炭箱装填量</w:t>
            </w:r>
            <w:r w:rsidR="006F4C26" w:rsidRPr="00715DDA">
              <w:rPr>
                <w:rFonts w:hint="eastAsia"/>
                <w:color w:val="000000" w:themeColor="text1"/>
                <w:sz w:val="24"/>
                <w:szCs w:val="32"/>
              </w:rPr>
              <w:t>约</w:t>
            </w:r>
            <w:r w:rsidRPr="00715DDA">
              <w:rPr>
                <w:rFonts w:hint="eastAsia"/>
                <w:color w:val="000000" w:themeColor="text1"/>
                <w:sz w:val="24"/>
                <w:szCs w:val="32"/>
              </w:rPr>
              <w:t>为</w:t>
            </w:r>
            <w:r w:rsidRPr="00715DDA">
              <w:rPr>
                <w:rFonts w:hint="eastAsia"/>
                <w:color w:val="000000" w:themeColor="text1"/>
                <w:sz w:val="24"/>
                <w:szCs w:val="32"/>
              </w:rPr>
              <w:t>1</w:t>
            </w:r>
            <w:r w:rsidR="006F4C26" w:rsidRPr="00715DDA">
              <w:rPr>
                <w:color w:val="000000" w:themeColor="text1"/>
                <w:sz w:val="24"/>
                <w:szCs w:val="32"/>
              </w:rPr>
              <w:t>8</w:t>
            </w:r>
            <w:r w:rsidRPr="00715DDA">
              <w:rPr>
                <w:rFonts w:hint="eastAsia"/>
                <w:color w:val="000000" w:themeColor="text1"/>
                <w:sz w:val="24"/>
                <w:szCs w:val="32"/>
              </w:rPr>
              <w:t>kg</w:t>
            </w:r>
            <w:r w:rsidRPr="00715DDA">
              <w:rPr>
                <w:rFonts w:hint="eastAsia"/>
                <w:color w:val="000000" w:themeColor="text1"/>
                <w:sz w:val="24"/>
                <w:szCs w:val="32"/>
              </w:rPr>
              <w:t>，每半年更换一次，能够满足本项目的需求。</w:t>
            </w:r>
          </w:p>
          <w:p w14:paraId="71BAC2DA" w14:textId="2012D5B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lastRenderedPageBreak/>
              <w:t>项目消毒废气经新风系统内设置的活性炭进行吸附处理，经新风系统内活性炭吸附的非甲烷总烃量为</w:t>
            </w:r>
            <w:r w:rsidRPr="00715DDA">
              <w:rPr>
                <w:rFonts w:hint="eastAsia"/>
                <w:color w:val="000000" w:themeColor="text1"/>
                <w:sz w:val="24"/>
                <w:szCs w:val="32"/>
              </w:rPr>
              <w:t>2.9588kg</w:t>
            </w:r>
            <w:r w:rsidRPr="00715DDA">
              <w:rPr>
                <w:rFonts w:hint="eastAsia"/>
                <w:color w:val="000000" w:themeColor="text1"/>
                <w:sz w:val="24"/>
                <w:szCs w:val="32"/>
              </w:rPr>
              <w:t>，则需活性炭量为</w:t>
            </w:r>
            <w:r w:rsidRPr="00715DDA">
              <w:rPr>
                <w:color w:val="000000" w:themeColor="text1"/>
                <w:sz w:val="24"/>
                <w:szCs w:val="32"/>
              </w:rPr>
              <w:t>11.8352</w:t>
            </w:r>
            <w:r w:rsidRPr="00715DDA">
              <w:rPr>
                <w:rFonts w:hint="eastAsia"/>
                <w:color w:val="000000" w:themeColor="text1"/>
                <w:sz w:val="24"/>
                <w:szCs w:val="32"/>
              </w:rPr>
              <w:t>kg/a</w:t>
            </w:r>
            <w:r w:rsidRPr="00715DDA">
              <w:rPr>
                <w:rFonts w:hint="eastAsia"/>
                <w:color w:val="000000" w:themeColor="text1"/>
                <w:sz w:val="24"/>
                <w:szCs w:val="32"/>
              </w:rPr>
              <w:t>。</w:t>
            </w:r>
            <w:r w:rsidR="006F4C26" w:rsidRPr="00715DDA">
              <w:rPr>
                <w:rFonts w:hint="eastAsia"/>
                <w:color w:val="000000" w:themeColor="text1"/>
                <w:sz w:val="24"/>
                <w:szCs w:val="32"/>
              </w:rPr>
              <w:t>根据建设单位提供资料，</w:t>
            </w:r>
            <w:r w:rsidRPr="00715DDA">
              <w:rPr>
                <w:rFonts w:hint="eastAsia"/>
                <w:color w:val="000000" w:themeColor="text1"/>
                <w:sz w:val="24"/>
                <w:szCs w:val="32"/>
              </w:rPr>
              <w:t>新风系统内活性炭装填量约为</w:t>
            </w:r>
            <w:r w:rsidR="006F4C26" w:rsidRPr="00715DDA">
              <w:rPr>
                <w:color w:val="000000" w:themeColor="text1"/>
                <w:sz w:val="24"/>
                <w:szCs w:val="32"/>
              </w:rPr>
              <w:t>12</w:t>
            </w:r>
            <w:r w:rsidRPr="00715DDA">
              <w:rPr>
                <w:rFonts w:hint="eastAsia"/>
                <w:color w:val="000000" w:themeColor="text1"/>
                <w:sz w:val="24"/>
                <w:szCs w:val="32"/>
              </w:rPr>
              <w:t>kg</w:t>
            </w:r>
            <w:r w:rsidRPr="00715DDA">
              <w:rPr>
                <w:rFonts w:hint="eastAsia"/>
                <w:color w:val="000000" w:themeColor="text1"/>
                <w:sz w:val="24"/>
                <w:szCs w:val="32"/>
              </w:rPr>
              <w:t>，每半年更换一次，能够满足本项目的需求。</w:t>
            </w:r>
          </w:p>
          <w:p w14:paraId="24D21CA2" w14:textId="5D586836"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根据北京市《实验室挥发性有机物污染防治技术规范》（</w:t>
            </w:r>
            <w:r w:rsidRPr="00715DDA">
              <w:rPr>
                <w:rFonts w:hint="eastAsia"/>
                <w:color w:val="000000" w:themeColor="text1"/>
                <w:sz w:val="24"/>
                <w:szCs w:val="32"/>
              </w:rPr>
              <w:t>DB11/T1736-2020</w:t>
            </w:r>
            <w:r w:rsidRPr="00715DDA">
              <w:rPr>
                <w:rFonts w:hint="eastAsia"/>
                <w:color w:val="000000" w:themeColor="text1"/>
                <w:sz w:val="24"/>
                <w:szCs w:val="32"/>
              </w:rPr>
              <w:t>）中活性炭更换周期为</w:t>
            </w:r>
            <w:r w:rsidRPr="00715DDA">
              <w:rPr>
                <w:rFonts w:hint="eastAsia"/>
                <w:color w:val="000000" w:themeColor="text1"/>
                <w:sz w:val="24"/>
                <w:szCs w:val="32"/>
              </w:rPr>
              <w:t>1</w:t>
            </w:r>
            <w:r w:rsidRPr="00715DDA">
              <w:rPr>
                <w:rFonts w:hint="eastAsia"/>
                <w:color w:val="000000" w:themeColor="text1"/>
                <w:sz w:val="24"/>
                <w:szCs w:val="32"/>
              </w:rPr>
              <w:t>次</w:t>
            </w:r>
            <w:r w:rsidRPr="00715DDA">
              <w:rPr>
                <w:rFonts w:hint="eastAsia"/>
                <w:color w:val="000000" w:themeColor="text1"/>
                <w:sz w:val="24"/>
                <w:szCs w:val="32"/>
              </w:rPr>
              <w:t>/</w:t>
            </w:r>
            <w:r w:rsidRPr="00715DDA">
              <w:rPr>
                <w:rFonts w:hint="eastAsia"/>
                <w:color w:val="000000" w:themeColor="text1"/>
                <w:sz w:val="24"/>
                <w:szCs w:val="32"/>
              </w:rPr>
              <w:t>半年，则废活性炭产生量约为</w:t>
            </w:r>
            <w:r w:rsidR="007E623F" w:rsidRPr="00715DDA">
              <w:rPr>
                <w:color w:val="000000" w:themeColor="text1"/>
                <w:sz w:val="24"/>
                <w:szCs w:val="32"/>
              </w:rPr>
              <w:t>0.244</w:t>
            </w:r>
            <w:r w:rsidR="007E623F" w:rsidRPr="00715DDA">
              <w:rPr>
                <w:rFonts w:hint="eastAsia"/>
                <w:color w:val="000000" w:themeColor="text1"/>
                <w:sz w:val="24"/>
                <w:szCs w:val="32"/>
              </w:rPr>
              <w:t>3</w:t>
            </w:r>
            <w:r w:rsidRPr="00715DDA">
              <w:rPr>
                <w:rFonts w:hint="eastAsia"/>
                <w:color w:val="000000" w:themeColor="text1"/>
                <w:sz w:val="24"/>
                <w:szCs w:val="32"/>
              </w:rPr>
              <w:t>t/a</w:t>
            </w:r>
            <w:r w:rsidRPr="00715DDA">
              <w:rPr>
                <w:rFonts w:hint="eastAsia"/>
                <w:color w:val="000000" w:themeColor="text1"/>
                <w:sz w:val="24"/>
                <w:szCs w:val="32"/>
              </w:rPr>
              <w:t>。</w:t>
            </w:r>
          </w:p>
          <w:p w14:paraId="2BA13B02"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项目固体废物产生情况详见下表：</w:t>
            </w:r>
          </w:p>
          <w:p w14:paraId="6361927E" w14:textId="4E5E8D48" w:rsidR="004A2C58" w:rsidRPr="00715DDA" w:rsidRDefault="001E2FBA">
            <w:pPr>
              <w:spacing w:line="360" w:lineRule="auto"/>
              <w:jc w:val="center"/>
              <w:rPr>
                <w:b/>
                <w:color w:val="000000" w:themeColor="text1"/>
                <w:szCs w:val="21"/>
              </w:rPr>
            </w:pPr>
            <w:r w:rsidRPr="00715DDA">
              <w:rPr>
                <w:b/>
                <w:color w:val="000000" w:themeColor="text1"/>
                <w:szCs w:val="22"/>
              </w:rPr>
              <w:t>表</w:t>
            </w:r>
            <w:r w:rsidRPr="00715DDA">
              <w:rPr>
                <w:b/>
                <w:color w:val="000000" w:themeColor="text1"/>
                <w:szCs w:val="22"/>
              </w:rPr>
              <w:fldChar w:fldCharType="begin"/>
            </w:r>
            <w:r w:rsidRPr="00715DDA">
              <w:rPr>
                <w:b/>
                <w:color w:val="000000" w:themeColor="text1"/>
                <w:szCs w:val="22"/>
              </w:rPr>
              <w:instrText xml:space="preserve"> SEQ </w:instrText>
            </w:r>
            <w:r w:rsidRPr="00715DDA">
              <w:rPr>
                <w:b/>
                <w:color w:val="000000" w:themeColor="text1"/>
                <w:szCs w:val="22"/>
              </w:rPr>
              <w:instrText>表</w:instrText>
            </w:r>
            <w:r w:rsidRPr="00715DDA">
              <w:rPr>
                <w:b/>
                <w:color w:val="000000" w:themeColor="text1"/>
                <w:szCs w:val="22"/>
              </w:rPr>
              <w:instrText xml:space="preserve"> \* ARABIC </w:instrText>
            </w:r>
            <w:r w:rsidRPr="00715DDA">
              <w:rPr>
                <w:b/>
                <w:color w:val="000000" w:themeColor="text1"/>
                <w:szCs w:val="22"/>
              </w:rPr>
              <w:fldChar w:fldCharType="separate"/>
            </w:r>
            <w:r w:rsidR="007A2075" w:rsidRPr="00715DDA">
              <w:rPr>
                <w:b/>
                <w:noProof/>
                <w:color w:val="000000" w:themeColor="text1"/>
                <w:szCs w:val="22"/>
              </w:rPr>
              <w:t>39</w:t>
            </w:r>
            <w:r w:rsidRPr="00715DDA">
              <w:rPr>
                <w:b/>
                <w:color w:val="000000" w:themeColor="text1"/>
                <w:szCs w:val="22"/>
              </w:rPr>
              <w:fldChar w:fldCharType="end"/>
            </w:r>
            <w:r w:rsidRPr="00715DDA">
              <w:rPr>
                <w:b/>
                <w:color w:val="000000" w:themeColor="text1"/>
                <w:szCs w:val="21"/>
              </w:rPr>
              <w:t xml:space="preserve">     </w:t>
            </w:r>
            <w:r w:rsidRPr="00715DDA">
              <w:rPr>
                <w:b/>
                <w:color w:val="000000" w:themeColor="text1"/>
                <w:szCs w:val="21"/>
              </w:rPr>
              <w:t>本项目</w:t>
            </w:r>
            <w:r w:rsidRPr="00715DDA">
              <w:rPr>
                <w:rFonts w:hint="eastAsia"/>
                <w:b/>
                <w:color w:val="000000" w:themeColor="text1"/>
                <w:szCs w:val="21"/>
              </w:rPr>
              <w:t>固体废物产生情况</w:t>
            </w:r>
            <w:r w:rsidRPr="00715DDA">
              <w:rPr>
                <w:b/>
                <w:color w:val="000000" w:themeColor="text1"/>
                <w:szCs w:val="21"/>
              </w:rPr>
              <w:t>一览表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15"/>
              <w:gridCol w:w="1848"/>
              <w:gridCol w:w="830"/>
              <w:gridCol w:w="1660"/>
              <w:gridCol w:w="1327"/>
              <w:gridCol w:w="1166"/>
            </w:tblGrid>
            <w:tr w:rsidR="003265FE" w:rsidRPr="00715DDA" w14:paraId="1A167F75" w14:textId="77777777">
              <w:trPr>
                <w:trHeight w:val="397"/>
              </w:trPr>
              <w:tc>
                <w:tcPr>
                  <w:tcW w:w="1115" w:type="dxa"/>
                  <w:vAlign w:val="center"/>
                </w:tcPr>
                <w:p w14:paraId="313DD2A7"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产生环节</w:t>
                  </w:r>
                </w:p>
              </w:tc>
              <w:tc>
                <w:tcPr>
                  <w:tcW w:w="1848" w:type="dxa"/>
                  <w:vAlign w:val="center"/>
                </w:tcPr>
                <w:p w14:paraId="2BC71335"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名称</w:t>
                  </w:r>
                </w:p>
              </w:tc>
              <w:tc>
                <w:tcPr>
                  <w:tcW w:w="830" w:type="dxa"/>
                  <w:vAlign w:val="center"/>
                </w:tcPr>
                <w:p w14:paraId="0F38971F"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属性</w:t>
                  </w:r>
                </w:p>
              </w:tc>
              <w:tc>
                <w:tcPr>
                  <w:tcW w:w="1660" w:type="dxa"/>
                  <w:vAlign w:val="center"/>
                </w:tcPr>
                <w:p w14:paraId="090A42F4"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代码</w:t>
                  </w:r>
                </w:p>
              </w:tc>
              <w:tc>
                <w:tcPr>
                  <w:tcW w:w="1327" w:type="dxa"/>
                  <w:vAlign w:val="center"/>
                </w:tcPr>
                <w:p w14:paraId="69B73114"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产生量</w:t>
                  </w:r>
                  <w:r w:rsidRPr="00715DDA">
                    <w:rPr>
                      <w:rFonts w:hint="eastAsia"/>
                      <w:b/>
                      <w:color w:val="000000" w:themeColor="text1"/>
                      <w:kern w:val="28"/>
                      <w:szCs w:val="21"/>
                    </w:rPr>
                    <w:t>t/a</w:t>
                  </w:r>
                </w:p>
              </w:tc>
              <w:tc>
                <w:tcPr>
                  <w:tcW w:w="1166" w:type="dxa"/>
                  <w:vAlign w:val="center"/>
                </w:tcPr>
                <w:p w14:paraId="33E2AD13"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rFonts w:hint="eastAsia"/>
                      <w:b/>
                      <w:color w:val="000000" w:themeColor="text1"/>
                      <w:kern w:val="28"/>
                      <w:szCs w:val="21"/>
                    </w:rPr>
                    <w:t>处置方式和去向</w:t>
                  </w:r>
                </w:p>
              </w:tc>
            </w:tr>
            <w:tr w:rsidR="003265FE" w:rsidRPr="00715DDA" w14:paraId="307F55F9" w14:textId="77777777" w:rsidTr="00CF3C76">
              <w:trPr>
                <w:trHeight w:val="397"/>
              </w:trPr>
              <w:tc>
                <w:tcPr>
                  <w:tcW w:w="1115" w:type="dxa"/>
                  <w:vMerge w:val="restart"/>
                  <w:vAlign w:val="center"/>
                </w:tcPr>
                <w:p w14:paraId="6C245EE7"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实验过程</w:t>
                  </w:r>
                </w:p>
              </w:tc>
              <w:tc>
                <w:tcPr>
                  <w:tcW w:w="1848" w:type="dxa"/>
                  <w:vAlign w:val="center"/>
                </w:tcPr>
                <w:p w14:paraId="4A59B4FC"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废包装材料</w:t>
                  </w:r>
                </w:p>
              </w:tc>
              <w:tc>
                <w:tcPr>
                  <w:tcW w:w="830" w:type="dxa"/>
                  <w:vMerge w:val="restart"/>
                  <w:vAlign w:val="center"/>
                </w:tcPr>
                <w:p w14:paraId="6E810521"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一般固废</w:t>
                  </w:r>
                </w:p>
              </w:tc>
              <w:tc>
                <w:tcPr>
                  <w:tcW w:w="1660" w:type="dxa"/>
                  <w:vAlign w:val="center"/>
                </w:tcPr>
                <w:p w14:paraId="66AEBE2B" w14:textId="405A333E" w:rsidR="00CF3C76" w:rsidRPr="00715DDA" w:rsidRDefault="00CF3C76" w:rsidP="00CF3C76">
                  <w:pPr>
                    <w:keepNext/>
                    <w:jc w:val="center"/>
                    <w:rPr>
                      <w:bCs/>
                      <w:color w:val="000000" w:themeColor="text1"/>
                      <w:szCs w:val="21"/>
                    </w:rPr>
                  </w:pPr>
                  <w:r w:rsidRPr="00715DDA">
                    <w:rPr>
                      <w:bCs/>
                      <w:color w:val="000000" w:themeColor="text1"/>
                      <w:szCs w:val="21"/>
                    </w:rPr>
                    <w:t>900-001-S92</w:t>
                  </w:r>
                </w:p>
              </w:tc>
              <w:tc>
                <w:tcPr>
                  <w:tcW w:w="1327" w:type="dxa"/>
                  <w:vAlign w:val="center"/>
                </w:tcPr>
                <w:p w14:paraId="58C26923"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0.5</w:t>
                  </w:r>
                </w:p>
              </w:tc>
              <w:tc>
                <w:tcPr>
                  <w:tcW w:w="1166" w:type="dxa"/>
                  <w:vAlign w:val="center"/>
                </w:tcPr>
                <w:p w14:paraId="354844AC"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外售物资回收部门</w:t>
                  </w:r>
                </w:p>
              </w:tc>
            </w:tr>
            <w:tr w:rsidR="003265FE" w:rsidRPr="00715DDA" w14:paraId="7C1FA748" w14:textId="77777777" w:rsidTr="00CF3C76">
              <w:trPr>
                <w:trHeight w:val="397"/>
              </w:trPr>
              <w:tc>
                <w:tcPr>
                  <w:tcW w:w="1115" w:type="dxa"/>
                  <w:vMerge/>
                  <w:vAlign w:val="center"/>
                </w:tcPr>
                <w:p w14:paraId="201202FB" w14:textId="77777777" w:rsidR="00CF3C76" w:rsidRPr="00715DDA" w:rsidRDefault="00CF3C76" w:rsidP="00CF3C76">
                  <w:pPr>
                    <w:keepNext/>
                    <w:jc w:val="center"/>
                    <w:rPr>
                      <w:bCs/>
                      <w:color w:val="000000" w:themeColor="text1"/>
                      <w:szCs w:val="21"/>
                    </w:rPr>
                  </w:pPr>
                </w:p>
              </w:tc>
              <w:tc>
                <w:tcPr>
                  <w:tcW w:w="1848" w:type="dxa"/>
                  <w:vAlign w:val="center"/>
                </w:tcPr>
                <w:p w14:paraId="6E0922A2"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废鸡蛋</w:t>
                  </w:r>
                </w:p>
              </w:tc>
              <w:tc>
                <w:tcPr>
                  <w:tcW w:w="830" w:type="dxa"/>
                  <w:vMerge/>
                  <w:vAlign w:val="center"/>
                </w:tcPr>
                <w:p w14:paraId="6F829DAE" w14:textId="77777777" w:rsidR="00CF3C76" w:rsidRPr="00715DDA" w:rsidRDefault="00CF3C76" w:rsidP="00CF3C76">
                  <w:pPr>
                    <w:keepNext/>
                    <w:jc w:val="center"/>
                    <w:rPr>
                      <w:bCs/>
                      <w:color w:val="000000" w:themeColor="text1"/>
                      <w:szCs w:val="21"/>
                    </w:rPr>
                  </w:pPr>
                </w:p>
              </w:tc>
              <w:tc>
                <w:tcPr>
                  <w:tcW w:w="1660" w:type="dxa"/>
                  <w:vAlign w:val="center"/>
                </w:tcPr>
                <w:p w14:paraId="00E80DBB" w14:textId="643C5FE2" w:rsidR="00CF3C76" w:rsidRPr="00715DDA" w:rsidRDefault="00CF3C76" w:rsidP="00CF3C76">
                  <w:pPr>
                    <w:keepNext/>
                    <w:jc w:val="center"/>
                    <w:rPr>
                      <w:bCs/>
                      <w:color w:val="000000" w:themeColor="text1"/>
                      <w:szCs w:val="21"/>
                    </w:rPr>
                  </w:pPr>
                  <w:r w:rsidRPr="00715DDA">
                    <w:rPr>
                      <w:bCs/>
                      <w:color w:val="000000" w:themeColor="text1"/>
                      <w:szCs w:val="21"/>
                    </w:rPr>
                    <w:t>900-001-S92</w:t>
                  </w:r>
                </w:p>
              </w:tc>
              <w:tc>
                <w:tcPr>
                  <w:tcW w:w="1327" w:type="dxa"/>
                  <w:vAlign w:val="center"/>
                </w:tcPr>
                <w:p w14:paraId="6163799A"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15</w:t>
                  </w:r>
                </w:p>
              </w:tc>
              <w:tc>
                <w:tcPr>
                  <w:tcW w:w="1166" w:type="dxa"/>
                  <w:vAlign w:val="center"/>
                </w:tcPr>
                <w:p w14:paraId="403CEB67" w14:textId="77777777" w:rsidR="00CF3C76" w:rsidRPr="00715DDA" w:rsidRDefault="00CF3C76" w:rsidP="00CF3C76">
                  <w:pPr>
                    <w:keepNext/>
                    <w:jc w:val="center"/>
                    <w:rPr>
                      <w:bCs/>
                      <w:color w:val="000000" w:themeColor="text1"/>
                      <w:szCs w:val="21"/>
                    </w:rPr>
                  </w:pPr>
                  <w:r w:rsidRPr="00715DDA">
                    <w:rPr>
                      <w:rFonts w:hint="eastAsia"/>
                      <w:bCs/>
                      <w:color w:val="000000" w:themeColor="text1"/>
                      <w:szCs w:val="21"/>
                    </w:rPr>
                    <w:t>环卫部门清运处置</w:t>
                  </w:r>
                </w:p>
              </w:tc>
            </w:tr>
            <w:tr w:rsidR="003265FE" w:rsidRPr="00715DDA" w14:paraId="790FD3CC" w14:textId="77777777">
              <w:trPr>
                <w:trHeight w:val="397"/>
              </w:trPr>
              <w:tc>
                <w:tcPr>
                  <w:tcW w:w="1115" w:type="dxa"/>
                  <w:vAlign w:val="center"/>
                </w:tcPr>
                <w:p w14:paraId="65615F54" w14:textId="77777777" w:rsidR="004A2C58" w:rsidRPr="00715DDA" w:rsidRDefault="001E2FBA">
                  <w:pPr>
                    <w:keepNext/>
                    <w:jc w:val="center"/>
                    <w:rPr>
                      <w:bCs/>
                      <w:color w:val="000000" w:themeColor="text1"/>
                      <w:szCs w:val="21"/>
                    </w:rPr>
                  </w:pPr>
                  <w:r w:rsidRPr="00715DDA">
                    <w:rPr>
                      <w:rFonts w:hint="eastAsia"/>
                      <w:bCs/>
                      <w:color w:val="000000" w:themeColor="text1"/>
                      <w:szCs w:val="21"/>
                    </w:rPr>
                    <w:t>纯水系统</w:t>
                  </w:r>
                </w:p>
              </w:tc>
              <w:tc>
                <w:tcPr>
                  <w:tcW w:w="1848" w:type="dxa"/>
                  <w:vAlign w:val="center"/>
                </w:tcPr>
                <w:p w14:paraId="63930230" w14:textId="77777777" w:rsidR="004A2C58" w:rsidRPr="00715DDA" w:rsidRDefault="001E2FBA">
                  <w:pPr>
                    <w:keepNext/>
                    <w:jc w:val="center"/>
                    <w:rPr>
                      <w:bCs/>
                      <w:color w:val="000000" w:themeColor="text1"/>
                      <w:szCs w:val="21"/>
                    </w:rPr>
                  </w:pPr>
                  <w:r w:rsidRPr="00715DDA">
                    <w:rPr>
                      <w:rFonts w:hint="eastAsia"/>
                      <w:bCs/>
                      <w:color w:val="000000" w:themeColor="text1"/>
                      <w:szCs w:val="21"/>
                    </w:rPr>
                    <w:t>废过滤材料</w:t>
                  </w:r>
                </w:p>
              </w:tc>
              <w:tc>
                <w:tcPr>
                  <w:tcW w:w="830" w:type="dxa"/>
                  <w:vMerge/>
                  <w:vAlign w:val="center"/>
                </w:tcPr>
                <w:p w14:paraId="19C7E220" w14:textId="77777777" w:rsidR="004A2C58" w:rsidRPr="00715DDA" w:rsidRDefault="004A2C58">
                  <w:pPr>
                    <w:keepNext/>
                    <w:jc w:val="center"/>
                    <w:rPr>
                      <w:bCs/>
                      <w:color w:val="000000" w:themeColor="text1"/>
                      <w:szCs w:val="21"/>
                    </w:rPr>
                  </w:pPr>
                </w:p>
              </w:tc>
              <w:tc>
                <w:tcPr>
                  <w:tcW w:w="1660" w:type="dxa"/>
                  <w:vAlign w:val="center"/>
                </w:tcPr>
                <w:p w14:paraId="243AB4AD" w14:textId="699A6B9E" w:rsidR="004A2C58" w:rsidRPr="00715DDA" w:rsidRDefault="00CF3C76">
                  <w:pPr>
                    <w:keepNext/>
                    <w:jc w:val="center"/>
                    <w:rPr>
                      <w:bCs/>
                      <w:color w:val="000000" w:themeColor="text1"/>
                      <w:szCs w:val="21"/>
                    </w:rPr>
                  </w:pPr>
                  <w:r w:rsidRPr="00715DDA">
                    <w:rPr>
                      <w:bCs/>
                      <w:color w:val="000000" w:themeColor="text1"/>
                      <w:szCs w:val="21"/>
                    </w:rPr>
                    <w:t>900-001-S92</w:t>
                  </w:r>
                </w:p>
              </w:tc>
              <w:tc>
                <w:tcPr>
                  <w:tcW w:w="1327" w:type="dxa"/>
                  <w:vAlign w:val="center"/>
                </w:tcPr>
                <w:p w14:paraId="7B321C86" w14:textId="1F246175" w:rsidR="004A2C58" w:rsidRPr="00715DDA" w:rsidRDefault="00F6712E">
                  <w:pPr>
                    <w:keepNext/>
                    <w:jc w:val="center"/>
                    <w:rPr>
                      <w:bCs/>
                      <w:color w:val="000000" w:themeColor="text1"/>
                      <w:szCs w:val="21"/>
                    </w:rPr>
                  </w:pPr>
                  <w:r w:rsidRPr="00715DDA">
                    <w:rPr>
                      <w:bCs/>
                      <w:color w:val="000000" w:themeColor="text1"/>
                      <w:szCs w:val="21"/>
                    </w:rPr>
                    <w:t>0.002</w:t>
                  </w:r>
                </w:p>
              </w:tc>
              <w:tc>
                <w:tcPr>
                  <w:tcW w:w="1166" w:type="dxa"/>
                  <w:vAlign w:val="center"/>
                </w:tcPr>
                <w:p w14:paraId="4C7D2C0D" w14:textId="77777777" w:rsidR="004A2C58" w:rsidRPr="00715DDA" w:rsidRDefault="001E2FBA">
                  <w:pPr>
                    <w:keepNext/>
                    <w:jc w:val="center"/>
                    <w:rPr>
                      <w:bCs/>
                      <w:color w:val="000000" w:themeColor="text1"/>
                      <w:szCs w:val="21"/>
                    </w:rPr>
                  </w:pPr>
                  <w:r w:rsidRPr="00715DDA">
                    <w:rPr>
                      <w:rFonts w:hint="eastAsia"/>
                      <w:bCs/>
                      <w:color w:val="000000" w:themeColor="text1"/>
                      <w:szCs w:val="21"/>
                    </w:rPr>
                    <w:t>厂家更换并带走</w:t>
                  </w:r>
                </w:p>
              </w:tc>
            </w:tr>
            <w:tr w:rsidR="003265FE" w:rsidRPr="00715DDA" w14:paraId="00F03B0F" w14:textId="77777777">
              <w:trPr>
                <w:trHeight w:val="397"/>
              </w:trPr>
              <w:tc>
                <w:tcPr>
                  <w:tcW w:w="1115" w:type="dxa"/>
                  <w:vMerge w:val="restart"/>
                  <w:vAlign w:val="center"/>
                </w:tcPr>
                <w:p w14:paraId="6F3D3A95" w14:textId="77777777" w:rsidR="004A2C58" w:rsidRPr="00715DDA" w:rsidRDefault="001E2FBA">
                  <w:pPr>
                    <w:keepNext/>
                    <w:jc w:val="center"/>
                    <w:rPr>
                      <w:bCs/>
                      <w:color w:val="000000" w:themeColor="text1"/>
                      <w:szCs w:val="21"/>
                    </w:rPr>
                  </w:pPr>
                  <w:r w:rsidRPr="00715DDA">
                    <w:rPr>
                      <w:rFonts w:hint="eastAsia"/>
                      <w:bCs/>
                      <w:color w:val="000000" w:themeColor="text1"/>
                      <w:szCs w:val="21"/>
                    </w:rPr>
                    <w:t>实验过程</w:t>
                  </w:r>
                </w:p>
              </w:tc>
              <w:tc>
                <w:tcPr>
                  <w:tcW w:w="1848" w:type="dxa"/>
                  <w:vAlign w:val="center"/>
                </w:tcPr>
                <w:p w14:paraId="1AFD618A"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废试剂瓶</w:t>
                  </w:r>
                </w:p>
              </w:tc>
              <w:tc>
                <w:tcPr>
                  <w:tcW w:w="830" w:type="dxa"/>
                  <w:vMerge w:val="restart"/>
                  <w:vAlign w:val="center"/>
                </w:tcPr>
                <w:p w14:paraId="0593A4E8" w14:textId="77777777" w:rsidR="004A2C58" w:rsidRPr="00715DDA" w:rsidRDefault="001E2FBA">
                  <w:pPr>
                    <w:keepNext/>
                    <w:jc w:val="center"/>
                    <w:rPr>
                      <w:bCs/>
                      <w:color w:val="000000" w:themeColor="text1"/>
                      <w:szCs w:val="21"/>
                    </w:rPr>
                  </w:pPr>
                  <w:r w:rsidRPr="00715DDA">
                    <w:rPr>
                      <w:rFonts w:hint="eastAsia"/>
                      <w:bCs/>
                      <w:color w:val="000000" w:themeColor="text1"/>
                      <w:szCs w:val="21"/>
                    </w:rPr>
                    <w:t>危险废物</w:t>
                  </w:r>
                </w:p>
              </w:tc>
              <w:tc>
                <w:tcPr>
                  <w:tcW w:w="1660" w:type="dxa"/>
                  <w:vAlign w:val="center"/>
                </w:tcPr>
                <w:p w14:paraId="0C2A0D7C" w14:textId="349EE5EC" w:rsidR="004A2C58" w:rsidRPr="00715DDA" w:rsidRDefault="001E2FBA">
                  <w:pPr>
                    <w:keepNext/>
                    <w:jc w:val="center"/>
                    <w:rPr>
                      <w:bCs/>
                      <w:color w:val="000000" w:themeColor="text1"/>
                      <w:szCs w:val="21"/>
                    </w:rPr>
                  </w:pPr>
                  <w:r w:rsidRPr="00715DDA">
                    <w:rPr>
                      <w:bCs/>
                      <w:color w:val="000000" w:themeColor="text1"/>
                      <w:kern w:val="28"/>
                      <w:szCs w:val="21"/>
                    </w:rPr>
                    <w:t>900-04</w:t>
                  </w:r>
                  <w:r w:rsidR="00AC65CE" w:rsidRPr="00715DDA">
                    <w:rPr>
                      <w:rFonts w:hint="eastAsia"/>
                      <w:bCs/>
                      <w:color w:val="000000" w:themeColor="text1"/>
                      <w:kern w:val="28"/>
                      <w:szCs w:val="21"/>
                    </w:rPr>
                    <w:t>7</w:t>
                  </w:r>
                  <w:r w:rsidRPr="00715DDA">
                    <w:rPr>
                      <w:bCs/>
                      <w:color w:val="000000" w:themeColor="text1"/>
                      <w:kern w:val="28"/>
                      <w:szCs w:val="21"/>
                    </w:rPr>
                    <w:t>-49</w:t>
                  </w:r>
                </w:p>
              </w:tc>
              <w:tc>
                <w:tcPr>
                  <w:tcW w:w="1327" w:type="dxa"/>
                  <w:vAlign w:val="center"/>
                </w:tcPr>
                <w:p w14:paraId="4454002D" w14:textId="77777777" w:rsidR="004A2C58" w:rsidRPr="00715DDA" w:rsidRDefault="001E2FBA">
                  <w:pPr>
                    <w:keepNext/>
                    <w:jc w:val="center"/>
                    <w:rPr>
                      <w:bCs/>
                      <w:color w:val="000000" w:themeColor="text1"/>
                      <w:szCs w:val="21"/>
                    </w:rPr>
                  </w:pPr>
                  <w:r w:rsidRPr="00715DDA">
                    <w:rPr>
                      <w:bCs/>
                      <w:color w:val="000000" w:themeColor="text1"/>
                      <w:kern w:val="28"/>
                      <w:szCs w:val="21"/>
                    </w:rPr>
                    <w:t>0.1</w:t>
                  </w:r>
                </w:p>
              </w:tc>
              <w:tc>
                <w:tcPr>
                  <w:tcW w:w="1166" w:type="dxa"/>
                  <w:vMerge w:val="restart"/>
                  <w:vAlign w:val="center"/>
                </w:tcPr>
                <w:p w14:paraId="659785AD" w14:textId="77777777" w:rsidR="004A2C58" w:rsidRPr="00715DDA" w:rsidRDefault="001E2FBA">
                  <w:pPr>
                    <w:keepNext/>
                    <w:jc w:val="center"/>
                    <w:rPr>
                      <w:bCs/>
                      <w:color w:val="000000" w:themeColor="text1"/>
                      <w:szCs w:val="21"/>
                    </w:rPr>
                  </w:pPr>
                  <w:r w:rsidRPr="00715DDA">
                    <w:rPr>
                      <w:bCs/>
                      <w:color w:val="000000" w:themeColor="text1"/>
                      <w:kern w:val="28"/>
                      <w:szCs w:val="21"/>
                    </w:rPr>
                    <w:t>分类收集后，</w:t>
                  </w:r>
                  <w:proofErr w:type="gramStart"/>
                  <w:r w:rsidRPr="00715DDA">
                    <w:rPr>
                      <w:bCs/>
                      <w:color w:val="000000" w:themeColor="text1"/>
                      <w:kern w:val="28"/>
                      <w:szCs w:val="21"/>
                    </w:rPr>
                    <w:t>暂存于危废暂存</w:t>
                  </w:r>
                  <w:proofErr w:type="gramEnd"/>
                  <w:r w:rsidRPr="00715DDA">
                    <w:rPr>
                      <w:bCs/>
                      <w:color w:val="000000" w:themeColor="text1"/>
                      <w:kern w:val="28"/>
                      <w:szCs w:val="21"/>
                    </w:rPr>
                    <w:t>间，定期委托有</w:t>
                  </w:r>
                  <w:r w:rsidRPr="00715DDA">
                    <w:rPr>
                      <w:rFonts w:hint="eastAsia"/>
                      <w:bCs/>
                      <w:color w:val="000000" w:themeColor="text1"/>
                      <w:kern w:val="28"/>
                      <w:szCs w:val="21"/>
                    </w:rPr>
                    <w:t>资质</w:t>
                  </w:r>
                  <w:r w:rsidRPr="00715DDA">
                    <w:rPr>
                      <w:bCs/>
                      <w:color w:val="000000" w:themeColor="text1"/>
                      <w:kern w:val="28"/>
                      <w:szCs w:val="21"/>
                    </w:rPr>
                    <w:t>单位进行处置</w:t>
                  </w:r>
                  <w:r w:rsidRPr="00715DDA">
                    <w:rPr>
                      <w:rFonts w:hint="eastAsia"/>
                      <w:bCs/>
                      <w:color w:val="000000" w:themeColor="text1"/>
                      <w:kern w:val="28"/>
                      <w:szCs w:val="21"/>
                    </w:rPr>
                    <w:t>；</w:t>
                  </w:r>
                  <w:r w:rsidRPr="00715DDA">
                    <w:rPr>
                      <w:bCs/>
                      <w:color w:val="000000" w:themeColor="text1"/>
                      <w:kern w:val="28"/>
                      <w:szCs w:val="21"/>
                    </w:rPr>
                    <w:t xml:space="preserve"> </w:t>
                  </w:r>
                </w:p>
              </w:tc>
            </w:tr>
            <w:tr w:rsidR="003265FE" w:rsidRPr="00715DDA" w14:paraId="29A33D97" w14:textId="77777777">
              <w:trPr>
                <w:trHeight w:val="397"/>
              </w:trPr>
              <w:tc>
                <w:tcPr>
                  <w:tcW w:w="1115" w:type="dxa"/>
                  <w:vMerge/>
                  <w:vAlign w:val="center"/>
                </w:tcPr>
                <w:p w14:paraId="1B164F92" w14:textId="77777777" w:rsidR="004A2C58" w:rsidRPr="00715DDA" w:rsidRDefault="004A2C58">
                  <w:pPr>
                    <w:keepNext/>
                    <w:jc w:val="center"/>
                    <w:rPr>
                      <w:bCs/>
                      <w:color w:val="000000" w:themeColor="text1"/>
                      <w:szCs w:val="21"/>
                    </w:rPr>
                  </w:pPr>
                </w:p>
              </w:tc>
              <w:tc>
                <w:tcPr>
                  <w:tcW w:w="1848" w:type="dxa"/>
                  <w:vAlign w:val="center"/>
                </w:tcPr>
                <w:p w14:paraId="41F75275" w14:textId="77777777" w:rsidR="004A2C58" w:rsidRPr="00715DDA" w:rsidRDefault="001E2FBA">
                  <w:pPr>
                    <w:keepNext/>
                    <w:jc w:val="center"/>
                    <w:rPr>
                      <w:bCs/>
                      <w:color w:val="000000" w:themeColor="text1"/>
                      <w:szCs w:val="21"/>
                    </w:rPr>
                  </w:pPr>
                  <w:r w:rsidRPr="00715DDA">
                    <w:rPr>
                      <w:color w:val="000000" w:themeColor="text1"/>
                      <w:szCs w:val="21"/>
                    </w:rPr>
                    <w:t>废实验样本</w:t>
                  </w:r>
                </w:p>
              </w:tc>
              <w:tc>
                <w:tcPr>
                  <w:tcW w:w="830" w:type="dxa"/>
                  <w:vMerge/>
                  <w:vAlign w:val="center"/>
                </w:tcPr>
                <w:p w14:paraId="48231D3F" w14:textId="77777777" w:rsidR="004A2C58" w:rsidRPr="00715DDA" w:rsidRDefault="004A2C58">
                  <w:pPr>
                    <w:keepNext/>
                    <w:jc w:val="center"/>
                    <w:rPr>
                      <w:bCs/>
                      <w:color w:val="000000" w:themeColor="text1"/>
                      <w:szCs w:val="21"/>
                    </w:rPr>
                  </w:pPr>
                </w:p>
              </w:tc>
              <w:tc>
                <w:tcPr>
                  <w:tcW w:w="1660" w:type="dxa"/>
                  <w:vAlign w:val="center"/>
                </w:tcPr>
                <w:p w14:paraId="0625C7AB" w14:textId="77777777" w:rsidR="004A2C58" w:rsidRPr="00715DDA" w:rsidRDefault="001E2FBA">
                  <w:pPr>
                    <w:keepNext/>
                    <w:jc w:val="center"/>
                    <w:rPr>
                      <w:bCs/>
                      <w:color w:val="000000" w:themeColor="text1"/>
                      <w:szCs w:val="21"/>
                    </w:rPr>
                  </w:pPr>
                  <w:r w:rsidRPr="00715DDA">
                    <w:rPr>
                      <w:bCs/>
                      <w:color w:val="000000" w:themeColor="text1"/>
                      <w:kern w:val="28"/>
                      <w:szCs w:val="21"/>
                    </w:rPr>
                    <w:t>900-047-49</w:t>
                  </w:r>
                </w:p>
              </w:tc>
              <w:tc>
                <w:tcPr>
                  <w:tcW w:w="1327" w:type="dxa"/>
                  <w:vAlign w:val="center"/>
                </w:tcPr>
                <w:p w14:paraId="72698D10"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3.5</w:t>
                  </w:r>
                </w:p>
              </w:tc>
              <w:tc>
                <w:tcPr>
                  <w:tcW w:w="1166" w:type="dxa"/>
                  <w:vMerge/>
                  <w:vAlign w:val="center"/>
                </w:tcPr>
                <w:p w14:paraId="56558384" w14:textId="77777777" w:rsidR="004A2C58" w:rsidRPr="00715DDA" w:rsidRDefault="004A2C58">
                  <w:pPr>
                    <w:keepNext/>
                    <w:jc w:val="center"/>
                    <w:rPr>
                      <w:bCs/>
                      <w:color w:val="000000" w:themeColor="text1"/>
                      <w:szCs w:val="21"/>
                    </w:rPr>
                  </w:pPr>
                </w:p>
              </w:tc>
            </w:tr>
            <w:tr w:rsidR="003265FE" w:rsidRPr="00715DDA" w14:paraId="5932DDC8" w14:textId="77777777">
              <w:trPr>
                <w:trHeight w:val="397"/>
              </w:trPr>
              <w:tc>
                <w:tcPr>
                  <w:tcW w:w="1115" w:type="dxa"/>
                  <w:vMerge/>
                  <w:vAlign w:val="center"/>
                </w:tcPr>
                <w:p w14:paraId="767E8D23" w14:textId="77777777" w:rsidR="004A2C58" w:rsidRPr="00715DDA" w:rsidRDefault="004A2C58">
                  <w:pPr>
                    <w:keepNext/>
                    <w:jc w:val="center"/>
                    <w:rPr>
                      <w:bCs/>
                      <w:color w:val="000000" w:themeColor="text1"/>
                      <w:szCs w:val="21"/>
                    </w:rPr>
                  </w:pPr>
                </w:p>
              </w:tc>
              <w:tc>
                <w:tcPr>
                  <w:tcW w:w="1848" w:type="dxa"/>
                  <w:vAlign w:val="center"/>
                </w:tcPr>
                <w:p w14:paraId="6FF97C43" w14:textId="77777777" w:rsidR="004A2C58" w:rsidRPr="00715DDA" w:rsidRDefault="001E2FBA">
                  <w:pPr>
                    <w:keepNext/>
                    <w:jc w:val="center"/>
                    <w:rPr>
                      <w:color w:val="000000" w:themeColor="text1"/>
                      <w:szCs w:val="21"/>
                    </w:rPr>
                  </w:pPr>
                  <w:proofErr w:type="gramStart"/>
                  <w:r w:rsidRPr="00715DDA">
                    <w:rPr>
                      <w:rFonts w:hint="eastAsia"/>
                      <w:color w:val="000000" w:themeColor="text1"/>
                      <w:szCs w:val="21"/>
                    </w:rPr>
                    <w:t>废鸡胚</w:t>
                  </w:r>
                  <w:proofErr w:type="gramEnd"/>
                  <w:r w:rsidRPr="00715DDA">
                    <w:rPr>
                      <w:rFonts w:hint="eastAsia"/>
                      <w:color w:val="000000" w:themeColor="text1"/>
                      <w:szCs w:val="21"/>
                    </w:rPr>
                    <w:t>尸体</w:t>
                  </w:r>
                </w:p>
              </w:tc>
              <w:tc>
                <w:tcPr>
                  <w:tcW w:w="830" w:type="dxa"/>
                  <w:vMerge/>
                  <w:vAlign w:val="center"/>
                </w:tcPr>
                <w:p w14:paraId="5120FC9E" w14:textId="77777777" w:rsidR="004A2C58" w:rsidRPr="00715DDA" w:rsidRDefault="004A2C58">
                  <w:pPr>
                    <w:keepNext/>
                    <w:jc w:val="center"/>
                    <w:rPr>
                      <w:bCs/>
                      <w:color w:val="000000" w:themeColor="text1"/>
                      <w:szCs w:val="21"/>
                    </w:rPr>
                  </w:pPr>
                </w:p>
              </w:tc>
              <w:tc>
                <w:tcPr>
                  <w:tcW w:w="1660" w:type="dxa"/>
                  <w:vAlign w:val="center"/>
                </w:tcPr>
                <w:p w14:paraId="798810FD" w14:textId="77777777" w:rsidR="004A2C58" w:rsidRPr="00715DDA" w:rsidRDefault="001E2FBA">
                  <w:pPr>
                    <w:keepNext/>
                    <w:jc w:val="center"/>
                    <w:rPr>
                      <w:bCs/>
                      <w:color w:val="000000" w:themeColor="text1"/>
                      <w:kern w:val="28"/>
                      <w:szCs w:val="21"/>
                    </w:rPr>
                  </w:pPr>
                  <w:r w:rsidRPr="00715DDA">
                    <w:rPr>
                      <w:bCs/>
                      <w:color w:val="000000" w:themeColor="text1"/>
                      <w:kern w:val="28"/>
                      <w:szCs w:val="21"/>
                    </w:rPr>
                    <w:t>900-047-49</w:t>
                  </w:r>
                </w:p>
              </w:tc>
              <w:tc>
                <w:tcPr>
                  <w:tcW w:w="1327" w:type="dxa"/>
                  <w:vAlign w:val="center"/>
                </w:tcPr>
                <w:p w14:paraId="7400A0B5" w14:textId="77777777" w:rsidR="004A2C58" w:rsidRPr="00715DDA" w:rsidRDefault="001E2FBA">
                  <w:pPr>
                    <w:keepNext/>
                    <w:jc w:val="center"/>
                    <w:rPr>
                      <w:bCs/>
                      <w:color w:val="000000" w:themeColor="text1"/>
                      <w:kern w:val="28"/>
                      <w:szCs w:val="21"/>
                      <w:highlight w:val="yellow"/>
                    </w:rPr>
                  </w:pPr>
                  <w:r w:rsidRPr="00715DDA">
                    <w:rPr>
                      <w:rFonts w:hint="eastAsia"/>
                      <w:bCs/>
                      <w:color w:val="000000" w:themeColor="text1"/>
                      <w:kern w:val="28"/>
                      <w:szCs w:val="21"/>
                    </w:rPr>
                    <w:t>0.5</w:t>
                  </w:r>
                </w:p>
              </w:tc>
              <w:tc>
                <w:tcPr>
                  <w:tcW w:w="1166" w:type="dxa"/>
                  <w:vMerge/>
                  <w:vAlign w:val="center"/>
                </w:tcPr>
                <w:p w14:paraId="5722480C" w14:textId="77777777" w:rsidR="004A2C58" w:rsidRPr="00715DDA" w:rsidRDefault="004A2C58">
                  <w:pPr>
                    <w:keepNext/>
                    <w:jc w:val="center"/>
                    <w:rPr>
                      <w:bCs/>
                      <w:color w:val="000000" w:themeColor="text1"/>
                      <w:szCs w:val="21"/>
                    </w:rPr>
                  </w:pPr>
                </w:p>
              </w:tc>
            </w:tr>
            <w:tr w:rsidR="003265FE" w:rsidRPr="00715DDA" w14:paraId="19FF1457" w14:textId="77777777">
              <w:trPr>
                <w:trHeight w:val="397"/>
              </w:trPr>
              <w:tc>
                <w:tcPr>
                  <w:tcW w:w="1115" w:type="dxa"/>
                  <w:vMerge/>
                  <w:vAlign w:val="center"/>
                </w:tcPr>
                <w:p w14:paraId="0F73314D" w14:textId="77777777" w:rsidR="004A2C58" w:rsidRPr="00715DDA" w:rsidRDefault="004A2C58">
                  <w:pPr>
                    <w:keepNext/>
                    <w:jc w:val="center"/>
                    <w:rPr>
                      <w:bCs/>
                      <w:color w:val="000000" w:themeColor="text1"/>
                      <w:szCs w:val="21"/>
                    </w:rPr>
                  </w:pPr>
                </w:p>
              </w:tc>
              <w:tc>
                <w:tcPr>
                  <w:tcW w:w="1848" w:type="dxa"/>
                  <w:vAlign w:val="center"/>
                </w:tcPr>
                <w:p w14:paraId="5137232D"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实验废液</w:t>
                  </w:r>
                </w:p>
              </w:tc>
              <w:tc>
                <w:tcPr>
                  <w:tcW w:w="830" w:type="dxa"/>
                  <w:vMerge/>
                  <w:vAlign w:val="center"/>
                </w:tcPr>
                <w:p w14:paraId="4B4D44C5" w14:textId="77777777" w:rsidR="004A2C58" w:rsidRPr="00715DDA" w:rsidRDefault="004A2C58">
                  <w:pPr>
                    <w:keepNext/>
                    <w:jc w:val="center"/>
                    <w:rPr>
                      <w:bCs/>
                      <w:color w:val="000000" w:themeColor="text1"/>
                      <w:szCs w:val="21"/>
                    </w:rPr>
                  </w:pPr>
                </w:p>
              </w:tc>
              <w:tc>
                <w:tcPr>
                  <w:tcW w:w="1660" w:type="dxa"/>
                  <w:vAlign w:val="center"/>
                </w:tcPr>
                <w:p w14:paraId="6E542815" w14:textId="77777777" w:rsidR="004A2C58" w:rsidRPr="00715DDA" w:rsidRDefault="001E2FBA">
                  <w:pPr>
                    <w:keepNext/>
                    <w:jc w:val="center"/>
                    <w:rPr>
                      <w:bCs/>
                      <w:color w:val="000000" w:themeColor="text1"/>
                      <w:szCs w:val="21"/>
                    </w:rPr>
                  </w:pPr>
                  <w:r w:rsidRPr="00715DDA">
                    <w:rPr>
                      <w:bCs/>
                      <w:color w:val="000000" w:themeColor="text1"/>
                      <w:kern w:val="28"/>
                      <w:szCs w:val="21"/>
                    </w:rPr>
                    <w:t>900-047-49</w:t>
                  </w:r>
                </w:p>
              </w:tc>
              <w:tc>
                <w:tcPr>
                  <w:tcW w:w="1327" w:type="dxa"/>
                  <w:vAlign w:val="center"/>
                </w:tcPr>
                <w:p w14:paraId="2D92AAC3"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0.1</w:t>
                  </w:r>
                </w:p>
              </w:tc>
              <w:tc>
                <w:tcPr>
                  <w:tcW w:w="1166" w:type="dxa"/>
                  <w:vMerge/>
                  <w:vAlign w:val="center"/>
                </w:tcPr>
                <w:p w14:paraId="6EADBB80" w14:textId="77777777" w:rsidR="004A2C58" w:rsidRPr="00715DDA" w:rsidRDefault="004A2C58">
                  <w:pPr>
                    <w:keepNext/>
                    <w:jc w:val="center"/>
                    <w:rPr>
                      <w:bCs/>
                      <w:color w:val="000000" w:themeColor="text1"/>
                      <w:szCs w:val="21"/>
                    </w:rPr>
                  </w:pPr>
                </w:p>
              </w:tc>
            </w:tr>
            <w:tr w:rsidR="003265FE" w:rsidRPr="00715DDA" w14:paraId="36D68A4C" w14:textId="77777777">
              <w:trPr>
                <w:trHeight w:val="397"/>
              </w:trPr>
              <w:tc>
                <w:tcPr>
                  <w:tcW w:w="1115" w:type="dxa"/>
                  <w:vMerge/>
                  <w:vAlign w:val="center"/>
                </w:tcPr>
                <w:p w14:paraId="69BC0460" w14:textId="77777777" w:rsidR="004A2C58" w:rsidRPr="00715DDA" w:rsidRDefault="004A2C58">
                  <w:pPr>
                    <w:keepNext/>
                    <w:jc w:val="center"/>
                    <w:rPr>
                      <w:bCs/>
                      <w:color w:val="000000" w:themeColor="text1"/>
                      <w:szCs w:val="21"/>
                    </w:rPr>
                  </w:pPr>
                </w:p>
              </w:tc>
              <w:tc>
                <w:tcPr>
                  <w:tcW w:w="1848" w:type="dxa"/>
                  <w:vAlign w:val="center"/>
                </w:tcPr>
                <w:p w14:paraId="6D00CE9C" w14:textId="77777777" w:rsidR="004A2C58" w:rsidRPr="00715DDA" w:rsidRDefault="001E2FBA">
                  <w:pPr>
                    <w:keepNext/>
                    <w:jc w:val="center"/>
                    <w:rPr>
                      <w:bCs/>
                      <w:color w:val="000000" w:themeColor="text1"/>
                      <w:szCs w:val="21"/>
                    </w:rPr>
                  </w:pPr>
                  <w:r w:rsidRPr="00715DDA">
                    <w:rPr>
                      <w:bCs/>
                      <w:color w:val="000000" w:themeColor="text1"/>
                      <w:kern w:val="28"/>
                      <w:szCs w:val="21"/>
                    </w:rPr>
                    <w:t>废一次性实验</w:t>
                  </w:r>
                  <w:r w:rsidRPr="00715DDA">
                    <w:rPr>
                      <w:rFonts w:hint="eastAsia"/>
                      <w:bCs/>
                      <w:color w:val="000000" w:themeColor="text1"/>
                      <w:kern w:val="28"/>
                      <w:szCs w:val="21"/>
                    </w:rPr>
                    <w:t>耗材</w:t>
                  </w:r>
                </w:p>
              </w:tc>
              <w:tc>
                <w:tcPr>
                  <w:tcW w:w="830" w:type="dxa"/>
                  <w:vMerge/>
                  <w:vAlign w:val="center"/>
                </w:tcPr>
                <w:p w14:paraId="53031A8D" w14:textId="77777777" w:rsidR="004A2C58" w:rsidRPr="00715DDA" w:rsidRDefault="004A2C58">
                  <w:pPr>
                    <w:keepNext/>
                    <w:jc w:val="center"/>
                    <w:rPr>
                      <w:bCs/>
                      <w:color w:val="000000" w:themeColor="text1"/>
                      <w:szCs w:val="21"/>
                    </w:rPr>
                  </w:pPr>
                </w:p>
              </w:tc>
              <w:tc>
                <w:tcPr>
                  <w:tcW w:w="1660" w:type="dxa"/>
                  <w:vAlign w:val="center"/>
                </w:tcPr>
                <w:p w14:paraId="391E7202" w14:textId="77777777" w:rsidR="004A2C58" w:rsidRPr="00715DDA" w:rsidRDefault="001E2FBA">
                  <w:pPr>
                    <w:keepNext/>
                    <w:jc w:val="center"/>
                    <w:rPr>
                      <w:bCs/>
                      <w:color w:val="000000" w:themeColor="text1"/>
                      <w:szCs w:val="21"/>
                    </w:rPr>
                  </w:pPr>
                  <w:r w:rsidRPr="00715DDA">
                    <w:rPr>
                      <w:bCs/>
                      <w:color w:val="000000" w:themeColor="text1"/>
                      <w:kern w:val="28"/>
                      <w:szCs w:val="21"/>
                    </w:rPr>
                    <w:t>900-047-49</w:t>
                  </w:r>
                </w:p>
              </w:tc>
              <w:tc>
                <w:tcPr>
                  <w:tcW w:w="1327" w:type="dxa"/>
                  <w:vAlign w:val="center"/>
                </w:tcPr>
                <w:p w14:paraId="600887F2" w14:textId="77777777" w:rsidR="004A2C58" w:rsidRPr="00715DDA" w:rsidRDefault="001E2FBA">
                  <w:pPr>
                    <w:keepNext/>
                    <w:jc w:val="center"/>
                    <w:rPr>
                      <w:bCs/>
                      <w:color w:val="000000" w:themeColor="text1"/>
                      <w:szCs w:val="21"/>
                    </w:rPr>
                  </w:pPr>
                  <w:r w:rsidRPr="00715DDA">
                    <w:rPr>
                      <w:bCs/>
                      <w:color w:val="000000" w:themeColor="text1"/>
                      <w:kern w:val="28"/>
                      <w:szCs w:val="21"/>
                    </w:rPr>
                    <w:t>0.5</w:t>
                  </w:r>
                </w:p>
              </w:tc>
              <w:tc>
                <w:tcPr>
                  <w:tcW w:w="1166" w:type="dxa"/>
                  <w:vMerge/>
                  <w:vAlign w:val="center"/>
                </w:tcPr>
                <w:p w14:paraId="42544B38" w14:textId="77777777" w:rsidR="004A2C58" w:rsidRPr="00715DDA" w:rsidRDefault="004A2C58">
                  <w:pPr>
                    <w:keepNext/>
                    <w:jc w:val="center"/>
                    <w:rPr>
                      <w:bCs/>
                      <w:color w:val="000000" w:themeColor="text1"/>
                      <w:szCs w:val="21"/>
                    </w:rPr>
                  </w:pPr>
                </w:p>
              </w:tc>
            </w:tr>
            <w:tr w:rsidR="003265FE" w:rsidRPr="00715DDA" w14:paraId="7BAD7901" w14:textId="77777777">
              <w:trPr>
                <w:trHeight w:val="397"/>
              </w:trPr>
              <w:tc>
                <w:tcPr>
                  <w:tcW w:w="1115" w:type="dxa"/>
                  <w:vMerge/>
                  <w:vAlign w:val="center"/>
                </w:tcPr>
                <w:p w14:paraId="5F844F1D" w14:textId="77777777" w:rsidR="004A2C58" w:rsidRPr="00715DDA" w:rsidRDefault="004A2C58">
                  <w:pPr>
                    <w:keepNext/>
                    <w:jc w:val="center"/>
                    <w:rPr>
                      <w:bCs/>
                      <w:color w:val="000000" w:themeColor="text1"/>
                      <w:szCs w:val="21"/>
                    </w:rPr>
                  </w:pPr>
                </w:p>
              </w:tc>
              <w:tc>
                <w:tcPr>
                  <w:tcW w:w="1848" w:type="dxa"/>
                  <w:vAlign w:val="center"/>
                </w:tcPr>
                <w:p w14:paraId="71DBECA4" w14:textId="77777777" w:rsidR="004A2C58" w:rsidRPr="00715DDA" w:rsidRDefault="001E2FBA">
                  <w:pPr>
                    <w:keepNext/>
                    <w:jc w:val="center"/>
                    <w:rPr>
                      <w:bCs/>
                      <w:color w:val="000000" w:themeColor="text1"/>
                      <w:szCs w:val="21"/>
                    </w:rPr>
                  </w:pPr>
                  <w:r w:rsidRPr="00715DDA">
                    <w:rPr>
                      <w:bCs/>
                      <w:color w:val="000000" w:themeColor="text1"/>
                      <w:kern w:val="28"/>
                      <w:szCs w:val="21"/>
                    </w:rPr>
                    <w:t>废</w:t>
                  </w:r>
                  <w:r w:rsidRPr="00715DDA">
                    <w:rPr>
                      <w:rFonts w:hint="eastAsia"/>
                      <w:bCs/>
                      <w:color w:val="000000" w:themeColor="text1"/>
                      <w:kern w:val="28"/>
                      <w:szCs w:val="21"/>
                    </w:rPr>
                    <w:t>洗涤液</w:t>
                  </w:r>
                  <w:r w:rsidRPr="00715DDA">
                    <w:rPr>
                      <w:rFonts w:hint="eastAsia"/>
                      <w:bCs/>
                      <w:color w:val="000000" w:themeColor="text1"/>
                      <w:kern w:val="28"/>
                      <w:szCs w:val="21"/>
                    </w:rPr>
                    <w:t>/</w:t>
                  </w:r>
                  <w:r w:rsidRPr="00715DDA">
                    <w:rPr>
                      <w:rFonts w:hint="eastAsia"/>
                      <w:bCs/>
                      <w:color w:val="000000" w:themeColor="text1"/>
                      <w:kern w:val="28"/>
                      <w:szCs w:val="21"/>
                    </w:rPr>
                    <w:t>清洗液</w:t>
                  </w:r>
                </w:p>
              </w:tc>
              <w:tc>
                <w:tcPr>
                  <w:tcW w:w="830" w:type="dxa"/>
                  <w:vMerge/>
                  <w:vAlign w:val="center"/>
                </w:tcPr>
                <w:p w14:paraId="1D123901" w14:textId="77777777" w:rsidR="004A2C58" w:rsidRPr="00715DDA" w:rsidRDefault="004A2C58">
                  <w:pPr>
                    <w:keepNext/>
                    <w:jc w:val="center"/>
                    <w:rPr>
                      <w:bCs/>
                      <w:color w:val="000000" w:themeColor="text1"/>
                      <w:szCs w:val="21"/>
                    </w:rPr>
                  </w:pPr>
                </w:p>
              </w:tc>
              <w:tc>
                <w:tcPr>
                  <w:tcW w:w="1660" w:type="dxa"/>
                  <w:vAlign w:val="center"/>
                </w:tcPr>
                <w:p w14:paraId="5F21A4B7" w14:textId="77777777" w:rsidR="004A2C58" w:rsidRPr="00715DDA" w:rsidRDefault="001E2FBA">
                  <w:pPr>
                    <w:keepNext/>
                    <w:jc w:val="center"/>
                    <w:rPr>
                      <w:bCs/>
                      <w:color w:val="000000" w:themeColor="text1"/>
                      <w:szCs w:val="21"/>
                    </w:rPr>
                  </w:pPr>
                  <w:r w:rsidRPr="00715DDA">
                    <w:rPr>
                      <w:bCs/>
                      <w:color w:val="000000" w:themeColor="text1"/>
                      <w:kern w:val="28"/>
                      <w:szCs w:val="21"/>
                    </w:rPr>
                    <w:t>900-047-49</w:t>
                  </w:r>
                </w:p>
              </w:tc>
              <w:tc>
                <w:tcPr>
                  <w:tcW w:w="1327" w:type="dxa"/>
                  <w:vAlign w:val="center"/>
                </w:tcPr>
                <w:p w14:paraId="28B8FA04" w14:textId="77777777" w:rsidR="004A2C58" w:rsidRPr="00715DDA" w:rsidRDefault="001E2FBA">
                  <w:pPr>
                    <w:keepNext/>
                    <w:jc w:val="center"/>
                    <w:rPr>
                      <w:bCs/>
                      <w:color w:val="000000" w:themeColor="text1"/>
                      <w:szCs w:val="21"/>
                    </w:rPr>
                  </w:pPr>
                  <w:r w:rsidRPr="00715DDA">
                    <w:rPr>
                      <w:bCs/>
                      <w:color w:val="000000" w:themeColor="text1"/>
                      <w:kern w:val="28"/>
                      <w:szCs w:val="21"/>
                    </w:rPr>
                    <w:t>0.</w:t>
                  </w:r>
                  <w:r w:rsidRPr="00715DDA">
                    <w:rPr>
                      <w:rFonts w:hint="eastAsia"/>
                      <w:bCs/>
                      <w:color w:val="000000" w:themeColor="text1"/>
                      <w:kern w:val="28"/>
                      <w:szCs w:val="21"/>
                    </w:rPr>
                    <w:t>1</w:t>
                  </w:r>
                </w:p>
              </w:tc>
              <w:tc>
                <w:tcPr>
                  <w:tcW w:w="1166" w:type="dxa"/>
                  <w:vMerge/>
                  <w:vAlign w:val="center"/>
                </w:tcPr>
                <w:p w14:paraId="5B5C36C1" w14:textId="77777777" w:rsidR="004A2C58" w:rsidRPr="00715DDA" w:rsidRDefault="004A2C58">
                  <w:pPr>
                    <w:keepNext/>
                    <w:jc w:val="center"/>
                    <w:rPr>
                      <w:bCs/>
                      <w:color w:val="000000" w:themeColor="text1"/>
                      <w:szCs w:val="21"/>
                    </w:rPr>
                  </w:pPr>
                </w:p>
              </w:tc>
            </w:tr>
            <w:tr w:rsidR="003265FE" w:rsidRPr="00715DDA" w14:paraId="3B9CBEB8" w14:textId="77777777">
              <w:trPr>
                <w:trHeight w:val="397"/>
              </w:trPr>
              <w:tc>
                <w:tcPr>
                  <w:tcW w:w="1115" w:type="dxa"/>
                  <w:vMerge/>
                  <w:vAlign w:val="center"/>
                </w:tcPr>
                <w:p w14:paraId="490814F9" w14:textId="77777777" w:rsidR="004A2C58" w:rsidRPr="00715DDA" w:rsidRDefault="004A2C58">
                  <w:pPr>
                    <w:keepNext/>
                    <w:jc w:val="center"/>
                    <w:rPr>
                      <w:bCs/>
                      <w:color w:val="000000" w:themeColor="text1"/>
                      <w:szCs w:val="21"/>
                    </w:rPr>
                  </w:pPr>
                </w:p>
              </w:tc>
              <w:tc>
                <w:tcPr>
                  <w:tcW w:w="1848" w:type="dxa"/>
                  <w:vAlign w:val="center"/>
                </w:tcPr>
                <w:p w14:paraId="561966CD" w14:textId="3F69AEA8" w:rsidR="004A2C58" w:rsidRPr="00715DDA" w:rsidRDefault="001E2FBA">
                  <w:pPr>
                    <w:keepNext/>
                    <w:jc w:val="center"/>
                    <w:rPr>
                      <w:bCs/>
                      <w:color w:val="000000" w:themeColor="text1"/>
                      <w:kern w:val="28"/>
                      <w:szCs w:val="21"/>
                    </w:rPr>
                  </w:pPr>
                  <w:r w:rsidRPr="00715DDA">
                    <w:rPr>
                      <w:rFonts w:hint="eastAsia"/>
                      <w:bCs/>
                      <w:color w:val="000000" w:themeColor="text1"/>
                      <w:kern w:val="28"/>
                      <w:szCs w:val="21"/>
                    </w:rPr>
                    <w:t>实验器皿头</w:t>
                  </w:r>
                  <w:r w:rsidR="009B79B7" w:rsidRPr="00715DDA">
                    <w:rPr>
                      <w:rFonts w:hint="eastAsia"/>
                      <w:bCs/>
                      <w:color w:val="000000" w:themeColor="text1"/>
                      <w:kern w:val="28"/>
                      <w:szCs w:val="21"/>
                    </w:rPr>
                    <w:t>两</w:t>
                  </w:r>
                  <w:r w:rsidRPr="00715DDA">
                    <w:rPr>
                      <w:rFonts w:hint="eastAsia"/>
                      <w:bCs/>
                      <w:color w:val="000000" w:themeColor="text1"/>
                      <w:kern w:val="28"/>
                      <w:szCs w:val="21"/>
                    </w:rPr>
                    <w:t>道清洗废水</w:t>
                  </w:r>
                </w:p>
              </w:tc>
              <w:tc>
                <w:tcPr>
                  <w:tcW w:w="830" w:type="dxa"/>
                  <w:vMerge/>
                  <w:vAlign w:val="center"/>
                </w:tcPr>
                <w:p w14:paraId="2789B837" w14:textId="77777777" w:rsidR="004A2C58" w:rsidRPr="00715DDA" w:rsidRDefault="004A2C58">
                  <w:pPr>
                    <w:keepNext/>
                    <w:jc w:val="center"/>
                    <w:rPr>
                      <w:bCs/>
                      <w:color w:val="000000" w:themeColor="text1"/>
                      <w:szCs w:val="21"/>
                    </w:rPr>
                  </w:pPr>
                </w:p>
              </w:tc>
              <w:tc>
                <w:tcPr>
                  <w:tcW w:w="1660" w:type="dxa"/>
                  <w:vAlign w:val="center"/>
                </w:tcPr>
                <w:p w14:paraId="696CE57A" w14:textId="77777777" w:rsidR="004A2C58" w:rsidRPr="00715DDA" w:rsidRDefault="001E2FBA">
                  <w:pPr>
                    <w:keepNext/>
                    <w:jc w:val="center"/>
                    <w:rPr>
                      <w:bCs/>
                      <w:color w:val="000000" w:themeColor="text1"/>
                      <w:kern w:val="28"/>
                      <w:szCs w:val="21"/>
                    </w:rPr>
                  </w:pPr>
                  <w:r w:rsidRPr="00715DDA">
                    <w:rPr>
                      <w:bCs/>
                      <w:color w:val="000000" w:themeColor="text1"/>
                      <w:kern w:val="28"/>
                      <w:szCs w:val="21"/>
                    </w:rPr>
                    <w:t>900-047-49</w:t>
                  </w:r>
                </w:p>
              </w:tc>
              <w:tc>
                <w:tcPr>
                  <w:tcW w:w="1327" w:type="dxa"/>
                  <w:vAlign w:val="center"/>
                </w:tcPr>
                <w:p w14:paraId="11AC6ED0" w14:textId="13D365C2" w:rsidR="004A2C58" w:rsidRPr="00715DDA" w:rsidRDefault="00673024">
                  <w:pPr>
                    <w:keepNext/>
                    <w:jc w:val="center"/>
                    <w:rPr>
                      <w:bCs/>
                      <w:color w:val="000000" w:themeColor="text1"/>
                      <w:kern w:val="28"/>
                      <w:szCs w:val="21"/>
                    </w:rPr>
                  </w:pPr>
                  <w:r w:rsidRPr="00715DDA">
                    <w:rPr>
                      <w:rFonts w:hint="eastAsia"/>
                      <w:bCs/>
                      <w:color w:val="000000" w:themeColor="text1"/>
                      <w:kern w:val="28"/>
                      <w:szCs w:val="21"/>
                    </w:rPr>
                    <w:t>11.25</w:t>
                  </w:r>
                </w:p>
              </w:tc>
              <w:tc>
                <w:tcPr>
                  <w:tcW w:w="1166" w:type="dxa"/>
                  <w:vMerge/>
                  <w:vAlign w:val="center"/>
                </w:tcPr>
                <w:p w14:paraId="1F23CDD9" w14:textId="77777777" w:rsidR="004A2C58" w:rsidRPr="00715DDA" w:rsidRDefault="004A2C58">
                  <w:pPr>
                    <w:keepNext/>
                    <w:jc w:val="center"/>
                    <w:rPr>
                      <w:bCs/>
                      <w:color w:val="000000" w:themeColor="text1"/>
                      <w:szCs w:val="21"/>
                    </w:rPr>
                  </w:pPr>
                </w:p>
              </w:tc>
            </w:tr>
            <w:tr w:rsidR="003265FE" w:rsidRPr="00715DDA" w14:paraId="62F8031F" w14:textId="77777777">
              <w:trPr>
                <w:trHeight w:val="397"/>
              </w:trPr>
              <w:tc>
                <w:tcPr>
                  <w:tcW w:w="1115" w:type="dxa"/>
                  <w:vMerge/>
                  <w:vAlign w:val="center"/>
                </w:tcPr>
                <w:p w14:paraId="074D7E3A" w14:textId="77777777" w:rsidR="004A2C58" w:rsidRPr="00715DDA" w:rsidRDefault="004A2C58">
                  <w:pPr>
                    <w:keepNext/>
                    <w:jc w:val="center"/>
                    <w:rPr>
                      <w:bCs/>
                      <w:color w:val="000000" w:themeColor="text1"/>
                      <w:szCs w:val="21"/>
                    </w:rPr>
                  </w:pPr>
                </w:p>
              </w:tc>
              <w:tc>
                <w:tcPr>
                  <w:tcW w:w="1848" w:type="dxa"/>
                  <w:vAlign w:val="center"/>
                </w:tcPr>
                <w:p w14:paraId="42F02154" w14:textId="77777777" w:rsidR="004A2C58" w:rsidRPr="00715DDA" w:rsidRDefault="001E2FBA">
                  <w:pPr>
                    <w:keepNext/>
                    <w:jc w:val="center"/>
                    <w:rPr>
                      <w:bCs/>
                      <w:color w:val="000000" w:themeColor="text1"/>
                      <w:szCs w:val="21"/>
                    </w:rPr>
                  </w:pPr>
                  <w:r w:rsidRPr="00715DDA">
                    <w:rPr>
                      <w:color w:val="000000" w:themeColor="text1"/>
                      <w:szCs w:val="21"/>
                    </w:rPr>
                    <w:t>废培养基</w:t>
                  </w:r>
                </w:p>
              </w:tc>
              <w:tc>
                <w:tcPr>
                  <w:tcW w:w="830" w:type="dxa"/>
                  <w:vMerge/>
                  <w:vAlign w:val="center"/>
                </w:tcPr>
                <w:p w14:paraId="113B7E71" w14:textId="77777777" w:rsidR="004A2C58" w:rsidRPr="00715DDA" w:rsidRDefault="004A2C58">
                  <w:pPr>
                    <w:keepNext/>
                    <w:jc w:val="center"/>
                    <w:rPr>
                      <w:bCs/>
                      <w:color w:val="000000" w:themeColor="text1"/>
                      <w:szCs w:val="21"/>
                    </w:rPr>
                  </w:pPr>
                </w:p>
              </w:tc>
              <w:tc>
                <w:tcPr>
                  <w:tcW w:w="1660" w:type="dxa"/>
                  <w:vAlign w:val="center"/>
                </w:tcPr>
                <w:p w14:paraId="326E703F" w14:textId="77777777" w:rsidR="004A2C58" w:rsidRPr="00715DDA" w:rsidRDefault="001E2FBA">
                  <w:pPr>
                    <w:keepNext/>
                    <w:jc w:val="center"/>
                    <w:rPr>
                      <w:bCs/>
                      <w:color w:val="000000" w:themeColor="text1"/>
                      <w:szCs w:val="21"/>
                    </w:rPr>
                  </w:pPr>
                  <w:r w:rsidRPr="00715DDA">
                    <w:rPr>
                      <w:bCs/>
                      <w:color w:val="000000" w:themeColor="text1"/>
                      <w:kern w:val="28"/>
                      <w:szCs w:val="21"/>
                    </w:rPr>
                    <w:t>900-047-49</w:t>
                  </w:r>
                </w:p>
              </w:tc>
              <w:tc>
                <w:tcPr>
                  <w:tcW w:w="1327" w:type="dxa"/>
                  <w:vAlign w:val="center"/>
                </w:tcPr>
                <w:p w14:paraId="51D4E765" w14:textId="77777777" w:rsidR="004A2C58" w:rsidRPr="00715DDA" w:rsidRDefault="001E2FBA">
                  <w:pPr>
                    <w:keepNext/>
                    <w:jc w:val="center"/>
                    <w:rPr>
                      <w:bCs/>
                      <w:color w:val="000000" w:themeColor="text1"/>
                      <w:szCs w:val="21"/>
                    </w:rPr>
                  </w:pPr>
                  <w:r w:rsidRPr="00715DDA">
                    <w:rPr>
                      <w:bCs/>
                      <w:color w:val="000000" w:themeColor="text1"/>
                      <w:kern w:val="28"/>
                      <w:szCs w:val="21"/>
                    </w:rPr>
                    <w:t>0.</w:t>
                  </w:r>
                  <w:r w:rsidRPr="00715DDA">
                    <w:rPr>
                      <w:rFonts w:hint="eastAsia"/>
                      <w:bCs/>
                      <w:color w:val="000000" w:themeColor="text1"/>
                      <w:kern w:val="28"/>
                      <w:szCs w:val="21"/>
                    </w:rPr>
                    <w:t>2</w:t>
                  </w:r>
                </w:p>
              </w:tc>
              <w:tc>
                <w:tcPr>
                  <w:tcW w:w="1166" w:type="dxa"/>
                  <w:vMerge/>
                  <w:vAlign w:val="center"/>
                </w:tcPr>
                <w:p w14:paraId="6FBDE49B" w14:textId="77777777" w:rsidR="004A2C58" w:rsidRPr="00715DDA" w:rsidRDefault="004A2C58">
                  <w:pPr>
                    <w:keepNext/>
                    <w:jc w:val="center"/>
                    <w:rPr>
                      <w:bCs/>
                      <w:color w:val="000000" w:themeColor="text1"/>
                      <w:szCs w:val="21"/>
                    </w:rPr>
                  </w:pPr>
                </w:p>
              </w:tc>
            </w:tr>
            <w:tr w:rsidR="003265FE" w:rsidRPr="00715DDA" w14:paraId="2B09DEFF" w14:textId="77777777">
              <w:trPr>
                <w:trHeight w:val="397"/>
              </w:trPr>
              <w:tc>
                <w:tcPr>
                  <w:tcW w:w="1115" w:type="dxa"/>
                  <w:vMerge/>
                  <w:vAlign w:val="center"/>
                </w:tcPr>
                <w:p w14:paraId="5F9C9CFE" w14:textId="77777777" w:rsidR="004A2C58" w:rsidRPr="00715DDA" w:rsidRDefault="004A2C58">
                  <w:pPr>
                    <w:keepNext/>
                    <w:jc w:val="center"/>
                    <w:rPr>
                      <w:bCs/>
                      <w:color w:val="000000" w:themeColor="text1"/>
                      <w:szCs w:val="21"/>
                    </w:rPr>
                  </w:pPr>
                </w:p>
              </w:tc>
              <w:tc>
                <w:tcPr>
                  <w:tcW w:w="1848" w:type="dxa"/>
                  <w:vAlign w:val="center"/>
                </w:tcPr>
                <w:p w14:paraId="163FA939" w14:textId="77777777" w:rsidR="004A2C58" w:rsidRPr="00715DDA" w:rsidRDefault="001E2FBA">
                  <w:pPr>
                    <w:keepNext/>
                    <w:jc w:val="center"/>
                    <w:rPr>
                      <w:bCs/>
                      <w:color w:val="000000" w:themeColor="text1"/>
                      <w:szCs w:val="21"/>
                    </w:rPr>
                  </w:pPr>
                  <w:proofErr w:type="gramStart"/>
                  <w:r w:rsidRPr="00715DDA">
                    <w:rPr>
                      <w:color w:val="000000" w:themeColor="text1"/>
                      <w:szCs w:val="21"/>
                    </w:rPr>
                    <w:t>废</w:t>
                  </w:r>
                  <w:r w:rsidRPr="00715DDA">
                    <w:rPr>
                      <w:rFonts w:hint="eastAsia"/>
                      <w:color w:val="000000" w:themeColor="text1"/>
                      <w:szCs w:val="21"/>
                    </w:rPr>
                    <w:t>紫外</w:t>
                  </w:r>
                  <w:proofErr w:type="gramEnd"/>
                  <w:r w:rsidRPr="00715DDA">
                    <w:rPr>
                      <w:color w:val="000000" w:themeColor="text1"/>
                      <w:szCs w:val="21"/>
                    </w:rPr>
                    <w:t>灯管</w:t>
                  </w:r>
                </w:p>
              </w:tc>
              <w:tc>
                <w:tcPr>
                  <w:tcW w:w="830" w:type="dxa"/>
                  <w:vMerge/>
                  <w:vAlign w:val="center"/>
                </w:tcPr>
                <w:p w14:paraId="234BA73B" w14:textId="77777777" w:rsidR="004A2C58" w:rsidRPr="00715DDA" w:rsidRDefault="004A2C58">
                  <w:pPr>
                    <w:keepNext/>
                    <w:jc w:val="center"/>
                    <w:rPr>
                      <w:bCs/>
                      <w:color w:val="000000" w:themeColor="text1"/>
                      <w:szCs w:val="21"/>
                    </w:rPr>
                  </w:pPr>
                </w:p>
              </w:tc>
              <w:tc>
                <w:tcPr>
                  <w:tcW w:w="1660" w:type="dxa"/>
                  <w:vAlign w:val="center"/>
                </w:tcPr>
                <w:p w14:paraId="285B4CC4" w14:textId="77777777" w:rsidR="004A2C58" w:rsidRPr="00715DDA" w:rsidRDefault="001E2FBA">
                  <w:pPr>
                    <w:keepNext/>
                    <w:jc w:val="center"/>
                    <w:rPr>
                      <w:bCs/>
                      <w:color w:val="000000" w:themeColor="text1"/>
                      <w:szCs w:val="21"/>
                    </w:rPr>
                  </w:pPr>
                  <w:r w:rsidRPr="00715DDA">
                    <w:rPr>
                      <w:bCs/>
                      <w:color w:val="000000" w:themeColor="text1"/>
                      <w:kern w:val="28"/>
                      <w:szCs w:val="21"/>
                    </w:rPr>
                    <w:t>900-023-29</w:t>
                  </w:r>
                </w:p>
              </w:tc>
              <w:tc>
                <w:tcPr>
                  <w:tcW w:w="1327" w:type="dxa"/>
                  <w:vAlign w:val="center"/>
                </w:tcPr>
                <w:p w14:paraId="519CB5DF" w14:textId="77777777" w:rsidR="004A2C58" w:rsidRPr="00715DDA" w:rsidRDefault="001E2FBA">
                  <w:pPr>
                    <w:keepNext/>
                    <w:jc w:val="center"/>
                    <w:rPr>
                      <w:bCs/>
                      <w:color w:val="000000" w:themeColor="text1"/>
                      <w:szCs w:val="21"/>
                    </w:rPr>
                  </w:pPr>
                  <w:r w:rsidRPr="00715DDA">
                    <w:rPr>
                      <w:bCs/>
                      <w:color w:val="000000" w:themeColor="text1"/>
                      <w:kern w:val="28"/>
                      <w:szCs w:val="21"/>
                    </w:rPr>
                    <w:t>0.01</w:t>
                  </w:r>
                </w:p>
              </w:tc>
              <w:tc>
                <w:tcPr>
                  <w:tcW w:w="1166" w:type="dxa"/>
                  <w:vMerge/>
                  <w:vAlign w:val="center"/>
                </w:tcPr>
                <w:p w14:paraId="03FA0E79" w14:textId="77777777" w:rsidR="004A2C58" w:rsidRPr="00715DDA" w:rsidRDefault="004A2C58">
                  <w:pPr>
                    <w:keepNext/>
                    <w:jc w:val="center"/>
                    <w:rPr>
                      <w:bCs/>
                      <w:color w:val="000000" w:themeColor="text1"/>
                      <w:szCs w:val="21"/>
                    </w:rPr>
                  </w:pPr>
                </w:p>
              </w:tc>
            </w:tr>
            <w:tr w:rsidR="003265FE" w:rsidRPr="00715DDA" w14:paraId="43BDB447" w14:textId="77777777">
              <w:trPr>
                <w:trHeight w:val="397"/>
              </w:trPr>
              <w:tc>
                <w:tcPr>
                  <w:tcW w:w="1115" w:type="dxa"/>
                  <w:vMerge w:val="restart"/>
                  <w:vAlign w:val="center"/>
                </w:tcPr>
                <w:p w14:paraId="34BCA877" w14:textId="77777777" w:rsidR="004A2C58" w:rsidRPr="00715DDA" w:rsidRDefault="001E2FBA">
                  <w:pPr>
                    <w:keepNext/>
                    <w:jc w:val="center"/>
                    <w:rPr>
                      <w:bCs/>
                      <w:color w:val="000000" w:themeColor="text1"/>
                      <w:szCs w:val="21"/>
                    </w:rPr>
                  </w:pPr>
                  <w:r w:rsidRPr="00715DDA">
                    <w:rPr>
                      <w:bCs/>
                      <w:color w:val="000000" w:themeColor="text1"/>
                      <w:kern w:val="28"/>
                      <w:szCs w:val="21"/>
                    </w:rPr>
                    <w:t>废气处理</w:t>
                  </w:r>
                  <w:r w:rsidRPr="00715DDA">
                    <w:rPr>
                      <w:rFonts w:hint="eastAsia"/>
                      <w:bCs/>
                      <w:color w:val="000000" w:themeColor="text1"/>
                      <w:kern w:val="28"/>
                      <w:szCs w:val="21"/>
                    </w:rPr>
                    <w:t>、新风系统</w:t>
                  </w:r>
                </w:p>
              </w:tc>
              <w:tc>
                <w:tcPr>
                  <w:tcW w:w="1848" w:type="dxa"/>
                  <w:vAlign w:val="center"/>
                </w:tcPr>
                <w:p w14:paraId="4497B02D" w14:textId="77777777" w:rsidR="004A2C58" w:rsidRPr="00715DDA" w:rsidRDefault="001E2FBA">
                  <w:pPr>
                    <w:keepNext/>
                    <w:jc w:val="center"/>
                    <w:rPr>
                      <w:bCs/>
                      <w:color w:val="000000" w:themeColor="text1"/>
                      <w:szCs w:val="21"/>
                    </w:rPr>
                  </w:pPr>
                  <w:r w:rsidRPr="00715DDA">
                    <w:rPr>
                      <w:color w:val="000000" w:themeColor="text1"/>
                      <w:szCs w:val="21"/>
                    </w:rPr>
                    <w:t>废高效过滤器</w:t>
                  </w:r>
                </w:p>
              </w:tc>
              <w:tc>
                <w:tcPr>
                  <w:tcW w:w="830" w:type="dxa"/>
                  <w:vMerge/>
                  <w:vAlign w:val="center"/>
                </w:tcPr>
                <w:p w14:paraId="0A4E8B1D" w14:textId="77777777" w:rsidR="004A2C58" w:rsidRPr="00715DDA" w:rsidRDefault="004A2C58">
                  <w:pPr>
                    <w:keepNext/>
                    <w:jc w:val="center"/>
                    <w:rPr>
                      <w:bCs/>
                      <w:color w:val="000000" w:themeColor="text1"/>
                      <w:szCs w:val="21"/>
                    </w:rPr>
                  </w:pPr>
                </w:p>
              </w:tc>
              <w:tc>
                <w:tcPr>
                  <w:tcW w:w="1660" w:type="dxa"/>
                  <w:vAlign w:val="center"/>
                </w:tcPr>
                <w:p w14:paraId="023B8612" w14:textId="12C97089" w:rsidR="004A2C58" w:rsidRPr="00715DDA" w:rsidRDefault="001E2FBA">
                  <w:pPr>
                    <w:keepNext/>
                    <w:jc w:val="center"/>
                    <w:rPr>
                      <w:bCs/>
                      <w:color w:val="000000" w:themeColor="text1"/>
                      <w:szCs w:val="21"/>
                    </w:rPr>
                  </w:pPr>
                  <w:r w:rsidRPr="00715DDA">
                    <w:rPr>
                      <w:bCs/>
                      <w:color w:val="000000" w:themeColor="text1"/>
                      <w:kern w:val="28"/>
                      <w:szCs w:val="21"/>
                    </w:rPr>
                    <w:t>900-0</w:t>
                  </w:r>
                  <w:r w:rsidR="00AC65CE" w:rsidRPr="00715DDA">
                    <w:rPr>
                      <w:rFonts w:hint="eastAsia"/>
                      <w:bCs/>
                      <w:color w:val="000000" w:themeColor="text1"/>
                      <w:kern w:val="28"/>
                      <w:szCs w:val="21"/>
                    </w:rPr>
                    <w:t>41</w:t>
                  </w:r>
                  <w:r w:rsidRPr="00715DDA">
                    <w:rPr>
                      <w:bCs/>
                      <w:color w:val="000000" w:themeColor="text1"/>
                      <w:kern w:val="28"/>
                      <w:szCs w:val="21"/>
                    </w:rPr>
                    <w:t>-49</w:t>
                  </w:r>
                </w:p>
              </w:tc>
              <w:tc>
                <w:tcPr>
                  <w:tcW w:w="1327" w:type="dxa"/>
                  <w:vAlign w:val="center"/>
                </w:tcPr>
                <w:p w14:paraId="40930C4C"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0.05</w:t>
                  </w:r>
                </w:p>
              </w:tc>
              <w:tc>
                <w:tcPr>
                  <w:tcW w:w="1166" w:type="dxa"/>
                  <w:vMerge/>
                  <w:vAlign w:val="center"/>
                </w:tcPr>
                <w:p w14:paraId="644B9C72" w14:textId="77777777" w:rsidR="004A2C58" w:rsidRPr="00715DDA" w:rsidRDefault="004A2C58">
                  <w:pPr>
                    <w:keepNext/>
                    <w:jc w:val="center"/>
                    <w:rPr>
                      <w:bCs/>
                      <w:color w:val="000000" w:themeColor="text1"/>
                      <w:szCs w:val="21"/>
                    </w:rPr>
                  </w:pPr>
                </w:p>
              </w:tc>
            </w:tr>
            <w:tr w:rsidR="003265FE" w:rsidRPr="00715DDA" w14:paraId="69F8F533" w14:textId="77777777">
              <w:trPr>
                <w:trHeight w:val="397"/>
              </w:trPr>
              <w:tc>
                <w:tcPr>
                  <w:tcW w:w="1115" w:type="dxa"/>
                  <w:vMerge/>
                  <w:vAlign w:val="center"/>
                </w:tcPr>
                <w:p w14:paraId="5FB9F317" w14:textId="77777777" w:rsidR="004A2C58" w:rsidRPr="00715DDA" w:rsidRDefault="004A2C58">
                  <w:pPr>
                    <w:keepNext/>
                    <w:jc w:val="center"/>
                    <w:rPr>
                      <w:bCs/>
                      <w:color w:val="000000" w:themeColor="text1"/>
                      <w:szCs w:val="21"/>
                    </w:rPr>
                  </w:pPr>
                </w:p>
              </w:tc>
              <w:tc>
                <w:tcPr>
                  <w:tcW w:w="1848" w:type="dxa"/>
                  <w:vAlign w:val="center"/>
                </w:tcPr>
                <w:p w14:paraId="7BAF9763" w14:textId="77777777" w:rsidR="004A2C58" w:rsidRPr="00715DDA" w:rsidRDefault="001E2FBA">
                  <w:pPr>
                    <w:keepNext/>
                    <w:jc w:val="center"/>
                    <w:rPr>
                      <w:bCs/>
                      <w:color w:val="000000" w:themeColor="text1"/>
                      <w:szCs w:val="21"/>
                    </w:rPr>
                  </w:pPr>
                  <w:r w:rsidRPr="00715DDA">
                    <w:rPr>
                      <w:color w:val="000000" w:themeColor="text1"/>
                      <w:szCs w:val="21"/>
                    </w:rPr>
                    <w:t>废活性炭</w:t>
                  </w:r>
                </w:p>
              </w:tc>
              <w:tc>
                <w:tcPr>
                  <w:tcW w:w="830" w:type="dxa"/>
                  <w:vMerge/>
                  <w:vAlign w:val="center"/>
                </w:tcPr>
                <w:p w14:paraId="1A4FAF99" w14:textId="77777777" w:rsidR="004A2C58" w:rsidRPr="00715DDA" w:rsidRDefault="004A2C58">
                  <w:pPr>
                    <w:keepNext/>
                    <w:jc w:val="center"/>
                    <w:rPr>
                      <w:bCs/>
                      <w:color w:val="000000" w:themeColor="text1"/>
                      <w:szCs w:val="21"/>
                    </w:rPr>
                  </w:pPr>
                </w:p>
              </w:tc>
              <w:tc>
                <w:tcPr>
                  <w:tcW w:w="1660" w:type="dxa"/>
                  <w:vAlign w:val="center"/>
                </w:tcPr>
                <w:p w14:paraId="7E103328" w14:textId="77777777" w:rsidR="004A2C58" w:rsidRPr="00715DDA" w:rsidRDefault="001E2FBA">
                  <w:pPr>
                    <w:keepNext/>
                    <w:jc w:val="center"/>
                    <w:rPr>
                      <w:bCs/>
                      <w:color w:val="000000" w:themeColor="text1"/>
                      <w:szCs w:val="21"/>
                    </w:rPr>
                  </w:pPr>
                  <w:r w:rsidRPr="00715DDA">
                    <w:rPr>
                      <w:bCs/>
                      <w:color w:val="000000" w:themeColor="text1"/>
                      <w:kern w:val="28"/>
                      <w:szCs w:val="21"/>
                    </w:rPr>
                    <w:t>900-039-49</w:t>
                  </w:r>
                </w:p>
              </w:tc>
              <w:tc>
                <w:tcPr>
                  <w:tcW w:w="1327" w:type="dxa"/>
                  <w:vAlign w:val="center"/>
                </w:tcPr>
                <w:p w14:paraId="4E8776AC" w14:textId="23FE0BE2" w:rsidR="004A2C58" w:rsidRPr="00715DDA" w:rsidRDefault="007E623F">
                  <w:pPr>
                    <w:keepNext/>
                    <w:jc w:val="center"/>
                    <w:rPr>
                      <w:bCs/>
                      <w:color w:val="000000" w:themeColor="text1"/>
                      <w:szCs w:val="21"/>
                    </w:rPr>
                  </w:pPr>
                  <w:r w:rsidRPr="00715DDA">
                    <w:rPr>
                      <w:bCs/>
                      <w:color w:val="000000" w:themeColor="text1"/>
                      <w:szCs w:val="21"/>
                    </w:rPr>
                    <w:t>0.244</w:t>
                  </w:r>
                  <w:r w:rsidRPr="00715DDA">
                    <w:rPr>
                      <w:rFonts w:hint="eastAsia"/>
                      <w:bCs/>
                      <w:color w:val="000000" w:themeColor="text1"/>
                      <w:szCs w:val="21"/>
                    </w:rPr>
                    <w:t>3</w:t>
                  </w:r>
                </w:p>
              </w:tc>
              <w:tc>
                <w:tcPr>
                  <w:tcW w:w="1166" w:type="dxa"/>
                  <w:vMerge/>
                  <w:vAlign w:val="center"/>
                </w:tcPr>
                <w:p w14:paraId="3DE0891D" w14:textId="77777777" w:rsidR="004A2C58" w:rsidRPr="00715DDA" w:rsidRDefault="004A2C58">
                  <w:pPr>
                    <w:keepNext/>
                    <w:jc w:val="center"/>
                    <w:rPr>
                      <w:bCs/>
                      <w:color w:val="000000" w:themeColor="text1"/>
                      <w:szCs w:val="21"/>
                    </w:rPr>
                  </w:pPr>
                </w:p>
              </w:tc>
            </w:tr>
            <w:tr w:rsidR="003265FE" w:rsidRPr="00715DDA" w14:paraId="4B79554B" w14:textId="77777777">
              <w:trPr>
                <w:trHeight w:val="397"/>
              </w:trPr>
              <w:tc>
                <w:tcPr>
                  <w:tcW w:w="1115" w:type="dxa"/>
                  <w:vAlign w:val="center"/>
                </w:tcPr>
                <w:p w14:paraId="0EE3934D"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新风系统</w:t>
                  </w:r>
                </w:p>
              </w:tc>
              <w:tc>
                <w:tcPr>
                  <w:tcW w:w="1848" w:type="dxa"/>
                  <w:vAlign w:val="center"/>
                </w:tcPr>
                <w:p w14:paraId="4B96A86B" w14:textId="77777777" w:rsidR="004A2C58" w:rsidRPr="00715DDA" w:rsidRDefault="001E2FBA">
                  <w:pPr>
                    <w:keepNext/>
                    <w:jc w:val="center"/>
                    <w:rPr>
                      <w:bCs/>
                      <w:color w:val="000000" w:themeColor="text1"/>
                      <w:szCs w:val="21"/>
                    </w:rPr>
                  </w:pPr>
                  <w:r w:rsidRPr="00715DDA">
                    <w:rPr>
                      <w:rFonts w:hint="eastAsia"/>
                      <w:color w:val="000000" w:themeColor="text1"/>
                      <w:szCs w:val="21"/>
                    </w:rPr>
                    <w:t>废初中高效过滤器</w:t>
                  </w:r>
                </w:p>
              </w:tc>
              <w:tc>
                <w:tcPr>
                  <w:tcW w:w="830" w:type="dxa"/>
                  <w:vMerge/>
                  <w:vAlign w:val="center"/>
                </w:tcPr>
                <w:p w14:paraId="6DC7FA98" w14:textId="77777777" w:rsidR="004A2C58" w:rsidRPr="00715DDA" w:rsidRDefault="004A2C58">
                  <w:pPr>
                    <w:keepNext/>
                    <w:jc w:val="center"/>
                    <w:rPr>
                      <w:bCs/>
                      <w:color w:val="000000" w:themeColor="text1"/>
                      <w:szCs w:val="21"/>
                    </w:rPr>
                  </w:pPr>
                </w:p>
              </w:tc>
              <w:tc>
                <w:tcPr>
                  <w:tcW w:w="1660" w:type="dxa"/>
                  <w:vAlign w:val="center"/>
                </w:tcPr>
                <w:p w14:paraId="2BE57E60" w14:textId="47DE4589" w:rsidR="004A2C58" w:rsidRPr="00715DDA" w:rsidRDefault="001E2FBA">
                  <w:pPr>
                    <w:keepNext/>
                    <w:jc w:val="center"/>
                    <w:rPr>
                      <w:bCs/>
                      <w:color w:val="000000" w:themeColor="text1"/>
                      <w:szCs w:val="21"/>
                    </w:rPr>
                  </w:pPr>
                  <w:r w:rsidRPr="00715DDA">
                    <w:rPr>
                      <w:bCs/>
                      <w:color w:val="000000" w:themeColor="text1"/>
                      <w:kern w:val="28"/>
                      <w:szCs w:val="21"/>
                    </w:rPr>
                    <w:t>900-0</w:t>
                  </w:r>
                  <w:r w:rsidR="00AC65CE" w:rsidRPr="00715DDA">
                    <w:rPr>
                      <w:rFonts w:hint="eastAsia"/>
                      <w:bCs/>
                      <w:color w:val="000000" w:themeColor="text1"/>
                      <w:kern w:val="28"/>
                      <w:szCs w:val="21"/>
                    </w:rPr>
                    <w:t>41</w:t>
                  </w:r>
                  <w:r w:rsidRPr="00715DDA">
                    <w:rPr>
                      <w:bCs/>
                      <w:color w:val="000000" w:themeColor="text1"/>
                      <w:kern w:val="28"/>
                      <w:szCs w:val="21"/>
                    </w:rPr>
                    <w:t>-49</w:t>
                  </w:r>
                </w:p>
              </w:tc>
              <w:tc>
                <w:tcPr>
                  <w:tcW w:w="1327" w:type="dxa"/>
                  <w:vAlign w:val="center"/>
                </w:tcPr>
                <w:p w14:paraId="1E2DE4BF" w14:textId="77777777" w:rsidR="004A2C58" w:rsidRPr="00715DDA" w:rsidRDefault="001E2FBA">
                  <w:pPr>
                    <w:keepNext/>
                    <w:jc w:val="center"/>
                    <w:rPr>
                      <w:bCs/>
                      <w:color w:val="000000" w:themeColor="text1"/>
                      <w:szCs w:val="21"/>
                    </w:rPr>
                  </w:pPr>
                  <w:r w:rsidRPr="00715DDA">
                    <w:rPr>
                      <w:rFonts w:hint="eastAsia"/>
                      <w:bCs/>
                      <w:color w:val="000000" w:themeColor="text1"/>
                      <w:kern w:val="28"/>
                      <w:szCs w:val="21"/>
                    </w:rPr>
                    <w:t>0.1</w:t>
                  </w:r>
                </w:p>
              </w:tc>
              <w:tc>
                <w:tcPr>
                  <w:tcW w:w="1166" w:type="dxa"/>
                  <w:vMerge/>
                  <w:vAlign w:val="center"/>
                </w:tcPr>
                <w:p w14:paraId="61AD2BE2" w14:textId="77777777" w:rsidR="004A2C58" w:rsidRPr="00715DDA" w:rsidRDefault="004A2C58">
                  <w:pPr>
                    <w:keepNext/>
                    <w:jc w:val="center"/>
                    <w:rPr>
                      <w:bCs/>
                      <w:color w:val="000000" w:themeColor="text1"/>
                      <w:szCs w:val="21"/>
                    </w:rPr>
                  </w:pPr>
                </w:p>
              </w:tc>
            </w:tr>
            <w:tr w:rsidR="003265FE" w:rsidRPr="00715DDA" w14:paraId="17830A71" w14:textId="77777777">
              <w:trPr>
                <w:trHeight w:val="397"/>
              </w:trPr>
              <w:tc>
                <w:tcPr>
                  <w:tcW w:w="1115" w:type="dxa"/>
                  <w:vAlign w:val="center"/>
                </w:tcPr>
                <w:p w14:paraId="08C9F012" w14:textId="77777777" w:rsidR="004A2C58" w:rsidRPr="00715DDA" w:rsidRDefault="001E2FBA">
                  <w:pPr>
                    <w:keepNext/>
                    <w:jc w:val="center"/>
                    <w:rPr>
                      <w:bCs/>
                      <w:color w:val="000000" w:themeColor="text1"/>
                      <w:szCs w:val="21"/>
                    </w:rPr>
                  </w:pPr>
                  <w:r w:rsidRPr="00715DDA">
                    <w:rPr>
                      <w:rFonts w:hint="eastAsia"/>
                      <w:bCs/>
                      <w:color w:val="000000" w:themeColor="text1"/>
                      <w:szCs w:val="21"/>
                    </w:rPr>
                    <w:t>日常办公</w:t>
                  </w:r>
                </w:p>
              </w:tc>
              <w:tc>
                <w:tcPr>
                  <w:tcW w:w="1848" w:type="dxa"/>
                  <w:vAlign w:val="center"/>
                </w:tcPr>
                <w:p w14:paraId="460BA380" w14:textId="77777777" w:rsidR="004A2C58" w:rsidRPr="00715DDA" w:rsidRDefault="001E2FBA">
                  <w:pPr>
                    <w:keepNext/>
                    <w:jc w:val="center"/>
                    <w:rPr>
                      <w:bCs/>
                      <w:color w:val="000000" w:themeColor="text1"/>
                      <w:szCs w:val="21"/>
                    </w:rPr>
                  </w:pPr>
                  <w:r w:rsidRPr="00715DDA">
                    <w:rPr>
                      <w:rFonts w:hint="eastAsia"/>
                      <w:bCs/>
                      <w:color w:val="000000" w:themeColor="text1"/>
                      <w:szCs w:val="21"/>
                    </w:rPr>
                    <w:t>生活垃圾</w:t>
                  </w:r>
                </w:p>
              </w:tc>
              <w:tc>
                <w:tcPr>
                  <w:tcW w:w="830" w:type="dxa"/>
                  <w:vAlign w:val="center"/>
                </w:tcPr>
                <w:p w14:paraId="478C51D9" w14:textId="77777777" w:rsidR="004A2C58" w:rsidRPr="00715DDA" w:rsidRDefault="001E2FBA">
                  <w:pPr>
                    <w:keepNext/>
                    <w:jc w:val="center"/>
                    <w:rPr>
                      <w:bCs/>
                      <w:color w:val="000000" w:themeColor="text1"/>
                      <w:szCs w:val="21"/>
                    </w:rPr>
                  </w:pPr>
                  <w:r w:rsidRPr="00715DDA">
                    <w:rPr>
                      <w:rFonts w:hint="eastAsia"/>
                      <w:bCs/>
                      <w:color w:val="000000" w:themeColor="text1"/>
                      <w:szCs w:val="21"/>
                    </w:rPr>
                    <w:t>生活垃圾</w:t>
                  </w:r>
                </w:p>
              </w:tc>
              <w:tc>
                <w:tcPr>
                  <w:tcW w:w="1660" w:type="dxa"/>
                  <w:vAlign w:val="center"/>
                </w:tcPr>
                <w:p w14:paraId="6D2CBE55" w14:textId="77777777" w:rsidR="004A2C58" w:rsidRPr="00715DDA" w:rsidRDefault="001E2FBA">
                  <w:pPr>
                    <w:keepNext/>
                    <w:jc w:val="center"/>
                    <w:rPr>
                      <w:bCs/>
                      <w:color w:val="000000" w:themeColor="text1"/>
                      <w:szCs w:val="21"/>
                    </w:rPr>
                  </w:pPr>
                  <w:r w:rsidRPr="00715DDA">
                    <w:rPr>
                      <w:bCs/>
                      <w:color w:val="000000" w:themeColor="text1"/>
                      <w:szCs w:val="21"/>
                    </w:rPr>
                    <w:t>900-001-S62</w:t>
                  </w:r>
                </w:p>
                <w:p w14:paraId="688EAE2D" w14:textId="77777777" w:rsidR="004A2C58" w:rsidRPr="00715DDA" w:rsidRDefault="001E2FBA">
                  <w:pPr>
                    <w:keepNext/>
                    <w:jc w:val="center"/>
                    <w:rPr>
                      <w:bCs/>
                      <w:color w:val="000000" w:themeColor="text1"/>
                      <w:szCs w:val="21"/>
                    </w:rPr>
                  </w:pPr>
                  <w:r w:rsidRPr="00715DDA">
                    <w:rPr>
                      <w:bCs/>
                      <w:color w:val="000000" w:themeColor="text1"/>
                      <w:szCs w:val="21"/>
                    </w:rPr>
                    <w:t>900-00</w:t>
                  </w:r>
                  <w:r w:rsidRPr="00715DDA">
                    <w:rPr>
                      <w:rFonts w:hint="eastAsia"/>
                      <w:bCs/>
                      <w:color w:val="000000" w:themeColor="text1"/>
                      <w:szCs w:val="21"/>
                    </w:rPr>
                    <w:t>2</w:t>
                  </w:r>
                  <w:r w:rsidRPr="00715DDA">
                    <w:rPr>
                      <w:bCs/>
                      <w:color w:val="000000" w:themeColor="text1"/>
                      <w:szCs w:val="21"/>
                    </w:rPr>
                    <w:t>-S62</w:t>
                  </w:r>
                </w:p>
              </w:tc>
              <w:tc>
                <w:tcPr>
                  <w:tcW w:w="1327" w:type="dxa"/>
                  <w:vAlign w:val="center"/>
                </w:tcPr>
                <w:p w14:paraId="44BCD262" w14:textId="77777777" w:rsidR="004A2C58" w:rsidRPr="00715DDA" w:rsidRDefault="001E2FBA">
                  <w:pPr>
                    <w:keepNext/>
                    <w:jc w:val="center"/>
                    <w:rPr>
                      <w:bCs/>
                      <w:color w:val="000000" w:themeColor="text1"/>
                      <w:szCs w:val="21"/>
                    </w:rPr>
                  </w:pPr>
                  <w:r w:rsidRPr="00715DDA">
                    <w:rPr>
                      <w:rFonts w:hint="eastAsia"/>
                      <w:bCs/>
                      <w:color w:val="000000" w:themeColor="text1"/>
                      <w:szCs w:val="21"/>
                    </w:rPr>
                    <w:t>6.25</w:t>
                  </w:r>
                </w:p>
              </w:tc>
              <w:tc>
                <w:tcPr>
                  <w:tcW w:w="1166" w:type="dxa"/>
                  <w:vAlign w:val="center"/>
                </w:tcPr>
                <w:p w14:paraId="1ADFD1DF" w14:textId="77777777" w:rsidR="004A2C58" w:rsidRPr="00715DDA" w:rsidRDefault="001E2FBA">
                  <w:pPr>
                    <w:keepNext/>
                    <w:jc w:val="center"/>
                    <w:rPr>
                      <w:bCs/>
                      <w:color w:val="000000" w:themeColor="text1"/>
                      <w:szCs w:val="21"/>
                    </w:rPr>
                  </w:pPr>
                  <w:r w:rsidRPr="00715DDA">
                    <w:rPr>
                      <w:rFonts w:hint="eastAsia"/>
                      <w:bCs/>
                      <w:color w:val="000000" w:themeColor="text1"/>
                      <w:szCs w:val="21"/>
                    </w:rPr>
                    <w:t>环卫部门清运</w:t>
                  </w:r>
                </w:p>
              </w:tc>
            </w:tr>
          </w:tbl>
          <w:p w14:paraId="19344DE5" w14:textId="77777777" w:rsidR="004A2C58" w:rsidRPr="00715DDA" w:rsidRDefault="004A2C58">
            <w:pPr>
              <w:jc w:val="center"/>
              <w:rPr>
                <w:b/>
                <w:color w:val="000000" w:themeColor="text1"/>
                <w:szCs w:val="22"/>
              </w:rPr>
            </w:pPr>
          </w:p>
          <w:p w14:paraId="069D108E"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本项目危险废物产生、贮存基本情况见表。</w:t>
            </w:r>
          </w:p>
          <w:p w14:paraId="60C7E061" w14:textId="77777777" w:rsidR="00D228C4" w:rsidRPr="00715DDA" w:rsidRDefault="00D228C4">
            <w:pPr>
              <w:spacing w:line="360" w:lineRule="auto"/>
              <w:ind w:firstLineChars="200" w:firstLine="480"/>
              <w:rPr>
                <w:color w:val="000000" w:themeColor="text1"/>
                <w:sz w:val="24"/>
                <w:szCs w:val="32"/>
              </w:rPr>
            </w:pPr>
          </w:p>
          <w:p w14:paraId="5290BA34" w14:textId="3BD6E6AF"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40</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本项目危险废物信息汇总一览表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CellMar>
                <w:left w:w="85" w:type="dxa"/>
                <w:right w:w="85" w:type="dxa"/>
              </w:tblCellMar>
              <w:tblLook w:val="04A0" w:firstRow="1" w:lastRow="0" w:firstColumn="1" w:lastColumn="0" w:noHBand="0" w:noVBand="1"/>
            </w:tblPr>
            <w:tblGrid>
              <w:gridCol w:w="371"/>
              <w:gridCol w:w="832"/>
              <w:gridCol w:w="734"/>
              <w:gridCol w:w="882"/>
              <w:gridCol w:w="697"/>
              <w:gridCol w:w="681"/>
              <w:gridCol w:w="436"/>
              <w:gridCol w:w="683"/>
              <w:gridCol w:w="683"/>
              <w:gridCol w:w="569"/>
              <w:gridCol w:w="584"/>
              <w:gridCol w:w="794"/>
            </w:tblGrid>
            <w:tr w:rsidR="003265FE" w:rsidRPr="00715DDA" w14:paraId="1445F15A" w14:textId="77777777">
              <w:trPr>
                <w:cantSplit/>
                <w:trHeight w:val="397"/>
                <w:jc w:val="center"/>
              </w:trPr>
              <w:tc>
                <w:tcPr>
                  <w:tcW w:w="371" w:type="dxa"/>
                  <w:vAlign w:val="center"/>
                </w:tcPr>
                <w:p w14:paraId="15443396"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序号</w:t>
                  </w:r>
                </w:p>
              </w:tc>
              <w:tc>
                <w:tcPr>
                  <w:tcW w:w="832" w:type="dxa"/>
                  <w:vAlign w:val="center"/>
                </w:tcPr>
                <w:p w14:paraId="747BBB09"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危险废物名称</w:t>
                  </w:r>
                </w:p>
              </w:tc>
              <w:tc>
                <w:tcPr>
                  <w:tcW w:w="734" w:type="dxa"/>
                  <w:vAlign w:val="center"/>
                </w:tcPr>
                <w:p w14:paraId="49C3354A"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危险废物类别</w:t>
                  </w:r>
                </w:p>
              </w:tc>
              <w:tc>
                <w:tcPr>
                  <w:tcW w:w="882" w:type="dxa"/>
                  <w:vAlign w:val="center"/>
                </w:tcPr>
                <w:p w14:paraId="60E03CCF"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危险废物代码</w:t>
                  </w:r>
                </w:p>
              </w:tc>
              <w:tc>
                <w:tcPr>
                  <w:tcW w:w="697" w:type="dxa"/>
                  <w:vAlign w:val="center"/>
                </w:tcPr>
                <w:p w14:paraId="1589C4BE"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产生量（</w:t>
                  </w:r>
                  <w:r w:rsidRPr="00715DDA">
                    <w:rPr>
                      <w:b/>
                      <w:color w:val="000000" w:themeColor="text1"/>
                      <w:kern w:val="28"/>
                      <w:szCs w:val="21"/>
                    </w:rPr>
                    <w:t>t/a</w:t>
                  </w:r>
                  <w:r w:rsidRPr="00715DDA">
                    <w:rPr>
                      <w:b/>
                      <w:color w:val="000000" w:themeColor="text1"/>
                      <w:kern w:val="28"/>
                      <w:szCs w:val="21"/>
                    </w:rPr>
                    <w:t>）</w:t>
                  </w:r>
                </w:p>
              </w:tc>
              <w:tc>
                <w:tcPr>
                  <w:tcW w:w="681" w:type="dxa"/>
                  <w:vAlign w:val="center"/>
                </w:tcPr>
                <w:p w14:paraId="614D63F2"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产生工序及装置</w:t>
                  </w:r>
                </w:p>
              </w:tc>
              <w:tc>
                <w:tcPr>
                  <w:tcW w:w="436" w:type="dxa"/>
                  <w:vAlign w:val="center"/>
                </w:tcPr>
                <w:p w14:paraId="71001A38"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形态</w:t>
                  </w:r>
                </w:p>
              </w:tc>
              <w:tc>
                <w:tcPr>
                  <w:tcW w:w="683" w:type="dxa"/>
                  <w:vAlign w:val="center"/>
                </w:tcPr>
                <w:p w14:paraId="2BFAD859"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主要</w:t>
                  </w:r>
                </w:p>
                <w:p w14:paraId="514A8780"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成分</w:t>
                  </w:r>
                </w:p>
              </w:tc>
              <w:tc>
                <w:tcPr>
                  <w:tcW w:w="683" w:type="dxa"/>
                  <w:vAlign w:val="center"/>
                </w:tcPr>
                <w:p w14:paraId="333D2A0B"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有害</w:t>
                  </w:r>
                </w:p>
                <w:p w14:paraId="4C82BB17"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成分</w:t>
                  </w:r>
                </w:p>
              </w:tc>
              <w:tc>
                <w:tcPr>
                  <w:tcW w:w="569" w:type="dxa"/>
                  <w:vAlign w:val="center"/>
                </w:tcPr>
                <w:p w14:paraId="4E504C0E"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proofErr w:type="gramStart"/>
                  <w:r w:rsidRPr="00715DDA">
                    <w:rPr>
                      <w:b/>
                      <w:color w:val="000000" w:themeColor="text1"/>
                      <w:kern w:val="28"/>
                      <w:szCs w:val="21"/>
                    </w:rPr>
                    <w:t>产废周期</w:t>
                  </w:r>
                  <w:proofErr w:type="gramEnd"/>
                </w:p>
              </w:tc>
              <w:tc>
                <w:tcPr>
                  <w:tcW w:w="584" w:type="dxa"/>
                  <w:vAlign w:val="center"/>
                </w:tcPr>
                <w:p w14:paraId="798281BC"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危险特性</w:t>
                  </w:r>
                </w:p>
              </w:tc>
              <w:tc>
                <w:tcPr>
                  <w:tcW w:w="794" w:type="dxa"/>
                  <w:vAlign w:val="center"/>
                </w:tcPr>
                <w:p w14:paraId="1EB80289" w14:textId="77777777" w:rsidR="004A2C58" w:rsidRPr="00715DDA" w:rsidRDefault="001E2FBA">
                  <w:pPr>
                    <w:adjustRightInd w:val="0"/>
                    <w:snapToGrid w:val="0"/>
                    <w:ind w:leftChars="-40" w:left="-84" w:rightChars="-51" w:right="-107"/>
                    <w:jc w:val="center"/>
                    <w:textAlignment w:val="baseline"/>
                    <w:rPr>
                      <w:b/>
                      <w:color w:val="000000" w:themeColor="text1"/>
                      <w:kern w:val="28"/>
                      <w:szCs w:val="21"/>
                    </w:rPr>
                  </w:pPr>
                  <w:r w:rsidRPr="00715DDA">
                    <w:rPr>
                      <w:b/>
                      <w:color w:val="000000" w:themeColor="text1"/>
                      <w:kern w:val="28"/>
                      <w:szCs w:val="21"/>
                    </w:rPr>
                    <w:t>污染防治措施</w:t>
                  </w:r>
                </w:p>
              </w:tc>
            </w:tr>
            <w:tr w:rsidR="003265FE" w:rsidRPr="00715DDA" w14:paraId="319E51A4" w14:textId="77777777">
              <w:trPr>
                <w:cantSplit/>
                <w:trHeight w:val="397"/>
                <w:jc w:val="center"/>
              </w:trPr>
              <w:tc>
                <w:tcPr>
                  <w:tcW w:w="371" w:type="dxa"/>
                  <w:vAlign w:val="center"/>
                </w:tcPr>
                <w:p w14:paraId="5A48CA48"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1</w:t>
                  </w:r>
                </w:p>
              </w:tc>
              <w:tc>
                <w:tcPr>
                  <w:tcW w:w="832" w:type="dxa"/>
                  <w:vAlign w:val="center"/>
                </w:tcPr>
                <w:p w14:paraId="35851C0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废试剂瓶</w:t>
                  </w:r>
                </w:p>
              </w:tc>
              <w:tc>
                <w:tcPr>
                  <w:tcW w:w="734" w:type="dxa"/>
                  <w:vAlign w:val="center"/>
                </w:tcPr>
                <w:p w14:paraId="4E90F34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29D220F2" w14:textId="345A7C69" w:rsidR="004A2C58" w:rsidRPr="00715DDA" w:rsidRDefault="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w:t>
                  </w:r>
                  <w:r w:rsidRPr="00715DDA">
                    <w:rPr>
                      <w:rFonts w:hint="eastAsia"/>
                      <w:bCs/>
                      <w:color w:val="000000" w:themeColor="text1"/>
                      <w:kern w:val="28"/>
                      <w:szCs w:val="21"/>
                    </w:rPr>
                    <w:t>7</w:t>
                  </w:r>
                  <w:r w:rsidRPr="00715DDA">
                    <w:rPr>
                      <w:bCs/>
                      <w:color w:val="000000" w:themeColor="text1"/>
                      <w:kern w:val="28"/>
                      <w:szCs w:val="21"/>
                    </w:rPr>
                    <w:t>-49</w:t>
                  </w:r>
                </w:p>
              </w:tc>
              <w:tc>
                <w:tcPr>
                  <w:tcW w:w="697" w:type="dxa"/>
                  <w:vAlign w:val="center"/>
                </w:tcPr>
                <w:p w14:paraId="7D46AD3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0.1</w:t>
                  </w:r>
                </w:p>
              </w:tc>
              <w:tc>
                <w:tcPr>
                  <w:tcW w:w="681" w:type="dxa"/>
                  <w:vMerge w:val="restart"/>
                  <w:vAlign w:val="center"/>
                </w:tcPr>
                <w:p w14:paraId="1B6F235E" w14:textId="77777777" w:rsidR="004A2C58" w:rsidRPr="00715DDA" w:rsidRDefault="001E2FBA">
                  <w:pPr>
                    <w:adjustRightInd w:val="0"/>
                    <w:snapToGrid w:val="0"/>
                    <w:jc w:val="center"/>
                    <w:textAlignment w:val="baseline"/>
                    <w:rPr>
                      <w:bCs/>
                      <w:color w:val="000000" w:themeColor="text1"/>
                      <w:kern w:val="28"/>
                      <w:szCs w:val="21"/>
                    </w:rPr>
                  </w:pPr>
                  <w:r w:rsidRPr="00715DDA">
                    <w:rPr>
                      <w:bCs/>
                      <w:color w:val="000000" w:themeColor="text1"/>
                      <w:kern w:val="28"/>
                      <w:szCs w:val="21"/>
                    </w:rPr>
                    <w:t>实验检测工序</w:t>
                  </w:r>
                </w:p>
              </w:tc>
              <w:tc>
                <w:tcPr>
                  <w:tcW w:w="436" w:type="dxa"/>
                  <w:vAlign w:val="center"/>
                </w:tcPr>
                <w:p w14:paraId="11AC9CA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26025B6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试剂瓶</w:t>
                  </w:r>
                </w:p>
              </w:tc>
              <w:tc>
                <w:tcPr>
                  <w:tcW w:w="683" w:type="dxa"/>
                  <w:vAlign w:val="center"/>
                </w:tcPr>
                <w:p w14:paraId="437A5D9B"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569" w:type="dxa"/>
                  <w:vAlign w:val="center"/>
                </w:tcPr>
                <w:p w14:paraId="4865EA8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08E45555"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T/In</w:t>
                  </w:r>
                </w:p>
              </w:tc>
              <w:tc>
                <w:tcPr>
                  <w:tcW w:w="794" w:type="dxa"/>
                  <w:vMerge w:val="restart"/>
                  <w:vAlign w:val="center"/>
                </w:tcPr>
                <w:p w14:paraId="3AAA4824"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分类收集后，</w:t>
                  </w:r>
                  <w:proofErr w:type="gramStart"/>
                  <w:r w:rsidRPr="00715DDA">
                    <w:rPr>
                      <w:bCs/>
                      <w:color w:val="000000" w:themeColor="text1"/>
                      <w:kern w:val="28"/>
                      <w:szCs w:val="21"/>
                    </w:rPr>
                    <w:t>暂存于危废暂存</w:t>
                  </w:r>
                  <w:proofErr w:type="gramEnd"/>
                  <w:r w:rsidRPr="00715DDA">
                    <w:rPr>
                      <w:bCs/>
                      <w:color w:val="000000" w:themeColor="text1"/>
                      <w:kern w:val="28"/>
                      <w:szCs w:val="21"/>
                    </w:rPr>
                    <w:t>间，定期委托有</w:t>
                  </w:r>
                  <w:r w:rsidRPr="00715DDA">
                    <w:rPr>
                      <w:rFonts w:hint="eastAsia"/>
                      <w:bCs/>
                      <w:color w:val="000000" w:themeColor="text1"/>
                      <w:kern w:val="28"/>
                      <w:szCs w:val="21"/>
                    </w:rPr>
                    <w:t>资质</w:t>
                  </w:r>
                  <w:r w:rsidRPr="00715DDA">
                    <w:rPr>
                      <w:bCs/>
                      <w:color w:val="000000" w:themeColor="text1"/>
                      <w:kern w:val="28"/>
                      <w:szCs w:val="21"/>
                    </w:rPr>
                    <w:t>单位进行处置</w:t>
                  </w:r>
                  <w:r w:rsidRPr="00715DDA">
                    <w:rPr>
                      <w:rFonts w:hint="eastAsia"/>
                      <w:bCs/>
                      <w:color w:val="000000" w:themeColor="text1"/>
                      <w:kern w:val="28"/>
                      <w:szCs w:val="21"/>
                    </w:rPr>
                    <w:t>；</w:t>
                  </w:r>
                  <w:proofErr w:type="gramStart"/>
                  <w:r w:rsidRPr="00715DDA">
                    <w:rPr>
                      <w:rFonts w:hint="eastAsia"/>
                      <w:bCs/>
                      <w:color w:val="000000" w:themeColor="text1"/>
                      <w:kern w:val="28"/>
                      <w:szCs w:val="21"/>
                    </w:rPr>
                    <w:t>废鸡胚</w:t>
                  </w:r>
                  <w:proofErr w:type="gramEnd"/>
                  <w:r w:rsidRPr="00715DDA">
                    <w:rPr>
                      <w:rFonts w:hint="eastAsia"/>
                      <w:bCs/>
                      <w:color w:val="000000" w:themeColor="text1"/>
                      <w:kern w:val="28"/>
                      <w:szCs w:val="21"/>
                    </w:rPr>
                    <w:t>尸体装入专用垃圾袋内放入冷冻柜暂存，定期委托有资质单位进行处置</w:t>
                  </w:r>
                  <w:r w:rsidRPr="00715DDA">
                    <w:rPr>
                      <w:bCs/>
                      <w:color w:val="000000" w:themeColor="text1"/>
                      <w:kern w:val="28"/>
                      <w:szCs w:val="21"/>
                    </w:rPr>
                    <w:t xml:space="preserve"> </w:t>
                  </w:r>
                </w:p>
              </w:tc>
            </w:tr>
            <w:tr w:rsidR="003265FE" w:rsidRPr="00715DDA" w14:paraId="1AB69F54" w14:textId="77777777">
              <w:trPr>
                <w:cantSplit/>
                <w:trHeight w:val="397"/>
                <w:jc w:val="center"/>
              </w:trPr>
              <w:tc>
                <w:tcPr>
                  <w:tcW w:w="371" w:type="dxa"/>
                  <w:vAlign w:val="center"/>
                </w:tcPr>
                <w:p w14:paraId="21AEBBC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2</w:t>
                  </w:r>
                </w:p>
              </w:tc>
              <w:tc>
                <w:tcPr>
                  <w:tcW w:w="832" w:type="dxa"/>
                  <w:vAlign w:val="center"/>
                </w:tcPr>
                <w:p w14:paraId="47666170"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color w:val="000000" w:themeColor="text1"/>
                      <w:szCs w:val="21"/>
                    </w:rPr>
                    <w:t>废实验样本</w:t>
                  </w:r>
                </w:p>
              </w:tc>
              <w:tc>
                <w:tcPr>
                  <w:tcW w:w="734" w:type="dxa"/>
                  <w:vAlign w:val="center"/>
                </w:tcPr>
                <w:p w14:paraId="3DB4DC9B"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5E7FF4C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6DDD972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highlight w:val="yellow"/>
                    </w:rPr>
                  </w:pPr>
                  <w:r w:rsidRPr="00715DDA">
                    <w:rPr>
                      <w:rFonts w:hint="eastAsia"/>
                      <w:bCs/>
                      <w:color w:val="000000" w:themeColor="text1"/>
                      <w:kern w:val="28"/>
                      <w:szCs w:val="21"/>
                    </w:rPr>
                    <w:t>3.5</w:t>
                  </w:r>
                </w:p>
              </w:tc>
              <w:tc>
                <w:tcPr>
                  <w:tcW w:w="681" w:type="dxa"/>
                  <w:vMerge/>
                  <w:vAlign w:val="center"/>
                </w:tcPr>
                <w:p w14:paraId="68FBD954"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20CD4D9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液态</w:t>
                  </w:r>
                </w:p>
              </w:tc>
              <w:tc>
                <w:tcPr>
                  <w:tcW w:w="683" w:type="dxa"/>
                  <w:vAlign w:val="center"/>
                </w:tcPr>
                <w:p w14:paraId="7F26B780"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肉</w:t>
                  </w:r>
                  <w:r w:rsidRPr="00715DDA">
                    <w:rPr>
                      <w:rFonts w:hint="eastAsia"/>
                      <w:bCs/>
                      <w:color w:val="000000" w:themeColor="text1"/>
                      <w:kern w:val="28"/>
                      <w:szCs w:val="21"/>
                    </w:rPr>
                    <w:t>/</w:t>
                  </w:r>
                  <w:r w:rsidRPr="00715DDA">
                    <w:rPr>
                      <w:rFonts w:hint="eastAsia"/>
                      <w:bCs/>
                      <w:color w:val="000000" w:themeColor="text1"/>
                      <w:kern w:val="28"/>
                      <w:szCs w:val="21"/>
                    </w:rPr>
                    <w:t>饲料</w:t>
                  </w:r>
                  <w:r w:rsidRPr="00715DDA">
                    <w:rPr>
                      <w:bCs/>
                      <w:color w:val="000000" w:themeColor="text1"/>
                      <w:kern w:val="28"/>
                      <w:szCs w:val="21"/>
                    </w:rPr>
                    <w:t>/</w:t>
                  </w:r>
                  <w:r w:rsidRPr="00715DDA">
                    <w:rPr>
                      <w:bCs/>
                      <w:color w:val="000000" w:themeColor="text1"/>
                      <w:kern w:val="28"/>
                      <w:szCs w:val="21"/>
                    </w:rPr>
                    <w:t>血清</w:t>
                  </w:r>
                </w:p>
              </w:tc>
              <w:tc>
                <w:tcPr>
                  <w:tcW w:w="683" w:type="dxa"/>
                  <w:vAlign w:val="center"/>
                </w:tcPr>
                <w:p w14:paraId="0B5AB04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r w:rsidRPr="00715DDA">
                    <w:rPr>
                      <w:bCs/>
                      <w:color w:val="000000" w:themeColor="text1"/>
                      <w:kern w:val="28"/>
                      <w:szCs w:val="21"/>
                    </w:rPr>
                    <w:t>/</w:t>
                  </w:r>
                  <w:r w:rsidRPr="00715DDA">
                    <w:rPr>
                      <w:bCs/>
                      <w:color w:val="000000" w:themeColor="text1"/>
                      <w:kern w:val="28"/>
                      <w:szCs w:val="21"/>
                    </w:rPr>
                    <w:t>血清</w:t>
                  </w:r>
                </w:p>
              </w:tc>
              <w:tc>
                <w:tcPr>
                  <w:tcW w:w="569" w:type="dxa"/>
                  <w:vAlign w:val="center"/>
                </w:tcPr>
                <w:p w14:paraId="312A24C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38D0F574"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436527DA"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1784AD1B" w14:textId="77777777">
              <w:trPr>
                <w:cantSplit/>
                <w:trHeight w:val="397"/>
                <w:jc w:val="center"/>
              </w:trPr>
              <w:tc>
                <w:tcPr>
                  <w:tcW w:w="371" w:type="dxa"/>
                  <w:vAlign w:val="center"/>
                </w:tcPr>
                <w:p w14:paraId="6B0B17C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3</w:t>
                  </w:r>
                </w:p>
              </w:tc>
              <w:tc>
                <w:tcPr>
                  <w:tcW w:w="832" w:type="dxa"/>
                  <w:vAlign w:val="center"/>
                </w:tcPr>
                <w:p w14:paraId="239C2B53" w14:textId="77777777" w:rsidR="004A2C58" w:rsidRPr="00715DDA" w:rsidRDefault="001E2FBA">
                  <w:pPr>
                    <w:adjustRightInd w:val="0"/>
                    <w:snapToGrid w:val="0"/>
                    <w:ind w:leftChars="-40" w:left="-84" w:rightChars="-51" w:right="-107"/>
                    <w:jc w:val="center"/>
                    <w:textAlignment w:val="baseline"/>
                    <w:rPr>
                      <w:color w:val="000000" w:themeColor="text1"/>
                      <w:szCs w:val="21"/>
                    </w:rPr>
                  </w:pPr>
                  <w:proofErr w:type="gramStart"/>
                  <w:r w:rsidRPr="00715DDA">
                    <w:rPr>
                      <w:rFonts w:hint="eastAsia"/>
                      <w:color w:val="000000" w:themeColor="text1"/>
                      <w:szCs w:val="21"/>
                    </w:rPr>
                    <w:t>废鸡胚</w:t>
                  </w:r>
                  <w:proofErr w:type="gramEnd"/>
                  <w:r w:rsidRPr="00715DDA">
                    <w:rPr>
                      <w:rFonts w:hint="eastAsia"/>
                      <w:color w:val="000000" w:themeColor="text1"/>
                      <w:szCs w:val="21"/>
                    </w:rPr>
                    <w:t>尸体</w:t>
                  </w:r>
                </w:p>
              </w:tc>
              <w:tc>
                <w:tcPr>
                  <w:tcW w:w="734" w:type="dxa"/>
                  <w:vAlign w:val="center"/>
                </w:tcPr>
                <w:p w14:paraId="3936D6B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07D7C98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7C5A14FA"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0.5</w:t>
                  </w:r>
                </w:p>
              </w:tc>
              <w:tc>
                <w:tcPr>
                  <w:tcW w:w="681" w:type="dxa"/>
                  <w:vMerge/>
                  <w:vAlign w:val="center"/>
                </w:tcPr>
                <w:p w14:paraId="26E3C717"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0B59720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01786AF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鸡胚</w:t>
                  </w:r>
                </w:p>
              </w:tc>
              <w:tc>
                <w:tcPr>
                  <w:tcW w:w="683" w:type="dxa"/>
                  <w:vAlign w:val="center"/>
                </w:tcPr>
                <w:p w14:paraId="03AD035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w:t>
                  </w:r>
                </w:p>
              </w:tc>
              <w:tc>
                <w:tcPr>
                  <w:tcW w:w="569" w:type="dxa"/>
                  <w:vAlign w:val="center"/>
                </w:tcPr>
                <w:p w14:paraId="1F66DB0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天</w:t>
                  </w:r>
                </w:p>
              </w:tc>
              <w:tc>
                <w:tcPr>
                  <w:tcW w:w="584" w:type="dxa"/>
                  <w:vAlign w:val="center"/>
                </w:tcPr>
                <w:p w14:paraId="47ECA0F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5BE912D7"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16BD3A82" w14:textId="77777777">
              <w:trPr>
                <w:cantSplit/>
                <w:trHeight w:val="397"/>
                <w:jc w:val="center"/>
              </w:trPr>
              <w:tc>
                <w:tcPr>
                  <w:tcW w:w="371" w:type="dxa"/>
                  <w:vAlign w:val="center"/>
                </w:tcPr>
                <w:p w14:paraId="57F1A6F8"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4</w:t>
                  </w:r>
                </w:p>
              </w:tc>
              <w:tc>
                <w:tcPr>
                  <w:tcW w:w="832" w:type="dxa"/>
                  <w:vAlign w:val="center"/>
                </w:tcPr>
                <w:p w14:paraId="6C9F60D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实验废液</w:t>
                  </w:r>
                </w:p>
              </w:tc>
              <w:tc>
                <w:tcPr>
                  <w:tcW w:w="734" w:type="dxa"/>
                  <w:vAlign w:val="center"/>
                </w:tcPr>
                <w:p w14:paraId="395315C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4376A4D8"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399EC57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0.1</w:t>
                  </w:r>
                </w:p>
              </w:tc>
              <w:tc>
                <w:tcPr>
                  <w:tcW w:w="681" w:type="dxa"/>
                  <w:vMerge/>
                  <w:vAlign w:val="center"/>
                </w:tcPr>
                <w:p w14:paraId="1B0B3024"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1742A5DB"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液态</w:t>
                  </w:r>
                </w:p>
              </w:tc>
              <w:tc>
                <w:tcPr>
                  <w:tcW w:w="683" w:type="dxa"/>
                  <w:vAlign w:val="center"/>
                </w:tcPr>
                <w:p w14:paraId="72E16EB0"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683" w:type="dxa"/>
                  <w:vAlign w:val="center"/>
                </w:tcPr>
                <w:p w14:paraId="4D60559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569" w:type="dxa"/>
                  <w:vAlign w:val="center"/>
                </w:tcPr>
                <w:p w14:paraId="03C155A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2AFFDDE8"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34F0D8E3"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5E0ADB95" w14:textId="77777777">
              <w:trPr>
                <w:cantSplit/>
                <w:trHeight w:val="397"/>
                <w:jc w:val="center"/>
              </w:trPr>
              <w:tc>
                <w:tcPr>
                  <w:tcW w:w="371" w:type="dxa"/>
                  <w:vAlign w:val="center"/>
                </w:tcPr>
                <w:p w14:paraId="747A4FF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5</w:t>
                  </w:r>
                </w:p>
              </w:tc>
              <w:tc>
                <w:tcPr>
                  <w:tcW w:w="832" w:type="dxa"/>
                  <w:vAlign w:val="center"/>
                </w:tcPr>
                <w:p w14:paraId="135B70A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废一次性实验</w:t>
                  </w:r>
                  <w:r w:rsidRPr="00715DDA">
                    <w:rPr>
                      <w:rFonts w:hint="eastAsia"/>
                      <w:bCs/>
                      <w:color w:val="000000" w:themeColor="text1"/>
                      <w:kern w:val="28"/>
                      <w:szCs w:val="21"/>
                    </w:rPr>
                    <w:t>耗材</w:t>
                  </w:r>
                </w:p>
              </w:tc>
              <w:tc>
                <w:tcPr>
                  <w:tcW w:w="734" w:type="dxa"/>
                  <w:vAlign w:val="center"/>
                </w:tcPr>
                <w:p w14:paraId="35FEA00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044EC83A"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5D6400B5"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0.5</w:t>
                  </w:r>
                </w:p>
              </w:tc>
              <w:tc>
                <w:tcPr>
                  <w:tcW w:w="681" w:type="dxa"/>
                  <w:vMerge/>
                  <w:vAlign w:val="center"/>
                </w:tcPr>
                <w:p w14:paraId="607BFCF7"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0FA4681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31395A4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w:t>
                  </w:r>
                </w:p>
              </w:tc>
              <w:tc>
                <w:tcPr>
                  <w:tcW w:w="683" w:type="dxa"/>
                  <w:vAlign w:val="center"/>
                </w:tcPr>
                <w:p w14:paraId="0049F4B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569" w:type="dxa"/>
                  <w:vAlign w:val="center"/>
                </w:tcPr>
                <w:p w14:paraId="303D176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32B76984"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4157BD6D"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53005D67" w14:textId="77777777">
              <w:trPr>
                <w:cantSplit/>
                <w:trHeight w:val="397"/>
                <w:jc w:val="center"/>
              </w:trPr>
              <w:tc>
                <w:tcPr>
                  <w:tcW w:w="371" w:type="dxa"/>
                  <w:vAlign w:val="center"/>
                </w:tcPr>
                <w:p w14:paraId="6196CCE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6</w:t>
                  </w:r>
                </w:p>
              </w:tc>
              <w:tc>
                <w:tcPr>
                  <w:tcW w:w="832" w:type="dxa"/>
                  <w:vAlign w:val="center"/>
                </w:tcPr>
                <w:p w14:paraId="71408C3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废</w:t>
                  </w:r>
                  <w:r w:rsidRPr="00715DDA">
                    <w:rPr>
                      <w:rFonts w:hint="eastAsia"/>
                      <w:bCs/>
                      <w:color w:val="000000" w:themeColor="text1"/>
                      <w:kern w:val="28"/>
                      <w:szCs w:val="21"/>
                    </w:rPr>
                    <w:t>洗涤液</w:t>
                  </w:r>
                  <w:r w:rsidRPr="00715DDA">
                    <w:rPr>
                      <w:rFonts w:hint="eastAsia"/>
                      <w:bCs/>
                      <w:color w:val="000000" w:themeColor="text1"/>
                      <w:kern w:val="28"/>
                      <w:szCs w:val="21"/>
                    </w:rPr>
                    <w:t>/</w:t>
                  </w:r>
                  <w:r w:rsidRPr="00715DDA">
                    <w:rPr>
                      <w:rFonts w:hint="eastAsia"/>
                      <w:bCs/>
                      <w:color w:val="000000" w:themeColor="text1"/>
                      <w:kern w:val="28"/>
                      <w:szCs w:val="21"/>
                    </w:rPr>
                    <w:t>清洗液</w:t>
                  </w:r>
                </w:p>
              </w:tc>
              <w:tc>
                <w:tcPr>
                  <w:tcW w:w="734" w:type="dxa"/>
                  <w:vAlign w:val="center"/>
                </w:tcPr>
                <w:p w14:paraId="54501E4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20A767C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51454E8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0.</w:t>
                  </w:r>
                  <w:r w:rsidRPr="00715DDA">
                    <w:rPr>
                      <w:rFonts w:hint="eastAsia"/>
                      <w:bCs/>
                      <w:color w:val="000000" w:themeColor="text1"/>
                      <w:kern w:val="28"/>
                      <w:szCs w:val="21"/>
                    </w:rPr>
                    <w:t>1</w:t>
                  </w:r>
                </w:p>
              </w:tc>
              <w:tc>
                <w:tcPr>
                  <w:tcW w:w="681" w:type="dxa"/>
                  <w:vMerge/>
                  <w:vAlign w:val="center"/>
                </w:tcPr>
                <w:p w14:paraId="6AE18573"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68C97DC4"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液态</w:t>
                  </w:r>
                </w:p>
              </w:tc>
              <w:tc>
                <w:tcPr>
                  <w:tcW w:w="683" w:type="dxa"/>
                  <w:vAlign w:val="center"/>
                </w:tcPr>
                <w:p w14:paraId="14EAC51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683" w:type="dxa"/>
                  <w:vAlign w:val="center"/>
                </w:tcPr>
                <w:p w14:paraId="0D98952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569" w:type="dxa"/>
                  <w:vAlign w:val="center"/>
                </w:tcPr>
                <w:p w14:paraId="319E7B58"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27EE9CB6"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07FEBF5F"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26A9D485" w14:textId="77777777">
              <w:trPr>
                <w:cantSplit/>
                <w:trHeight w:val="397"/>
                <w:jc w:val="center"/>
              </w:trPr>
              <w:tc>
                <w:tcPr>
                  <w:tcW w:w="371" w:type="dxa"/>
                  <w:vAlign w:val="center"/>
                </w:tcPr>
                <w:p w14:paraId="500C139B"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7</w:t>
                  </w:r>
                </w:p>
              </w:tc>
              <w:tc>
                <w:tcPr>
                  <w:tcW w:w="832" w:type="dxa"/>
                  <w:vAlign w:val="center"/>
                </w:tcPr>
                <w:p w14:paraId="7A58FD51" w14:textId="3EF05264"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实验器皿头</w:t>
                  </w:r>
                  <w:r w:rsidR="009B79B7" w:rsidRPr="00715DDA">
                    <w:rPr>
                      <w:rFonts w:hint="eastAsia"/>
                      <w:bCs/>
                      <w:color w:val="000000" w:themeColor="text1"/>
                      <w:kern w:val="28"/>
                      <w:szCs w:val="21"/>
                    </w:rPr>
                    <w:t>两</w:t>
                  </w:r>
                  <w:r w:rsidRPr="00715DDA">
                    <w:rPr>
                      <w:rFonts w:hint="eastAsia"/>
                      <w:bCs/>
                      <w:color w:val="000000" w:themeColor="text1"/>
                      <w:kern w:val="28"/>
                      <w:szCs w:val="21"/>
                    </w:rPr>
                    <w:t>道清洗废水</w:t>
                  </w:r>
                </w:p>
              </w:tc>
              <w:tc>
                <w:tcPr>
                  <w:tcW w:w="734" w:type="dxa"/>
                  <w:vAlign w:val="center"/>
                </w:tcPr>
                <w:p w14:paraId="42FB0EBA"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3470CA9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6619C917" w14:textId="73C91C52" w:rsidR="004A2C58" w:rsidRPr="00715DDA" w:rsidRDefault="00673024">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11.25</w:t>
                  </w:r>
                </w:p>
              </w:tc>
              <w:tc>
                <w:tcPr>
                  <w:tcW w:w="681" w:type="dxa"/>
                  <w:vMerge/>
                  <w:vAlign w:val="center"/>
                </w:tcPr>
                <w:p w14:paraId="06447251"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0AE243AD"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液态</w:t>
                  </w:r>
                </w:p>
              </w:tc>
              <w:tc>
                <w:tcPr>
                  <w:tcW w:w="683" w:type="dxa"/>
                  <w:vAlign w:val="center"/>
                </w:tcPr>
                <w:p w14:paraId="254B0AC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683" w:type="dxa"/>
                  <w:vAlign w:val="center"/>
                </w:tcPr>
                <w:p w14:paraId="4AEA5B3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试剂</w:t>
                  </w:r>
                </w:p>
              </w:tc>
              <w:tc>
                <w:tcPr>
                  <w:tcW w:w="569" w:type="dxa"/>
                  <w:vAlign w:val="center"/>
                </w:tcPr>
                <w:p w14:paraId="1BB98F9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38C75CF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53455A66"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14C98814" w14:textId="77777777">
              <w:trPr>
                <w:cantSplit/>
                <w:trHeight w:val="397"/>
                <w:jc w:val="center"/>
              </w:trPr>
              <w:tc>
                <w:tcPr>
                  <w:tcW w:w="371" w:type="dxa"/>
                  <w:vAlign w:val="center"/>
                </w:tcPr>
                <w:p w14:paraId="5C4AC78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8</w:t>
                  </w:r>
                </w:p>
              </w:tc>
              <w:tc>
                <w:tcPr>
                  <w:tcW w:w="832" w:type="dxa"/>
                  <w:vAlign w:val="center"/>
                </w:tcPr>
                <w:p w14:paraId="3BD4B43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color w:val="000000" w:themeColor="text1"/>
                      <w:szCs w:val="21"/>
                    </w:rPr>
                    <w:t>废培养基</w:t>
                  </w:r>
                </w:p>
              </w:tc>
              <w:tc>
                <w:tcPr>
                  <w:tcW w:w="734" w:type="dxa"/>
                  <w:vAlign w:val="center"/>
                </w:tcPr>
                <w:p w14:paraId="6A12BB0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6B9F0BC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900-047-49</w:t>
                  </w:r>
                </w:p>
              </w:tc>
              <w:tc>
                <w:tcPr>
                  <w:tcW w:w="697" w:type="dxa"/>
                  <w:vAlign w:val="center"/>
                </w:tcPr>
                <w:p w14:paraId="4F94EA7A"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0.</w:t>
                  </w:r>
                  <w:r w:rsidRPr="00715DDA">
                    <w:rPr>
                      <w:rFonts w:hint="eastAsia"/>
                      <w:bCs/>
                      <w:color w:val="000000" w:themeColor="text1"/>
                      <w:kern w:val="28"/>
                      <w:szCs w:val="21"/>
                    </w:rPr>
                    <w:t>2</w:t>
                  </w:r>
                </w:p>
              </w:tc>
              <w:tc>
                <w:tcPr>
                  <w:tcW w:w="681" w:type="dxa"/>
                  <w:vMerge/>
                  <w:vAlign w:val="center"/>
                </w:tcPr>
                <w:p w14:paraId="1EF421EA"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16C5CE7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3D8DCD5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培养基</w:t>
                  </w:r>
                </w:p>
              </w:tc>
              <w:tc>
                <w:tcPr>
                  <w:tcW w:w="683" w:type="dxa"/>
                  <w:vAlign w:val="center"/>
                </w:tcPr>
                <w:p w14:paraId="040B925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细菌</w:t>
                  </w:r>
                </w:p>
              </w:tc>
              <w:tc>
                <w:tcPr>
                  <w:tcW w:w="569" w:type="dxa"/>
                  <w:vAlign w:val="center"/>
                </w:tcPr>
                <w:p w14:paraId="4AF9161A"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天</w:t>
                  </w:r>
                </w:p>
              </w:tc>
              <w:tc>
                <w:tcPr>
                  <w:tcW w:w="584" w:type="dxa"/>
                  <w:vAlign w:val="center"/>
                </w:tcPr>
                <w:p w14:paraId="50D1B3C5"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T/C/I/R</w:t>
                  </w:r>
                </w:p>
              </w:tc>
              <w:tc>
                <w:tcPr>
                  <w:tcW w:w="794" w:type="dxa"/>
                  <w:vMerge/>
                  <w:vAlign w:val="center"/>
                </w:tcPr>
                <w:p w14:paraId="17EA5B9E"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2A9AB81E" w14:textId="77777777">
              <w:trPr>
                <w:cantSplit/>
                <w:trHeight w:val="397"/>
                <w:jc w:val="center"/>
              </w:trPr>
              <w:tc>
                <w:tcPr>
                  <w:tcW w:w="371" w:type="dxa"/>
                  <w:vAlign w:val="center"/>
                </w:tcPr>
                <w:p w14:paraId="12762C4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9</w:t>
                  </w:r>
                </w:p>
              </w:tc>
              <w:tc>
                <w:tcPr>
                  <w:tcW w:w="832" w:type="dxa"/>
                  <w:vAlign w:val="center"/>
                </w:tcPr>
                <w:p w14:paraId="5A8D5E6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proofErr w:type="gramStart"/>
                  <w:r w:rsidRPr="00715DDA">
                    <w:rPr>
                      <w:color w:val="000000" w:themeColor="text1"/>
                      <w:szCs w:val="21"/>
                    </w:rPr>
                    <w:t>废</w:t>
                  </w:r>
                  <w:r w:rsidRPr="00715DDA">
                    <w:rPr>
                      <w:rFonts w:hint="eastAsia"/>
                      <w:color w:val="000000" w:themeColor="text1"/>
                      <w:szCs w:val="21"/>
                    </w:rPr>
                    <w:t>紫外</w:t>
                  </w:r>
                  <w:proofErr w:type="gramEnd"/>
                  <w:r w:rsidRPr="00715DDA">
                    <w:rPr>
                      <w:color w:val="000000" w:themeColor="text1"/>
                      <w:szCs w:val="21"/>
                    </w:rPr>
                    <w:t>灯管</w:t>
                  </w:r>
                </w:p>
              </w:tc>
              <w:tc>
                <w:tcPr>
                  <w:tcW w:w="734" w:type="dxa"/>
                  <w:vAlign w:val="center"/>
                </w:tcPr>
                <w:p w14:paraId="7C6C9C77"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HW29</w:t>
                  </w:r>
                </w:p>
              </w:tc>
              <w:tc>
                <w:tcPr>
                  <w:tcW w:w="882" w:type="dxa"/>
                  <w:vAlign w:val="center"/>
                </w:tcPr>
                <w:p w14:paraId="6DBB80C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900-023-29</w:t>
                  </w:r>
                </w:p>
              </w:tc>
              <w:tc>
                <w:tcPr>
                  <w:tcW w:w="697" w:type="dxa"/>
                  <w:vAlign w:val="center"/>
                </w:tcPr>
                <w:p w14:paraId="4D47724F"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0.01</w:t>
                  </w:r>
                </w:p>
              </w:tc>
              <w:tc>
                <w:tcPr>
                  <w:tcW w:w="681" w:type="dxa"/>
                  <w:vMerge/>
                  <w:vAlign w:val="center"/>
                </w:tcPr>
                <w:p w14:paraId="48F926D4"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19535C9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2E141B4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灯管</w:t>
                  </w:r>
                </w:p>
              </w:tc>
              <w:tc>
                <w:tcPr>
                  <w:tcW w:w="683" w:type="dxa"/>
                  <w:vAlign w:val="center"/>
                </w:tcPr>
                <w:p w14:paraId="5467F18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汞</w:t>
                  </w:r>
                </w:p>
              </w:tc>
              <w:tc>
                <w:tcPr>
                  <w:tcW w:w="569" w:type="dxa"/>
                  <w:vAlign w:val="center"/>
                </w:tcPr>
                <w:p w14:paraId="32AA77E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半年</w:t>
                  </w:r>
                </w:p>
              </w:tc>
              <w:tc>
                <w:tcPr>
                  <w:tcW w:w="584" w:type="dxa"/>
                  <w:vAlign w:val="center"/>
                </w:tcPr>
                <w:p w14:paraId="50C5BB6B"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w:t>
                  </w:r>
                </w:p>
              </w:tc>
              <w:tc>
                <w:tcPr>
                  <w:tcW w:w="794" w:type="dxa"/>
                  <w:vMerge/>
                  <w:vAlign w:val="center"/>
                </w:tcPr>
                <w:p w14:paraId="4CB3D90D"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5A0E085D" w14:textId="77777777">
              <w:trPr>
                <w:cantSplit/>
                <w:trHeight w:val="397"/>
                <w:jc w:val="center"/>
              </w:trPr>
              <w:tc>
                <w:tcPr>
                  <w:tcW w:w="371" w:type="dxa"/>
                  <w:vAlign w:val="center"/>
                </w:tcPr>
                <w:p w14:paraId="0C961C10"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10</w:t>
                  </w:r>
                </w:p>
              </w:tc>
              <w:tc>
                <w:tcPr>
                  <w:tcW w:w="832" w:type="dxa"/>
                  <w:vAlign w:val="center"/>
                </w:tcPr>
                <w:p w14:paraId="75BF3806" w14:textId="77777777" w:rsidR="00AC65CE" w:rsidRPr="00715DDA" w:rsidRDefault="00AC65CE" w:rsidP="00AC65CE">
                  <w:pPr>
                    <w:adjustRightInd w:val="0"/>
                    <w:snapToGrid w:val="0"/>
                    <w:ind w:leftChars="-40" w:left="-84" w:rightChars="-51" w:right="-107"/>
                    <w:jc w:val="center"/>
                    <w:textAlignment w:val="baseline"/>
                    <w:rPr>
                      <w:color w:val="000000" w:themeColor="text1"/>
                      <w:szCs w:val="21"/>
                    </w:rPr>
                  </w:pPr>
                  <w:r w:rsidRPr="00715DDA">
                    <w:rPr>
                      <w:color w:val="000000" w:themeColor="text1"/>
                      <w:szCs w:val="21"/>
                    </w:rPr>
                    <w:t>废高效过滤器</w:t>
                  </w:r>
                </w:p>
              </w:tc>
              <w:tc>
                <w:tcPr>
                  <w:tcW w:w="734" w:type="dxa"/>
                  <w:vAlign w:val="center"/>
                </w:tcPr>
                <w:p w14:paraId="43D53072"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64B05F67" w14:textId="04695162"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w:t>
                  </w:r>
                  <w:r w:rsidRPr="00715DDA">
                    <w:rPr>
                      <w:rFonts w:hint="eastAsia"/>
                      <w:bCs/>
                      <w:color w:val="000000" w:themeColor="text1"/>
                      <w:kern w:val="28"/>
                      <w:szCs w:val="21"/>
                    </w:rPr>
                    <w:t>41</w:t>
                  </w:r>
                  <w:r w:rsidRPr="00715DDA">
                    <w:rPr>
                      <w:bCs/>
                      <w:color w:val="000000" w:themeColor="text1"/>
                      <w:kern w:val="28"/>
                      <w:szCs w:val="21"/>
                    </w:rPr>
                    <w:t>-49</w:t>
                  </w:r>
                </w:p>
              </w:tc>
              <w:tc>
                <w:tcPr>
                  <w:tcW w:w="697" w:type="dxa"/>
                  <w:vAlign w:val="center"/>
                </w:tcPr>
                <w:p w14:paraId="5D48D206"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0.05</w:t>
                  </w:r>
                </w:p>
              </w:tc>
              <w:tc>
                <w:tcPr>
                  <w:tcW w:w="681" w:type="dxa"/>
                  <w:vMerge w:val="restart"/>
                  <w:vAlign w:val="center"/>
                </w:tcPr>
                <w:p w14:paraId="4DAE27B1"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废气处理</w:t>
                  </w:r>
                  <w:r w:rsidRPr="00715DDA">
                    <w:rPr>
                      <w:rFonts w:hint="eastAsia"/>
                      <w:bCs/>
                      <w:color w:val="000000" w:themeColor="text1"/>
                      <w:kern w:val="28"/>
                      <w:szCs w:val="21"/>
                    </w:rPr>
                    <w:t>、新风系统</w:t>
                  </w:r>
                </w:p>
              </w:tc>
              <w:tc>
                <w:tcPr>
                  <w:tcW w:w="436" w:type="dxa"/>
                  <w:vAlign w:val="center"/>
                </w:tcPr>
                <w:p w14:paraId="2D358047"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7886E880"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过滤器</w:t>
                  </w:r>
                </w:p>
              </w:tc>
              <w:tc>
                <w:tcPr>
                  <w:tcW w:w="683" w:type="dxa"/>
                  <w:vAlign w:val="center"/>
                </w:tcPr>
                <w:p w14:paraId="6A9265FE"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有机物</w:t>
                  </w:r>
                </w:p>
              </w:tc>
              <w:tc>
                <w:tcPr>
                  <w:tcW w:w="569" w:type="dxa"/>
                  <w:vAlign w:val="center"/>
                </w:tcPr>
                <w:p w14:paraId="0D5FA5E8"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半年</w:t>
                  </w:r>
                </w:p>
              </w:tc>
              <w:tc>
                <w:tcPr>
                  <w:tcW w:w="584" w:type="dxa"/>
                  <w:vAlign w:val="center"/>
                </w:tcPr>
                <w:p w14:paraId="296C6696"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w:t>
                  </w:r>
                </w:p>
              </w:tc>
              <w:tc>
                <w:tcPr>
                  <w:tcW w:w="794" w:type="dxa"/>
                  <w:vMerge/>
                  <w:vAlign w:val="center"/>
                </w:tcPr>
                <w:p w14:paraId="3EA84FE6"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p>
              </w:tc>
            </w:tr>
            <w:tr w:rsidR="003265FE" w:rsidRPr="00715DDA" w14:paraId="0E4FF4A4" w14:textId="77777777">
              <w:trPr>
                <w:cantSplit/>
                <w:trHeight w:val="397"/>
                <w:jc w:val="center"/>
              </w:trPr>
              <w:tc>
                <w:tcPr>
                  <w:tcW w:w="371" w:type="dxa"/>
                  <w:vAlign w:val="center"/>
                </w:tcPr>
                <w:p w14:paraId="6763C182"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11</w:t>
                  </w:r>
                </w:p>
              </w:tc>
              <w:tc>
                <w:tcPr>
                  <w:tcW w:w="832" w:type="dxa"/>
                  <w:vAlign w:val="center"/>
                </w:tcPr>
                <w:p w14:paraId="79037D60" w14:textId="77777777" w:rsidR="004A2C58" w:rsidRPr="00715DDA" w:rsidRDefault="001E2FBA">
                  <w:pPr>
                    <w:adjustRightInd w:val="0"/>
                    <w:snapToGrid w:val="0"/>
                    <w:ind w:leftChars="-40" w:left="-84" w:rightChars="-51" w:right="-107"/>
                    <w:jc w:val="center"/>
                    <w:textAlignment w:val="baseline"/>
                    <w:rPr>
                      <w:color w:val="000000" w:themeColor="text1"/>
                      <w:szCs w:val="21"/>
                    </w:rPr>
                  </w:pPr>
                  <w:r w:rsidRPr="00715DDA">
                    <w:rPr>
                      <w:color w:val="000000" w:themeColor="text1"/>
                      <w:szCs w:val="21"/>
                    </w:rPr>
                    <w:t>废活性炭</w:t>
                  </w:r>
                </w:p>
              </w:tc>
              <w:tc>
                <w:tcPr>
                  <w:tcW w:w="734" w:type="dxa"/>
                  <w:vAlign w:val="center"/>
                </w:tcPr>
                <w:p w14:paraId="15EDD45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5FF71EC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900-039-49</w:t>
                  </w:r>
                </w:p>
              </w:tc>
              <w:tc>
                <w:tcPr>
                  <w:tcW w:w="697" w:type="dxa"/>
                  <w:vAlign w:val="center"/>
                </w:tcPr>
                <w:p w14:paraId="2664EC6C" w14:textId="7DFE73A8" w:rsidR="004A2C58" w:rsidRPr="00715DDA" w:rsidRDefault="007E623F">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szCs w:val="21"/>
                    </w:rPr>
                    <w:t>0.244</w:t>
                  </w:r>
                  <w:r w:rsidRPr="00715DDA">
                    <w:rPr>
                      <w:rFonts w:hint="eastAsia"/>
                      <w:bCs/>
                      <w:color w:val="000000" w:themeColor="text1"/>
                      <w:szCs w:val="21"/>
                    </w:rPr>
                    <w:t>3</w:t>
                  </w:r>
                </w:p>
              </w:tc>
              <w:tc>
                <w:tcPr>
                  <w:tcW w:w="681" w:type="dxa"/>
                  <w:vMerge/>
                  <w:vAlign w:val="center"/>
                </w:tcPr>
                <w:p w14:paraId="08CEB830"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c>
                <w:tcPr>
                  <w:tcW w:w="436" w:type="dxa"/>
                  <w:vAlign w:val="center"/>
                </w:tcPr>
                <w:p w14:paraId="7D7CD1D1"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388A2A99"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过滤器</w:t>
                  </w:r>
                </w:p>
              </w:tc>
              <w:tc>
                <w:tcPr>
                  <w:tcW w:w="683" w:type="dxa"/>
                  <w:vAlign w:val="center"/>
                </w:tcPr>
                <w:p w14:paraId="27910A2C"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有机物</w:t>
                  </w:r>
                </w:p>
              </w:tc>
              <w:tc>
                <w:tcPr>
                  <w:tcW w:w="569" w:type="dxa"/>
                  <w:vAlign w:val="center"/>
                </w:tcPr>
                <w:p w14:paraId="0240049E"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半年</w:t>
                  </w:r>
                </w:p>
              </w:tc>
              <w:tc>
                <w:tcPr>
                  <w:tcW w:w="584" w:type="dxa"/>
                  <w:vAlign w:val="center"/>
                </w:tcPr>
                <w:p w14:paraId="6CFDD193" w14:textId="77777777" w:rsidR="004A2C58" w:rsidRPr="00715DDA" w:rsidRDefault="001E2FBA">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w:t>
                  </w:r>
                </w:p>
              </w:tc>
              <w:tc>
                <w:tcPr>
                  <w:tcW w:w="794" w:type="dxa"/>
                  <w:vMerge/>
                  <w:vAlign w:val="center"/>
                </w:tcPr>
                <w:p w14:paraId="605DECBD" w14:textId="77777777" w:rsidR="004A2C58" w:rsidRPr="00715DDA" w:rsidRDefault="004A2C58">
                  <w:pPr>
                    <w:adjustRightInd w:val="0"/>
                    <w:snapToGrid w:val="0"/>
                    <w:ind w:leftChars="-40" w:left="-84" w:rightChars="-51" w:right="-107"/>
                    <w:jc w:val="center"/>
                    <w:textAlignment w:val="baseline"/>
                    <w:rPr>
                      <w:bCs/>
                      <w:color w:val="000000" w:themeColor="text1"/>
                      <w:kern w:val="28"/>
                      <w:szCs w:val="21"/>
                    </w:rPr>
                  </w:pPr>
                </w:p>
              </w:tc>
            </w:tr>
            <w:tr w:rsidR="003265FE" w:rsidRPr="00715DDA" w14:paraId="4458A290" w14:textId="77777777">
              <w:trPr>
                <w:cantSplit/>
                <w:trHeight w:val="397"/>
                <w:jc w:val="center"/>
              </w:trPr>
              <w:tc>
                <w:tcPr>
                  <w:tcW w:w="371" w:type="dxa"/>
                  <w:vAlign w:val="center"/>
                </w:tcPr>
                <w:p w14:paraId="2C68F339"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12</w:t>
                  </w:r>
                </w:p>
              </w:tc>
              <w:tc>
                <w:tcPr>
                  <w:tcW w:w="832" w:type="dxa"/>
                  <w:vAlign w:val="center"/>
                </w:tcPr>
                <w:p w14:paraId="51479BA9" w14:textId="77777777" w:rsidR="00AC65CE" w:rsidRPr="00715DDA" w:rsidRDefault="00AC65CE" w:rsidP="00AC65CE">
                  <w:pPr>
                    <w:adjustRightInd w:val="0"/>
                    <w:snapToGrid w:val="0"/>
                    <w:ind w:leftChars="-40" w:left="-84" w:rightChars="-51" w:right="-107"/>
                    <w:jc w:val="center"/>
                    <w:textAlignment w:val="baseline"/>
                    <w:rPr>
                      <w:color w:val="000000" w:themeColor="text1"/>
                      <w:szCs w:val="21"/>
                    </w:rPr>
                  </w:pPr>
                  <w:r w:rsidRPr="00715DDA">
                    <w:rPr>
                      <w:rFonts w:hint="eastAsia"/>
                      <w:color w:val="000000" w:themeColor="text1"/>
                      <w:szCs w:val="21"/>
                    </w:rPr>
                    <w:t>废初中高效过滤器</w:t>
                  </w:r>
                </w:p>
              </w:tc>
              <w:tc>
                <w:tcPr>
                  <w:tcW w:w="734" w:type="dxa"/>
                  <w:vAlign w:val="center"/>
                </w:tcPr>
                <w:p w14:paraId="432B86F3"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HW49</w:t>
                  </w:r>
                </w:p>
              </w:tc>
              <w:tc>
                <w:tcPr>
                  <w:tcW w:w="882" w:type="dxa"/>
                  <w:vAlign w:val="center"/>
                </w:tcPr>
                <w:p w14:paraId="77E4E8F9" w14:textId="00605D42"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900-0</w:t>
                  </w:r>
                  <w:r w:rsidRPr="00715DDA">
                    <w:rPr>
                      <w:rFonts w:hint="eastAsia"/>
                      <w:bCs/>
                      <w:color w:val="000000" w:themeColor="text1"/>
                      <w:kern w:val="28"/>
                      <w:szCs w:val="21"/>
                    </w:rPr>
                    <w:t>41</w:t>
                  </w:r>
                  <w:r w:rsidRPr="00715DDA">
                    <w:rPr>
                      <w:bCs/>
                      <w:color w:val="000000" w:themeColor="text1"/>
                      <w:kern w:val="28"/>
                      <w:szCs w:val="21"/>
                    </w:rPr>
                    <w:t>-49</w:t>
                  </w:r>
                </w:p>
              </w:tc>
              <w:tc>
                <w:tcPr>
                  <w:tcW w:w="697" w:type="dxa"/>
                  <w:vAlign w:val="center"/>
                </w:tcPr>
                <w:p w14:paraId="23CA8A5A"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0.1</w:t>
                  </w:r>
                </w:p>
              </w:tc>
              <w:tc>
                <w:tcPr>
                  <w:tcW w:w="681" w:type="dxa"/>
                  <w:vAlign w:val="center"/>
                </w:tcPr>
                <w:p w14:paraId="2C2A55C5"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rFonts w:hint="eastAsia"/>
                      <w:bCs/>
                      <w:color w:val="000000" w:themeColor="text1"/>
                      <w:kern w:val="28"/>
                      <w:szCs w:val="21"/>
                    </w:rPr>
                    <w:t>新风系统</w:t>
                  </w:r>
                </w:p>
              </w:tc>
              <w:tc>
                <w:tcPr>
                  <w:tcW w:w="436" w:type="dxa"/>
                  <w:vAlign w:val="center"/>
                </w:tcPr>
                <w:p w14:paraId="6F292D72"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固态</w:t>
                  </w:r>
                </w:p>
              </w:tc>
              <w:tc>
                <w:tcPr>
                  <w:tcW w:w="683" w:type="dxa"/>
                  <w:vAlign w:val="center"/>
                </w:tcPr>
                <w:p w14:paraId="19C1682D"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过滤器</w:t>
                  </w:r>
                </w:p>
              </w:tc>
              <w:tc>
                <w:tcPr>
                  <w:tcW w:w="683" w:type="dxa"/>
                  <w:vAlign w:val="center"/>
                </w:tcPr>
                <w:p w14:paraId="2BC64045"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有机物</w:t>
                  </w:r>
                </w:p>
              </w:tc>
              <w:tc>
                <w:tcPr>
                  <w:tcW w:w="569" w:type="dxa"/>
                  <w:vAlign w:val="center"/>
                </w:tcPr>
                <w:p w14:paraId="6F9C5A33"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半年</w:t>
                  </w:r>
                </w:p>
              </w:tc>
              <w:tc>
                <w:tcPr>
                  <w:tcW w:w="584" w:type="dxa"/>
                  <w:vAlign w:val="center"/>
                </w:tcPr>
                <w:p w14:paraId="5C3D4D23"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r w:rsidRPr="00715DDA">
                    <w:rPr>
                      <w:bCs/>
                      <w:color w:val="000000" w:themeColor="text1"/>
                      <w:kern w:val="28"/>
                      <w:szCs w:val="21"/>
                    </w:rPr>
                    <w:t>T</w:t>
                  </w:r>
                </w:p>
              </w:tc>
              <w:tc>
                <w:tcPr>
                  <w:tcW w:w="794" w:type="dxa"/>
                  <w:vMerge/>
                  <w:vAlign w:val="center"/>
                </w:tcPr>
                <w:p w14:paraId="36C5263C" w14:textId="77777777" w:rsidR="00AC65CE" w:rsidRPr="00715DDA" w:rsidRDefault="00AC65CE" w:rsidP="00AC65CE">
                  <w:pPr>
                    <w:adjustRightInd w:val="0"/>
                    <w:snapToGrid w:val="0"/>
                    <w:ind w:leftChars="-40" w:left="-84" w:rightChars="-51" w:right="-107"/>
                    <w:jc w:val="center"/>
                    <w:textAlignment w:val="baseline"/>
                    <w:rPr>
                      <w:bCs/>
                      <w:color w:val="000000" w:themeColor="text1"/>
                      <w:kern w:val="28"/>
                      <w:szCs w:val="21"/>
                    </w:rPr>
                  </w:pPr>
                </w:p>
              </w:tc>
            </w:tr>
          </w:tbl>
          <w:p w14:paraId="17615531" w14:textId="77777777" w:rsidR="004A2C58" w:rsidRPr="00715DDA" w:rsidRDefault="004A2C58">
            <w:pPr>
              <w:spacing w:line="360" w:lineRule="auto"/>
              <w:ind w:firstLineChars="200" w:firstLine="480"/>
              <w:rPr>
                <w:color w:val="000000" w:themeColor="text1"/>
                <w:sz w:val="24"/>
                <w:szCs w:val="32"/>
              </w:rPr>
            </w:pPr>
          </w:p>
          <w:p w14:paraId="0C0DFB57" w14:textId="2FF5F6CA"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本项目拟建</w:t>
            </w:r>
            <w:r w:rsidRPr="00715DDA">
              <w:rPr>
                <w:rFonts w:hint="eastAsia"/>
                <w:color w:val="000000" w:themeColor="text1"/>
                <w:sz w:val="24"/>
                <w:szCs w:val="32"/>
              </w:rPr>
              <w:t>1</w:t>
            </w:r>
            <w:r w:rsidRPr="00715DDA">
              <w:rPr>
                <w:rFonts w:hint="eastAsia"/>
                <w:color w:val="000000" w:themeColor="text1"/>
                <w:sz w:val="24"/>
                <w:szCs w:val="32"/>
              </w:rPr>
              <w:t>个危险废物暂存间，位于创新中心内东北角，本项目产生的各类危险废物从产生环节由工作人员及时收集并使用专用容器运输</w:t>
            </w:r>
            <w:proofErr w:type="gramStart"/>
            <w:r w:rsidRPr="00715DDA">
              <w:rPr>
                <w:rFonts w:hint="eastAsia"/>
                <w:color w:val="000000" w:themeColor="text1"/>
                <w:sz w:val="24"/>
                <w:szCs w:val="32"/>
              </w:rPr>
              <w:t>到危废</w:t>
            </w:r>
            <w:proofErr w:type="gramEnd"/>
            <w:r w:rsidRPr="00715DDA">
              <w:rPr>
                <w:rFonts w:hint="eastAsia"/>
                <w:color w:val="000000" w:themeColor="text1"/>
                <w:sz w:val="24"/>
                <w:szCs w:val="32"/>
              </w:rPr>
              <w:t>暂存间贮存，不产生散落、泄漏等情况。</w:t>
            </w:r>
            <w:proofErr w:type="gramStart"/>
            <w:r w:rsidRPr="00715DDA">
              <w:rPr>
                <w:rFonts w:hint="eastAsia"/>
                <w:color w:val="000000" w:themeColor="text1"/>
                <w:sz w:val="24"/>
                <w:szCs w:val="32"/>
              </w:rPr>
              <w:t>项目危废暂存</w:t>
            </w:r>
            <w:proofErr w:type="gramEnd"/>
            <w:r w:rsidRPr="00715DDA">
              <w:rPr>
                <w:rFonts w:hint="eastAsia"/>
                <w:color w:val="000000" w:themeColor="text1"/>
                <w:sz w:val="24"/>
                <w:szCs w:val="32"/>
              </w:rPr>
              <w:t>间建筑面积约为</w:t>
            </w:r>
            <w:r w:rsidRPr="00715DDA">
              <w:rPr>
                <w:rFonts w:hint="eastAsia"/>
                <w:color w:val="000000" w:themeColor="text1"/>
                <w:sz w:val="24"/>
                <w:szCs w:val="32"/>
              </w:rPr>
              <w:t>1</w:t>
            </w:r>
            <w:r w:rsidR="00B1367A" w:rsidRPr="00715DDA">
              <w:rPr>
                <w:rFonts w:hint="eastAsia"/>
                <w:color w:val="000000" w:themeColor="text1"/>
                <w:sz w:val="24"/>
                <w:szCs w:val="32"/>
              </w:rPr>
              <w:t>5</w:t>
            </w:r>
            <w:r w:rsidRPr="00715DDA">
              <w:rPr>
                <w:rFonts w:hint="eastAsia"/>
                <w:color w:val="000000" w:themeColor="text1"/>
                <w:sz w:val="24"/>
                <w:szCs w:val="32"/>
              </w:rPr>
              <w:t>m</w:t>
            </w:r>
            <w:r w:rsidRPr="00715DDA">
              <w:rPr>
                <w:rFonts w:hint="eastAsia"/>
                <w:color w:val="000000" w:themeColor="text1"/>
                <w:sz w:val="24"/>
                <w:szCs w:val="32"/>
                <w:vertAlign w:val="superscript"/>
              </w:rPr>
              <w:t>2</w:t>
            </w:r>
            <w:r w:rsidRPr="00715DDA">
              <w:rPr>
                <w:rFonts w:hint="eastAsia"/>
                <w:color w:val="000000" w:themeColor="text1"/>
                <w:sz w:val="24"/>
                <w:szCs w:val="32"/>
              </w:rPr>
              <w:t>，最大贮存</w:t>
            </w:r>
            <w:r w:rsidRPr="00715DDA">
              <w:rPr>
                <w:color w:val="000000" w:themeColor="text1"/>
                <w:sz w:val="24"/>
                <w:szCs w:val="32"/>
              </w:rPr>
              <w:t>能力约为</w:t>
            </w:r>
            <w:r w:rsidRPr="00715DDA">
              <w:rPr>
                <w:rFonts w:hint="eastAsia"/>
                <w:color w:val="000000" w:themeColor="text1"/>
                <w:sz w:val="24"/>
                <w:szCs w:val="32"/>
              </w:rPr>
              <w:t>20</w:t>
            </w:r>
            <w:r w:rsidRPr="00715DDA">
              <w:rPr>
                <w:color w:val="000000" w:themeColor="text1"/>
                <w:sz w:val="24"/>
                <w:szCs w:val="32"/>
              </w:rPr>
              <w:t>t</w:t>
            </w:r>
            <w:r w:rsidRPr="00715DDA">
              <w:rPr>
                <w:color w:val="000000" w:themeColor="text1"/>
                <w:sz w:val="24"/>
                <w:szCs w:val="32"/>
              </w:rPr>
              <w:t>，项目危险</w:t>
            </w:r>
            <w:r w:rsidR="00AC65CE" w:rsidRPr="00715DDA">
              <w:rPr>
                <w:rFonts w:hint="eastAsia"/>
                <w:color w:val="000000" w:themeColor="text1"/>
                <w:sz w:val="24"/>
                <w:szCs w:val="32"/>
              </w:rPr>
              <w:t>废物</w:t>
            </w:r>
            <w:r w:rsidRPr="00715DDA">
              <w:rPr>
                <w:color w:val="000000" w:themeColor="text1"/>
                <w:sz w:val="24"/>
                <w:szCs w:val="32"/>
              </w:rPr>
              <w:t>产生量为</w:t>
            </w:r>
            <w:r w:rsidR="007E623F" w:rsidRPr="00715DDA">
              <w:rPr>
                <w:color w:val="000000" w:themeColor="text1"/>
                <w:sz w:val="24"/>
                <w:szCs w:val="32"/>
              </w:rPr>
              <w:t>16.6543</w:t>
            </w:r>
            <w:r w:rsidR="009B79B7" w:rsidRPr="00715DDA">
              <w:rPr>
                <w:color w:val="000000" w:themeColor="text1"/>
                <w:sz w:val="24"/>
                <w:szCs w:val="32"/>
              </w:rPr>
              <w:t xml:space="preserve"> </w:t>
            </w:r>
            <w:r w:rsidRPr="00715DDA">
              <w:rPr>
                <w:color w:val="000000" w:themeColor="text1"/>
                <w:sz w:val="24"/>
                <w:szCs w:val="32"/>
              </w:rPr>
              <w:t>t/a</w:t>
            </w:r>
            <w:r w:rsidRPr="00715DDA">
              <w:rPr>
                <w:color w:val="000000" w:themeColor="text1"/>
                <w:sz w:val="24"/>
                <w:szCs w:val="32"/>
              </w:rPr>
              <w:t>，</w:t>
            </w:r>
            <w:r w:rsidRPr="00715DDA">
              <w:rPr>
                <w:rFonts w:hint="eastAsia"/>
                <w:color w:val="000000" w:themeColor="text1"/>
                <w:sz w:val="24"/>
                <w:szCs w:val="32"/>
              </w:rPr>
              <w:t>每半年清运一次，</w:t>
            </w:r>
            <w:proofErr w:type="gramStart"/>
            <w:r w:rsidRPr="00715DDA">
              <w:rPr>
                <w:rFonts w:hint="eastAsia"/>
                <w:color w:val="000000" w:themeColor="text1"/>
                <w:sz w:val="24"/>
                <w:szCs w:val="32"/>
              </w:rPr>
              <w:t>危废暂存</w:t>
            </w:r>
            <w:proofErr w:type="gramEnd"/>
            <w:r w:rsidRPr="00715DDA">
              <w:rPr>
                <w:rFonts w:hint="eastAsia"/>
                <w:color w:val="000000" w:themeColor="text1"/>
                <w:sz w:val="24"/>
                <w:szCs w:val="32"/>
              </w:rPr>
              <w:t>间能够满足项目危险废物贮存要求。</w:t>
            </w:r>
          </w:p>
          <w:p w14:paraId="0F6FF779"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危险废物在收集时，根据危险废物的类别、成分、性质和形态，采用不同大小、不同材质的容器进行收集，收集容器下面应设置防渗托盘；危险废物暂存间的基础、地面与裙角须采取严格的防渗措施，防渗材料采用至少</w:t>
            </w:r>
            <w:r w:rsidRPr="00715DDA">
              <w:rPr>
                <w:rFonts w:hint="eastAsia"/>
                <w:color w:val="000000" w:themeColor="text1"/>
                <w:sz w:val="24"/>
                <w:szCs w:val="32"/>
              </w:rPr>
              <w:t>2mm</w:t>
            </w:r>
            <w:r w:rsidRPr="00715DDA">
              <w:rPr>
                <w:rFonts w:hint="eastAsia"/>
                <w:color w:val="000000" w:themeColor="text1"/>
                <w:sz w:val="24"/>
                <w:szCs w:val="32"/>
              </w:rPr>
              <w:t>厚高密度聚乙烯膜等人工防渗材料，或其他防渗性能等效的材料，</w:t>
            </w:r>
            <w:r w:rsidRPr="00715DDA">
              <w:rPr>
                <w:rFonts w:hint="eastAsia"/>
                <w:color w:val="000000" w:themeColor="text1"/>
                <w:sz w:val="24"/>
                <w:szCs w:val="32"/>
              </w:rPr>
              <w:lastRenderedPageBreak/>
              <w:t>渗透系数应满足《危险废物贮存污染控制标准》（</w:t>
            </w:r>
            <w:r w:rsidRPr="00715DDA">
              <w:rPr>
                <w:rFonts w:hint="eastAsia"/>
                <w:color w:val="000000" w:themeColor="text1"/>
                <w:sz w:val="24"/>
                <w:szCs w:val="32"/>
              </w:rPr>
              <w:t>GB18597-2023</w:t>
            </w:r>
            <w:r w:rsidRPr="00715DDA">
              <w:rPr>
                <w:rFonts w:hint="eastAsia"/>
                <w:color w:val="000000" w:themeColor="text1"/>
                <w:sz w:val="24"/>
                <w:szCs w:val="32"/>
              </w:rPr>
              <w:t>）中渗透系数不大于</w:t>
            </w:r>
            <w:r w:rsidRPr="00715DDA">
              <w:rPr>
                <w:rFonts w:hint="eastAsia"/>
                <w:color w:val="000000" w:themeColor="text1"/>
                <w:sz w:val="24"/>
                <w:szCs w:val="32"/>
              </w:rPr>
              <w:t>10</w:t>
            </w:r>
            <w:r w:rsidRPr="00715DDA">
              <w:rPr>
                <w:rFonts w:hint="eastAsia"/>
                <w:color w:val="000000" w:themeColor="text1"/>
                <w:sz w:val="24"/>
                <w:szCs w:val="32"/>
                <w:vertAlign w:val="superscript"/>
              </w:rPr>
              <w:t>-10</w:t>
            </w:r>
            <w:r w:rsidRPr="00715DDA">
              <w:rPr>
                <w:rFonts w:hint="eastAsia"/>
                <w:color w:val="000000" w:themeColor="text1"/>
                <w:sz w:val="24"/>
                <w:szCs w:val="32"/>
              </w:rPr>
              <w:t>cm/s</w:t>
            </w:r>
            <w:r w:rsidRPr="00715DDA">
              <w:rPr>
                <w:rFonts w:hint="eastAsia"/>
                <w:color w:val="000000" w:themeColor="text1"/>
                <w:sz w:val="24"/>
                <w:szCs w:val="32"/>
              </w:rPr>
              <w:t>的要求，并在暂存场所处设置符合要求的专用警告标志，满足《危险废物贮存污染控制标准》（</w:t>
            </w:r>
            <w:r w:rsidRPr="00715DDA">
              <w:rPr>
                <w:rFonts w:hint="eastAsia"/>
                <w:color w:val="000000" w:themeColor="text1"/>
                <w:sz w:val="24"/>
                <w:szCs w:val="32"/>
              </w:rPr>
              <w:t>GB18597-2023</w:t>
            </w:r>
            <w:r w:rsidRPr="00715DDA">
              <w:rPr>
                <w:rFonts w:hint="eastAsia"/>
                <w:color w:val="000000" w:themeColor="text1"/>
                <w:sz w:val="24"/>
                <w:szCs w:val="32"/>
              </w:rPr>
              <w:t>）中贮存点设置要求。</w:t>
            </w:r>
          </w:p>
          <w:p w14:paraId="55759FA4"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本项目危险废物产生及贮存场所的地面和运输通道采取硬化和防腐防渗措施，因此，危险废物从产生环节运输到暂存场所的过程中产生散落和泄漏会得到有效控制，不会对地下水和土壤环境产生不利影响。</w:t>
            </w:r>
          </w:p>
          <w:p w14:paraId="1C7A49BF" w14:textId="4F6AE67D"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本项目产生的危险废物委托具有相应处理资质的危险废物处置单位进行处理，危险废物处置单位应持有《危险废物经营许可证》。</w:t>
            </w:r>
            <w:proofErr w:type="gramStart"/>
            <w:r w:rsidR="005B712F" w:rsidRPr="00715DDA">
              <w:rPr>
                <w:rFonts w:hint="eastAsia"/>
                <w:color w:val="000000" w:themeColor="text1"/>
                <w:sz w:val="24"/>
                <w:szCs w:val="32"/>
              </w:rPr>
              <w:t>危废暂存间</w:t>
            </w:r>
            <w:r w:rsidRPr="00715DDA">
              <w:rPr>
                <w:rFonts w:hint="eastAsia"/>
                <w:color w:val="000000" w:themeColor="text1"/>
                <w:sz w:val="24"/>
                <w:szCs w:val="32"/>
              </w:rPr>
              <w:t>设</w:t>
            </w:r>
            <w:proofErr w:type="gramEnd"/>
            <w:r w:rsidRPr="00715DDA">
              <w:rPr>
                <w:rFonts w:hint="eastAsia"/>
                <w:color w:val="000000" w:themeColor="text1"/>
                <w:sz w:val="24"/>
                <w:szCs w:val="32"/>
              </w:rPr>
              <w:t>专人管理，加强对危险废物分类收集、贮存、转移的管理，确保危险废物得到合理处置。</w:t>
            </w:r>
          </w:p>
          <w:p w14:paraId="1A6BDED5"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综上，本项目危险废物暂存间设置符合《危险废物贮存污染控制标准》（</w:t>
            </w:r>
            <w:r w:rsidRPr="00715DDA">
              <w:rPr>
                <w:rFonts w:hint="eastAsia"/>
                <w:color w:val="000000" w:themeColor="text1"/>
                <w:sz w:val="24"/>
                <w:szCs w:val="32"/>
              </w:rPr>
              <w:t>GB18597-2023</w:t>
            </w:r>
            <w:r w:rsidRPr="00715DDA">
              <w:rPr>
                <w:rFonts w:hint="eastAsia"/>
                <w:color w:val="000000" w:themeColor="text1"/>
                <w:sz w:val="24"/>
                <w:szCs w:val="32"/>
              </w:rPr>
              <w:t>）、《危险废物转移管理办法》（部令第</w:t>
            </w:r>
            <w:r w:rsidRPr="00715DDA">
              <w:rPr>
                <w:rFonts w:hint="eastAsia"/>
                <w:color w:val="000000" w:themeColor="text1"/>
                <w:sz w:val="24"/>
                <w:szCs w:val="32"/>
              </w:rPr>
              <w:t>23</w:t>
            </w:r>
            <w:r w:rsidRPr="00715DDA">
              <w:rPr>
                <w:rFonts w:hint="eastAsia"/>
                <w:color w:val="000000" w:themeColor="text1"/>
                <w:sz w:val="24"/>
                <w:szCs w:val="32"/>
              </w:rPr>
              <w:t>号）、《危险废物识别标志设置技术规范》（</w:t>
            </w:r>
            <w:r w:rsidRPr="00715DDA">
              <w:rPr>
                <w:rFonts w:hint="eastAsia"/>
                <w:color w:val="000000" w:themeColor="text1"/>
                <w:sz w:val="24"/>
                <w:szCs w:val="32"/>
              </w:rPr>
              <w:t>HJ1276-2022</w:t>
            </w:r>
            <w:r w:rsidRPr="00715DDA">
              <w:rPr>
                <w:rFonts w:hint="eastAsia"/>
                <w:color w:val="000000" w:themeColor="text1"/>
                <w:sz w:val="24"/>
                <w:szCs w:val="32"/>
              </w:rPr>
              <w:t>）的要求，危险废物委托有资质单位进行处置，</w:t>
            </w:r>
            <w:r w:rsidRPr="00715DDA">
              <w:rPr>
                <w:color w:val="000000" w:themeColor="text1"/>
                <w:sz w:val="24"/>
                <w:szCs w:val="32"/>
              </w:rPr>
              <w:t>不直接向环境排放</w:t>
            </w:r>
            <w:r w:rsidRPr="00715DDA">
              <w:rPr>
                <w:rFonts w:hint="eastAsia"/>
                <w:color w:val="000000" w:themeColor="text1"/>
                <w:sz w:val="24"/>
                <w:szCs w:val="32"/>
              </w:rPr>
              <w:t>，无环境影响。</w:t>
            </w:r>
          </w:p>
          <w:p w14:paraId="37505EEE" w14:textId="77777777" w:rsidR="004A2C58" w:rsidRPr="00715DDA" w:rsidRDefault="001E2FBA">
            <w:pPr>
              <w:spacing w:line="360" w:lineRule="auto"/>
              <w:rPr>
                <w:b/>
                <w:bCs/>
                <w:color w:val="000000" w:themeColor="text1"/>
                <w:sz w:val="24"/>
                <w:szCs w:val="32"/>
              </w:rPr>
            </w:pPr>
            <w:r w:rsidRPr="00715DDA">
              <w:rPr>
                <w:b/>
                <w:bCs/>
                <w:color w:val="000000" w:themeColor="text1"/>
                <w:sz w:val="24"/>
                <w:szCs w:val="32"/>
              </w:rPr>
              <w:t>5</w:t>
            </w:r>
            <w:r w:rsidRPr="00715DDA">
              <w:rPr>
                <w:b/>
                <w:bCs/>
                <w:color w:val="000000" w:themeColor="text1"/>
                <w:sz w:val="24"/>
                <w:szCs w:val="32"/>
              </w:rPr>
              <w:t>、地下水和土壤环境影响分析</w:t>
            </w:r>
          </w:p>
          <w:p w14:paraId="6497E762" w14:textId="7CBEBA2B" w:rsidR="004A2C58" w:rsidRPr="00715DDA" w:rsidRDefault="001E2FBA" w:rsidP="00EC775B">
            <w:pPr>
              <w:spacing w:line="360" w:lineRule="auto"/>
              <w:ind w:firstLineChars="200" w:firstLine="480"/>
              <w:rPr>
                <w:color w:val="000000" w:themeColor="text1"/>
                <w:sz w:val="23"/>
                <w:szCs w:val="23"/>
              </w:rPr>
            </w:pPr>
            <w:r w:rsidRPr="00715DDA">
              <w:rPr>
                <w:rFonts w:hint="eastAsia"/>
                <w:color w:val="000000" w:themeColor="text1"/>
                <w:sz w:val="24"/>
                <w:szCs w:val="32"/>
              </w:rPr>
              <w:t>本项目产生的污水经管网排至防渗化粪池，定期清运至</w:t>
            </w:r>
            <w:proofErr w:type="gramStart"/>
            <w:r w:rsidRPr="00715DDA">
              <w:rPr>
                <w:rFonts w:hint="eastAsia"/>
                <w:color w:val="000000" w:themeColor="text1"/>
                <w:sz w:val="24"/>
                <w:szCs w:val="32"/>
              </w:rPr>
              <w:t>洳</w:t>
            </w:r>
            <w:proofErr w:type="gramEnd"/>
            <w:r w:rsidRPr="00715DDA">
              <w:rPr>
                <w:rFonts w:hint="eastAsia"/>
                <w:color w:val="000000" w:themeColor="text1"/>
                <w:sz w:val="24"/>
                <w:szCs w:val="32"/>
              </w:rPr>
              <w:t>河污水处理厂。使用的化学试剂存放至实验室试剂柜中，化粪池、</w:t>
            </w:r>
            <w:proofErr w:type="gramStart"/>
            <w:r w:rsidRPr="00715DDA">
              <w:rPr>
                <w:rFonts w:hint="eastAsia"/>
                <w:color w:val="000000" w:themeColor="text1"/>
                <w:sz w:val="24"/>
                <w:szCs w:val="32"/>
              </w:rPr>
              <w:t>危废间</w:t>
            </w:r>
            <w:proofErr w:type="gramEnd"/>
            <w:r w:rsidRPr="00715DDA">
              <w:rPr>
                <w:rFonts w:hint="eastAsia"/>
                <w:color w:val="000000" w:themeColor="text1"/>
                <w:sz w:val="24"/>
                <w:szCs w:val="32"/>
              </w:rPr>
              <w:t>、试剂柜地面均按照要求进行防腐防渗处理措施。危险废物在收集、转移及贮存过程中均采取密闭形式，</w:t>
            </w:r>
            <w:proofErr w:type="gramStart"/>
            <w:r w:rsidRPr="00715DDA">
              <w:rPr>
                <w:rFonts w:hint="eastAsia"/>
                <w:color w:val="000000" w:themeColor="text1"/>
                <w:sz w:val="24"/>
                <w:szCs w:val="32"/>
              </w:rPr>
              <w:t>危废间</w:t>
            </w:r>
            <w:proofErr w:type="gramEnd"/>
            <w:r w:rsidRPr="00715DDA">
              <w:rPr>
                <w:rFonts w:hint="eastAsia"/>
                <w:color w:val="000000" w:themeColor="text1"/>
                <w:sz w:val="24"/>
                <w:szCs w:val="32"/>
              </w:rPr>
              <w:t>采取</w:t>
            </w:r>
            <w:r w:rsidR="00EC775B" w:rsidRPr="00715DDA">
              <w:rPr>
                <w:rFonts w:hint="eastAsia"/>
                <w:color w:val="000000" w:themeColor="text1"/>
                <w:sz w:val="24"/>
                <w:szCs w:val="32"/>
              </w:rPr>
              <w:t>防风、防晒、防雨、防漏、防渗、防腐</w:t>
            </w:r>
            <w:r w:rsidRPr="00715DDA">
              <w:rPr>
                <w:rFonts w:hint="eastAsia"/>
                <w:color w:val="000000" w:themeColor="text1"/>
                <w:sz w:val="24"/>
                <w:szCs w:val="32"/>
              </w:rPr>
              <w:t>措施，不存在土壤</w:t>
            </w:r>
            <w:r w:rsidR="002027AC" w:rsidRPr="00715DDA">
              <w:rPr>
                <w:rFonts w:hint="eastAsia"/>
                <w:color w:val="000000" w:themeColor="text1"/>
                <w:sz w:val="24"/>
                <w:szCs w:val="32"/>
              </w:rPr>
              <w:t>、地下水</w:t>
            </w:r>
            <w:r w:rsidRPr="00715DDA">
              <w:rPr>
                <w:rFonts w:hint="eastAsia"/>
                <w:color w:val="000000" w:themeColor="text1"/>
                <w:sz w:val="24"/>
                <w:szCs w:val="32"/>
              </w:rPr>
              <w:t>环境污染途径，</w:t>
            </w:r>
            <w:r w:rsidR="002027AC" w:rsidRPr="00715DDA">
              <w:rPr>
                <w:rFonts w:hint="eastAsia"/>
                <w:color w:val="000000" w:themeColor="text1"/>
                <w:sz w:val="24"/>
                <w:szCs w:val="32"/>
              </w:rPr>
              <w:t>正常情况下</w:t>
            </w:r>
            <w:r w:rsidRPr="00715DDA">
              <w:rPr>
                <w:rFonts w:hint="eastAsia"/>
                <w:color w:val="000000" w:themeColor="text1"/>
                <w:sz w:val="24"/>
                <w:szCs w:val="32"/>
              </w:rPr>
              <w:t>不会对土壤</w:t>
            </w:r>
            <w:r w:rsidR="002027AC" w:rsidRPr="00715DDA">
              <w:rPr>
                <w:rFonts w:hint="eastAsia"/>
                <w:color w:val="000000" w:themeColor="text1"/>
                <w:sz w:val="24"/>
                <w:szCs w:val="32"/>
              </w:rPr>
              <w:t>、地下水</w:t>
            </w:r>
            <w:r w:rsidRPr="00715DDA">
              <w:rPr>
                <w:rFonts w:hint="eastAsia"/>
                <w:color w:val="000000" w:themeColor="text1"/>
                <w:sz w:val="24"/>
                <w:szCs w:val="32"/>
              </w:rPr>
              <w:t>造成污染。</w:t>
            </w:r>
            <w:r w:rsidRPr="00715DDA">
              <w:rPr>
                <w:color w:val="000000" w:themeColor="text1"/>
                <w:sz w:val="23"/>
                <w:szCs w:val="23"/>
              </w:rPr>
              <w:t xml:space="preserve"> </w:t>
            </w:r>
          </w:p>
          <w:p w14:paraId="34A3899A" w14:textId="4FBA23D8" w:rsidR="00742426" w:rsidRPr="00715DDA" w:rsidRDefault="00742426" w:rsidP="00742426">
            <w:pPr>
              <w:spacing w:line="360" w:lineRule="auto"/>
              <w:ind w:firstLineChars="200" w:firstLine="480"/>
              <w:rPr>
                <w:color w:val="000000" w:themeColor="text1"/>
                <w:sz w:val="24"/>
                <w:szCs w:val="32"/>
              </w:rPr>
            </w:pPr>
            <w:r w:rsidRPr="00715DDA">
              <w:rPr>
                <w:color w:val="000000" w:themeColor="text1"/>
                <w:sz w:val="24"/>
                <w:szCs w:val="32"/>
              </w:rPr>
              <w:t>为了防止非正常状况下排污管道渗漏导致废水下渗，危险废物泄漏，污染土壤和地下水，按照</w:t>
            </w:r>
            <w:r w:rsidRPr="00715DDA">
              <w:rPr>
                <w:rFonts w:ascii="宋体" w:hAnsi="宋体"/>
                <w:color w:val="000000" w:themeColor="text1"/>
                <w:sz w:val="24"/>
                <w:szCs w:val="32"/>
              </w:rPr>
              <w:t>“</w:t>
            </w:r>
            <w:r w:rsidRPr="00715DDA">
              <w:rPr>
                <w:color w:val="000000" w:themeColor="text1"/>
                <w:sz w:val="24"/>
                <w:szCs w:val="32"/>
              </w:rPr>
              <w:t>源头控制、分区防渗、污染监控、应急响应</w:t>
            </w:r>
            <w:r w:rsidRPr="00715DDA">
              <w:rPr>
                <w:rFonts w:ascii="宋体" w:hAnsi="宋体"/>
                <w:color w:val="000000" w:themeColor="text1"/>
                <w:sz w:val="24"/>
                <w:szCs w:val="32"/>
              </w:rPr>
              <w:t>”</w:t>
            </w:r>
            <w:r w:rsidRPr="00715DDA">
              <w:rPr>
                <w:color w:val="000000" w:themeColor="text1"/>
                <w:sz w:val="24"/>
                <w:szCs w:val="32"/>
              </w:rPr>
              <w:t>相结合的原则，从污染物的产生、入渗、扩散、应急</w:t>
            </w:r>
            <w:proofErr w:type="gramStart"/>
            <w:r w:rsidRPr="00715DDA">
              <w:rPr>
                <w:color w:val="000000" w:themeColor="text1"/>
                <w:sz w:val="24"/>
                <w:szCs w:val="32"/>
              </w:rPr>
              <w:t>响应全阶段</w:t>
            </w:r>
            <w:proofErr w:type="gramEnd"/>
            <w:r w:rsidRPr="00715DDA">
              <w:rPr>
                <w:color w:val="000000" w:themeColor="text1"/>
                <w:sz w:val="24"/>
                <w:szCs w:val="32"/>
              </w:rPr>
              <w:t>进行控制</w:t>
            </w:r>
            <w:r w:rsidRPr="00715DDA">
              <w:rPr>
                <w:rFonts w:hint="eastAsia"/>
                <w:color w:val="000000" w:themeColor="text1"/>
                <w:sz w:val="24"/>
                <w:szCs w:val="32"/>
              </w:rPr>
              <w:t>。项目分区防渗情况详见下表：</w:t>
            </w:r>
          </w:p>
          <w:p w14:paraId="35EEDACE" w14:textId="77777777" w:rsidR="00D228C4" w:rsidRPr="00715DDA" w:rsidRDefault="00D228C4" w:rsidP="00742426">
            <w:pPr>
              <w:spacing w:line="360" w:lineRule="auto"/>
              <w:ind w:firstLineChars="200" w:firstLine="480"/>
              <w:rPr>
                <w:color w:val="000000" w:themeColor="text1"/>
                <w:sz w:val="24"/>
                <w:szCs w:val="32"/>
              </w:rPr>
            </w:pPr>
          </w:p>
          <w:p w14:paraId="321E7681" w14:textId="77777777" w:rsidR="00282494" w:rsidRPr="00715DDA" w:rsidRDefault="00282494" w:rsidP="00742426">
            <w:pPr>
              <w:spacing w:line="360" w:lineRule="auto"/>
              <w:ind w:firstLineChars="200" w:firstLine="480"/>
              <w:rPr>
                <w:color w:val="000000" w:themeColor="text1"/>
                <w:sz w:val="24"/>
                <w:szCs w:val="32"/>
              </w:rPr>
            </w:pPr>
          </w:p>
          <w:p w14:paraId="1E955CFA" w14:textId="77777777" w:rsidR="00282494" w:rsidRPr="00715DDA" w:rsidRDefault="00282494" w:rsidP="00742426">
            <w:pPr>
              <w:spacing w:line="360" w:lineRule="auto"/>
              <w:ind w:firstLineChars="200" w:firstLine="480"/>
              <w:rPr>
                <w:color w:val="000000" w:themeColor="text1"/>
                <w:sz w:val="24"/>
                <w:szCs w:val="32"/>
              </w:rPr>
            </w:pPr>
          </w:p>
          <w:p w14:paraId="49F3E1A0" w14:textId="77777777" w:rsidR="00D228C4" w:rsidRPr="00715DDA" w:rsidRDefault="00D228C4" w:rsidP="00742426">
            <w:pPr>
              <w:spacing w:line="360" w:lineRule="auto"/>
              <w:ind w:firstLineChars="200" w:firstLine="480"/>
              <w:rPr>
                <w:color w:val="000000" w:themeColor="text1"/>
                <w:sz w:val="24"/>
                <w:szCs w:val="32"/>
              </w:rPr>
            </w:pPr>
          </w:p>
          <w:p w14:paraId="3199E0CC" w14:textId="3FA897ED" w:rsidR="00742426" w:rsidRPr="00715DDA" w:rsidRDefault="00742426" w:rsidP="00742426">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41</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项目分区防渗</w:t>
            </w:r>
            <w:r w:rsidRPr="00715DDA">
              <w:rPr>
                <w:b/>
                <w:bCs/>
                <w:color w:val="000000" w:themeColor="text1"/>
                <w:kern w:val="0"/>
                <w:szCs w:val="21"/>
              </w:rPr>
              <w:t>一览表</w:t>
            </w:r>
          </w:p>
          <w:tbl>
            <w:tblPr>
              <w:tblStyle w:val="af9"/>
              <w:tblW w:w="5000" w:type="pct"/>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543"/>
              <w:gridCol w:w="2410"/>
              <w:gridCol w:w="3993"/>
            </w:tblGrid>
            <w:tr w:rsidR="003265FE" w:rsidRPr="00715DDA" w14:paraId="47AC4BB8" w14:textId="77777777" w:rsidTr="00A92F41">
              <w:trPr>
                <w:trHeight w:val="397"/>
              </w:trPr>
              <w:tc>
                <w:tcPr>
                  <w:tcW w:w="1543" w:type="dxa"/>
                  <w:vAlign w:val="center"/>
                </w:tcPr>
                <w:p w14:paraId="3DDCD6F7" w14:textId="056E4BE5" w:rsidR="00742426" w:rsidRPr="00715DDA" w:rsidRDefault="00742426" w:rsidP="00742426">
                  <w:pPr>
                    <w:widowControl/>
                    <w:adjustRightInd w:val="0"/>
                    <w:snapToGrid w:val="0"/>
                    <w:jc w:val="center"/>
                    <w:rPr>
                      <w:b/>
                      <w:bCs/>
                      <w:color w:val="000000" w:themeColor="text1"/>
                      <w:szCs w:val="21"/>
                    </w:rPr>
                  </w:pPr>
                  <w:r w:rsidRPr="00715DDA">
                    <w:rPr>
                      <w:rFonts w:hint="eastAsia"/>
                      <w:b/>
                      <w:bCs/>
                      <w:color w:val="000000" w:themeColor="text1"/>
                      <w:szCs w:val="21"/>
                    </w:rPr>
                    <w:t>防渗分区</w:t>
                  </w:r>
                </w:p>
              </w:tc>
              <w:tc>
                <w:tcPr>
                  <w:tcW w:w="2410" w:type="dxa"/>
                  <w:vAlign w:val="center"/>
                </w:tcPr>
                <w:p w14:paraId="5C2F97F9" w14:textId="736243D0" w:rsidR="00742426" w:rsidRPr="00715DDA" w:rsidRDefault="00742426" w:rsidP="00742426">
                  <w:pPr>
                    <w:widowControl/>
                    <w:adjustRightInd w:val="0"/>
                    <w:snapToGrid w:val="0"/>
                    <w:jc w:val="center"/>
                    <w:rPr>
                      <w:b/>
                      <w:bCs/>
                      <w:color w:val="000000" w:themeColor="text1"/>
                      <w:szCs w:val="21"/>
                    </w:rPr>
                  </w:pPr>
                  <w:r w:rsidRPr="00715DDA">
                    <w:rPr>
                      <w:rFonts w:hint="eastAsia"/>
                      <w:b/>
                      <w:bCs/>
                      <w:color w:val="000000" w:themeColor="text1"/>
                      <w:szCs w:val="21"/>
                    </w:rPr>
                    <w:t>范围</w:t>
                  </w:r>
                </w:p>
              </w:tc>
              <w:tc>
                <w:tcPr>
                  <w:tcW w:w="3993" w:type="dxa"/>
                  <w:vAlign w:val="center"/>
                </w:tcPr>
                <w:p w14:paraId="28E607EC" w14:textId="1BD08889" w:rsidR="00742426" w:rsidRPr="00715DDA" w:rsidRDefault="00742426" w:rsidP="00742426">
                  <w:pPr>
                    <w:widowControl/>
                    <w:adjustRightInd w:val="0"/>
                    <w:snapToGrid w:val="0"/>
                    <w:jc w:val="center"/>
                    <w:rPr>
                      <w:b/>
                      <w:bCs/>
                      <w:color w:val="000000" w:themeColor="text1"/>
                      <w:szCs w:val="21"/>
                    </w:rPr>
                  </w:pPr>
                  <w:r w:rsidRPr="00715DDA">
                    <w:rPr>
                      <w:rFonts w:hint="eastAsia"/>
                      <w:b/>
                      <w:bCs/>
                      <w:color w:val="000000" w:themeColor="text1"/>
                      <w:szCs w:val="21"/>
                    </w:rPr>
                    <w:t>防渗措施</w:t>
                  </w:r>
                </w:p>
              </w:tc>
            </w:tr>
            <w:tr w:rsidR="003265FE" w:rsidRPr="00715DDA" w14:paraId="4595B4F3" w14:textId="77777777" w:rsidTr="00A92F41">
              <w:trPr>
                <w:trHeight w:val="397"/>
              </w:trPr>
              <w:tc>
                <w:tcPr>
                  <w:tcW w:w="1543" w:type="dxa"/>
                  <w:vAlign w:val="center"/>
                </w:tcPr>
                <w:p w14:paraId="37E1AD2F" w14:textId="7951B3BB" w:rsidR="00742426" w:rsidRPr="00715DDA" w:rsidRDefault="00742426" w:rsidP="00742426">
                  <w:pPr>
                    <w:widowControl/>
                    <w:adjustRightInd w:val="0"/>
                    <w:snapToGrid w:val="0"/>
                    <w:jc w:val="center"/>
                    <w:rPr>
                      <w:color w:val="000000" w:themeColor="text1"/>
                      <w:szCs w:val="21"/>
                    </w:rPr>
                  </w:pPr>
                  <w:r w:rsidRPr="00715DDA">
                    <w:rPr>
                      <w:color w:val="000000" w:themeColor="text1"/>
                      <w:szCs w:val="21"/>
                    </w:rPr>
                    <w:t>重点防渗区</w:t>
                  </w:r>
                </w:p>
              </w:tc>
              <w:tc>
                <w:tcPr>
                  <w:tcW w:w="2410" w:type="dxa"/>
                  <w:vAlign w:val="center"/>
                </w:tcPr>
                <w:p w14:paraId="67BDA7A8" w14:textId="54D5F3C6" w:rsidR="00742426" w:rsidRPr="00715DDA" w:rsidRDefault="00742426" w:rsidP="00742426">
                  <w:pPr>
                    <w:widowControl/>
                    <w:adjustRightInd w:val="0"/>
                    <w:snapToGrid w:val="0"/>
                    <w:jc w:val="center"/>
                    <w:rPr>
                      <w:color w:val="000000" w:themeColor="text1"/>
                      <w:szCs w:val="21"/>
                    </w:rPr>
                  </w:pPr>
                  <w:proofErr w:type="gramStart"/>
                  <w:r w:rsidRPr="00715DDA">
                    <w:rPr>
                      <w:rFonts w:hint="eastAsia"/>
                      <w:color w:val="000000" w:themeColor="text1"/>
                      <w:szCs w:val="21"/>
                    </w:rPr>
                    <w:t>危废暂存</w:t>
                  </w:r>
                  <w:proofErr w:type="gramEnd"/>
                  <w:r w:rsidRPr="00715DDA">
                    <w:rPr>
                      <w:rFonts w:hint="eastAsia"/>
                      <w:color w:val="000000" w:themeColor="text1"/>
                      <w:szCs w:val="21"/>
                    </w:rPr>
                    <w:t>间、原料贮存区</w:t>
                  </w:r>
                  <w:r w:rsidR="00A92F41" w:rsidRPr="00715DDA">
                    <w:rPr>
                      <w:rFonts w:hint="eastAsia"/>
                      <w:color w:val="000000" w:themeColor="text1"/>
                      <w:szCs w:val="21"/>
                    </w:rPr>
                    <w:t>、化粪池、污水管线</w:t>
                  </w:r>
                </w:p>
              </w:tc>
              <w:tc>
                <w:tcPr>
                  <w:tcW w:w="3993" w:type="dxa"/>
                  <w:vAlign w:val="center"/>
                </w:tcPr>
                <w:p w14:paraId="71D5D216" w14:textId="1A52A898" w:rsidR="00742426" w:rsidRPr="00715DDA" w:rsidRDefault="00A92F41" w:rsidP="00A92F41">
                  <w:pPr>
                    <w:widowControl/>
                    <w:adjustRightInd w:val="0"/>
                    <w:snapToGrid w:val="0"/>
                    <w:jc w:val="center"/>
                    <w:rPr>
                      <w:color w:val="000000" w:themeColor="text1"/>
                      <w:szCs w:val="21"/>
                    </w:rPr>
                  </w:pPr>
                  <w:r w:rsidRPr="00715DDA">
                    <w:rPr>
                      <w:color w:val="000000" w:themeColor="text1"/>
                      <w:szCs w:val="21"/>
                    </w:rPr>
                    <w:t>地面铺设至少</w:t>
                  </w:r>
                  <w:r w:rsidRPr="00715DDA">
                    <w:rPr>
                      <w:color w:val="000000" w:themeColor="text1"/>
                      <w:szCs w:val="21"/>
                    </w:rPr>
                    <w:t>2mm</w:t>
                  </w:r>
                  <w:r w:rsidRPr="00715DDA">
                    <w:rPr>
                      <w:color w:val="000000" w:themeColor="text1"/>
                      <w:szCs w:val="21"/>
                    </w:rPr>
                    <w:t>厚高密度聚乙烯或防渗效果等同的其他防渗材料进行防渗，渗透系数</w:t>
                  </w:r>
                  <w:r w:rsidRPr="00715DDA">
                    <w:rPr>
                      <w:color w:val="000000" w:themeColor="text1"/>
                      <w:szCs w:val="21"/>
                    </w:rPr>
                    <w:t>≤10</w:t>
                  </w:r>
                  <w:r w:rsidRPr="00715DDA">
                    <w:rPr>
                      <w:color w:val="000000" w:themeColor="text1"/>
                      <w:szCs w:val="21"/>
                      <w:vertAlign w:val="superscript"/>
                    </w:rPr>
                    <w:t>-10</w:t>
                  </w:r>
                  <w:r w:rsidRPr="00715DDA">
                    <w:rPr>
                      <w:color w:val="000000" w:themeColor="text1"/>
                      <w:szCs w:val="21"/>
                    </w:rPr>
                    <w:t>cm/s</w:t>
                  </w:r>
                </w:p>
              </w:tc>
            </w:tr>
            <w:tr w:rsidR="003265FE" w:rsidRPr="00715DDA" w14:paraId="0A128F51" w14:textId="77777777" w:rsidTr="00A92F41">
              <w:trPr>
                <w:trHeight w:val="397"/>
              </w:trPr>
              <w:tc>
                <w:tcPr>
                  <w:tcW w:w="1543" w:type="dxa"/>
                  <w:vAlign w:val="center"/>
                </w:tcPr>
                <w:p w14:paraId="1F035B3D" w14:textId="2BF3AE73" w:rsidR="00742426" w:rsidRPr="00715DDA" w:rsidRDefault="00742426" w:rsidP="00742426">
                  <w:pPr>
                    <w:widowControl/>
                    <w:adjustRightInd w:val="0"/>
                    <w:snapToGrid w:val="0"/>
                    <w:jc w:val="center"/>
                    <w:rPr>
                      <w:color w:val="000000" w:themeColor="text1"/>
                      <w:szCs w:val="21"/>
                    </w:rPr>
                  </w:pPr>
                  <w:r w:rsidRPr="00715DDA">
                    <w:rPr>
                      <w:color w:val="000000" w:themeColor="text1"/>
                      <w:szCs w:val="21"/>
                    </w:rPr>
                    <w:t>一般防渗区</w:t>
                  </w:r>
                </w:p>
              </w:tc>
              <w:tc>
                <w:tcPr>
                  <w:tcW w:w="2410" w:type="dxa"/>
                  <w:vAlign w:val="center"/>
                </w:tcPr>
                <w:p w14:paraId="5ECFF64B" w14:textId="701A8FF4" w:rsidR="00742426" w:rsidRPr="00715DDA" w:rsidRDefault="00742426" w:rsidP="00742426">
                  <w:pPr>
                    <w:widowControl/>
                    <w:adjustRightInd w:val="0"/>
                    <w:snapToGrid w:val="0"/>
                    <w:jc w:val="center"/>
                    <w:rPr>
                      <w:color w:val="000000" w:themeColor="text1"/>
                      <w:szCs w:val="21"/>
                    </w:rPr>
                  </w:pPr>
                  <w:r w:rsidRPr="00715DDA">
                    <w:rPr>
                      <w:rFonts w:hint="eastAsia"/>
                      <w:color w:val="000000" w:themeColor="text1"/>
                      <w:szCs w:val="21"/>
                    </w:rPr>
                    <w:t>实验室</w:t>
                  </w:r>
                </w:p>
              </w:tc>
              <w:tc>
                <w:tcPr>
                  <w:tcW w:w="3993" w:type="dxa"/>
                  <w:vAlign w:val="center"/>
                </w:tcPr>
                <w:p w14:paraId="6B2891DB" w14:textId="384D650A" w:rsidR="00742426" w:rsidRPr="00715DDA" w:rsidRDefault="00A92F41" w:rsidP="00A92F41">
                  <w:pPr>
                    <w:widowControl/>
                    <w:adjustRightInd w:val="0"/>
                    <w:snapToGrid w:val="0"/>
                    <w:jc w:val="center"/>
                    <w:rPr>
                      <w:color w:val="000000" w:themeColor="text1"/>
                      <w:szCs w:val="21"/>
                    </w:rPr>
                  </w:pPr>
                  <w:r w:rsidRPr="00715DDA">
                    <w:rPr>
                      <w:color w:val="000000" w:themeColor="text1"/>
                      <w:szCs w:val="21"/>
                    </w:rPr>
                    <w:t>硬化并进行防渗处理，铺设防渗材料，防渗层渗透系数</w:t>
                  </w:r>
                  <w:r w:rsidRPr="00715DDA">
                    <w:rPr>
                      <w:color w:val="000000" w:themeColor="text1"/>
                      <w:szCs w:val="21"/>
                    </w:rPr>
                    <w:t>≤1.0×10</w:t>
                  </w:r>
                  <w:r w:rsidRPr="00715DDA">
                    <w:rPr>
                      <w:color w:val="000000" w:themeColor="text1"/>
                      <w:szCs w:val="21"/>
                      <w:vertAlign w:val="superscript"/>
                    </w:rPr>
                    <w:t>-7</w:t>
                  </w:r>
                  <w:r w:rsidRPr="00715DDA">
                    <w:rPr>
                      <w:color w:val="000000" w:themeColor="text1"/>
                      <w:szCs w:val="21"/>
                    </w:rPr>
                    <w:t>cm/s</w:t>
                  </w:r>
                </w:p>
              </w:tc>
            </w:tr>
          </w:tbl>
          <w:p w14:paraId="32FDF2D5" w14:textId="77777777" w:rsidR="00742426" w:rsidRPr="00715DDA" w:rsidRDefault="00742426" w:rsidP="00742426">
            <w:pPr>
              <w:spacing w:line="360" w:lineRule="auto"/>
              <w:rPr>
                <w:color w:val="000000" w:themeColor="text1"/>
                <w:sz w:val="24"/>
                <w:szCs w:val="32"/>
              </w:rPr>
            </w:pPr>
          </w:p>
          <w:p w14:paraId="3294799D" w14:textId="77777777" w:rsidR="004A2C58" w:rsidRPr="00715DDA" w:rsidRDefault="001E2FBA">
            <w:pPr>
              <w:spacing w:line="360" w:lineRule="auto"/>
              <w:rPr>
                <w:b/>
                <w:bCs/>
                <w:color w:val="000000" w:themeColor="text1"/>
                <w:sz w:val="24"/>
                <w:szCs w:val="32"/>
              </w:rPr>
            </w:pPr>
            <w:r w:rsidRPr="00715DDA">
              <w:rPr>
                <w:b/>
                <w:bCs/>
                <w:color w:val="000000" w:themeColor="text1"/>
                <w:sz w:val="24"/>
                <w:szCs w:val="32"/>
              </w:rPr>
              <w:t>6</w:t>
            </w:r>
            <w:r w:rsidRPr="00715DDA">
              <w:rPr>
                <w:b/>
                <w:bCs/>
                <w:color w:val="000000" w:themeColor="text1"/>
                <w:sz w:val="24"/>
                <w:szCs w:val="32"/>
              </w:rPr>
              <w:t>、环境风险分析</w:t>
            </w:r>
          </w:p>
          <w:p w14:paraId="050A3BCE"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 xml:space="preserve">6.1 </w:t>
            </w:r>
            <w:r w:rsidRPr="00715DDA">
              <w:rPr>
                <w:b/>
                <w:bCs/>
                <w:color w:val="000000" w:themeColor="text1"/>
                <w:sz w:val="24"/>
                <w:szCs w:val="32"/>
              </w:rPr>
              <w:t>物质危险性识别</w:t>
            </w:r>
          </w:p>
          <w:p w14:paraId="74A4F10D" w14:textId="77777777" w:rsidR="004A2C58" w:rsidRPr="00715DDA" w:rsidRDefault="001E2FBA">
            <w:pPr>
              <w:pStyle w:val="ltext"/>
              <w:ind w:firstLine="480"/>
              <w:rPr>
                <w:rFonts w:ascii="Times New Roman"/>
                <w:color w:val="000000" w:themeColor="text1"/>
                <w:sz w:val="24"/>
                <w:szCs w:val="24"/>
                <w:lang w:val="en-US"/>
              </w:rPr>
            </w:pPr>
            <w:r w:rsidRPr="00715DDA">
              <w:rPr>
                <w:rFonts w:ascii="Times New Roman"/>
                <w:color w:val="000000" w:themeColor="text1"/>
                <w:sz w:val="24"/>
                <w:szCs w:val="24"/>
                <w:lang w:val="en-US"/>
              </w:rPr>
              <w:t>根据《建设项目环境风险评价技术导则》（</w:t>
            </w:r>
            <w:r w:rsidRPr="00715DDA">
              <w:rPr>
                <w:rFonts w:ascii="Times New Roman"/>
                <w:color w:val="000000" w:themeColor="text1"/>
                <w:sz w:val="24"/>
                <w:szCs w:val="24"/>
                <w:lang w:val="en-US"/>
              </w:rPr>
              <w:t>HJ/T169-2018</w:t>
            </w:r>
            <w:r w:rsidRPr="00715DDA">
              <w:rPr>
                <w:rFonts w:ascii="Times New Roman"/>
                <w:color w:val="000000" w:themeColor="text1"/>
                <w:sz w:val="24"/>
                <w:szCs w:val="24"/>
                <w:lang w:val="en-US"/>
              </w:rPr>
              <w:t>）、《企业突发环境事件风险分级方法》（</w:t>
            </w:r>
            <w:r w:rsidRPr="00715DDA">
              <w:rPr>
                <w:rFonts w:ascii="Times New Roman"/>
                <w:color w:val="000000" w:themeColor="text1"/>
                <w:sz w:val="24"/>
                <w:szCs w:val="24"/>
                <w:lang w:val="en-US"/>
              </w:rPr>
              <w:t>HJ941-2018</w:t>
            </w:r>
            <w:r w:rsidRPr="00715DDA">
              <w:rPr>
                <w:rFonts w:ascii="Times New Roman"/>
                <w:color w:val="000000" w:themeColor="text1"/>
                <w:sz w:val="24"/>
                <w:szCs w:val="24"/>
                <w:lang w:val="en-US"/>
              </w:rPr>
              <w:t>）及《危险化学品重大危险源辨识》（</w:t>
            </w:r>
            <w:r w:rsidRPr="00715DDA">
              <w:rPr>
                <w:rFonts w:ascii="Times New Roman"/>
                <w:color w:val="000000" w:themeColor="text1"/>
                <w:sz w:val="24"/>
                <w:szCs w:val="24"/>
                <w:lang w:val="en-US"/>
              </w:rPr>
              <w:t>GB18218-2018</w:t>
            </w:r>
            <w:r w:rsidRPr="00715DDA">
              <w:rPr>
                <w:rFonts w:ascii="Times New Roman"/>
                <w:color w:val="000000" w:themeColor="text1"/>
                <w:sz w:val="24"/>
                <w:szCs w:val="24"/>
                <w:lang w:val="en-US"/>
              </w:rPr>
              <w:t>）等相关资料，物质危险性识别，包括主要原辅材料、燃料、中间产品、副产品、最终产品、污染物、火灾和爆炸伴生</w:t>
            </w:r>
            <w:r w:rsidRPr="00715DDA">
              <w:rPr>
                <w:rFonts w:ascii="Times New Roman"/>
                <w:color w:val="000000" w:themeColor="text1"/>
                <w:sz w:val="24"/>
                <w:szCs w:val="24"/>
                <w:lang w:val="en-US"/>
              </w:rPr>
              <w:t>/</w:t>
            </w:r>
            <w:r w:rsidRPr="00715DDA">
              <w:rPr>
                <w:rFonts w:ascii="Times New Roman"/>
                <w:color w:val="000000" w:themeColor="text1"/>
                <w:sz w:val="24"/>
                <w:szCs w:val="24"/>
                <w:lang w:val="en-US"/>
              </w:rPr>
              <w:t>次生物等。</w:t>
            </w:r>
          </w:p>
          <w:p w14:paraId="76C067CC"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根据《建设项目环境风险评价技术导则》（</w:t>
            </w:r>
            <w:r w:rsidRPr="00715DDA">
              <w:rPr>
                <w:color w:val="000000" w:themeColor="text1"/>
                <w:sz w:val="24"/>
              </w:rPr>
              <w:t>HJ/T169-2018</w:t>
            </w:r>
            <w:r w:rsidRPr="00715DDA">
              <w:rPr>
                <w:color w:val="000000" w:themeColor="text1"/>
                <w:sz w:val="24"/>
              </w:rPr>
              <w:t>）附录</w:t>
            </w:r>
            <w:r w:rsidRPr="00715DDA">
              <w:rPr>
                <w:color w:val="000000" w:themeColor="text1"/>
                <w:sz w:val="24"/>
              </w:rPr>
              <w:t>B</w:t>
            </w:r>
            <w:r w:rsidRPr="00715DDA">
              <w:rPr>
                <w:color w:val="000000" w:themeColor="text1"/>
                <w:sz w:val="24"/>
              </w:rPr>
              <w:t>，项目涉及的风险物质主要为</w:t>
            </w:r>
            <w:r w:rsidRPr="00715DDA">
              <w:rPr>
                <w:rFonts w:hint="eastAsia"/>
                <w:color w:val="000000" w:themeColor="text1"/>
                <w:sz w:val="24"/>
              </w:rPr>
              <w:t>硫酸、盐酸、硝酸、乙醚、乙二胺、冰乙酸、三氯甲烷、丙酮、重铬酸钾、硫酸铜、</w:t>
            </w:r>
            <w:r w:rsidRPr="00715DDA">
              <w:rPr>
                <w:color w:val="000000" w:themeColor="text1"/>
                <w:sz w:val="24"/>
              </w:rPr>
              <w:t>乙醇、</w:t>
            </w:r>
            <w:r w:rsidRPr="00715DDA">
              <w:rPr>
                <w:rFonts w:hint="eastAsia"/>
                <w:color w:val="000000" w:themeColor="text1"/>
                <w:sz w:val="24"/>
              </w:rPr>
              <w:t>实验废液、废洗涤液</w:t>
            </w:r>
            <w:r w:rsidRPr="00715DDA">
              <w:rPr>
                <w:rFonts w:hint="eastAsia"/>
                <w:color w:val="000000" w:themeColor="text1"/>
                <w:sz w:val="24"/>
              </w:rPr>
              <w:t>/</w:t>
            </w:r>
            <w:r w:rsidRPr="00715DDA">
              <w:rPr>
                <w:rFonts w:hint="eastAsia"/>
                <w:color w:val="000000" w:themeColor="text1"/>
                <w:sz w:val="24"/>
              </w:rPr>
              <w:t>清洗液</w:t>
            </w:r>
            <w:r w:rsidRPr="00715DDA">
              <w:rPr>
                <w:color w:val="000000" w:themeColor="text1"/>
                <w:sz w:val="24"/>
              </w:rPr>
              <w:t>。拟建项目涉及的环境风险物质的最大存在总量、临界量及环境风险物质与临界量比值结果见下表</w:t>
            </w:r>
          </w:p>
          <w:p w14:paraId="44E76F1D" w14:textId="269E826E"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42</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拟建项目主要风险物质识别</w:t>
            </w:r>
            <w:r w:rsidRPr="00715DDA">
              <w:rPr>
                <w:rFonts w:hint="eastAsia"/>
                <w:b/>
                <w:bCs/>
                <w:color w:val="000000" w:themeColor="text1"/>
                <w:kern w:val="0"/>
                <w:szCs w:val="21"/>
              </w:rPr>
              <w:t>及分布情况</w:t>
            </w:r>
            <w:r w:rsidRPr="00715DDA">
              <w:rPr>
                <w:b/>
                <w:bCs/>
                <w:color w:val="000000" w:themeColor="text1"/>
                <w:kern w:val="0"/>
                <w:szCs w:val="21"/>
              </w:rPr>
              <w:t>一览表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486"/>
              <w:gridCol w:w="1338"/>
              <w:gridCol w:w="1275"/>
              <w:gridCol w:w="1419"/>
              <w:gridCol w:w="1404"/>
              <w:gridCol w:w="845"/>
              <w:gridCol w:w="1179"/>
            </w:tblGrid>
            <w:tr w:rsidR="003265FE" w:rsidRPr="00715DDA" w14:paraId="2E966136" w14:textId="77777777" w:rsidTr="00AB5BC3">
              <w:trPr>
                <w:trHeight w:val="397"/>
                <w:jc w:val="center"/>
              </w:trPr>
              <w:tc>
                <w:tcPr>
                  <w:tcW w:w="486" w:type="dxa"/>
                  <w:vAlign w:val="center"/>
                </w:tcPr>
                <w:p w14:paraId="7D9E7EED"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序号</w:t>
                  </w:r>
                </w:p>
              </w:tc>
              <w:tc>
                <w:tcPr>
                  <w:tcW w:w="2613" w:type="dxa"/>
                  <w:gridSpan w:val="2"/>
                  <w:vAlign w:val="center"/>
                </w:tcPr>
                <w:p w14:paraId="447850AB"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物质名称</w:t>
                  </w:r>
                </w:p>
              </w:tc>
              <w:tc>
                <w:tcPr>
                  <w:tcW w:w="1419" w:type="dxa"/>
                  <w:vAlign w:val="center"/>
                </w:tcPr>
                <w:p w14:paraId="56BB92A7"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CAS</w:t>
                  </w:r>
                  <w:r w:rsidRPr="00715DDA">
                    <w:rPr>
                      <w:color w:val="000000" w:themeColor="text1"/>
                      <w:szCs w:val="21"/>
                    </w:rPr>
                    <w:t>号</w:t>
                  </w:r>
                </w:p>
              </w:tc>
              <w:tc>
                <w:tcPr>
                  <w:tcW w:w="1404" w:type="dxa"/>
                  <w:vAlign w:val="center"/>
                </w:tcPr>
                <w:p w14:paraId="74F5E509"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最大储存量</w:t>
                  </w:r>
                  <w:r w:rsidRPr="00715DDA">
                    <w:rPr>
                      <w:rFonts w:hint="eastAsia"/>
                      <w:color w:val="000000" w:themeColor="text1"/>
                      <w:szCs w:val="21"/>
                    </w:rPr>
                    <w:t>（折纯量）</w:t>
                  </w:r>
                  <w:r w:rsidRPr="00715DDA">
                    <w:rPr>
                      <w:color w:val="000000" w:themeColor="text1"/>
                      <w:szCs w:val="21"/>
                    </w:rPr>
                    <w:t>（</w:t>
                  </w:r>
                  <w:r w:rsidRPr="00715DDA">
                    <w:rPr>
                      <w:rFonts w:hint="eastAsia"/>
                      <w:color w:val="000000" w:themeColor="text1"/>
                      <w:szCs w:val="21"/>
                    </w:rPr>
                    <w:t>kg</w:t>
                  </w:r>
                  <w:r w:rsidRPr="00715DDA">
                    <w:rPr>
                      <w:color w:val="000000" w:themeColor="text1"/>
                      <w:szCs w:val="21"/>
                    </w:rPr>
                    <w:t>）</w:t>
                  </w:r>
                </w:p>
              </w:tc>
              <w:tc>
                <w:tcPr>
                  <w:tcW w:w="845" w:type="dxa"/>
                  <w:vAlign w:val="center"/>
                </w:tcPr>
                <w:p w14:paraId="18607858"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临界量（</w:t>
                  </w:r>
                  <w:r w:rsidRPr="00715DDA">
                    <w:rPr>
                      <w:color w:val="000000" w:themeColor="text1"/>
                      <w:szCs w:val="21"/>
                    </w:rPr>
                    <w:t>t</w:t>
                  </w:r>
                  <w:r w:rsidRPr="00715DDA">
                    <w:rPr>
                      <w:color w:val="000000" w:themeColor="text1"/>
                      <w:szCs w:val="21"/>
                    </w:rPr>
                    <w:t>）</w:t>
                  </w:r>
                </w:p>
              </w:tc>
              <w:tc>
                <w:tcPr>
                  <w:tcW w:w="1179" w:type="dxa"/>
                  <w:vAlign w:val="center"/>
                </w:tcPr>
                <w:p w14:paraId="47F57500"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q</w:t>
                  </w:r>
                  <w:r w:rsidRPr="00715DDA">
                    <w:rPr>
                      <w:color w:val="000000" w:themeColor="text1"/>
                      <w:szCs w:val="21"/>
                      <w:vertAlign w:val="subscript"/>
                    </w:rPr>
                    <w:t>i</w:t>
                  </w:r>
                  <w:r w:rsidRPr="00715DDA">
                    <w:rPr>
                      <w:color w:val="000000" w:themeColor="text1"/>
                      <w:szCs w:val="21"/>
                    </w:rPr>
                    <w:t>/Q</w:t>
                  </w:r>
                  <w:r w:rsidRPr="00715DDA">
                    <w:rPr>
                      <w:color w:val="000000" w:themeColor="text1"/>
                      <w:szCs w:val="21"/>
                      <w:vertAlign w:val="subscript"/>
                    </w:rPr>
                    <w:t>i</w:t>
                  </w:r>
                </w:p>
              </w:tc>
            </w:tr>
            <w:tr w:rsidR="003265FE" w:rsidRPr="00715DDA" w14:paraId="177360F1" w14:textId="77777777" w:rsidTr="00AB5BC3">
              <w:trPr>
                <w:trHeight w:val="397"/>
                <w:jc w:val="center"/>
              </w:trPr>
              <w:tc>
                <w:tcPr>
                  <w:tcW w:w="486" w:type="dxa"/>
                  <w:vAlign w:val="center"/>
                </w:tcPr>
                <w:p w14:paraId="5A1C10C9"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1</w:t>
                  </w:r>
                </w:p>
              </w:tc>
              <w:tc>
                <w:tcPr>
                  <w:tcW w:w="2613" w:type="dxa"/>
                  <w:gridSpan w:val="2"/>
                  <w:vAlign w:val="center"/>
                </w:tcPr>
                <w:p w14:paraId="01BCC365" w14:textId="377041E6" w:rsidR="004A2C58" w:rsidRPr="00715DDA" w:rsidRDefault="0051674C" w:rsidP="00F663F6">
                  <w:pPr>
                    <w:widowControl/>
                    <w:adjustRightInd w:val="0"/>
                    <w:snapToGrid w:val="0"/>
                    <w:jc w:val="center"/>
                    <w:rPr>
                      <w:color w:val="000000" w:themeColor="text1"/>
                      <w:szCs w:val="21"/>
                    </w:rPr>
                  </w:pPr>
                  <w:r w:rsidRPr="00715DDA">
                    <w:rPr>
                      <w:rFonts w:hint="eastAsia"/>
                      <w:color w:val="000000" w:themeColor="text1"/>
                      <w:szCs w:val="21"/>
                    </w:rPr>
                    <w:t>9</w:t>
                  </w:r>
                  <w:r w:rsidRPr="00715DDA">
                    <w:rPr>
                      <w:color w:val="000000" w:themeColor="text1"/>
                      <w:szCs w:val="21"/>
                    </w:rPr>
                    <w:t>0%</w:t>
                  </w:r>
                  <w:r w:rsidR="001E2FBA" w:rsidRPr="00715DDA">
                    <w:rPr>
                      <w:rFonts w:hint="eastAsia"/>
                      <w:color w:val="000000" w:themeColor="text1"/>
                      <w:szCs w:val="21"/>
                    </w:rPr>
                    <w:t>硫酸</w:t>
                  </w:r>
                </w:p>
              </w:tc>
              <w:tc>
                <w:tcPr>
                  <w:tcW w:w="1419" w:type="dxa"/>
                  <w:vAlign w:val="center"/>
                </w:tcPr>
                <w:p w14:paraId="41A09B09"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7664-93-9</w:t>
                  </w:r>
                </w:p>
              </w:tc>
              <w:tc>
                <w:tcPr>
                  <w:tcW w:w="1404" w:type="dxa"/>
                  <w:vAlign w:val="center"/>
                </w:tcPr>
                <w:p w14:paraId="49687B98" w14:textId="184BCC71"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60.7200</w:t>
                  </w:r>
                </w:p>
              </w:tc>
              <w:tc>
                <w:tcPr>
                  <w:tcW w:w="845" w:type="dxa"/>
                  <w:vAlign w:val="center"/>
                </w:tcPr>
                <w:p w14:paraId="485A4019"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4959DCAB" w14:textId="2EEECFC3"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0.00607</w:t>
                  </w:r>
                </w:p>
              </w:tc>
            </w:tr>
            <w:tr w:rsidR="003265FE" w:rsidRPr="00715DDA" w14:paraId="221082F1" w14:textId="77777777" w:rsidTr="00AB5BC3">
              <w:trPr>
                <w:trHeight w:val="397"/>
                <w:jc w:val="center"/>
              </w:trPr>
              <w:tc>
                <w:tcPr>
                  <w:tcW w:w="486" w:type="dxa"/>
                  <w:vAlign w:val="center"/>
                </w:tcPr>
                <w:p w14:paraId="405AC8B4"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2</w:t>
                  </w:r>
                </w:p>
              </w:tc>
              <w:tc>
                <w:tcPr>
                  <w:tcW w:w="2613" w:type="dxa"/>
                  <w:gridSpan w:val="2"/>
                  <w:vAlign w:val="center"/>
                </w:tcPr>
                <w:p w14:paraId="75D28258"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盐酸</w:t>
                  </w:r>
                </w:p>
              </w:tc>
              <w:tc>
                <w:tcPr>
                  <w:tcW w:w="1419" w:type="dxa"/>
                  <w:vAlign w:val="center"/>
                </w:tcPr>
                <w:p w14:paraId="27DF6BD2"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7647-01-0</w:t>
                  </w:r>
                </w:p>
              </w:tc>
              <w:tc>
                <w:tcPr>
                  <w:tcW w:w="1404" w:type="dxa"/>
                  <w:vAlign w:val="center"/>
                </w:tcPr>
                <w:p w14:paraId="413828E3"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3.7291</w:t>
                  </w:r>
                </w:p>
              </w:tc>
              <w:tc>
                <w:tcPr>
                  <w:tcW w:w="845" w:type="dxa"/>
                  <w:vAlign w:val="center"/>
                </w:tcPr>
                <w:p w14:paraId="22855EE3"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7.5</w:t>
                  </w:r>
                </w:p>
              </w:tc>
              <w:tc>
                <w:tcPr>
                  <w:tcW w:w="1179" w:type="dxa"/>
                  <w:vAlign w:val="center"/>
                </w:tcPr>
                <w:p w14:paraId="7195FCCF" w14:textId="1AA534F9"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0.00050</w:t>
                  </w:r>
                </w:p>
              </w:tc>
            </w:tr>
            <w:tr w:rsidR="003265FE" w:rsidRPr="00715DDA" w14:paraId="3DD18886" w14:textId="77777777" w:rsidTr="00AB5BC3">
              <w:trPr>
                <w:trHeight w:val="397"/>
                <w:jc w:val="center"/>
              </w:trPr>
              <w:tc>
                <w:tcPr>
                  <w:tcW w:w="486" w:type="dxa"/>
                  <w:vAlign w:val="center"/>
                </w:tcPr>
                <w:p w14:paraId="6E7C2732"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3</w:t>
                  </w:r>
                </w:p>
              </w:tc>
              <w:tc>
                <w:tcPr>
                  <w:tcW w:w="2613" w:type="dxa"/>
                  <w:gridSpan w:val="2"/>
                  <w:vAlign w:val="center"/>
                </w:tcPr>
                <w:p w14:paraId="2BF8AC97"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乙醚</w:t>
                  </w:r>
                </w:p>
              </w:tc>
              <w:tc>
                <w:tcPr>
                  <w:tcW w:w="1419" w:type="dxa"/>
                  <w:vAlign w:val="center"/>
                </w:tcPr>
                <w:p w14:paraId="7E01E768"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60-29-7</w:t>
                  </w:r>
                </w:p>
              </w:tc>
              <w:tc>
                <w:tcPr>
                  <w:tcW w:w="1404" w:type="dxa"/>
                  <w:vAlign w:val="center"/>
                </w:tcPr>
                <w:p w14:paraId="2A1776B8" w14:textId="4EEDF2B9"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21.4200</w:t>
                  </w:r>
                </w:p>
              </w:tc>
              <w:tc>
                <w:tcPr>
                  <w:tcW w:w="845" w:type="dxa"/>
                  <w:vAlign w:val="center"/>
                </w:tcPr>
                <w:p w14:paraId="61324716"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60DDF374" w14:textId="19857AE0"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0.00214</w:t>
                  </w:r>
                </w:p>
              </w:tc>
            </w:tr>
            <w:tr w:rsidR="003265FE" w:rsidRPr="00715DDA" w14:paraId="76935D4D" w14:textId="77777777" w:rsidTr="00AB5BC3">
              <w:trPr>
                <w:trHeight w:val="397"/>
                <w:jc w:val="center"/>
              </w:trPr>
              <w:tc>
                <w:tcPr>
                  <w:tcW w:w="486" w:type="dxa"/>
                  <w:vAlign w:val="center"/>
                </w:tcPr>
                <w:p w14:paraId="2A6F5F49"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4</w:t>
                  </w:r>
                </w:p>
              </w:tc>
              <w:tc>
                <w:tcPr>
                  <w:tcW w:w="2613" w:type="dxa"/>
                  <w:gridSpan w:val="2"/>
                  <w:vAlign w:val="center"/>
                </w:tcPr>
                <w:p w14:paraId="0DA74EDC"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乙二胺</w:t>
                  </w:r>
                </w:p>
              </w:tc>
              <w:tc>
                <w:tcPr>
                  <w:tcW w:w="1419" w:type="dxa"/>
                  <w:vAlign w:val="center"/>
                </w:tcPr>
                <w:p w14:paraId="66891181"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107-15-3</w:t>
                  </w:r>
                </w:p>
              </w:tc>
              <w:tc>
                <w:tcPr>
                  <w:tcW w:w="1404" w:type="dxa"/>
                  <w:vAlign w:val="center"/>
                </w:tcPr>
                <w:p w14:paraId="33717BEC" w14:textId="30C7AAC8"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0.8990</w:t>
                  </w:r>
                </w:p>
              </w:tc>
              <w:tc>
                <w:tcPr>
                  <w:tcW w:w="845" w:type="dxa"/>
                  <w:vAlign w:val="center"/>
                </w:tcPr>
                <w:p w14:paraId="23ABE274"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141B4E31" w14:textId="76EF98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0.00009</w:t>
                  </w:r>
                </w:p>
              </w:tc>
            </w:tr>
            <w:tr w:rsidR="003265FE" w:rsidRPr="00715DDA" w14:paraId="4FB38736" w14:textId="77777777" w:rsidTr="00AB5BC3">
              <w:trPr>
                <w:trHeight w:val="397"/>
                <w:jc w:val="center"/>
              </w:trPr>
              <w:tc>
                <w:tcPr>
                  <w:tcW w:w="486" w:type="dxa"/>
                  <w:vAlign w:val="center"/>
                </w:tcPr>
                <w:p w14:paraId="0E6F5953"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5</w:t>
                  </w:r>
                </w:p>
              </w:tc>
              <w:tc>
                <w:tcPr>
                  <w:tcW w:w="2613" w:type="dxa"/>
                  <w:gridSpan w:val="2"/>
                  <w:vAlign w:val="center"/>
                </w:tcPr>
                <w:p w14:paraId="60C26C7D"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硫酸铜（铜及其化合物，以铜离子计）</w:t>
                  </w:r>
                </w:p>
              </w:tc>
              <w:tc>
                <w:tcPr>
                  <w:tcW w:w="1419" w:type="dxa"/>
                  <w:vAlign w:val="center"/>
                </w:tcPr>
                <w:p w14:paraId="1DC8DF1D"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w:t>
                  </w:r>
                </w:p>
              </w:tc>
              <w:tc>
                <w:tcPr>
                  <w:tcW w:w="1404" w:type="dxa"/>
                  <w:vAlign w:val="center"/>
                </w:tcPr>
                <w:p w14:paraId="3E241DFF"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0.1194</w:t>
                  </w:r>
                </w:p>
              </w:tc>
              <w:tc>
                <w:tcPr>
                  <w:tcW w:w="845" w:type="dxa"/>
                  <w:vAlign w:val="center"/>
                </w:tcPr>
                <w:p w14:paraId="0A9F9DE6"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0.25</w:t>
                  </w:r>
                </w:p>
              </w:tc>
              <w:tc>
                <w:tcPr>
                  <w:tcW w:w="1179" w:type="dxa"/>
                  <w:vAlign w:val="center"/>
                </w:tcPr>
                <w:p w14:paraId="2879475D"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0.00048</w:t>
                  </w:r>
                </w:p>
              </w:tc>
            </w:tr>
            <w:tr w:rsidR="003265FE" w:rsidRPr="00715DDA" w14:paraId="4292D54C" w14:textId="77777777" w:rsidTr="00AB5BC3">
              <w:trPr>
                <w:trHeight w:val="397"/>
                <w:jc w:val="center"/>
              </w:trPr>
              <w:tc>
                <w:tcPr>
                  <w:tcW w:w="486" w:type="dxa"/>
                  <w:vAlign w:val="center"/>
                </w:tcPr>
                <w:p w14:paraId="355706F2"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6</w:t>
                  </w:r>
                </w:p>
              </w:tc>
              <w:tc>
                <w:tcPr>
                  <w:tcW w:w="2613" w:type="dxa"/>
                  <w:gridSpan w:val="2"/>
                  <w:vAlign w:val="center"/>
                </w:tcPr>
                <w:p w14:paraId="66B25411"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冰乙酸分析纯</w:t>
                  </w:r>
                </w:p>
              </w:tc>
              <w:tc>
                <w:tcPr>
                  <w:tcW w:w="1419" w:type="dxa"/>
                  <w:vAlign w:val="center"/>
                </w:tcPr>
                <w:p w14:paraId="62500E6E"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64-19-7</w:t>
                  </w:r>
                </w:p>
              </w:tc>
              <w:tc>
                <w:tcPr>
                  <w:tcW w:w="1404" w:type="dxa"/>
                  <w:vAlign w:val="center"/>
                </w:tcPr>
                <w:p w14:paraId="34466E46" w14:textId="60B8F6F4"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2.6250</w:t>
                  </w:r>
                </w:p>
              </w:tc>
              <w:tc>
                <w:tcPr>
                  <w:tcW w:w="845" w:type="dxa"/>
                  <w:vAlign w:val="center"/>
                </w:tcPr>
                <w:p w14:paraId="0D0144E1"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7.5</w:t>
                  </w:r>
                </w:p>
              </w:tc>
              <w:tc>
                <w:tcPr>
                  <w:tcW w:w="1179" w:type="dxa"/>
                  <w:vAlign w:val="center"/>
                </w:tcPr>
                <w:p w14:paraId="04BC303A" w14:textId="32E6D3DF"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0.00035</w:t>
                  </w:r>
                </w:p>
              </w:tc>
            </w:tr>
            <w:tr w:rsidR="003265FE" w:rsidRPr="00715DDA" w14:paraId="402F921F" w14:textId="77777777" w:rsidTr="00AB5BC3">
              <w:trPr>
                <w:trHeight w:val="397"/>
                <w:jc w:val="center"/>
              </w:trPr>
              <w:tc>
                <w:tcPr>
                  <w:tcW w:w="486" w:type="dxa"/>
                  <w:vAlign w:val="center"/>
                </w:tcPr>
                <w:p w14:paraId="160D8F3E"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7</w:t>
                  </w:r>
                </w:p>
              </w:tc>
              <w:tc>
                <w:tcPr>
                  <w:tcW w:w="2613" w:type="dxa"/>
                  <w:gridSpan w:val="2"/>
                  <w:vAlign w:val="center"/>
                </w:tcPr>
                <w:p w14:paraId="213CEDB4"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三氯甲烷</w:t>
                  </w:r>
                </w:p>
              </w:tc>
              <w:tc>
                <w:tcPr>
                  <w:tcW w:w="1419" w:type="dxa"/>
                  <w:vAlign w:val="center"/>
                </w:tcPr>
                <w:p w14:paraId="3977E45D"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67-66-3</w:t>
                  </w:r>
                </w:p>
              </w:tc>
              <w:tc>
                <w:tcPr>
                  <w:tcW w:w="1404" w:type="dxa"/>
                  <w:vAlign w:val="center"/>
                </w:tcPr>
                <w:p w14:paraId="478092AF" w14:textId="5C5AD4B2"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2.2200</w:t>
                  </w:r>
                </w:p>
              </w:tc>
              <w:tc>
                <w:tcPr>
                  <w:tcW w:w="845" w:type="dxa"/>
                  <w:vAlign w:val="center"/>
                </w:tcPr>
                <w:p w14:paraId="2A8827AE"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44670B76" w14:textId="239EA3D5"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0.00022</w:t>
                  </w:r>
                </w:p>
              </w:tc>
            </w:tr>
            <w:tr w:rsidR="003265FE" w:rsidRPr="00715DDA" w14:paraId="65065EC4" w14:textId="77777777" w:rsidTr="00AB5BC3">
              <w:trPr>
                <w:trHeight w:val="397"/>
                <w:jc w:val="center"/>
              </w:trPr>
              <w:tc>
                <w:tcPr>
                  <w:tcW w:w="486" w:type="dxa"/>
                  <w:vAlign w:val="center"/>
                </w:tcPr>
                <w:p w14:paraId="7C058A72"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8</w:t>
                  </w:r>
                </w:p>
              </w:tc>
              <w:tc>
                <w:tcPr>
                  <w:tcW w:w="2613" w:type="dxa"/>
                  <w:gridSpan w:val="2"/>
                  <w:vAlign w:val="center"/>
                </w:tcPr>
                <w:p w14:paraId="7B9D39C9"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丙酮</w:t>
                  </w:r>
                </w:p>
              </w:tc>
              <w:tc>
                <w:tcPr>
                  <w:tcW w:w="1419" w:type="dxa"/>
                  <w:vAlign w:val="center"/>
                </w:tcPr>
                <w:p w14:paraId="59BED652"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67-64-1</w:t>
                  </w:r>
                </w:p>
              </w:tc>
              <w:tc>
                <w:tcPr>
                  <w:tcW w:w="1404" w:type="dxa"/>
                  <w:vAlign w:val="center"/>
                </w:tcPr>
                <w:p w14:paraId="0930DCD6" w14:textId="17FFDCD3"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0.3920</w:t>
                  </w:r>
                </w:p>
              </w:tc>
              <w:tc>
                <w:tcPr>
                  <w:tcW w:w="845" w:type="dxa"/>
                  <w:vAlign w:val="center"/>
                </w:tcPr>
                <w:p w14:paraId="3294B770"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0E4E1849"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0.00004</w:t>
                  </w:r>
                </w:p>
              </w:tc>
            </w:tr>
            <w:tr w:rsidR="003265FE" w:rsidRPr="00715DDA" w14:paraId="499D687A" w14:textId="77777777" w:rsidTr="00AB5BC3">
              <w:trPr>
                <w:trHeight w:val="397"/>
                <w:jc w:val="center"/>
              </w:trPr>
              <w:tc>
                <w:tcPr>
                  <w:tcW w:w="486" w:type="dxa"/>
                  <w:vAlign w:val="center"/>
                </w:tcPr>
                <w:p w14:paraId="406E7286"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9</w:t>
                  </w:r>
                </w:p>
              </w:tc>
              <w:tc>
                <w:tcPr>
                  <w:tcW w:w="2613" w:type="dxa"/>
                  <w:gridSpan w:val="2"/>
                  <w:vAlign w:val="center"/>
                </w:tcPr>
                <w:p w14:paraId="682C590B"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68%</w:t>
                  </w:r>
                  <w:r w:rsidRPr="00715DDA">
                    <w:rPr>
                      <w:rFonts w:hint="eastAsia"/>
                      <w:color w:val="000000" w:themeColor="text1"/>
                      <w:szCs w:val="21"/>
                    </w:rPr>
                    <w:t>硝酸</w:t>
                  </w:r>
                </w:p>
              </w:tc>
              <w:tc>
                <w:tcPr>
                  <w:tcW w:w="1419" w:type="dxa"/>
                  <w:vAlign w:val="center"/>
                </w:tcPr>
                <w:p w14:paraId="0860D716"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7697-37-2</w:t>
                  </w:r>
                </w:p>
              </w:tc>
              <w:tc>
                <w:tcPr>
                  <w:tcW w:w="1404" w:type="dxa"/>
                  <w:vAlign w:val="center"/>
                </w:tcPr>
                <w:p w14:paraId="0628238A"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1.5402</w:t>
                  </w:r>
                </w:p>
              </w:tc>
              <w:tc>
                <w:tcPr>
                  <w:tcW w:w="845" w:type="dxa"/>
                  <w:vAlign w:val="center"/>
                </w:tcPr>
                <w:p w14:paraId="4CE80F9E"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7.5</w:t>
                  </w:r>
                </w:p>
              </w:tc>
              <w:tc>
                <w:tcPr>
                  <w:tcW w:w="1179" w:type="dxa"/>
                  <w:vAlign w:val="center"/>
                </w:tcPr>
                <w:p w14:paraId="7DABF9DC"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0.0002</w:t>
                  </w:r>
                  <w:r w:rsidRPr="00715DDA">
                    <w:rPr>
                      <w:rFonts w:hint="eastAsia"/>
                      <w:color w:val="000000" w:themeColor="text1"/>
                      <w:szCs w:val="21"/>
                    </w:rPr>
                    <w:t>1</w:t>
                  </w:r>
                </w:p>
              </w:tc>
            </w:tr>
            <w:tr w:rsidR="003265FE" w:rsidRPr="00715DDA" w14:paraId="75CFDFF3" w14:textId="77777777" w:rsidTr="00AB5BC3">
              <w:trPr>
                <w:trHeight w:val="397"/>
                <w:jc w:val="center"/>
              </w:trPr>
              <w:tc>
                <w:tcPr>
                  <w:tcW w:w="486" w:type="dxa"/>
                  <w:vAlign w:val="center"/>
                </w:tcPr>
                <w:p w14:paraId="36BDFE64"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lastRenderedPageBreak/>
                    <w:t>10</w:t>
                  </w:r>
                </w:p>
              </w:tc>
              <w:tc>
                <w:tcPr>
                  <w:tcW w:w="2613" w:type="dxa"/>
                  <w:gridSpan w:val="2"/>
                  <w:vAlign w:val="center"/>
                </w:tcPr>
                <w:p w14:paraId="31D515A6"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甲醇</w:t>
                  </w:r>
                </w:p>
              </w:tc>
              <w:tc>
                <w:tcPr>
                  <w:tcW w:w="1419" w:type="dxa"/>
                  <w:vAlign w:val="center"/>
                </w:tcPr>
                <w:p w14:paraId="56AC5A8B"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67-56-1</w:t>
                  </w:r>
                </w:p>
              </w:tc>
              <w:tc>
                <w:tcPr>
                  <w:tcW w:w="1404" w:type="dxa"/>
                  <w:vAlign w:val="center"/>
                </w:tcPr>
                <w:p w14:paraId="2D1A6D26"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19.8</w:t>
                  </w:r>
                </w:p>
              </w:tc>
              <w:tc>
                <w:tcPr>
                  <w:tcW w:w="845" w:type="dxa"/>
                  <w:vAlign w:val="center"/>
                </w:tcPr>
                <w:p w14:paraId="69DA1ECC"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6FDC69B3" w14:textId="4DC75834"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0.00198</w:t>
                  </w:r>
                </w:p>
              </w:tc>
            </w:tr>
            <w:tr w:rsidR="003265FE" w:rsidRPr="00715DDA" w14:paraId="05BDE73A" w14:textId="77777777" w:rsidTr="00AB5BC3">
              <w:trPr>
                <w:trHeight w:val="397"/>
                <w:jc w:val="center"/>
              </w:trPr>
              <w:tc>
                <w:tcPr>
                  <w:tcW w:w="486" w:type="dxa"/>
                  <w:vAlign w:val="center"/>
                </w:tcPr>
                <w:p w14:paraId="42CF6B15"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11</w:t>
                  </w:r>
                </w:p>
              </w:tc>
              <w:tc>
                <w:tcPr>
                  <w:tcW w:w="2613" w:type="dxa"/>
                  <w:gridSpan w:val="2"/>
                  <w:vAlign w:val="center"/>
                </w:tcPr>
                <w:p w14:paraId="2A4BDD92"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重铬酸钾（铬及其化合物，以铬计）</w:t>
                  </w:r>
                </w:p>
              </w:tc>
              <w:tc>
                <w:tcPr>
                  <w:tcW w:w="1419" w:type="dxa"/>
                  <w:vAlign w:val="center"/>
                </w:tcPr>
                <w:p w14:paraId="3B7FF4D1"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w:t>
                  </w:r>
                </w:p>
              </w:tc>
              <w:tc>
                <w:tcPr>
                  <w:tcW w:w="1404" w:type="dxa"/>
                  <w:vAlign w:val="center"/>
                </w:tcPr>
                <w:p w14:paraId="36DFDA68"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5.3027</w:t>
                  </w:r>
                </w:p>
              </w:tc>
              <w:tc>
                <w:tcPr>
                  <w:tcW w:w="845" w:type="dxa"/>
                  <w:vAlign w:val="center"/>
                </w:tcPr>
                <w:p w14:paraId="44CA9183"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0.25</w:t>
                  </w:r>
                </w:p>
              </w:tc>
              <w:tc>
                <w:tcPr>
                  <w:tcW w:w="1179" w:type="dxa"/>
                  <w:vAlign w:val="center"/>
                </w:tcPr>
                <w:p w14:paraId="2A3D1E3E"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0.02121</w:t>
                  </w:r>
                </w:p>
              </w:tc>
            </w:tr>
            <w:tr w:rsidR="003265FE" w:rsidRPr="00715DDA" w14:paraId="1E71C1BC" w14:textId="77777777" w:rsidTr="00AB5BC3">
              <w:trPr>
                <w:trHeight w:val="397"/>
                <w:jc w:val="center"/>
              </w:trPr>
              <w:tc>
                <w:tcPr>
                  <w:tcW w:w="486" w:type="dxa"/>
                  <w:vMerge w:val="restart"/>
                  <w:vAlign w:val="center"/>
                </w:tcPr>
                <w:p w14:paraId="615C401C"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12</w:t>
                  </w:r>
                </w:p>
              </w:tc>
              <w:tc>
                <w:tcPr>
                  <w:tcW w:w="1338" w:type="dxa"/>
                  <w:vMerge w:val="restart"/>
                  <w:vAlign w:val="center"/>
                </w:tcPr>
                <w:p w14:paraId="2B145A2D"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COD</w:t>
                  </w:r>
                  <w:r w:rsidRPr="00715DDA">
                    <w:rPr>
                      <w:color w:val="000000" w:themeColor="text1"/>
                      <w:szCs w:val="21"/>
                    </w:rPr>
                    <w:t>浓度</w:t>
                  </w:r>
                  <w:r w:rsidRPr="00715DDA">
                    <w:rPr>
                      <w:color w:val="000000" w:themeColor="text1"/>
                      <w:szCs w:val="21"/>
                    </w:rPr>
                    <w:t>≥10000mg/L</w:t>
                  </w:r>
                  <w:r w:rsidRPr="00715DDA">
                    <w:rPr>
                      <w:color w:val="000000" w:themeColor="text1"/>
                      <w:szCs w:val="21"/>
                    </w:rPr>
                    <w:t>的有机废液</w:t>
                  </w:r>
                </w:p>
              </w:tc>
              <w:tc>
                <w:tcPr>
                  <w:tcW w:w="1275" w:type="dxa"/>
                  <w:vAlign w:val="center"/>
                </w:tcPr>
                <w:p w14:paraId="46D42852" w14:textId="77777777" w:rsidR="004A2C58" w:rsidRPr="00715DDA" w:rsidRDefault="001E2FBA" w:rsidP="00F663F6">
                  <w:pPr>
                    <w:widowControl/>
                    <w:adjustRightInd w:val="0"/>
                    <w:snapToGrid w:val="0"/>
                    <w:jc w:val="center"/>
                    <w:rPr>
                      <w:color w:val="000000" w:themeColor="text1"/>
                      <w:szCs w:val="21"/>
                    </w:rPr>
                  </w:pPr>
                  <w:r w:rsidRPr="00715DDA">
                    <w:rPr>
                      <w:rFonts w:hint="eastAsia"/>
                      <w:bCs/>
                      <w:color w:val="000000" w:themeColor="text1"/>
                      <w:kern w:val="28"/>
                      <w:szCs w:val="21"/>
                    </w:rPr>
                    <w:t>实验废液</w:t>
                  </w:r>
                </w:p>
              </w:tc>
              <w:tc>
                <w:tcPr>
                  <w:tcW w:w="1419" w:type="dxa"/>
                  <w:vAlign w:val="center"/>
                </w:tcPr>
                <w:p w14:paraId="541B9F90"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w:t>
                  </w:r>
                </w:p>
              </w:tc>
              <w:tc>
                <w:tcPr>
                  <w:tcW w:w="1404" w:type="dxa"/>
                  <w:vAlign w:val="center"/>
                </w:tcPr>
                <w:p w14:paraId="42C545FB" w14:textId="6645C506" w:rsidR="004A2C58" w:rsidRPr="00715DDA" w:rsidRDefault="007E623F" w:rsidP="00F663F6">
                  <w:pPr>
                    <w:widowControl/>
                    <w:adjustRightInd w:val="0"/>
                    <w:snapToGrid w:val="0"/>
                    <w:jc w:val="center"/>
                    <w:rPr>
                      <w:color w:val="000000" w:themeColor="text1"/>
                      <w:szCs w:val="21"/>
                    </w:rPr>
                  </w:pPr>
                  <w:r w:rsidRPr="00715DDA">
                    <w:rPr>
                      <w:rFonts w:hint="eastAsia"/>
                      <w:color w:val="000000" w:themeColor="text1"/>
                      <w:szCs w:val="21"/>
                    </w:rPr>
                    <w:t>50</w:t>
                  </w:r>
                </w:p>
              </w:tc>
              <w:tc>
                <w:tcPr>
                  <w:tcW w:w="845" w:type="dxa"/>
                  <w:vMerge w:val="restart"/>
                  <w:vAlign w:val="center"/>
                </w:tcPr>
                <w:p w14:paraId="251A92E4"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10</w:t>
                  </w:r>
                </w:p>
              </w:tc>
              <w:tc>
                <w:tcPr>
                  <w:tcW w:w="1179" w:type="dxa"/>
                  <w:vMerge w:val="restart"/>
                  <w:vAlign w:val="center"/>
                </w:tcPr>
                <w:p w14:paraId="0781ED1A"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0.0</w:t>
                  </w:r>
                  <w:r w:rsidRPr="00715DDA">
                    <w:rPr>
                      <w:rFonts w:hint="eastAsia"/>
                      <w:color w:val="000000" w:themeColor="text1"/>
                      <w:szCs w:val="21"/>
                    </w:rPr>
                    <w:t>1000</w:t>
                  </w:r>
                </w:p>
              </w:tc>
            </w:tr>
            <w:tr w:rsidR="003265FE" w:rsidRPr="00715DDA" w14:paraId="0BE9088F" w14:textId="77777777" w:rsidTr="00AB5BC3">
              <w:trPr>
                <w:trHeight w:val="397"/>
                <w:jc w:val="center"/>
              </w:trPr>
              <w:tc>
                <w:tcPr>
                  <w:tcW w:w="486" w:type="dxa"/>
                  <w:vMerge/>
                  <w:vAlign w:val="center"/>
                </w:tcPr>
                <w:p w14:paraId="0D22011F" w14:textId="77777777" w:rsidR="004A2C58" w:rsidRPr="00715DDA" w:rsidRDefault="004A2C58">
                  <w:pPr>
                    <w:widowControl/>
                    <w:adjustRightInd w:val="0"/>
                    <w:snapToGrid w:val="0"/>
                    <w:jc w:val="center"/>
                    <w:rPr>
                      <w:color w:val="000000" w:themeColor="text1"/>
                      <w:szCs w:val="21"/>
                    </w:rPr>
                  </w:pPr>
                </w:p>
              </w:tc>
              <w:tc>
                <w:tcPr>
                  <w:tcW w:w="1338" w:type="dxa"/>
                  <w:vMerge/>
                  <w:vAlign w:val="center"/>
                </w:tcPr>
                <w:p w14:paraId="6C91C219" w14:textId="77777777" w:rsidR="004A2C58" w:rsidRPr="00715DDA" w:rsidRDefault="004A2C58" w:rsidP="00F663F6">
                  <w:pPr>
                    <w:widowControl/>
                    <w:adjustRightInd w:val="0"/>
                    <w:snapToGrid w:val="0"/>
                    <w:jc w:val="center"/>
                    <w:rPr>
                      <w:color w:val="000000" w:themeColor="text1"/>
                      <w:szCs w:val="21"/>
                    </w:rPr>
                  </w:pPr>
                </w:p>
              </w:tc>
              <w:tc>
                <w:tcPr>
                  <w:tcW w:w="1275" w:type="dxa"/>
                  <w:vAlign w:val="center"/>
                </w:tcPr>
                <w:p w14:paraId="2ED02FFF" w14:textId="77777777" w:rsidR="004A2C58" w:rsidRPr="00715DDA" w:rsidRDefault="001E2FBA" w:rsidP="00F663F6">
                  <w:pPr>
                    <w:widowControl/>
                    <w:adjustRightInd w:val="0"/>
                    <w:snapToGrid w:val="0"/>
                    <w:jc w:val="center"/>
                    <w:rPr>
                      <w:color w:val="000000" w:themeColor="text1"/>
                      <w:szCs w:val="21"/>
                    </w:rPr>
                  </w:pPr>
                  <w:r w:rsidRPr="00715DDA">
                    <w:rPr>
                      <w:bCs/>
                      <w:color w:val="000000" w:themeColor="text1"/>
                      <w:kern w:val="28"/>
                      <w:szCs w:val="21"/>
                    </w:rPr>
                    <w:t>废</w:t>
                  </w:r>
                  <w:r w:rsidRPr="00715DDA">
                    <w:rPr>
                      <w:rFonts w:hint="eastAsia"/>
                      <w:bCs/>
                      <w:color w:val="000000" w:themeColor="text1"/>
                      <w:kern w:val="28"/>
                      <w:szCs w:val="21"/>
                    </w:rPr>
                    <w:t>洗涤</w:t>
                  </w:r>
                  <w:r w:rsidRPr="00715DDA">
                    <w:rPr>
                      <w:bCs/>
                      <w:color w:val="000000" w:themeColor="text1"/>
                      <w:kern w:val="28"/>
                      <w:szCs w:val="21"/>
                    </w:rPr>
                    <w:t>液</w:t>
                  </w:r>
                  <w:r w:rsidRPr="00715DDA">
                    <w:rPr>
                      <w:rFonts w:hint="eastAsia"/>
                      <w:bCs/>
                      <w:color w:val="000000" w:themeColor="text1"/>
                      <w:kern w:val="28"/>
                      <w:szCs w:val="21"/>
                    </w:rPr>
                    <w:t>/</w:t>
                  </w:r>
                  <w:r w:rsidRPr="00715DDA">
                    <w:rPr>
                      <w:rFonts w:hint="eastAsia"/>
                      <w:bCs/>
                      <w:color w:val="000000" w:themeColor="text1"/>
                      <w:kern w:val="28"/>
                      <w:szCs w:val="21"/>
                    </w:rPr>
                    <w:t>清洗液</w:t>
                  </w:r>
                </w:p>
              </w:tc>
              <w:tc>
                <w:tcPr>
                  <w:tcW w:w="1419" w:type="dxa"/>
                  <w:vAlign w:val="center"/>
                </w:tcPr>
                <w:p w14:paraId="03CE074F"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w:t>
                  </w:r>
                </w:p>
              </w:tc>
              <w:tc>
                <w:tcPr>
                  <w:tcW w:w="1404" w:type="dxa"/>
                  <w:vAlign w:val="center"/>
                </w:tcPr>
                <w:p w14:paraId="11FB019F" w14:textId="7EC130D6" w:rsidR="004A2C58" w:rsidRPr="00715DDA" w:rsidRDefault="007E623F" w:rsidP="00F663F6">
                  <w:pPr>
                    <w:widowControl/>
                    <w:adjustRightInd w:val="0"/>
                    <w:snapToGrid w:val="0"/>
                    <w:jc w:val="center"/>
                    <w:rPr>
                      <w:color w:val="000000" w:themeColor="text1"/>
                      <w:szCs w:val="21"/>
                    </w:rPr>
                  </w:pPr>
                  <w:r w:rsidRPr="00715DDA">
                    <w:rPr>
                      <w:rFonts w:hint="eastAsia"/>
                      <w:color w:val="000000" w:themeColor="text1"/>
                      <w:szCs w:val="21"/>
                    </w:rPr>
                    <w:t>50</w:t>
                  </w:r>
                </w:p>
              </w:tc>
              <w:tc>
                <w:tcPr>
                  <w:tcW w:w="845" w:type="dxa"/>
                  <w:vMerge/>
                  <w:vAlign w:val="center"/>
                </w:tcPr>
                <w:p w14:paraId="6579F2C6" w14:textId="77777777" w:rsidR="004A2C58" w:rsidRPr="00715DDA" w:rsidRDefault="004A2C58" w:rsidP="00F663F6">
                  <w:pPr>
                    <w:widowControl/>
                    <w:adjustRightInd w:val="0"/>
                    <w:snapToGrid w:val="0"/>
                    <w:jc w:val="center"/>
                    <w:rPr>
                      <w:color w:val="000000" w:themeColor="text1"/>
                      <w:szCs w:val="21"/>
                    </w:rPr>
                  </w:pPr>
                </w:p>
              </w:tc>
              <w:tc>
                <w:tcPr>
                  <w:tcW w:w="1179" w:type="dxa"/>
                  <w:vMerge/>
                  <w:vAlign w:val="center"/>
                </w:tcPr>
                <w:p w14:paraId="126370BF" w14:textId="77777777" w:rsidR="004A2C58" w:rsidRPr="00715DDA" w:rsidRDefault="004A2C58" w:rsidP="00F663F6">
                  <w:pPr>
                    <w:widowControl/>
                    <w:adjustRightInd w:val="0"/>
                    <w:snapToGrid w:val="0"/>
                    <w:jc w:val="center"/>
                    <w:rPr>
                      <w:color w:val="000000" w:themeColor="text1"/>
                      <w:szCs w:val="21"/>
                    </w:rPr>
                  </w:pPr>
                </w:p>
              </w:tc>
            </w:tr>
            <w:tr w:rsidR="003265FE" w:rsidRPr="00715DDA" w14:paraId="5816F2B0" w14:textId="77777777" w:rsidTr="00AB5BC3">
              <w:trPr>
                <w:trHeight w:val="397"/>
                <w:jc w:val="center"/>
              </w:trPr>
              <w:tc>
                <w:tcPr>
                  <w:tcW w:w="486" w:type="dxa"/>
                  <w:vAlign w:val="center"/>
                </w:tcPr>
                <w:p w14:paraId="05FA2022"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1</w:t>
                  </w:r>
                  <w:r w:rsidRPr="00715DDA">
                    <w:rPr>
                      <w:rFonts w:hint="eastAsia"/>
                      <w:color w:val="000000" w:themeColor="text1"/>
                      <w:szCs w:val="21"/>
                    </w:rPr>
                    <w:t>3</w:t>
                  </w:r>
                </w:p>
              </w:tc>
              <w:tc>
                <w:tcPr>
                  <w:tcW w:w="2613" w:type="dxa"/>
                  <w:gridSpan w:val="2"/>
                  <w:vAlign w:val="center"/>
                </w:tcPr>
                <w:p w14:paraId="67AF6515"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乙醇</w:t>
                  </w:r>
                </w:p>
              </w:tc>
              <w:tc>
                <w:tcPr>
                  <w:tcW w:w="1419" w:type="dxa"/>
                  <w:vAlign w:val="center"/>
                </w:tcPr>
                <w:p w14:paraId="4EC5C154"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64-17-5</w:t>
                  </w:r>
                </w:p>
              </w:tc>
              <w:tc>
                <w:tcPr>
                  <w:tcW w:w="1404" w:type="dxa"/>
                  <w:vAlign w:val="center"/>
                </w:tcPr>
                <w:p w14:paraId="1396802C"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5.9175</w:t>
                  </w:r>
                </w:p>
              </w:tc>
              <w:tc>
                <w:tcPr>
                  <w:tcW w:w="845" w:type="dxa"/>
                  <w:vAlign w:val="center"/>
                </w:tcPr>
                <w:p w14:paraId="0FBFC47F"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500</w:t>
                  </w:r>
                </w:p>
              </w:tc>
              <w:tc>
                <w:tcPr>
                  <w:tcW w:w="1179" w:type="dxa"/>
                  <w:vAlign w:val="center"/>
                </w:tcPr>
                <w:p w14:paraId="4AE1EB91"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0.00001</w:t>
                  </w:r>
                </w:p>
              </w:tc>
            </w:tr>
            <w:tr w:rsidR="003265FE" w:rsidRPr="00715DDA" w14:paraId="5897C548" w14:textId="77777777" w:rsidTr="00AB5BC3">
              <w:trPr>
                <w:trHeight w:val="397"/>
                <w:jc w:val="center"/>
              </w:trPr>
              <w:tc>
                <w:tcPr>
                  <w:tcW w:w="486" w:type="dxa"/>
                  <w:vAlign w:val="center"/>
                </w:tcPr>
                <w:p w14:paraId="0369420D" w14:textId="77777777" w:rsidR="004A2C58" w:rsidRPr="00715DDA" w:rsidRDefault="001E2FBA">
                  <w:pPr>
                    <w:widowControl/>
                    <w:adjustRightInd w:val="0"/>
                    <w:snapToGrid w:val="0"/>
                    <w:jc w:val="center"/>
                    <w:rPr>
                      <w:color w:val="000000" w:themeColor="text1"/>
                      <w:szCs w:val="21"/>
                    </w:rPr>
                  </w:pPr>
                  <w:r w:rsidRPr="00715DDA">
                    <w:rPr>
                      <w:rFonts w:hint="eastAsia"/>
                      <w:color w:val="000000" w:themeColor="text1"/>
                      <w:szCs w:val="21"/>
                    </w:rPr>
                    <w:t>14</w:t>
                  </w:r>
                </w:p>
              </w:tc>
              <w:tc>
                <w:tcPr>
                  <w:tcW w:w="2613" w:type="dxa"/>
                  <w:gridSpan w:val="2"/>
                  <w:vAlign w:val="center"/>
                </w:tcPr>
                <w:p w14:paraId="7817A6B7"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乙炔</w:t>
                  </w:r>
                </w:p>
              </w:tc>
              <w:tc>
                <w:tcPr>
                  <w:tcW w:w="1419" w:type="dxa"/>
                  <w:vAlign w:val="center"/>
                </w:tcPr>
                <w:p w14:paraId="3E63AAF3"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74-86-2</w:t>
                  </w:r>
                </w:p>
              </w:tc>
              <w:tc>
                <w:tcPr>
                  <w:tcW w:w="1404" w:type="dxa"/>
                  <w:vAlign w:val="center"/>
                </w:tcPr>
                <w:p w14:paraId="10A1F87C"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24.8</w:t>
                  </w:r>
                </w:p>
              </w:tc>
              <w:tc>
                <w:tcPr>
                  <w:tcW w:w="845" w:type="dxa"/>
                  <w:vAlign w:val="center"/>
                </w:tcPr>
                <w:p w14:paraId="30C6561C" w14:textId="77777777" w:rsidR="004A2C58" w:rsidRPr="00715DDA" w:rsidRDefault="001E2FBA" w:rsidP="00F663F6">
                  <w:pPr>
                    <w:widowControl/>
                    <w:adjustRightInd w:val="0"/>
                    <w:snapToGrid w:val="0"/>
                    <w:jc w:val="center"/>
                    <w:rPr>
                      <w:color w:val="000000" w:themeColor="text1"/>
                      <w:szCs w:val="21"/>
                    </w:rPr>
                  </w:pPr>
                  <w:r w:rsidRPr="00715DDA">
                    <w:rPr>
                      <w:rFonts w:hint="eastAsia"/>
                      <w:color w:val="000000" w:themeColor="text1"/>
                      <w:szCs w:val="21"/>
                    </w:rPr>
                    <w:t>10</w:t>
                  </w:r>
                </w:p>
              </w:tc>
              <w:tc>
                <w:tcPr>
                  <w:tcW w:w="1179" w:type="dxa"/>
                  <w:vAlign w:val="center"/>
                </w:tcPr>
                <w:p w14:paraId="43E23854" w14:textId="77777777" w:rsidR="004A2C58" w:rsidRPr="00715DDA" w:rsidRDefault="001E2FBA" w:rsidP="00F663F6">
                  <w:pPr>
                    <w:widowControl/>
                    <w:adjustRightInd w:val="0"/>
                    <w:snapToGrid w:val="0"/>
                    <w:jc w:val="center"/>
                    <w:rPr>
                      <w:color w:val="000000" w:themeColor="text1"/>
                      <w:szCs w:val="21"/>
                    </w:rPr>
                  </w:pPr>
                  <w:r w:rsidRPr="00715DDA">
                    <w:rPr>
                      <w:color w:val="000000" w:themeColor="text1"/>
                      <w:szCs w:val="21"/>
                    </w:rPr>
                    <w:t>0.00248</w:t>
                  </w:r>
                </w:p>
              </w:tc>
            </w:tr>
            <w:tr w:rsidR="003265FE" w:rsidRPr="00715DDA" w14:paraId="05736511" w14:textId="77777777" w:rsidTr="00AB5BC3">
              <w:trPr>
                <w:trHeight w:val="397"/>
                <w:jc w:val="center"/>
              </w:trPr>
              <w:tc>
                <w:tcPr>
                  <w:tcW w:w="6767" w:type="dxa"/>
                  <w:gridSpan w:val="6"/>
                  <w:vAlign w:val="center"/>
                </w:tcPr>
                <w:p w14:paraId="51784208" w14:textId="77777777" w:rsidR="004A2C58" w:rsidRPr="00715DDA" w:rsidRDefault="001E2FBA">
                  <w:pPr>
                    <w:pStyle w:val="af4"/>
                    <w:jc w:val="center"/>
                    <w:rPr>
                      <w:rFonts w:ascii="Times New Roman" w:eastAsia="等线" w:hAnsi="Times New Roman"/>
                      <w:color w:val="000000" w:themeColor="text1"/>
                      <w:sz w:val="21"/>
                      <w:szCs w:val="21"/>
                    </w:rPr>
                  </w:pPr>
                  <w:r w:rsidRPr="00715DDA">
                    <w:rPr>
                      <w:rFonts w:ascii="Times New Roman" w:eastAsia="等线" w:hAnsi="Times New Roman"/>
                      <w:color w:val="000000" w:themeColor="text1"/>
                      <w:sz w:val="21"/>
                      <w:szCs w:val="21"/>
                    </w:rPr>
                    <w:t>合计</w:t>
                  </w:r>
                </w:p>
              </w:tc>
              <w:tc>
                <w:tcPr>
                  <w:tcW w:w="1179" w:type="dxa"/>
                  <w:vAlign w:val="center"/>
                </w:tcPr>
                <w:p w14:paraId="0D8A15CF" w14:textId="77777777" w:rsidR="004A2C58" w:rsidRPr="00715DDA" w:rsidRDefault="001E2FBA">
                  <w:pPr>
                    <w:widowControl/>
                    <w:adjustRightInd w:val="0"/>
                    <w:snapToGrid w:val="0"/>
                    <w:jc w:val="center"/>
                    <w:rPr>
                      <w:color w:val="000000" w:themeColor="text1"/>
                      <w:szCs w:val="21"/>
                    </w:rPr>
                  </w:pPr>
                  <w:r w:rsidRPr="00715DDA">
                    <w:rPr>
                      <w:color w:val="000000" w:themeColor="text1"/>
                      <w:szCs w:val="21"/>
                    </w:rPr>
                    <w:t>0.04578</w:t>
                  </w:r>
                </w:p>
              </w:tc>
            </w:tr>
            <w:tr w:rsidR="003265FE" w:rsidRPr="00715DDA" w14:paraId="097C8E17" w14:textId="77777777" w:rsidTr="00AB5BC3">
              <w:trPr>
                <w:trHeight w:val="397"/>
                <w:jc w:val="center"/>
              </w:trPr>
              <w:tc>
                <w:tcPr>
                  <w:tcW w:w="7946" w:type="dxa"/>
                  <w:gridSpan w:val="7"/>
                  <w:vAlign w:val="center"/>
                </w:tcPr>
                <w:p w14:paraId="36F8FFDD" w14:textId="77777777" w:rsidR="004A2C58" w:rsidRPr="00715DDA" w:rsidRDefault="001E2FBA">
                  <w:pPr>
                    <w:widowControl/>
                    <w:adjustRightInd w:val="0"/>
                    <w:snapToGrid w:val="0"/>
                    <w:rPr>
                      <w:color w:val="000000" w:themeColor="text1"/>
                      <w:szCs w:val="21"/>
                    </w:rPr>
                  </w:pPr>
                  <w:r w:rsidRPr="00715DDA">
                    <w:rPr>
                      <w:color w:val="000000" w:themeColor="text1"/>
                      <w:szCs w:val="21"/>
                    </w:rPr>
                    <w:t>注：乙醇临界量参照《企业突发环境事件风险分级方法》（</w:t>
                  </w:r>
                  <w:r w:rsidRPr="00715DDA">
                    <w:rPr>
                      <w:color w:val="000000" w:themeColor="text1"/>
                      <w:szCs w:val="21"/>
                    </w:rPr>
                    <w:t>HJ 941-2018</w:t>
                  </w:r>
                  <w:r w:rsidRPr="00715DDA">
                    <w:rPr>
                      <w:color w:val="000000" w:themeColor="text1"/>
                      <w:szCs w:val="21"/>
                    </w:rPr>
                    <w:t>）确定。</w:t>
                  </w:r>
                </w:p>
              </w:tc>
            </w:tr>
          </w:tbl>
          <w:p w14:paraId="0A38BFF6" w14:textId="77777777" w:rsidR="00AB5BC3" w:rsidRPr="00715DDA" w:rsidRDefault="00AB5BC3" w:rsidP="00AB5BC3">
            <w:pPr>
              <w:ind w:firstLineChars="200" w:firstLine="480"/>
              <w:rPr>
                <w:color w:val="000000" w:themeColor="text1"/>
                <w:sz w:val="24"/>
              </w:rPr>
            </w:pPr>
          </w:p>
          <w:p w14:paraId="30350006" w14:textId="0B2E4C7B" w:rsidR="004A2C58" w:rsidRPr="00715DDA" w:rsidRDefault="001E2FBA">
            <w:pPr>
              <w:spacing w:line="360" w:lineRule="auto"/>
              <w:ind w:firstLineChars="200" w:firstLine="480"/>
              <w:rPr>
                <w:color w:val="000000" w:themeColor="text1"/>
                <w:sz w:val="24"/>
                <w:szCs w:val="32"/>
              </w:rPr>
            </w:pPr>
            <w:r w:rsidRPr="00715DDA">
              <w:rPr>
                <w:color w:val="000000" w:themeColor="text1"/>
                <w:sz w:val="24"/>
              </w:rPr>
              <w:t>由上表可知拟建项目</w:t>
            </w:r>
            <w:r w:rsidRPr="00715DDA">
              <w:rPr>
                <w:color w:val="000000" w:themeColor="text1"/>
                <w:sz w:val="24"/>
              </w:rPr>
              <w:t>Q=0.04578</w:t>
            </w:r>
            <w:r w:rsidRPr="00715DDA">
              <w:rPr>
                <w:color w:val="000000" w:themeColor="text1"/>
                <w:sz w:val="24"/>
              </w:rPr>
              <w:t>，</w:t>
            </w:r>
            <w:r w:rsidRPr="00715DDA">
              <w:rPr>
                <w:color w:val="000000" w:themeColor="text1"/>
                <w:sz w:val="24"/>
              </w:rPr>
              <w:t>Q</w:t>
            </w:r>
            <w:r w:rsidRPr="00715DDA">
              <w:rPr>
                <w:color w:val="000000" w:themeColor="text1"/>
                <w:sz w:val="24"/>
              </w:rPr>
              <w:t>＜</w:t>
            </w:r>
            <w:r w:rsidRPr="00715DDA">
              <w:rPr>
                <w:color w:val="000000" w:themeColor="text1"/>
                <w:sz w:val="24"/>
              </w:rPr>
              <w:t>1</w:t>
            </w:r>
            <w:r w:rsidRPr="00715DDA">
              <w:rPr>
                <w:rFonts w:hint="eastAsia"/>
                <w:color w:val="000000" w:themeColor="text1"/>
                <w:sz w:val="24"/>
              </w:rPr>
              <w:t>，环境风险潜势为</w:t>
            </w:r>
            <w:r w:rsidRPr="00715DDA">
              <w:rPr>
                <w:rFonts w:hint="eastAsia"/>
                <w:color w:val="000000" w:themeColor="text1"/>
                <w:sz w:val="24"/>
              </w:rPr>
              <w:t>I</w:t>
            </w:r>
            <w:r w:rsidRPr="00715DDA">
              <w:rPr>
                <w:rFonts w:hint="eastAsia"/>
                <w:color w:val="000000" w:themeColor="text1"/>
                <w:sz w:val="24"/>
              </w:rPr>
              <w:t>级，因此本项目风险评价进行简单分析。</w:t>
            </w:r>
          </w:p>
          <w:p w14:paraId="7C4EBFF1"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 xml:space="preserve">6.2 </w:t>
            </w:r>
            <w:r w:rsidRPr="00715DDA">
              <w:rPr>
                <w:b/>
                <w:bCs/>
                <w:color w:val="000000" w:themeColor="text1"/>
                <w:sz w:val="24"/>
                <w:szCs w:val="32"/>
              </w:rPr>
              <w:t>环境风险分析</w:t>
            </w:r>
          </w:p>
          <w:p w14:paraId="7426719D" w14:textId="7AF569A9"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1</w:t>
            </w:r>
            <w:r w:rsidRPr="00715DDA">
              <w:rPr>
                <w:color w:val="000000" w:themeColor="text1"/>
                <w:sz w:val="24"/>
                <w:szCs w:val="32"/>
              </w:rPr>
              <w:t>）泄漏：一般发生事故的情况考虑为取料人员操作不善，导致储存容器倾倒，从而发生泄漏事故，连续泄漏条件下，易挥发性气体不断扩散、飘移，易污染周围大气环境。</w:t>
            </w:r>
            <w:r w:rsidR="00673024" w:rsidRPr="00715DDA">
              <w:rPr>
                <w:rFonts w:hint="eastAsia"/>
                <w:color w:val="000000" w:themeColor="text1"/>
                <w:sz w:val="24"/>
                <w:szCs w:val="32"/>
              </w:rPr>
              <w:t>各</w:t>
            </w:r>
            <w:r w:rsidR="00304BCB" w:rsidRPr="00715DDA">
              <w:rPr>
                <w:rFonts w:hint="eastAsia"/>
                <w:color w:val="000000" w:themeColor="text1"/>
                <w:sz w:val="24"/>
                <w:szCs w:val="32"/>
              </w:rPr>
              <w:t>化学试剂、</w:t>
            </w:r>
            <w:r w:rsidRPr="00715DDA">
              <w:rPr>
                <w:color w:val="000000" w:themeColor="text1"/>
                <w:sz w:val="24"/>
                <w:szCs w:val="32"/>
              </w:rPr>
              <w:t>COD</w:t>
            </w:r>
            <w:r w:rsidRPr="00715DDA">
              <w:rPr>
                <w:color w:val="000000" w:themeColor="text1"/>
                <w:sz w:val="24"/>
                <w:szCs w:val="32"/>
              </w:rPr>
              <w:t>浓度</w:t>
            </w:r>
            <w:r w:rsidRPr="00715DDA">
              <w:rPr>
                <w:color w:val="000000" w:themeColor="text1"/>
                <w:sz w:val="24"/>
                <w:szCs w:val="32"/>
              </w:rPr>
              <w:t>≥10000mg/L</w:t>
            </w:r>
            <w:r w:rsidRPr="00715DDA">
              <w:rPr>
                <w:color w:val="000000" w:themeColor="text1"/>
                <w:sz w:val="24"/>
                <w:szCs w:val="32"/>
              </w:rPr>
              <w:t>的有机废液在收集、贮存、转运过程中泄漏，污染土壤、地下水等，引发环境风险。</w:t>
            </w:r>
          </w:p>
          <w:p w14:paraId="01E197FD"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w:t>
            </w:r>
            <w:r w:rsidRPr="00715DDA">
              <w:rPr>
                <w:color w:val="000000" w:themeColor="text1"/>
                <w:sz w:val="24"/>
                <w:szCs w:val="32"/>
              </w:rPr>
              <w:t>2</w:t>
            </w:r>
            <w:r w:rsidRPr="00715DDA">
              <w:rPr>
                <w:color w:val="000000" w:themeColor="text1"/>
                <w:sz w:val="24"/>
                <w:szCs w:val="32"/>
              </w:rPr>
              <w:t>）火灾：本项目风险物质泄漏遇高温、高热、明火易引起燃烧而引发火灾，引发的伴生</w:t>
            </w:r>
            <w:r w:rsidRPr="00715DDA">
              <w:rPr>
                <w:color w:val="000000" w:themeColor="text1"/>
                <w:sz w:val="24"/>
                <w:szCs w:val="32"/>
              </w:rPr>
              <w:t>/</w:t>
            </w:r>
            <w:r w:rsidRPr="00715DDA">
              <w:rPr>
                <w:color w:val="000000" w:themeColor="text1"/>
                <w:sz w:val="24"/>
                <w:szCs w:val="32"/>
              </w:rPr>
              <w:t>次生污染物排放事故，次生污染物主要为</w:t>
            </w:r>
            <w:r w:rsidRPr="00715DDA">
              <w:rPr>
                <w:color w:val="000000" w:themeColor="text1"/>
                <w:sz w:val="24"/>
                <w:szCs w:val="32"/>
              </w:rPr>
              <w:t>CO</w:t>
            </w:r>
            <w:r w:rsidRPr="00715DDA">
              <w:rPr>
                <w:color w:val="000000" w:themeColor="text1"/>
                <w:sz w:val="24"/>
                <w:szCs w:val="32"/>
              </w:rPr>
              <w:t>、烟尘，会对环境空气带来污染。</w:t>
            </w:r>
          </w:p>
          <w:p w14:paraId="46907371" w14:textId="77777777" w:rsidR="004A2C58"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 xml:space="preserve">6.3 </w:t>
            </w:r>
            <w:r w:rsidRPr="00715DDA">
              <w:rPr>
                <w:b/>
                <w:bCs/>
                <w:color w:val="000000" w:themeColor="text1"/>
                <w:sz w:val="24"/>
                <w:szCs w:val="32"/>
              </w:rPr>
              <w:t>环境风险防范措施</w:t>
            </w:r>
          </w:p>
          <w:p w14:paraId="2EA9882D"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1</w:t>
            </w:r>
            <w:r w:rsidRPr="00715DDA">
              <w:rPr>
                <w:rFonts w:hint="eastAsia"/>
                <w:color w:val="000000" w:themeColor="text1"/>
                <w:sz w:val="24"/>
                <w:szCs w:val="32"/>
              </w:rPr>
              <w:t>）化学试剂、危险废物泄漏风险防范措施</w:t>
            </w:r>
          </w:p>
          <w:p w14:paraId="38D9F3D3"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①本项目使用的化学试剂根据理化性质、管理要求分区储存在实验室，严禁烟火；各化学品储存设施远离明火、热源，通风良好，设立明显的防火等级标志，配备足够的与化学品性质相适应的消防器材，并由专人维护和保养。</w:t>
            </w:r>
          </w:p>
          <w:p w14:paraId="1C6BB873"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②试剂使用管理：所有化学试剂有专人保管，分类存放，并定期检查使用及保管情况；所有存放化学试剂的容器，必须贴有标签。</w:t>
            </w:r>
          </w:p>
          <w:p w14:paraId="6B8FE299"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③运输转移管理：在装卸化学试剂前要预先做好准备工作，了解试剂性</w:t>
            </w:r>
            <w:r w:rsidRPr="00715DDA">
              <w:rPr>
                <w:rFonts w:hint="eastAsia"/>
                <w:color w:val="000000" w:themeColor="text1"/>
                <w:sz w:val="24"/>
                <w:szCs w:val="32"/>
              </w:rPr>
              <w:lastRenderedPageBreak/>
              <w:t>质、检查装卸搬运工具是否牢固，不牢固的及时更换或修理。</w:t>
            </w:r>
          </w:p>
          <w:p w14:paraId="09F50B16"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④定期组织操作培训和学习，严格落实各项安全操作规程、制度，制定岗位责任。</w:t>
            </w:r>
          </w:p>
          <w:p w14:paraId="18B6F614"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2</w:t>
            </w:r>
            <w:r w:rsidRPr="00715DDA">
              <w:rPr>
                <w:rFonts w:hint="eastAsia"/>
                <w:color w:val="000000" w:themeColor="text1"/>
                <w:sz w:val="24"/>
                <w:szCs w:val="32"/>
              </w:rPr>
              <w:t>）火灾导致的风险防范措施</w:t>
            </w:r>
          </w:p>
          <w:p w14:paraId="3E0B21C0"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①实验室明确标注化学品名称、危险特性和应急措施。</w:t>
            </w:r>
          </w:p>
          <w:p w14:paraId="4C1A9D57"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②实验室、</w:t>
            </w:r>
            <w:proofErr w:type="gramStart"/>
            <w:r w:rsidRPr="00715DDA">
              <w:rPr>
                <w:rFonts w:hint="eastAsia"/>
                <w:color w:val="000000" w:themeColor="text1"/>
                <w:sz w:val="24"/>
                <w:szCs w:val="32"/>
              </w:rPr>
              <w:t>危废暂存</w:t>
            </w:r>
            <w:proofErr w:type="gramEnd"/>
            <w:r w:rsidRPr="00715DDA">
              <w:rPr>
                <w:rFonts w:hint="eastAsia"/>
                <w:color w:val="000000" w:themeColor="text1"/>
                <w:sz w:val="24"/>
                <w:szCs w:val="32"/>
              </w:rPr>
              <w:t>间严禁烟火。</w:t>
            </w:r>
          </w:p>
          <w:p w14:paraId="3412DD3C"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③公司组织员工参加公司内部、外部的应急处置相关培训，具备处置泄漏事故、扑救初起火灾的能力。</w:t>
            </w:r>
          </w:p>
          <w:p w14:paraId="52BE1D57"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④实验室配备齐全的消防器材，如手提式干粉灭火器，以扑灭初期火灾及零星火灾；并配有一定数量的防火、防烟面具，以便火灾时人员疏散使用，将火灾事故带来的影响降至最低。</w:t>
            </w:r>
          </w:p>
          <w:p w14:paraId="62786493"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w:t>
            </w:r>
            <w:r w:rsidRPr="00715DDA">
              <w:rPr>
                <w:rFonts w:hint="eastAsia"/>
                <w:color w:val="000000" w:themeColor="text1"/>
                <w:sz w:val="24"/>
                <w:szCs w:val="32"/>
              </w:rPr>
              <w:t>3</w:t>
            </w:r>
            <w:r w:rsidRPr="00715DDA">
              <w:rPr>
                <w:rFonts w:hint="eastAsia"/>
                <w:color w:val="000000" w:themeColor="text1"/>
                <w:sz w:val="24"/>
                <w:szCs w:val="32"/>
              </w:rPr>
              <w:t>）</w:t>
            </w:r>
            <w:proofErr w:type="gramStart"/>
            <w:r w:rsidRPr="00715DDA">
              <w:rPr>
                <w:rFonts w:hint="eastAsia"/>
                <w:color w:val="000000" w:themeColor="text1"/>
                <w:sz w:val="24"/>
                <w:szCs w:val="32"/>
              </w:rPr>
              <w:t>危废暂存间风险</w:t>
            </w:r>
            <w:proofErr w:type="gramEnd"/>
            <w:r w:rsidRPr="00715DDA">
              <w:rPr>
                <w:rFonts w:hint="eastAsia"/>
                <w:color w:val="000000" w:themeColor="text1"/>
                <w:sz w:val="24"/>
                <w:szCs w:val="32"/>
              </w:rPr>
              <w:t>防范措施</w:t>
            </w:r>
          </w:p>
          <w:p w14:paraId="3FB750AA"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①危险废物分区存放，收集容器应保持完好，破损后应及时更换；收集容器上粘贴符合要求的标签。</w:t>
            </w:r>
          </w:p>
          <w:p w14:paraId="769E6DDC" w14:textId="77777777" w:rsidR="004A2C58" w:rsidRPr="00715DDA" w:rsidRDefault="001E2FBA">
            <w:pPr>
              <w:spacing w:line="360" w:lineRule="auto"/>
              <w:ind w:firstLineChars="200" w:firstLine="480"/>
              <w:rPr>
                <w:color w:val="000000" w:themeColor="text1"/>
                <w:sz w:val="24"/>
                <w:szCs w:val="32"/>
              </w:rPr>
            </w:pPr>
            <w:r w:rsidRPr="00715DDA">
              <w:rPr>
                <w:rFonts w:hint="eastAsia"/>
                <w:color w:val="000000" w:themeColor="text1"/>
                <w:sz w:val="24"/>
                <w:szCs w:val="32"/>
              </w:rPr>
              <w:t>②</w:t>
            </w:r>
            <w:proofErr w:type="gramStart"/>
            <w:r w:rsidRPr="00715DDA">
              <w:rPr>
                <w:rFonts w:hint="eastAsia"/>
                <w:color w:val="000000" w:themeColor="text1"/>
                <w:sz w:val="24"/>
                <w:szCs w:val="32"/>
              </w:rPr>
              <w:t>危废暂存</w:t>
            </w:r>
            <w:proofErr w:type="gramEnd"/>
            <w:r w:rsidRPr="00715DDA">
              <w:rPr>
                <w:rFonts w:hint="eastAsia"/>
                <w:color w:val="000000" w:themeColor="text1"/>
                <w:sz w:val="24"/>
                <w:szCs w:val="32"/>
              </w:rPr>
              <w:t>间地面按照规范要求进行重点防渗，</w:t>
            </w:r>
            <w:proofErr w:type="gramStart"/>
            <w:r w:rsidRPr="00715DDA">
              <w:rPr>
                <w:rFonts w:hint="eastAsia"/>
                <w:color w:val="000000" w:themeColor="text1"/>
                <w:sz w:val="24"/>
                <w:szCs w:val="32"/>
              </w:rPr>
              <w:t>液态危废存放</w:t>
            </w:r>
            <w:proofErr w:type="gramEnd"/>
            <w:r w:rsidRPr="00715DDA">
              <w:rPr>
                <w:rFonts w:hint="eastAsia"/>
                <w:color w:val="000000" w:themeColor="text1"/>
                <w:sz w:val="24"/>
                <w:szCs w:val="32"/>
              </w:rPr>
              <w:t>区设置防渗漏托盘，</w:t>
            </w:r>
            <w:proofErr w:type="gramStart"/>
            <w:r w:rsidRPr="00715DDA">
              <w:rPr>
                <w:rFonts w:hint="eastAsia"/>
                <w:color w:val="000000" w:themeColor="text1"/>
                <w:sz w:val="24"/>
                <w:szCs w:val="32"/>
              </w:rPr>
              <w:t>危废暂存</w:t>
            </w:r>
            <w:proofErr w:type="gramEnd"/>
            <w:r w:rsidRPr="00715DDA">
              <w:rPr>
                <w:rFonts w:hint="eastAsia"/>
                <w:color w:val="000000" w:themeColor="text1"/>
                <w:sz w:val="24"/>
                <w:szCs w:val="32"/>
              </w:rPr>
              <w:t>间设置危险废物标识。</w:t>
            </w:r>
          </w:p>
          <w:p w14:paraId="36E9848A" w14:textId="77777777" w:rsidR="004A2C58" w:rsidRPr="00715DDA" w:rsidRDefault="001E2FBA">
            <w:pPr>
              <w:spacing w:line="360" w:lineRule="auto"/>
              <w:ind w:firstLineChars="200" w:firstLine="480"/>
              <w:rPr>
                <w:color w:val="000000" w:themeColor="text1"/>
                <w:sz w:val="24"/>
                <w:szCs w:val="32"/>
              </w:rPr>
            </w:pPr>
            <w:r w:rsidRPr="00715DDA">
              <w:rPr>
                <w:color w:val="000000" w:themeColor="text1"/>
                <w:sz w:val="24"/>
                <w:szCs w:val="32"/>
              </w:rPr>
              <w:t>综上，本项目在落实本报告提出的各项风险防范措施后，其环境风险可控。</w:t>
            </w:r>
          </w:p>
          <w:p w14:paraId="690890A4" w14:textId="3D4BD2BA" w:rsidR="002027AC" w:rsidRPr="00715DDA" w:rsidRDefault="001E2FBA">
            <w:pPr>
              <w:spacing w:line="360" w:lineRule="auto"/>
              <w:ind w:firstLineChars="200" w:firstLine="482"/>
              <w:rPr>
                <w:b/>
                <w:bCs/>
                <w:color w:val="000000" w:themeColor="text1"/>
                <w:sz w:val="24"/>
                <w:szCs w:val="32"/>
              </w:rPr>
            </w:pPr>
            <w:r w:rsidRPr="00715DDA">
              <w:rPr>
                <w:b/>
                <w:bCs/>
                <w:color w:val="000000" w:themeColor="text1"/>
                <w:sz w:val="24"/>
                <w:szCs w:val="32"/>
              </w:rPr>
              <w:t xml:space="preserve">6.4 </w:t>
            </w:r>
            <w:r w:rsidR="002027AC" w:rsidRPr="00715DDA">
              <w:rPr>
                <w:rFonts w:hint="eastAsia"/>
                <w:b/>
                <w:bCs/>
                <w:color w:val="000000" w:themeColor="text1"/>
                <w:sz w:val="24"/>
                <w:szCs w:val="32"/>
              </w:rPr>
              <w:t>应急要求</w:t>
            </w:r>
          </w:p>
          <w:p w14:paraId="16DC0DF0" w14:textId="20BF0EC5" w:rsidR="00EF0FC2" w:rsidRPr="00715DDA" w:rsidRDefault="00EF0FC2" w:rsidP="00EF0FC2">
            <w:pPr>
              <w:spacing w:line="360" w:lineRule="auto"/>
              <w:ind w:firstLineChars="200" w:firstLine="480"/>
              <w:rPr>
                <w:color w:val="000000" w:themeColor="text1"/>
                <w:sz w:val="24"/>
                <w:szCs w:val="32"/>
              </w:rPr>
            </w:pPr>
            <w:r w:rsidRPr="00715DDA">
              <w:rPr>
                <w:rFonts w:hint="eastAsia"/>
                <w:color w:val="000000" w:themeColor="text1"/>
                <w:sz w:val="24"/>
                <w:szCs w:val="32"/>
              </w:rPr>
              <w:t>根据《北京市应急管理局等</w:t>
            </w:r>
            <w:r w:rsidRPr="00715DDA">
              <w:rPr>
                <w:rFonts w:hint="eastAsia"/>
                <w:color w:val="000000" w:themeColor="text1"/>
                <w:sz w:val="24"/>
                <w:szCs w:val="32"/>
              </w:rPr>
              <w:t>7</w:t>
            </w:r>
            <w:r w:rsidRPr="00715DDA">
              <w:rPr>
                <w:rFonts w:hint="eastAsia"/>
                <w:color w:val="000000" w:themeColor="text1"/>
                <w:sz w:val="24"/>
                <w:szCs w:val="32"/>
              </w:rPr>
              <w:t>部门关于印发</w:t>
            </w:r>
            <w:r w:rsidRPr="00715DDA">
              <w:rPr>
                <w:rFonts w:hint="eastAsia"/>
                <w:color w:val="000000" w:themeColor="text1"/>
                <w:sz w:val="24"/>
                <w:szCs w:val="32"/>
              </w:rPr>
              <w:t>&lt;</w:t>
            </w:r>
            <w:r w:rsidRPr="00715DDA">
              <w:rPr>
                <w:rFonts w:hint="eastAsia"/>
                <w:color w:val="000000" w:themeColor="text1"/>
                <w:sz w:val="24"/>
                <w:szCs w:val="32"/>
              </w:rPr>
              <w:t>北京市危险化学品禁止、限制、控制措施（</w:t>
            </w:r>
            <w:r w:rsidRPr="00715DDA">
              <w:rPr>
                <w:rFonts w:hint="eastAsia"/>
                <w:color w:val="000000" w:themeColor="text1"/>
                <w:sz w:val="24"/>
                <w:szCs w:val="32"/>
              </w:rPr>
              <w:t>2024</w:t>
            </w:r>
            <w:r w:rsidRPr="00715DDA">
              <w:rPr>
                <w:rFonts w:hint="eastAsia"/>
                <w:color w:val="000000" w:themeColor="text1"/>
                <w:sz w:val="24"/>
                <w:szCs w:val="32"/>
              </w:rPr>
              <w:t>年版）</w:t>
            </w:r>
            <w:r w:rsidRPr="00715DDA">
              <w:rPr>
                <w:rFonts w:hint="eastAsia"/>
                <w:color w:val="000000" w:themeColor="text1"/>
                <w:sz w:val="24"/>
                <w:szCs w:val="32"/>
              </w:rPr>
              <w:t>&gt;</w:t>
            </w:r>
            <w:r w:rsidRPr="00715DDA">
              <w:rPr>
                <w:rFonts w:hint="eastAsia"/>
                <w:color w:val="000000" w:themeColor="text1"/>
                <w:sz w:val="24"/>
                <w:szCs w:val="32"/>
              </w:rPr>
              <w:t>的通知》</w:t>
            </w:r>
            <w:r w:rsidR="00AE3FE3" w:rsidRPr="00715DDA">
              <w:rPr>
                <w:rFonts w:hint="eastAsia"/>
                <w:color w:val="000000" w:themeColor="text1"/>
                <w:sz w:val="24"/>
                <w:szCs w:val="32"/>
              </w:rPr>
              <w:t>（京应急发〔</w:t>
            </w:r>
            <w:r w:rsidR="00AE3FE3" w:rsidRPr="00715DDA">
              <w:rPr>
                <w:rFonts w:hint="eastAsia"/>
                <w:color w:val="000000" w:themeColor="text1"/>
                <w:sz w:val="24"/>
                <w:szCs w:val="32"/>
              </w:rPr>
              <w:t>2024</w:t>
            </w:r>
            <w:r w:rsidR="00AE3FE3" w:rsidRPr="00715DDA">
              <w:rPr>
                <w:rFonts w:hint="eastAsia"/>
                <w:color w:val="000000" w:themeColor="text1"/>
                <w:sz w:val="24"/>
                <w:szCs w:val="32"/>
              </w:rPr>
              <w:t>〕</w:t>
            </w:r>
            <w:r w:rsidR="00AE3FE3" w:rsidRPr="00715DDA">
              <w:rPr>
                <w:rFonts w:hint="eastAsia"/>
                <w:color w:val="000000" w:themeColor="text1"/>
                <w:sz w:val="24"/>
                <w:szCs w:val="32"/>
              </w:rPr>
              <w:t>1</w:t>
            </w:r>
            <w:r w:rsidR="00AE3FE3" w:rsidRPr="00715DDA">
              <w:rPr>
                <w:rFonts w:hint="eastAsia"/>
                <w:color w:val="000000" w:themeColor="text1"/>
                <w:sz w:val="24"/>
                <w:szCs w:val="32"/>
              </w:rPr>
              <w:t>号）</w:t>
            </w:r>
            <w:r w:rsidRPr="00715DDA">
              <w:rPr>
                <w:rFonts w:hint="eastAsia"/>
                <w:color w:val="000000" w:themeColor="text1"/>
                <w:sz w:val="24"/>
                <w:szCs w:val="32"/>
              </w:rPr>
              <w:t>，本项目不涉及《禁止目录》的危险化学品，本项目不属于限定区域（首都功能核心区和北京城市副中心区域），项目符合北京市新增产业的禁止和限制目录及国家和本市产业发展政策要求。综上，本项目符合《北京市危险化学品禁止、限制、控制措施（</w:t>
            </w:r>
            <w:r w:rsidRPr="00715DDA">
              <w:rPr>
                <w:rFonts w:hint="eastAsia"/>
                <w:color w:val="000000" w:themeColor="text1"/>
                <w:sz w:val="24"/>
                <w:szCs w:val="32"/>
              </w:rPr>
              <w:t>2024</w:t>
            </w:r>
            <w:r w:rsidRPr="00715DDA">
              <w:rPr>
                <w:rFonts w:hint="eastAsia"/>
                <w:color w:val="000000" w:themeColor="text1"/>
                <w:sz w:val="24"/>
                <w:szCs w:val="32"/>
              </w:rPr>
              <w:t>年版）》相关规定要求。</w:t>
            </w:r>
          </w:p>
          <w:p w14:paraId="41E38CE9" w14:textId="07385330"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为避免风险事故，尤其是避免风险事故发生后对环境造成严重的污染，建设单位应树立并强化环境风险意识，增加对环境风险的防范措施，并使这</w:t>
            </w:r>
            <w:r w:rsidRPr="00715DDA">
              <w:rPr>
                <w:rFonts w:hint="eastAsia"/>
                <w:color w:val="000000" w:themeColor="text1"/>
                <w:sz w:val="24"/>
                <w:szCs w:val="32"/>
              </w:rPr>
              <w:lastRenderedPageBreak/>
              <w:t>些措施在实际工作中得到落实。为进一步减少事故的发生，减缓该项目运营过程中对环境的潜在威胁，建设单位应采取综合防范措施，并从技术、管理等方面对以下几方面予以重视：</w:t>
            </w:r>
          </w:p>
          <w:p w14:paraId="73A8CADD" w14:textId="77777777"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①树立环境风险意识，强化环境风险责任，体现出环境保护的内容。</w:t>
            </w:r>
            <w:r w:rsidRPr="00715DDA">
              <w:rPr>
                <w:rFonts w:hint="eastAsia"/>
                <w:color w:val="000000" w:themeColor="text1"/>
                <w:sz w:val="24"/>
                <w:szCs w:val="32"/>
              </w:rPr>
              <w:t xml:space="preserve"> </w:t>
            </w:r>
          </w:p>
          <w:p w14:paraId="5F954BCE" w14:textId="32BDC5DB"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②实行全面环境安全管理制度。在危险废物收集、储存、转运等过程中均有可能发生各种事故，事故发生后均会对环境造成不同程度的污染，因此应该针对该项目开展全面、全员、全过程的系数安全管理，把环境安全工作的重点放在消除系统的潜在危险上，并从整体和全局上促进该项目各个环节的环境安全运作，并建立监察、管理、检测、信息系统和科学决策体系，实行环境安全目标管理。</w:t>
            </w:r>
          </w:p>
          <w:p w14:paraId="41A10FD2" w14:textId="76A81950"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③规范并强化在收集、储存、转运过程中的环境风险预防措施，防止事故的发生，建设单位必须制定比较完善的环境安全管理规章制度，应从制度上对环境风险予以防范，项目的许多事故虽不一定导致环境安全事故的发生，却会产生一定的环境污染事故后果。对于这类事故的预防仍然需要制定相应的防范措施，从收集、储存、转运等各个环节予以全面考虑，并力</w:t>
            </w:r>
            <w:proofErr w:type="gramStart"/>
            <w:r w:rsidRPr="00715DDA">
              <w:rPr>
                <w:rFonts w:hint="eastAsia"/>
                <w:color w:val="000000" w:themeColor="text1"/>
                <w:sz w:val="24"/>
                <w:szCs w:val="32"/>
              </w:rPr>
              <w:t>图做到</w:t>
            </w:r>
            <w:proofErr w:type="gramEnd"/>
            <w:r w:rsidRPr="00715DDA">
              <w:rPr>
                <w:rFonts w:hint="eastAsia"/>
                <w:color w:val="000000" w:themeColor="text1"/>
                <w:sz w:val="24"/>
                <w:szCs w:val="32"/>
              </w:rPr>
              <w:t>规范且可操作性强。如危险废物在收集、储存、转运等过程中因意外出现泄漏，应立即报告，封闭现场，进行清理。</w:t>
            </w:r>
          </w:p>
          <w:p w14:paraId="78611D39" w14:textId="5806E758"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④加强巡回检查，减少危险废物泄漏对环境的污染，其后果在大多数情况下并不导致人员受伤或是设备受损，但外泄的危险废物对环境造成污染。因此要加强巡回检查。每日的巡回检查应做详细记录，发现问题应及时上报，并做到及时防范。</w:t>
            </w:r>
          </w:p>
          <w:p w14:paraId="61D0B6D4" w14:textId="634BD412" w:rsidR="002027AC" w:rsidRPr="00715DDA" w:rsidRDefault="002027AC" w:rsidP="002027AC">
            <w:pPr>
              <w:spacing w:line="360" w:lineRule="auto"/>
              <w:ind w:firstLineChars="200" w:firstLine="480"/>
              <w:rPr>
                <w:color w:val="000000" w:themeColor="text1"/>
                <w:sz w:val="24"/>
                <w:szCs w:val="32"/>
              </w:rPr>
            </w:pPr>
            <w:r w:rsidRPr="00715DDA">
              <w:rPr>
                <w:rFonts w:hint="eastAsia"/>
                <w:color w:val="000000" w:themeColor="text1"/>
                <w:sz w:val="24"/>
                <w:szCs w:val="32"/>
              </w:rPr>
              <w:t>⑤加强危险废物处置管理，完善危险废物的收集、储存、转运等环节的管理，对危险废物的处置应设专人负责制，负责人应全面学习有关危险废物处置的法规和操作方法，做好危险废物相关资料的记录。</w:t>
            </w:r>
          </w:p>
          <w:p w14:paraId="378E6019" w14:textId="70496CDF" w:rsidR="004A2C58" w:rsidRPr="00715DDA" w:rsidRDefault="002027AC">
            <w:pPr>
              <w:spacing w:line="360" w:lineRule="auto"/>
              <w:ind w:firstLineChars="200" w:firstLine="482"/>
              <w:rPr>
                <w:b/>
                <w:bCs/>
                <w:color w:val="000000" w:themeColor="text1"/>
                <w:sz w:val="24"/>
                <w:szCs w:val="32"/>
              </w:rPr>
            </w:pPr>
            <w:r w:rsidRPr="00715DDA">
              <w:rPr>
                <w:rFonts w:hint="eastAsia"/>
                <w:b/>
                <w:bCs/>
                <w:color w:val="000000" w:themeColor="text1"/>
                <w:sz w:val="24"/>
                <w:szCs w:val="32"/>
              </w:rPr>
              <w:t>6</w:t>
            </w:r>
            <w:r w:rsidRPr="00715DDA">
              <w:rPr>
                <w:b/>
                <w:bCs/>
                <w:color w:val="000000" w:themeColor="text1"/>
                <w:sz w:val="24"/>
                <w:szCs w:val="32"/>
              </w:rPr>
              <w:t>.</w:t>
            </w:r>
            <w:r w:rsidR="001804D3" w:rsidRPr="00715DDA">
              <w:rPr>
                <w:rFonts w:hint="eastAsia"/>
                <w:b/>
                <w:bCs/>
                <w:color w:val="000000" w:themeColor="text1"/>
                <w:sz w:val="24"/>
                <w:szCs w:val="32"/>
              </w:rPr>
              <w:t>5</w:t>
            </w:r>
            <w:r w:rsidR="001E2FBA" w:rsidRPr="00715DDA">
              <w:rPr>
                <w:b/>
                <w:bCs/>
                <w:color w:val="000000" w:themeColor="text1"/>
                <w:sz w:val="24"/>
                <w:szCs w:val="32"/>
              </w:rPr>
              <w:t>环境风险分析结论</w:t>
            </w:r>
          </w:p>
          <w:p w14:paraId="6C09813C" w14:textId="77777777" w:rsidR="004A2C58" w:rsidRPr="00715DDA" w:rsidRDefault="001E2FBA">
            <w:pPr>
              <w:spacing w:line="360" w:lineRule="auto"/>
              <w:ind w:firstLineChars="200" w:firstLine="480"/>
              <w:rPr>
                <w:rFonts w:hAnsi="宋体" w:hint="eastAsia"/>
                <w:color w:val="000000" w:themeColor="text1"/>
                <w:kern w:val="0"/>
                <w:sz w:val="24"/>
              </w:rPr>
            </w:pPr>
            <w:r w:rsidRPr="00715DDA">
              <w:rPr>
                <w:color w:val="000000" w:themeColor="text1"/>
                <w:sz w:val="24"/>
                <w:szCs w:val="32"/>
              </w:rPr>
              <w:t>本项目研发过程中使用化学物质，对照《建设项目环境风险评价技术导则》（</w:t>
            </w:r>
            <w:r w:rsidRPr="00715DDA">
              <w:rPr>
                <w:color w:val="000000" w:themeColor="text1"/>
                <w:sz w:val="24"/>
                <w:szCs w:val="32"/>
              </w:rPr>
              <w:t>HJ169-2018</w:t>
            </w:r>
            <w:r w:rsidRPr="00715DDA">
              <w:rPr>
                <w:color w:val="000000" w:themeColor="text1"/>
                <w:sz w:val="24"/>
                <w:szCs w:val="32"/>
              </w:rPr>
              <w:t>）和《企业突发环境事件风险分级方法》（</w:t>
            </w:r>
            <w:r w:rsidRPr="00715DDA">
              <w:rPr>
                <w:color w:val="000000" w:themeColor="text1"/>
                <w:sz w:val="24"/>
                <w:szCs w:val="32"/>
              </w:rPr>
              <w:t>HJ941-2018</w:t>
            </w:r>
            <w:r w:rsidRPr="00715DDA">
              <w:rPr>
                <w:color w:val="000000" w:themeColor="text1"/>
                <w:sz w:val="24"/>
                <w:szCs w:val="32"/>
              </w:rPr>
              <w:t>），</w:t>
            </w:r>
            <w:r w:rsidRPr="00715DDA">
              <w:rPr>
                <w:color w:val="000000" w:themeColor="text1"/>
                <w:sz w:val="24"/>
                <w:szCs w:val="32"/>
              </w:rPr>
              <w:lastRenderedPageBreak/>
              <w:t>涉及的环境风险物质为</w:t>
            </w:r>
            <w:r w:rsidRPr="00715DDA">
              <w:rPr>
                <w:rFonts w:hint="eastAsia"/>
                <w:color w:val="000000" w:themeColor="text1"/>
                <w:sz w:val="24"/>
              </w:rPr>
              <w:t>硫酸、盐酸、硝酸、乙醚、乙二胺、冰乙酸、三氯甲烷、丙酮、重铬酸钾、硫酸铜、</w:t>
            </w:r>
            <w:r w:rsidRPr="00715DDA">
              <w:rPr>
                <w:color w:val="000000" w:themeColor="text1"/>
                <w:sz w:val="24"/>
              </w:rPr>
              <w:t>乙醇、</w:t>
            </w:r>
            <w:r w:rsidRPr="00715DDA">
              <w:rPr>
                <w:color w:val="000000" w:themeColor="text1"/>
                <w:sz w:val="24"/>
                <w:szCs w:val="32"/>
              </w:rPr>
              <w:t>COD</w:t>
            </w:r>
            <w:r w:rsidRPr="00715DDA">
              <w:rPr>
                <w:color w:val="000000" w:themeColor="text1"/>
                <w:sz w:val="24"/>
                <w:szCs w:val="32"/>
              </w:rPr>
              <w:t>浓度</w:t>
            </w:r>
            <w:r w:rsidRPr="00715DDA">
              <w:rPr>
                <w:color w:val="000000" w:themeColor="text1"/>
                <w:sz w:val="24"/>
                <w:szCs w:val="32"/>
              </w:rPr>
              <w:t>≥10000mg/L</w:t>
            </w:r>
            <w:r w:rsidRPr="00715DDA">
              <w:rPr>
                <w:color w:val="000000" w:themeColor="text1"/>
                <w:sz w:val="24"/>
                <w:szCs w:val="32"/>
              </w:rPr>
              <w:t>的有机废液等，经计算本项目危险物质数量与临界量比值</w:t>
            </w:r>
            <w:r w:rsidRPr="00715DDA">
              <w:rPr>
                <w:color w:val="000000" w:themeColor="text1"/>
                <w:sz w:val="24"/>
                <w:szCs w:val="32"/>
              </w:rPr>
              <w:t>Q</w:t>
            </w:r>
            <w:r w:rsidRPr="00715DDA">
              <w:rPr>
                <w:color w:val="000000" w:themeColor="text1"/>
                <w:sz w:val="24"/>
                <w:szCs w:val="32"/>
              </w:rPr>
              <w:t>值＜</w:t>
            </w:r>
            <w:r w:rsidRPr="00715DDA">
              <w:rPr>
                <w:color w:val="000000" w:themeColor="text1"/>
                <w:sz w:val="24"/>
                <w:szCs w:val="32"/>
              </w:rPr>
              <w:t>1</w:t>
            </w:r>
            <w:r w:rsidRPr="00715DDA">
              <w:rPr>
                <w:color w:val="000000" w:themeColor="text1"/>
                <w:sz w:val="24"/>
                <w:szCs w:val="32"/>
              </w:rPr>
              <w:t>，本项目具有潜在的事故风险，尽管发生的概率较小，</w:t>
            </w:r>
            <w:r w:rsidRPr="00715DDA">
              <w:rPr>
                <w:rFonts w:hAnsi="宋体"/>
                <w:color w:val="000000" w:themeColor="text1"/>
                <w:kern w:val="0"/>
                <w:sz w:val="24"/>
              </w:rPr>
              <w:t>但</w:t>
            </w:r>
            <w:r w:rsidRPr="00715DDA">
              <w:rPr>
                <w:rFonts w:hAnsi="宋体" w:hint="eastAsia"/>
                <w:color w:val="000000" w:themeColor="text1"/>
                <w:kern w:val="0"/>
                <w:sz w:val="24"/>
              </w:rPr>
              <w:t>应严格落实应急管理部门、消防部门要求，</w:t>
            </w:r>
            <w:r w:rsidRPr="00715DDA">
              <w:rPr>
                <w:rFonts w:hAnsi="宋体"/>
                <w:color w:val="000000" w:themeColor="text1"/>
                <w:kern w:val="0"/>
                <w:sz w:val="24"/>
              </w:rPr>
              <w:t>从建设、贮运等方面采取防护措施</w:t>
            </w:r>
            <w:r w:rsidRPr="00715DDA">
              <w:rPr>
                <w:rFonts w:hAnsi="宋体" w:hint="eastAsia"/>
                <w:color w:val="000000" w:themeColor="text1"/>
                <w:kern w:val="0"/>
                <w:sz w:val="24"/>
              </w:rPr>
              <w:t>。为了防范事故和减小危害，需制定事故应急预案。当出现事故时，要采取应急措施，发生较大事故时，要采取社会应急措施，以控制事故和减少对环境造成的危害。</w:t>
            </w:r>
          </w:p>
          <w:p w14:paraId="3DCBAF33" w14:textId="0944CDE7" w:rsidR="001804D3" w:rsidRPr="00715DDA" w:rsidRDefault="001804D3">
            <w:pPr>
              <w:spacing w:line="360" w:lineRule="auto"/>
              <w:ind w:firstLineChars="200" w:firstLine="482"/>
              <w:rPr>
                <w:rFonts w:hAnsi="宋体" w:hint="eastAsia"/>
                <w:b/>
                <w:bCs/>
                <w:color w:val="000000" w:themeColor="text1"/>
                <w:kern w:val="0"/>
                <w:sz w:val="24"/>
              </w:rPr>
            </w:pPr>
            <w:r w:rsidRPr="00715DDA">
              <w:rPr>
                <w:rFonts w:hAnsi="宋体" w:hint="eastAsia"/>
                <w:b/>
                <w:bCs/>
                <w:color w:val="000000" w:themeColor="text1"/>
                <w:kern w:val="0"/>
                <w:sz w:val="24"/>
              </w:rPr>
              <w:t>7</w:t>
            </w:r>
            <w:r w:rsidRPr="00715DDA">
              <w:rPr>
                <w:rFonts w:hAnsi="宋体" w:hint="eastAsia"/>
                <w:b/>
                <w:bCs/>
                <w:color w:val="000000" w:themeColor="text1"/>
                <w:kern w:val="0"/>
                <w:sz w:val="24"/>
              </w:rPr>
              <w:t>、生物安全性分析</w:t>
            </w:r>
          </w:p>
          <w:p w14:paraId="077F4D0E" w14:textId="146E39DE" w:rsidR="001804D3" w:rsidRPr="00715DDA" w:rsidRDefault="001804D3">
            <w:pPr>
              <w:spacing w:line="360" w:lineRule="auto"/>
              <w:ind w:firstLineChars="200" w:firstLine="482"/>
              <w:rPr>
                <w:rFonts w:hAnsi="宋体" w:hint="eastAsia"/>
                <w:b/>
                <w:bCs/>
                <w:color w:val="000000" w:themeColor="text1"/>
                <w:kern w:val="0"/>
                <w:sz w:val="24"/>
              </w:rPr>
            </w:pPr>
            <w:r w:rsidRPr="00715DDA">
              <w:rPr>
                <w:rFonts w:hAnsi="宋体" w:hint="eastAsia"/>
                <w:b/>
                <w:bCs/>
                <w:color w:val="000000" w:themeColor="text1"/>
                <w:kern w:val="0"/>
                <w:sz w:val="24"/>
              </w:rPr>
              <w:t>7.1</w:t>
            </w:r>
            <w:r w:rsidRPr="00715DDA">
              <w:rPr>
                <w:rFonts w:hAnsi="宋体" w:hint="eastAsia"/>
                <w:b/>
                <w:bCs/>
                <w:color w:val="000000" w:themeColor="text1"/>
                <w:kern w:val="0"/>
                <w:sz w:val="24"/>
              </w:rPr>
              <w:t>生物安全风险源</w:t>
            </w:r>
          </w:p>
          <w:p w14:paraId="3F5C0A96" w14:textId="4E1EE243" w:rsidR="001804D3" w:rsidRPr="00715DDA" w:rsidRDefault="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1</w:t>
            </w:r>
            <w:r w:rsidRPr="00715DDA">
              <w:rPr>
                <w:rFonts w:hAnsi="宋体" w:hint="eastAsia"/>
                <w:color w:val="000000" w:themeColor="text1"/>
                <w:kern w:val="0"/>
                <w:sz w:val="24"/>
              </w:rPr>
              <w:t>）菌种生物安全分类</w:t>
            </w:r>
          </w:p>
          <w:p w14:paraId="59D1AC85"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以《人间传染的病原微生物名录》为基础，根据病原微生物的传染性、感染后对个体或者群体的危害程度，《中国药典》（</w:t>
            </w:r>
            <w:r w:rsidRPr="00715DDA">
              <w:rPr>
                <w:rFonts w:hAnsi="宋体" w:hint="eastAsia"/>
                <w:color w:val="000000" w:themeColor="text1"/>
                <w:kern w:val="0"/>
                <w:sz w:val="24"/>
              </w:rPr>
              <w:t>2015</w:t>
            </w:r>
            <w:r w:rsidRPr="00715DDA">
              <w:rPr>
                <w:rFonts w:hAnsi="宋体" w:hint="eastAsia"/>
                <w:color w:val="000000" w:themeColor="text1"/>
                <w:kern w:val="0"/>
                <w:sz w:val="24"/>
              </w:rPr>
              <w:t>版）将生物制品用菌（毒）</w:t>
            </w:r>
            <w:proofErr w:type="gramStart"/>
            <w:r w:rsidRPr="00715DDA">
              <w:rPr>
                <w:rFonts w:hAnsi="宋体" w:hint="eastAsia"/>
                <w:color w:val="000000" w:themeColor="text1"/>
                <w:kern w:val="0"/>
                <w:sz w:val="24"/>
              </w:rPr>
              <w:t>种分为</w:t>
            </w:r>
            <w:proofErr w:type="gramEnd"/>
            <w:r w:rsidRPr="00715DDA">
              <w:rPr>
                <w:rFonts w:hAnsi="宋体" w:hint="eastAsia"/>
                <w:color w:val="000000" w:themeColor="text1"/>
                <w:kern w:val="0"/>
                <w:sz w:val="24"/>
              </w:rPr>
              <w:t>四类：</w:t>
            </w:r>
          </w:p>
          <w:p w14:paraId="5BD44953"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①第一类病原微生物：是指能够引起人类或者动物严重疾病，比较容易直接或者间接在人与人、动物与人、动物与动物间传播的微生物。</w:t>
            </w:r>
          </w:p>
          <w:p w14:paraId="7A0DDB47"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②第二类病原微生物：是指能够引起人类或者动物严重疾病，比较容易直接或者间接在人与人、动物与人、动物与动物间传播的微生物。</w:t>
            </w:r>
          </w:p>
          <w:p w14:paraId="00A222BD"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③第三类病原微生物：是指能够引起人类或者动物疾病，但一般情况下对人、动物或者环境不构成严重危害，传播风险有限，实验室感染后很少引起严重疾病，并且具备有效治疗和预防措施的微生物。</w:t>
            </w:r>
          </w:p>
          <w:p w14:paraId="5B412CC0" w14:textId="671B6E85"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④第四类病原微生物：是指在通常情况下不会引起人类或者动物疾病的微生物。</w:t>
            </w:r>
          </w:p>
          <w:p w14:paraId="1E3955D4" w14:textId="46FBBDFD"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2</w:t>
            </w:r>
            <w:r w:rsidRPr="00715DDA">
              <w:rPr>
                <w:rFonts w:hAnsi="宋体" w:hint="eastAsia"/>
                <w:color w:val="000000" w:themeColor="text1"/>
                <w:kern w:val="0"/>
                <w:sz w:val="24"/>
              </w:rPr>
              <w:t>）生物安全防护水平分级标准</w:t>
            </w:r>
          </w:p>
          <w:p w14:paraId="4BBDB00D"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①根据对所操作生物因子采取的防护措施，将实验室生物安全防护水平（</w:t>
            </w:r>
            <w:r w:rsidRPr="00715DDA">
              <w:rPr>
                <w:rFonts w:hAnsi="宋体" w:hint="eastAsia"/>
                <w:color w:val="000000" w:themeColor="text1"/>
                <w:kern w:val="0"/>
                <w:sz w:val="24"/>
              </w:rPr>
              <w:t>bio-</w:t>
            </w:r>
            <w:proofErr w:type="spellStart"/>
            <w:r w:rsidRPr="00715DDA">
              <w:rPr>
                <w:rFonts w:hAnsi="宋体" w:hint="eastAsia"/>
                <w:color w:val="000000" w:themeColor="text1"/>
                <w:kern w:val="0"/>
                <w:sz w:val="24"/>
              </w:rPr>
              <w:t>safetylevel</w:t>
            </w:r>
            <w:proofErr w:type="spellEnd"/>
            <w:r w:rsidRPr="00715DDA">
              <w:rPr>
                <w:rFonts w:hAnsi="宋体" w:hint="eastAsia"/>
                <w:color w:val="000000" w:themeColor="text1"/>
                <w:kern w:val="0"/>
                <w:sz w:val="24"/>
              </w:rPr>
              <w:t>，</w:t>
            </w:r>
            <w:r w:rsidRPr="00715DDA">
              <w:rPr>
                <w:rFonts w:hAnsi="宋体" w:hint="eastAsia"/>
                <w:color w:val="000000" w:themeColor="text1"/>
                <w:kern w:val="0"/>
                <w:sz w:val="24"/>
              </w:rPr>
              <w:t>BSL</w:t>
            </w:r>
            <w:r w:rsidRPr="00715DDA">
              <w:rPr>
                <w:rFonts w:hAnsi="宋体" w:hint="eastAsia"/>
                <w:color w:val="000000" w:themeColor="text1"/>
                <w:kern w:val="0"/>
                <w:sz w:val="24"/>
              </w:rPr>
              <w:t>）分为</w:t>
            </w:r>
            <w:r w:rsidRPr="00715DDA">
              <w:rPr>
                <w:rFonts w:hAnsi="宋体" w:hint="eastAsia"/>
                <w:color w:val="000000" w:themeColor="text1"/>
                <w:kern w:val="0"/>
                <w:sz w:val="24"/>
              </w:rPr>
              <w:t>4</w:t>
            </w:r>
            <w:r w:rsidRPr="00715DDA">
              <w:rPr>
                <w:rFonts w:hAnsi="宋体" w:hint="eastAsia"/>
                <w:color w:val="000000" w:themeColor="text1"/>
                <w:kern w:val="0"/>
                <w:sz w:val="24"/>
              </w:rPr>
              <w:t>级，Ⅰ级防护水平最低，</w:t>
            </w:r>
            <w:r w:rsidRPr="00715DDA">
              <w:rPr>
                <w:rFonts w:hAnsi="宋体" w:hint="eastAsia"/>
                <w:color w:val="000000" w:themeColor="text1"/>
                <w:kern w:val="0"/>
                <w:sz w:val="24"/>
              </w:rPr>
              <w:t>4</w:t>
            </w:r>
            <w:r w:rsidRPr="00715DDA">
              <w:rPr>
                <w:rFonts w:hAnsi="宋体" w:hint="eastAsia"/>
                <w:color w:val="000000" w:themeColor="text1"/>
                <w:kern w:val="0"/>
                <w:sz w:val="24"/>
              </w:rPr>
              <w:t>级防护水平最高。</w:t>
            </w:r>
          </w:p>
          <w:p w14:paraId="4717B12C" w14:textId="77777777"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②以</w:t>
            </w:r>
            <w:r w:rsidRPr="00715DDA">
              <w:rPr>
                <w:rFonts w:hAnsi="宋体" w:hint="eastAsia"/>
                <w:color w:val="000000" w:themeColor="text1"/>
                <w:kern w:val="0"/>
                <w:sz w:val="24"/>
              </w:rPr>
              <w:t>BSL-1</w:t>
            </w:r>
            <w:r w:rsidRPr="00715DDA">
              <w:rPr>
                <w:rFonts w:hAnsi="宋体" w:hint="eastAsia"/>
                <w:color w:val="000000" w:themeColor="text1"/>
                <w:kern w:val="0"/>
                <w:sz w:val="24"/>
              </w:rPr>
              <w:t>、</w:t>
            </w:r>
            <w:r w:rsidRPr="00715DDA">
              <w:rPr>
                <w:rFonts w:hAnsi="宋体" w:hint="eastAsia"/>
                <w:color w:val="000000" w:themeColor="text1"/>
                <w:kern w:val="0"/>
                <w:sz w:val="24"/>
              </w:rPr>
              <w:t>BSL-2</w:t>
            </w:r>
            <w:r w:rsidRPr="00715DDA">
              <w:rPr>
                <w:rFonts w:hAnsi="宋体" w:hint="eastAsia"/>
                <w:color w:val="000000" w:themeColor="text1"/>
                <w:kern w:val="0"/>
                <w:sz w:val="24"/>
              </w:rPr>
              <w:t>、</w:t>
            </w:r>
            <w:r w:rsidRPr="00715DDA">
              <w:rPr>
                <w:rFonts w:hAnsi="宋体" w:hint="eastAsia"/>
                <w:color w:val="000000" w:themeColor="text1"/>
                <w:kern w:val="0"/>
                <w:sz w:val="24"/>
              </w:rPr>
              <w:t>BSL-3</w:t>
            </w:r>
            <w:r w:rsidRPr="00715DDA">
              <w:rPr>
                <w:rFonts w:hAnsi="宋体" w:hint="eastAsia"/>
                <w:color w:val="000000" w:themeColor="text1"/>
                <w:kern w:val="0"/>
                <w:sz w:val="24"/>
              </w:rPr>
              <w:t>、</w:t>
            </w:r>
            <w:r w:rsidRPr="00715DDA">
              <w:rPr>
                <w:rFonts w:hAnsi="宋体" w:hint="eastAsia"/>
                <w:color w:val="000000" w:themeColor="text1"/>
                <w:kern w:val="0"/>
                <w:sz w:val="24"/>
              </w:rPr>
              <w:t>BSL-4</w:t>
            </w:r>
            <w:r w:rsidRPr="00715DDA">
              <w:rPr>
                <w:rFonts w:hAnsi="宋体" w:hint="eastAsia"/>
                <w:color w:val="000000" w:themeColor="text1"/>
                <w:kern w:val="0"/>
                <w:sz w:val="24"/>
              </w:rPr>
              <w:t>表示仅从事体外操作生物因子的实验室的相应生物安全防护水平。</w:t>
            </w:r>
          </w:p>
          <w:p w14:paraId="0FF2B065" w14:textId="72F4C5A4"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lastRenderedPageBreak/>
              <w:t>③以</w:t>
            </w:r>
            <w:r w:rsidRPr="00715DDA">
              <w:rPr>
                <w:rFonts w:hAnsi="宋体" w:hint="eastAsia"/>
                <w:color w:val="000000" w:themeColor="text1"/>
                <w:kern w:val="0"/>
                <w:sz w:val="24"/>
              </w:rPr>
              <w:t>ABSL-1</w:t>
            </w:r>
            <w:r w:rsidRPr="00715DDA">
              <w:rPr>
                <w:rFonts w:hAnsi="宋体" w:hint="eastAsia"/>
                <w:color w:val="000000" w:themeColor="text1"/>
                <w:kern w:val="0"/>
                <w:sz w:val="24"/>
              </w:rPr>
              <w:t>、</w:t>
            </w:r>
            <w:r w:rsidRPr="00715DDA">
              <w:rPr>
                <w:rFonts w:hAnsi="宋体" w:hint="eastAsia"/>
                <w:color w:val="000000" w:themeColor="text1"/>
                <w:kern w:val="0"/>
                <w:sz w:val="24"/>
              </w:rPr>
              <w:t>ABSL-2</w:t>
            </w:r>
            <w:r w:rsidRPr="00715DDA">
              <w:rPr>
                <w:rFonts w:hAnsi="宋体" w:hint="eastAsia"/>
                <w:color w:val="000000" w:themeColor="text1"/>
                <w:kern w:val="0"/>
                <w:sz w:val="24"/>
              </w:rPr>
              <w:t>、</w:t>
            </w:r>
            <w:r w:rsidRPr="00715DDA">
              <w:rPr>
                <w:rFonts w:hAnsi="宋体" w:hint="eastAsia"/>
                <w:color w:val="000000" w:themeColor="text1"/>
                <w:kern w:val="0"/>
                <w:sz w:val="24"/>
              </w:rPr>
              <w:t>ABSL-3</w:t>
            </w:r>
            <w:r w:rsidRPr="00715DDA">
              <w:rPr>
                <w:rFonts w:hAnsi="宋体" w:hint="eastAsia"/>
                <w:color w:val="000000" w:themeColor="text1"/>
                <w:kern w:val="0"/>
                <w:sz w:val="24"/>
              </w:rPr>
              <w:t>、</w:t>
            </w:r>
            <w:r w:rsidRPr="00715DDA">
              <w:rPr>
                <w:rFonts w:hAnsi="宋体" w:hint="eastAsia"/>
                <w:color w:val="000000" w:themeColor="text1"/>
                <w:kern w:val="0"/>
                <w:sz w:val="24"/>
              </w:rPr>
              <w:t>ABSL-4</w:t>
            </w:r>
            <w:r w:rsidRPr="00715DDA">
              <w:rPr>
                <w:rFonts w:hAnsi="宋体" w:hint="eastAsia"/>
                <w:color w:val="000000" w:themeColor="text1"/>
                <w:kern w:val="0"/>
                <w:sz w:val="24"/>
              </w:rPr>
              <w:t>表示包括从事动物在体操作的实验室的相应生物安全防护水平。</w:t>
            </w:r>
          </w:p>
          <w:p w14:paraId="177BB0C7" w14:textId="4F654046"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3</w:t>
            </w:r>
            <w:r w:rsidRPr="00715DDA">
              <w:rPr>
                <w:rFonts w:hAnsi="宋体" w:hint="eastAsia"/>
                <w:color w:val="000000" w:themeColor="text1"/>
                <w:kern w:val="0"/>
                <w:sz w:val="24"/>
              </w:rPr>
              <w:t>）本项目生物安全风险源</w:t>
            </w:r>
          </w:p>
          <w:p w14:paraId="5DA3B2FE" w14:textId="5F84D649" w:rsidR="001804D3" w:rsidRPr="00715DDA" w:rsidRDefault="001804D3"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本项目实验过程中使用到的</w:t>
            </w:r>
            <w:r w:rsidRPr="00715DDA">
              <w:rPr>
                <w:color w:val="000000" w:themeColor="text1"/>
                <w:sz w:val="24"/>
                <w:szCs w:val="22"/>
              </w:rPr>
              <w:t>大肠杆菌，沙门氏菌</w:t>
            </w:r>
            <w:r w:rsidRPr="00715DDA">
              <w:rPr>
                <w:rFonts w:hAnsi="宋体" w:hint="eastAsia"/>
                <w:color w:val="000000" w:themeColor="text1"/>
                <w:kern w:val="0"/>
                <w:sz w:val="24"/>
              </w:rPr>
              <w:t>，</w:t>
            </w:r>
            <w:r w:rsidR="00CF3BC8" w:rsidRPr="00715DDA">
              <w:rPr>
                <w:rFonts w:hAnsi="宋体" w:hint="eastAsia"/>
                <w:color w:val="000000" w:themeColor="text1"/>
                <w:kern w:val="0"/>
                <w:sz w:val="24"/>
              </w:rPr>
              <w:t>属于肠杆菌属其他种，</w:t>
            </w:r>
            <w:r w:rsidRPr="00715DDA">
              <w:rPr>
                <w:rFonts w:hAnsi="宋体" w:hint="eastAsia"/>
                <w:color w:val="000000" w:themeColor="text1"/>
                <w:kern w:val="0"/>
                <w:sz w:val="24"/>
              </w:rPr>
              <w:t>按照《人间传染的病原微生物名录》均属于第三类病原微生物，本项目生物安全防护水平为</w:t>
            </w:r>
            <w:r w:rsidRPr="00715DDA">
              <w:rPr>
                <w:rFonts w:hAnsi="宋体" w:hint="eastAsia"/>
                <w:color w:val="000000" w:themeColor="text1"/>
                <w:kern w:val="0"/>
                <w:sz w:val="24"/>
              </w:rPr>
              <w:t>BSL-2</w:t>
            </w:r>
            <w:r w:rsidRPr="00715DDA">
              <w:rPr>
                <w:rFonts w:hAnsi="宋体" w:hint="eastAsia"/>
                <w:color w:val="000000" w:themeColor="text1"/>
                <w:kern w:val="0"/>
                <w:sz w:val="24"/>
              </w:rPr>
              <w:t>，</w:t>
            </w:r>
            <w:r w:rsidRPr="00715DDA">
              <w:rPr>
                <w:rFonts w:hAnsi="宋体" w:hint="eastAsia"/>
                <w:color w:val="000000" w:themeColor="text1"/>
                <w:kern w:val="0"/>
                <w:sz w:val="24"/>
              </w:rPr>
              <w:t>2</w:t>
            </w:r>
            <w:r w:rsidRPr="00715DDA">
              <w:rPr>
                <w:rFonts w:hAnsi="宋体" w:hint="eastAsia"/>
                <w:color w:val="000000" w:themeColor="text1"/>
                <w:kern w:val="0"/>
                <w:sz w:val="24"/>
              </w:rPr>
              <w:t>级。</w:t>
            </w:r>
          </w:p>
          <w:p w14:paraId="398D6A96" w14:textId="50276A46" w:rsidR="001804D3" w:rsidRPr="00715DDA" w:rsidRDefault="00CF3BC8" w:rsidP="001804D3">
            <w:pPr>
              <w:spacing w:line="360" w:lineRule="auto"/>
              <w:ind w:firstLineChars="200" w:firstLine="482"/>
              <w:rPr>
                <w:rFonts w:hAnsi="宋体" w:hint="eastAsia"/>
                <w:b/>
                <w:bCs/>
                <w:color w:val="000000" w:themeColor="text1"/>
                <w:kern w:val="0"/>
                <w:sz w:val="24"/>
              </w:rPr>
            </w:pPr>
            <w:r w:rsidRPr="00715DDA">
              <w:rPr>
                <w:rFonts w:hAnsi="宋体" w:hint="eastAsia"/>
                <w:b/>
                <w:bCs/>
                <w:color w:val="000000" w:themeColor="text1"/>
                <w:kern w:val="0"/>
                <w:sz w:val="24"/>
              </w:rPr>
              <w:t xml:space="preserve">7.2 </w:t>
            </w:r>
            <w:r w:rsidRPr="00715DDA">
              <w:rPr>
                <w:rFonts w:hAnsi="宋体" w:hint="eastAsia"/>
                <w:b/>
                <w:bCs/>
                <w:color w:val="000000" w:themeColor="text1"/>
                <w:kern w:val="0"/>
                <w:sz w:val="24"/>
              </w:rPr>
              <w:t>生物安全防护措施</w:t>
            </w:r>
          </w:p>
          <w:p w14:paraId="629A4D95" w14:textId="303A781F" w:rsidR="001804D3" w:rsidRPr="00715DDA" w:rsidRDefault="00CF3BC8"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1</w:t>
            </w:r>
            <w:r w:rsidRPr="00715DDA">
              <w:rPr>
                <w:rFonts w:hAnsi="宋体" w:hint="eastAsia"/>
                <w:color w:val="000000" w:themeColor="text1"/>
                <w:kern w:val="0"/>
                <w:sz w:val="24"/>
              </w:rPr>
              <w:t>）本项目严格按照《实验室生物安全通用要求》（</w:t>
            </w:r>
            <w:r w:rsidRPr="00715DDA">
              <w:rPr>
                <w:rFonts w:hAnsi="宋体" w:hint="eastAsia"/>
                <w:color w:val="000000" w:themeColor="text1"/>
                <w:kern w:val="0"/>
                <w:sz w:val="24"/>
              </w:rPr>
              <w:t>GB19489-2008</w:t>
            </w:r>
            <w:r w:rsidRPr="00715DDA">
              <w:rPr>
                <w:rFonts w:hAnsi="宋体" w:hint="eastAsia"/>
                <w:color w:val="000000" w:themeColor="text1"/>
                <w:kern w:val="0"/>
                <w:sz w:val="24"/>
              </w:rPr>
              <w:t>）中“</w:t>
            </w:r>
            <w:r w:rsidRPr="00715DDA">
              <w:rPr>
                <w:rFonts w:hAnsi="宋体" w:hint="eastAsia"/>
                <w:color w:val="000000" w:themeColor="text1"/>
                <w:kern w:val="0"/>
                <w:sz w:val="24"/>
              </w:rPr>
              <w:t>BSL-1</w:t>
            </w:r>
            <w:r w:rsidRPr="00715DDA">
              <w:rPr>
                <w:rFonts w:hAnsi="宋体" w:hint="eastAsia"/>
                <w:color w:val="000000" w:themeColor="text1"/>
                <w:kern w:val="0"/>
                <w:sz w:val="24"/>
              </w:rPr>
              <w:t>、</w:t>
            </w:r>
            <w:r w:rsidRPr="00715DDA">
              <w:rPr>
                <w:rFonts w:hAnsi="宋体" w:hint="eastAsia"/>
                <w:color w:val="000000" w:themeColor="text1"/>
                <w:kern w:val="0"/>
                <w:sz w:val="24"/>
              </w:rPr>
              <w:t>BSL-2</w:t>
            </w:r>
            <w:r w:rsidRPr="00715DDA">
              <w:rPr>
                <w:rFonts w:hAnsi="宋体" w:hint="eastAsia"/>
                <w:color w:val="000000" w:themeColor="text1"/>
                <w:kern w:val="0"/>
                <w:sz w:val="24"/>
              </w:rPr>
              <w:t>实验室”中的要求，进行实验室环境条件、设备设施、管理制度、保护和防护措施的管理，确保生物安全。</w:t>
            </w:r>
          </w:p>
          <w:p w14:paraId="0706655F" w14:textId="67E1C8D5" w:rsidR="00CF3BC8" w:rsidRPr="00715DDA" w:rsidRDefault="00CF3BC8"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2</w:t>
            </w:r>
            <w:r w:rsidRPr="00715DDA">
              <w:rPr>
                <w:rFonts w:hAnsi="宋体" w:hint="eastAsia"/>
                <w:color w:val="000000" w:themeColor="text1"/>
                <w:kern w:val="0"/>
                <w:sz w:val="24"/>
              </w:rPr>
              <w:t>）本项目配备生物安全柜，在实际操作过程中，所有涉及生物活性的工序均要求在生物安全柜内进行，生物安全柜自带过滤器，安装位置远离门窗，靠近排风口，可有效防止污染扩散，保证实验人员</w:t>
            </w:r>
            <w:r w:rsidR="00595400" w:rsidRPr="00715DDA">
              <w:rPr>
                <w:rFonts w:hAnsi="宋体" w:hint="eastAsia"/>
                <w:color w:val="000000" w:themeColor="text1"/>
                <w:kern w:val="0"/>
                <w:sz w:val="24"/>
              </w:rPr>
              <w:t>安全</w:t>
            </w:r>
            <w:r w:rsidRPr="00715DDA">
              <w:rPr>
                <w:rFonts w:hAnsi="宋体" w:hint="eastAsia"/>
                <w:color w:val="000000" w:themeColor="text1"/>
                <w:kern w:val="0"/>
                <w:sz w:val="24"/>
              </w:rPr>
              <w:t>，</w:t>
            </w:r>
            <w:proofErr w:type="gramStart"/>
            <w:r w:rsidRPr="00715DDA">
              <w:rPr>
                <w:rFonts w:hAnsi="宋体" w:hint="eastAsia"/>
                <w:color w:val="000000" w:themeColor="text1"/>
                <w:kern w:val="0"/>
                <w:sz w:val="24"/>
              </w:rPr>
              <w:t>另企业</w:t>
            </w:r>
            <w:proofErr w:type="gramEnd"/>
            <w:r w:rsidRPr="00715DDA">
              <w:rPr>
                <w:rFonts w:hAnsi="宋体" w:hint="eastAsia"/>
                <w:color w:val="000000" w:themeColor="text1"/>
                <w:kern w:val="0"/>
                <w:sz w:val="24"/>
              </w:rPr>
              <w:t>定期对生物安全柜检测，并对过滤器进行更换，保证有效性，安全性，生物安全柜始终处于负压状态，确保无污染泄露。</w:t>
            </w:r>
          </w:p>
          <w:p w14:paraId="6D820F1F" w14:textId="3BDA6A6C" w:rsidR="00CF3BC8" w:rsidRPr="00715DDA" w:rsidRDefault="00CF3BC8"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3</w:t>
            </w:r>
            <w:r w:rsidRPr="00715DDA">
              <w:rPr>
                <w:rFonts w:hAnsi="宋体" w:hint="eastAsia"/>
                <w:color w:val="000000" w:themeColor="text1"/>
                <w:kern w:val="0"/>
                <w:sz w:val="24"/>
              </w:rPr>
              <w:t>）生物实验产生的废物需经高压蒸汽灭菌器进行灭活处理，处理后委托有资质单位进行处置。</w:t>
            </w:r>
          </w:p>
          <w:p w14:paraId="1A26D8C4" w14:textId="61F67441" w:rsidR="00CF3BC8" w:rsidRPr="00715DDA" w:rsidRDefault="00CF3BC8"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4</w:t>
            </w:r>
            <w:r w:rsidRPr="00715DDA">
              <w:rPr>
                <w:rFonts w:hAnsi="宋体" w:hint="eastAsia"/>
                <w:color w:val="000000" w:themeColor="text1"/>
                <w:kern w:val="0"/>
                <w:sz w:val="24"/>
              </w:rPr>
              <w:t>）实验中使用塑料材料替代利器、玻璃器，使用一次性材料，利器须放置在防穿透的厚壁容器中存放、运送等。</w:t>
            </w:r>
          </w:p>
          <w:p w14:paraId="0CEBE5FD" w14:textId="60E97558" w:rsidR="00CF3BC8" w:rsidRPr="00715DDA" w:rsidRDefault="00CF3BC8"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5</w:t>
            </w:r>
            <w:r w:rsidRPr="00715DDA">
              <w:rPr>
                <w:rFonts w:hAnsi="宋体" w:hint="eastAsia"/>
                <w:color w:val="000000" w:themeColor="text1"/>
                <w:kern w:val="0"/>
                <w:sz w:val="24"/>
              </w:rPr>
              <w:t>）建立生物实验室安全管理制度，具体要求如下：</w:t>
            </w:r>
          </w:p>
          <w:p w14:paraId="285C5A68" w14:textId="4C07620E" w:rsidR="00CF3BC8" w:rsidRPr="00715DDA" w:rsidRDefault="00FE2385"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根据《病原微生物实验室生物安全管理条例》，实验室的设立单位负责实验室的生物安全管理，制定科学、严格的管理制度，并定期对有关生物安全规定的落实情况进行检查，定期对实验室设施、设备、材料等进行检查、维护和更新，以确保其符合国家标准。</w:t>
            </w:r>
          </w:p>
          <w:p w14:paraId="0301ADCB"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为加强对实验室日常活动的管理，建设单位拟制定生物实验室安全管理制度，具体如下：</w:t>
            </w:r>
          </w:p>
          <w:p w14:paraId="7274FD50" w14:textId="5A63AF3F"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1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①</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人员准入制度</w:t>
            </w:r>
          </w:p>
          <w:p w14:paraId="0D26EB97"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lastRenderedPageBreak/>
              <w:t>设立人员准入制度的目的是为了明确实验室人员的资格要求，避免不符合要求的人员进出实验室承担相关工作造成生物安全事故。</w:t>
            </w:r>
          </w:p>
          <w:p w14:paraId="2928BE46" w14:textId="7049E04E"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2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②</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设施设备检修维护制度</w:t>
            </w:r>
          </w:p>
          <w:p w14:paraId="1B1842AC"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为保证实验室工作人员对各类检验仪器的安全使用，维护检验工作的正常运转，确保检验工作的顺利进行，制定设施设备检测维护制度。</w:t>
            </w:r>
          </w:p>
          <w:p w14:paraId="0CC27FA7" w14:textId="7BCCA16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3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③</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健康监护制度</w:t>
            </w:r>
          </w:p>
          <w:p w14:paraId="1CA7E1DE"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规范实验室人员的健康监护工作，预防、控制实验室感染。进行上岗前体检，建立健康监护档案。</w:t>
            </w:r>
          </w:p>
          <w:p w14:paraId="6F90BDF7" w14:textId="7D0B9008"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4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④</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生物安全自查制度</w:t>
            </w:r>
          </w:p>
          <w:p w14:paraId="1ED48F0A"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确保实验室生物安全制度、措施落实到位，避免生物安全事故。每年至少组织一次生物安全全面检查。</w:t>
            </w:r>
          </w:p>
          <w:p w14:paraId="5B803219" w14:textId="5F042A16"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5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⑤</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实验室资料档案管理制度</w:t>
            </w:r>
          </w:p>
          <w:p w14:paraId="600EBD26"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确保生物安全实验室各类活动记录、资料按要求归档、保存。</w:t>
            </w:r>
          </w:p>
          <w:p w14:paraId="307B535E"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生物安全实验室记录、资料至少包括：生物安全手册、生物安全管理制度、人员培训考核记录、生物安全检查记录、健康监护档案、事故报告、分析处理记录、废物处置记录、实验记录、菌（毒）种和样本收集、运输、保存、领用、销毁等记录、生物危害评估记录、生物安全柜现场检测记录、消毒、灭菌记录等。</w:t>
            </w:r>
          </w:p>
          <w:p w14:paraId="0639FA98" w14:textId="196BD903"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6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⑥</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 xml:space="preserve"> </w:t>
            </w:r>
            <w:r w:rsidRPr="00715DDA">
              <w:rPr>
                <w:rFonts w:hAnsi="宋体" w:hint="eastAsia"/>
                <w:color w:val="000000" w:themeColor="text1"/>
                <w:kern w:val="0"/>
                <w:sz w:val="24"/>
              </w:rPr>
              <w:t>生物安全管理及实验室人员的培训制度</w:t>
            </w:r>
          </w:p>
          <w:p w14:paraId="794F4A98"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每年组织全员（包括实验室管理人员、技术人员、保洁人员等）生物安全培训和考核。</w:t>
            </w:r>
          </w:p>
          <w:p w14:paraId="71ED9DF4" w14:textId="784ACC45"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fldChar w:fldCharType="begin"/>
            </w:r>
            <w:r w:rsidRPr="00715DDA">
              <w:rPr>
                <w:rFonts w:hAnsi="宋体" w:hint="eastAsia"/>
                <w:color w:val="000000" w:themeColor="text1"/>
                <w:kern w:val="0"/>
                <w:sz w:val="24"/>
              </w:rPr>
              <w:instrText xml:space="preserve"> = 7 \* GB3 </w:instrText>
            </w:r>
            <w:r w:rsidRPr="00715DDA">
              <w:rPr>
                <w:rFonts w:hAnsi="宋体" w:hint="eastAsia"/>
                <w:color w:val="000000" w:themeColor="text1"/>
                <w:kern w:val="0"/>
                <w:sz w:val="24"/>
              </w:rPr>
              <w:fldChar w:fldCharType="separate"/>
            </w:r>
            <w:r w:rsidR="007A2075" w:rsidRPr="00715DDA">
              <w:rPr>
                <w:rFonts w:hAnsi="宋体" w:hint="eastAsia"/>
                <w:noProof/>
                <w:color w:val="000000" w:themeColor="text1"/>
                <w:kern w:val="0"/>
                <w:sz w:val="24"/>
              </w:rPr>
              <w:t>⑦</w:t>
            </w:r>
            <w:r w:rsidRPr="00715DDA">
              <w:rPr>
                <w:rFonts w:hAnsi="宋体" w:hint="eastAsia"/>
                <w:color w:val="000000" w:themeColor="text1"/>
                <w:kern w:val="0"/>
                <w:sz w:val="24"/>
              </w:rPr>
              <w:fldChar w:fldCharType="end"/>
            </w:r>
            <w:r w:rsidRPr="00715DDA">
              <w:rPr>
                <w:rFonts w:hAnsi="宋体" w:hint="eastAsia"/>
                <w:color w:val="000000" w:themeColor="text1"/>
                <w:kern w:val="0"/>
                <w:sz w:val="24"/>
              </w:rPr>
              <w:t>实验室安全保卫制度</w:t>
            </w:r>
          </w:p>
          <w:p w14:paraId="6CCF7953" w14:textId="43D199D8"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保证生物安全实验室报警系统的正常运行，确保消防器材位于指定位置并能正常使用。定期对实验室电气安全、仪器设备、重点防火部位进行检查，及时发现、排除安全隐患，定期进行紧急事件处置的培训和演练。</w:t>
            </w:r>
          </w:p>
          <w:p w14:paraId="18E1676D"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w:t>
            </w:r>
            <w:r w:rsidRPr="00715DDA">
              <w:rPr>
                <w:rFonts w:hAnsi="宋体" w:hint="eastAsia"/>
                <w:color w:val="000000" w:themeColor="text1"/>
                <w:kern w:val="0"/>
                <w:sz w:val="24"/>
              </w:rPr>
              <w:t>8</w:t>
            </w:r>
            <w:r w:rsidRPr="00715DDA">
              <w:rPr>
                <w:rFonts w:hAnsi="宋体" w:hint="eastAsia"/>
                <w:color w:val="000000" w:themeColor="text1"/>
                <w:kern w:val="0"/>
                <w:sz w:val="24"/>
              </w:rPr>
              <w:t>）生物实验室环境管理制度</w:t>
            </w:r>
          </w:p>
          <w:p w14:paraId="2DE5709B" w14:textId="53A58BFB" w:rsidR="00CF3BC8"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为加强对实验室环境管理，建设单位根据《病原微生物实验室生物安全</w:t>
            </w:r>
            <w:r w:rsidRPr="00715DDA">
              <w:rPr>
                <w:rFonts w:hAnsi="宋体" w:hint="eastAsia"/>
                <w:color w:val="000000" w:themeColor="text1"/>
                <w:kern w:val="0"/>
                <w:sz w:val="24"/>
              </w:rPr>
              <w:lastRenderedPageBreak/>
              <w:t>环境管理办法》，建立、健全实验室废水、废气和危险废物污染防治管理的规章制度，并设置专（兼）职人员，对实验室产生的废水、废气及危险废物处置是否符合国家法律、行政法规及本办法规定的情况进行检查、督促和落实。拟制定生物实验室环境管理制度，具体如下：</w:t>
            </w:r>
          </w:p>
          <w:p w14:paraId="315505C1" w14:textId="562465A1"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1</w:t>
            </w:r>
            <w:r w:rsidRPr="00715DDA">
              <w:rPr>
                <w:rFonts w:hAnsi="宋体" w:hint="eastAsia"/>
                <w:color w:val="000000" w:themeColor="text1"/>
                <w:kern w:val="0"/>
                <w:sz w:val="24"/>
              </w:rPr>
              <w:t>）建立环境管理机构</w:t>
            </w:r>
          </w:p>
          <w:p w14:paraId="25CA9DD9"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设置专门机构及相应的管理体系，对环境污染进行有效的控制与管理，设置专门从事环境管理的机构，配备专职环保人员，负责环境监督管理工作，同时要加强对管理人员的环境保护业务知识培训。</w:t>
            </w:r>
          </w:p>
          <w:p w14:paraId="6916546A" w14:textId="5190B13D"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2</w:t>
            </w:r>
            <w:r w:rsidRPr="00715DDA">
              <w:rPr>
                <w:rFonts w:hAnsi="宋体" w:hint="eastAsia"/>
                <w:color w:val="000000" w:themeColor="text1"/>
                <w:kern w:val="0"/>
                <w:sz w:val="24"/>
              </w:rPr>
              <w:t>）监督和检查环境保护设施运行状况</w:t>
            </w:r>
          </w:p>
          <w:p w14:paraId="18B14465"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定期对环境保护设施进行保护和维护，确保设施正常运行。同时，对环境保护设施的运行情况进行记录。</w:t>
            </w:r>
          </w:p>
          <w:p w14:paraId="6399A105" w14:textId="41D94133"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3</w:t>
            </w:r>
            <w:r w:rsidRPr="00715DDA">
              <w:rPr>
                <w:rFonts w:hAnsi="宋体" w:hint="eastAsia"/>
                <w:color w:val="000000" w:themeColor="text1"/>
                <w:kern w:val="0"/>
                <w:sz w:val="24"/>
              </w:rPr>
              <w:t>）制定并实施环境监测方案</w:t>
            </w:r>
          </w:p>
          <w:p w14:paraId="17C31DDA" w14:textId="77777777"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定期监测污染物的产生及排放情况，了解污染物是否达标排放。建立监测数据档案，并及时对监测数据进行整理汇总分析。</w:t>
            </w:r>
          </w:p>
          <w:p w14:paraId="335CF04A" w14:textId="62DFF6DE" w:rsidR="00FE2385"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4</w:t>
            </w:r>
            <w:r w:rsidRPr="00715DDA">
              <w:rPr>
                <w:rFonts w:hAnsi="宋体" w:hint="eastAsia"/>
                <w:color w:val="000000" w:themeColor="text1"/>
                <w:kern w:val="0"/>
                <w:sz w:val="24"/>
              </w:rPr>
              <w:t>）档案制度</w:t>
            </w:r>
          </w:p>
          <w:p w14:paraId="7D865D19" w14:textId="13C1073A" w:rsidR="001804D3" w:rsidRPr="00715DDA" w:rsidRDefault="00FE2385" w:rsidP="00FE2385">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建立环境保护工作中的各类档案资料，包括环评报告、验收报告、环境监测报告、环保设施运行记录以及有关的污染物排放标准、环保法规等。</w:t>
            </w:r>
          </w:p>
          <w:p w14:paraId="1197FFB8" w14:textId="65A6003F" w:rsidR="001804D3" w:rsidRPr="00715DDA" w:rsidRDefault="00FE2385" w:rsidP="001804D3">
            <w:pPr>
              <w:spacing w:line="360" w:lineRule="auto"/>
              <w:ind w:firstLineChars="200" w:firstLine="482"/>
              <w:rPr>
                <w:rFonts w:hAnsi="宋体" w:hint="eastAsia"/>
                <w:b/>
                <w:bCs/>
                <w:color w:val="000000" w:themeColor="text1"/>
                <w:kern w:val="0"/>
                <w:sz w:val="24"/>
              </w:rPr>
            </w:pPr>
            <w:r w:rsidRPr="00715DDA">
              <w:rPr>
                <w:rFonts w:hAnsi="宋体" w:hint="eastAsia"/>
                <w:b/>
                <w:bCs/>
                <w:color w:val="000000" w:themeColor="text1"/>
                <w:kern w:val="0"/>
                <w:sz w:val="24"/>
              </w:rPr>
              <w:t xml:space="preserve">7.3 </w:t>
            </w:r>
            <w:r w:rsidRPr="00715DDA">
              <w:rPr>
                <w:rFonts w:hAnsi="宋体" w:hint="eastAsia"/>
                <w:b/>
                <w:bCs/>
                <w:color w:val="000000" w:themeColor="text1"/>
                <w:kern w:val="0"/>
                <w:sz w:val="24"/>
              </w:rPr>
              <w:t>生物安全风险分析结论</w:t>
            </w:r>
          </w:p>
          <w:p w14:paraId="3D5F4D73" w14:textId="55D97DEE" w:rsidR="001804D3" w:rsidRPr="00715DDA" w:rsidRDefault="00FE2385" w:rsidP="001804D3">
            <w:pPr>
              <w:spacing w:line="360" w:lineRule="auto"/>
              <w:ind w:firstLineChars="200" w:firstLine="480"/>
              <w:rPr>
                <w:rFonts w:hAnsi="宋体" w:hint="eastAsia"/>
                <w:color w:val="000000" w:themeColor="text1"/>
                <w:kern w:val="0"/>
                <w:sz w:val="24"/>
              </w:rPr>
            </w:pPr>
            <w:r w:rsidRPr="00715DDA">
              <w:rPr>
                <w:rFonts w:hAnsi="宋体" w:hint="eastAsia"/>
                <w:color w:val="000000" w:themeColor="text1"/>
                <w:kern w:val="0"/>
                <w:sz w:val="24"/>
              </w:rPr>
              <w:t>本项目实验过程中使用到的大肠杆菌、沙门氏菌，生物安全防护水平为</w:t>
            </w:r>
            <w:r w:rsidRPr="00715DDA">
              <w:rPr>
                <w:rFonts w:hAnsi="宋体" w:hint="eastAsia"/>
                <w:color w:val="000000" w:themeColor="text1"/>
                <w:kern w:val="0"/>
                <w:sz w:val="24"/>
              </w:rPr>
              <w:t>BSL-2</w:t>
            </w:r>
            <w:r w:rsidRPr="00715DDA">
              <w:rPr>
                <w:rFonts w:hAnsi="宋体" w:hint="eastAsia"/>
                <w:color w:val="000000" w:themeColor="text1"/>
                <w:kern w:val="0"/>
                <w:sz w:val="24"/>
              </w:rPr>
              <w:t>，</w:t>
            </w:r>
            <w:r w:rsidRPr="00715DDA">
              <w:rPr>
                <w:rFonts w:hAnsi="宋体" w:hint="eastAsia"/>
                <w:color w:val="000000" w:themeColor="text1"/>
                <w:kern w:val="0"/>
                <w:sz w:val="24"/>
              </w:rPr>
              <w:t>2</w:t>
            </w:r>
            <w:r w:rsidRPr="00715DDA">
              <w:rPr>
                <w:rFonts w:hAnsi="宋体" w:hint="eastAsia"/>
                <w:color w:val="000000" w:themeColor="text1"/>
                <w:kern w:val="0"/>
                <w:sz w:val="24"/>
              </w:rPr>
              <w:t>级，本项目涉及生物活性实验全部在生物安全柜中进行，本项目严格按照报告中提出的防护措施，并严格按照《实验室生物安全通用要求》（</w:t>
            </w:r>
            <w:r w:rsidRPr="00715DDA">
              <w:rPr>
                <w:rFonts w:hAnsi="宋体" w:hint="eastAsia"/>
                <w:color w:val="000000" w:themeColor="text1"/>
                <w:kern w:val="0"/>
                <w:sz w:val="24"/>
              </w:rPr>
              <w:t>GB 19489-2008</w:t>
            </w:r>
            <w:r w:rsidRPr="00715DDA">
              <w:rPr>
                <w:rFonts w:hAnsi="宋体" w:hint="eastAsia"/>
                <w:color w:val="000000" w:themeColor="text1"/>
                <w:kern w:val="0"/>
                <w:sz w:val="24"/>
              </w:rPr>
              <w:t>）中的要求进行实验操作以及设施设置后，本项目生物风险较小。</w:t>
            </w:r>
          </w:p>
          <w:p w14:paraId="43AFD90D" w14:textId="77777777" w:rsidR="004A2C58" w:rsidRPr="00715DDA" w:rsidRDefault="001E2FBA">
            <w:pPr>
              <w:spacing w:line="360" w:lineRule="auto"/>
              <w:ind w:firstLineChars="200" w:firstLine="482"/>
              <w:rPr>
                <w:b/>
                <w:bCs/>
                <w:color w:val="000000" w:themeColor="text1"/>
                <w:sz w:val="24"/>
                <w:szCs w:val="32"/>
              </w:rPr>
            </w:pPr>
            <w:r w:rsidRPr="00715DDA">
              <w:rPr>
                <w:rFonts w:hint="eastAsia"/>
                <w:b/>
                <w:bCs/>
                <w:color w:val="000000" w:themeColor="text1"/>
                <w:sz w:val="24"/>
                <w:szCs w:val="32"/>
              </w:rPr>
              <w:t>7</w:t>
            </w:r>
            <w:r w:rsidRPr="00715DDA">
              <w:rPr>
                <w:b/>
                <w:bCs/>
                <w:color w:val="000000" w:themeColor="text1"/>
                <w:sz w:val="24"/>
                <w:szCs w:val="32"/>
              </w:rPr>
              <w:t>、环保投资</w:t>
            </w:r>
          </w:p>
          <w:p w14:paraId="4C26A41C" w14:textId="77777777" w:rsidR="004A2C58" w:rsidRPr="00715DDA" w:rsidRDefault="001E2FBA">
            <w:pPr>
              <w:spacing w:line="360" w:lineRule="auto"/>
              <w:ind w:firstLineChars="200" w:firstLine="528"/>
              <w:rPr>
                <w:color w:val="000000" w:themeColor="text1"/>
                <w:sz w:val="24"/>
                <w:szCs w:val="22"/>
              </w:rPr>
            </w:pPr>
            <w:r w:rsidRPr="00715DDA">
              <w:rPr>
                <w:color w:val="000000" w:themeColor="text1"/>
                <w:spacing w:val="12"/>
                <w:sz w:val="24"/>
                <w:szCs w:val="22"/>
              </w:rPr>
              <w:t>项目总投资</w:t>
            </w:r>
            <w:r w:rsidRPr="00715DDA">
              <w:rPr>
                <w:rFonts w:hint="eastAsia"/>
                <w:bCs/>
                <w:color w:val="000000" w:themeColor="text1"/>
                <w:spacing w:val="12"/>
                <w:sz w:val="24"/>
                <w:szCs w:val="22"/>
              </w:rPr>
              <w:t>2243</w:t>
            </w:r>
            <w:r w:rsidRPr="00715DDA">
              <w:rPr>
                <w:bCs/>
                <w:color w:val="000000" w:themeColor="text1"/>
                <w:spacing w:val="12"/>
                <w:sz w:val="24"/>
                <w:szCs w:val="22"/>
              </w:rPr>
              <w:t>万元，其中环保投资为</w:t>
            </w:r>
            <w:r w:rsidRPr="00715DDA">
              <w:rPr>
                <w:bCs/>
                <w:color w:val="000000" w:themeColor="text1"/>
                <w:sz w:val="24"/>
                <w:szCs w:val="22"/>
              </w:rPr>
              <w:t>1</w:t>
            </w:r>
            <w:r w:rsidRPr="00715DDA">
              <w:rPr>
                <w:rFonts w:hint="eastAsia"/>
                <w:bCs/>
                <w:color w:val="000000" w:themeColor="text1"/>
                <w:sz w:val="24"/>
                <w:szCs w:val="22"/>
              </w:rPr>
              <w:t>4</w:t>
            </w:r>
            <w:r w:rsidRPr="00715DDA">
              <w:rPr>
                <w:bCs/>
                <w:color w:val="000000" w:themeColor="text1"/>
                <w:sz w:val="24"/>
                <w:szCs w:val="22"/>
              </w:rPr>
              <w:t>万元</w:t>
            </w:r>
            <w:r w:rsidRPr="00715DDA">
              <w:rPr>
                <w:color w:val="000000" w:themeColor="text1"/>
                <w:sz w:val="24"/>
                <w:szCs w:val="22"/>
              </w:rPr>
              <w:t>，占总投资的</w:t>
            </w:r>
            <w:r w:rsidRPr="00715DDA">
              <w:rPr>
                <w:rFonts w:hint="eastAsia"/>
                <w:color w:val="000000" w:themeColor="text1"/>
                <w:sz w:val="24"/>
                <w:szCs w:val="22"/>
              </w:rPr>
              <w:t>0.6</w:t>
            </w:r>
            <w:r w:rsidRPr="00715DDA">
              <w:rPr>
                <w:color w:val="000000" w:themeColor="text1"/>
                <w:sz w:val="24"/>
                <w:szCs w:val="22"/>
              </w:rPr>
              <w:t>%</w:t>
            </w:r>
            <w:r w:rsidRPr="00715DDA">
              <w:rPr>
                <w:color w:val="000000" w:themeColor="text1"/>
                <w:sz w:val="24"/>
                <w:szCs w:val="22"/>
              </w:rPr>
              <w:t>。</w:t>
            </w:r>
          </w:p>
          <w:p w14:paraId="39C72E0B" w14:textId="77777777" w:rsidR="00D228C4" w:rsidRPr="00715DDA" w:rsidRDefault="00D228C4">
            <w:pPr>
              <w:spacing w:line="360" w:lineRule="auto"/>
              <w:ind w:firstLineChars="200" w:firstLine="480"/>
              <w:rPr>
                <w:color w:val="000000" w:themeColor="text1"/>
                <w:sz w:val="24"/>
                <w:szCs w:val="22"/>
              </w:rPr>
            </w:pPr>
          </w:p>
          <w:p w14:paraId="54535104" w14:textId="77777777" w:rsidR="00D228C4" w:rsidRPr="00715DDA" w:rsidRDefault="00D228C4">
            <w:pPr>
              <w:spacing w:line="360" w:lineRule="auto"/>
              <w:ind w:firstLineChars="200" w:firstLine="480"/>
              <w:rPr>
                <w:color w:val="000000" w:themeColor="text1"/>
                <w:sz w:val="24"/>
                <w:szCs w:val="22"/>
              </w:rPr>
            </w:pPr>
          </w:p>
          <w:p w14:paraId="148C7733" w14:textId="77777777" w:rsidR="00D228C4" w:rsidRPr="00715DDA" w:rsidRDefault="00D228C4">
            <w:pPr>
              <w:spacing w:line="360" w:lineRule="auto"/>
              <w:ind w:firstLineChars="200" w:firstLine="480"/>
              <w:rPr>
                <w:color w:val="000000" w:themeColor="text1"/>
                <w:sz w:val="24"/>
                <w:szCs w:val="22"/>
              </w:rPr>
            </w:pPr>
          </w:p>
          <w:p w14:paraId="14DC2817" w14:textId="77777777" w:rsidR="00D228C4" w:rsidRPr="00715DDA" w:rsidRDefault="00D228C4">
            <w:pPr>
              <w:spacing w:line="360" w:lineRule="auto"/>
              <w:ind w:firstLineChars="200" w:firstLine="480"/>
              <w:rPr>
                <w:color w:val="000000" w:themeColor="text1"/>
                <w:sz w:val="24"/>
                <w:szCs w:val="22"/>
              </w:rPr>
            </w:pPr>
          </w:p>
          <w:p w14:paraId="01729E97" w14:textId="3001A5CE" w:rsidR="004A2C58" w:rsidRPr="00715DDA" w:rsidRDefault="001E2FBA">
            <w:pPr>
              <w:autoSpaceDE w:val="0"/>
              <w:autoSpaceDN w:val="0"/>
              <w:adjustRightInd w:val="0"/>
              <w:snapToGrid w:val="0"/>
              <w:spacing w:line="360" w:lineRule="auto"/>
              <w:jc w:val="center"/>
              <w:rPr>
                <w:b/>
                <w:bCs/>
                <w:color w:val="000000" w:themeColor="text1"/>
                <w:kern w:val="0"/>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595400" w:rsidRPr="00715DDA">
              <w:rPr>
                <w:b/>
                <w:bCs/>
                <w:noProof/>
                <w:color w:val="000000" w:themeColor="text1"/>
                <w:kern w:val="0"/>
                <w:szCs w:val="21"/>
              </w:rPr>
              <w:t>43</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b/>
                <w:bCs/>
                <w:color w:val="000000" w:themeColor="text1"/>
                <w:kern w:val="0"/>
                <w:szCs w:val="21"/>
              </w:rPr>
              <w:t>建设项目环保投资一览表</w:t>
            </w:r>
            <w:r w:rsidRPr="00715DDA">
              <w:rPr>
                <w:b/>
                <w:bCs/>
                <w:color w:val="000000" w:themeColor="text1"/>
                <w:kern w:val="0"/>
                <w:szCs w:val="21"/>
              </w:rPr>
              <w:t xml:space="preserve">    </w:t>
            </w:r>
            <w:r w:rsidRPr="00715DDA">
              <w:rPr>
                <w:b/>
                <w:bCs/>
                <w:color w:val="000000" w:themeColor="text1"/>
                <w:kern w:val="0"/>
                <w:szCs w:val="21"/>
              </w:rPr>
              <w:t>单位：万元</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98"/>
              <w:gridCol w:w="554"/>
              <w:gridCol w:w="723"/>
              <w:gridCol w:w="4820"/>
              <w:gridCol w:w="1151"/>
            </w:tblGrid>
            <w:tr w:rsidR="003265FE" w:rsidRPr="00715DDA" w14:paraId="26A942B7" w14:textId="77777777" w:rsidTr="004D77C0">
              <w:trPr>
                <w:trHeight w:val="397"/>
              </w:trPr>
              <w:tc>
                <w:tcPr>
                  <w:tcW w:w="698" w:type="dxa"/>
                  <w:vAlign w:val="center"/>
                </w:tcPr>
                <w:p w14:paraId="253AC739" w14:textId="77777777" w:rsidR="004A2C58" w:rsidRPr="00715DDA" w:rsidRDefault="001E2FBA">
                  <w:pPr>
                    <w:jc w:val="center"/>
                    <w:rPr>
                      <w:b/>
                      <w:color w:val="000000" w:themeColor="text1"/>
                      <w:szCs w:val="21"/>
                    </w:rPr>
                  </w:pPr>
                  <w:r w:rsidRPr="00715DDA">
                    <w:rPr>
                      <w:b/>
                      <w:color w:val="000000" w:themeColor="text1"/>
                      <w:szCs w:val="21"/>
                    </w:rPr>
                    <w:t>时段</w:t>
                  </w:r>
                </w:p>
              </w:tc>
              <w:tc>
                <w:tcPr>
                  <w:tcW w:w="1277" w:type="dxa"/>
                  <w:gridSpan w:val="2"/>
                  <w:vAlign w:val="center"/>
                </w:tcPr>
                <w:p w14:paraId="5AF98A4E" w14:textId="77777777" w:rsidR="004A2C58" w:rsidRPr="00715DDA" w:rsidRDefault="001E2FBA">
                  <w:pPr>
                    <w:jc w:val="center"/>
                    <w:rPr>
                      <w:b/>
                      <w:color w:val="000000" w:themeColor="text1"/>
                      <w:szCs w:val="21"/>
                    </w:rPr>
                  </w:pPr>
                  <w:r w:rsidRPr="00715DDA">
                    <w:rPr>
                      <w:b/>
                      <w:color w:val="000000" w:themeColor="text1"/>
                      <w:szCs w:val="21"/>
                    </w:rPr>
                    <w:t>污染类别</w:t>
                  </w:r>
                </w:p>
              </w:tc>
              <w:tc>
                <w:tcPr>
                  <w:tcW w:w="4820" w:type="dxa"/>
                  <w:vAlign w:val="center"/>
                </w:tcPr>
                <w:p w14:paraId="323BCB4F" w14:textId="77777777" w:rsidR="004A2C58" w:rsidRPr="00715DDA" w:rsidRDefault="001E2FBA">
                  <w:pPr>
                    <w:jc w:val="center"/>
                    <w:rPr>
                      <w:b/>
                      <w:color w:val="000000" w:themeColor="text1"/>
                      <w:szCs w:val="21"/>
                    </w:rPr>
                  </w:pPr>
                  <w:r w:rsidRPr="00715DDA">
                    <w:rPr>
                      <w:b/>
                      <w:color w:val="000000" w:themeColor="text1"/>
                      <w:szCs w:val="21"/>
                    </w:rPr>
                    <w:t>治理措施</w:t>
                  </w:r>
                </w:p>
              </w:tc>
              <w:tc>
                <w:tcPr>
                  <w:tcW w:w="1151" w:type="dxa"/>
                  <w:vAlign w:val="center"/>
                </w:tcPr>
                <w:p w14:paraId="3AF36653" w14:textId="77777777" w:rsidR="004A2C58" w:rsidRPr="00715DDA" w:rsidRDefault="001E2FBA">
                  <w:pPr>
                    <w:jc w:val="center"/>
                    <w:rPr>
                      <w:b/>
                      <w:color w:val="000000" w:themeColor="text1"/>
                      <w:szCs w:val="21"/>
                    </w:rPr>
                  </w:pPr>
                  <w:r w:rsidRPr="00715DDA">
                    <w:rPr>
                      <w:b/>
                      <w:color w:val="000000" w:themeColor="text1"/>
                      <w:szCs w:val="21"/>
                    </w:rPr>
                    <w:t>环保投资</w:t>
                  </w:r>
                </w:p>
              </w:tc>
            </w:tr>
            <w:tr w:rsidR="003265FE" w:rsidRPr="00715DDA" w14:paraId="7FF2B9B8" w14:textId="77777777" w:rsidTr="004D77C0">
              <w:trPr>
                <w:trHeight w:val="397"/>
              </w:trPr>
              <w:tc>
                <w:tcPr>
                  <w:tcW w:w="698" w:type="dxa"/>
                  <w:vMerge w:val="restart"/>
                  <w:vAlign w:val="center"/>
                </w:tcPr>
                <w:p w14:paraId="467121AC" w14:textId="77777777" w:rsidR="004A2C58" w:rsidRPr="00715DDA" w:rsidRDefault="001E2FBA">
                  <w:pPr>
                    <w:jc w:val="center"/>
                    <w:rPr>
                      <w:b/>
                      <w:color w:val="000000" w:themeColor="text1"/>
                      <w:szCs w:val="21"/>
                    </w:rPr>
                  </w:pPr>
                  <w:r w:rsidRPr="00715DDA">
                    <w:rPr>
                      <w:bCs/>
                      <w:color w:val="000000" w:themeColor="text1"/>
                      <w:szCs w:val="21"/>
                    </w:rPr>
                    <w:t>运营期</w:t>
                  </w:r>
                </w:p>
              </w:tc>
              <w:tc>
                <w:tcPr>
                  <w:tcW w:w="1277" w:type="dxa"/>
                  <w:gridSpan w:val="2"/>
                  <w:vMerge w:val="restart"/>
                  <w:vAlign w:val="center"/>
                </w:tcPr>
                <w:p w14:paraId="7D25B05A" w14:textId="77777777" w:rsidR="004A2C58" w:rsidRPr="00715DDA" w:rsidRDefault="001E2FBA">
                  <w:pPr>
                    <w:jc w:val="center"/>
                    <w:rPr>
                      <w:bCs/>
                      <w:color w:val="000000" w:themeColor="text1"/>
                      <w:szCs w:val="21"/>
                    </w:rPr>
                  </w:pPr>
                  <w:r w:rsidRPr="00715DDA">
                    <w:rPr>
                      <w:bCs/>
                      <w:color w:val="000000" w:themeColor="text1"/>
                      <w:szCs w:val="21"/>
                    </w:rPr>
                    <w:t>废气</w:t>
                  </w:r>
                </w:p>
              </w:tc>
              <w:tc>
                <w:tcPr>
                  <w:tcW w:w="4820" w:type="dxa"/>
                  <w:vAlign w:val="center"/>
                </w:tcPr>
                <w:p w14:paraId="29EB69FA" w14:textId="2E475E38" w:rsidR="004A2C58" w:rsidRPr="00715DDA" w:rsidRDefault="00256728">
                  <w:pPr>
                    <w:jc w:val="center"/>
                    <w:rPr>
                      <w:b/>
                      <w:color w:val="000000" w:themeColor="text1"/>
                      <w:szCs w:val="21"/>
                    </w:rPr>
                  </w:pPr>
                  <w:r w:rsidRPr="00715DDA">
                    <w:rPr>
                      <w:rFonts w:hint="eastAsia"/>
                      <w:color w:val="000000" w:themeColor="text1"/>
                    </w:rPr>
                    <w:t>通风橱或万向集气罩</w:t>
                  </w:r>
                  <w:r w:rsidR="00F62BA4" w:rsidRPr="00715DDA">
                    <w:rPr>
                      <w:rFonts w:hint="eastAsia"/>
                      <w:color w:val="000000" w:themeColor="text1"/>
                    </w:rPr>
                    <w:t>+</w:t>
                  </w:r>
                  <w:r w:rsidR="00F62BA4" w:rsidRPr="00715DDA">
                    <w:rPr>
                      <w:rFonts w:hint="eastAsia"/>
                      <w:color w:val="000000" w:themeColor="text1"/>
                    </w:rPr>
                    <w:t>活性炭吸附装置</w:t>
                  </w:r>
                  <w:r w:rsidR="001E2FBA" w:rsidRPr="00715DDA">
                    <w:rPr>
                      <w:rFonts w:hint="eastAsia"/>
                      <w:color w:val="000000" w:themeColor="text1"/>
                    </w:rPr>
                    <w:t>+15m</w:t>
                  </w:r>
                  <w:r w:rsidR="001E2FBA" w:rsidRPr="00715DDA">
                    <w:rPr>
                      <w:rFonts w:hint="eastAsia"/>
                      <w:color w:val="000000" w:themeColor="text1"/>
                    </w:rPr>
                    <w:t>高排气筒</w:t>
                  </w:r>
                  <w:r w:rsidR="00F62BA4" w:rsidRPr="00715DDA">
                    <w:rPr>
                      <w:rFonts w:hint="eastAsia"/>
                      <w:color w:val="000000" w:themeColor="text1"/>
                    </w:rPr>
                    <w:t>（</w:t>
                  </w:r>
                  <w:r w:rsidR="00F62BA4" w:rsidRPr="00715DDA">
                    <w:rPr>
                      <w:rFonts w:hint="eastAsia"/>
                      <w:color w:val="000000" w:themeColor="text1"/>
                    </w:rPr>
                    <w:t>DA001</w:t>
                  </w:r>
                  <w:r w:rsidR="00F62BA4" w:rsidRPr="00715DDA">
                    <w:rPr>
                      <w:rFonts w:hint="eastAsia"/>
                      <w:color w:val="000000" w:themeColor="text1"/>
                    </w:rPr>
                    <w:t>）</w:t>
                  </w:r>
                </w:p>
              </w:tc>
              <w:tc>
                <w:tcPr>
                  <w:tcW w:w="1151" w:type="dxa"/>
                  <w:vAlign w:val="center"/>
                </w:tcPr>
                <w:p w14:paraId="474D6A45" w14:textId="77777777" w:rsidR="004A2C58" w:rsidRPr="00715DDA" w:rsidRDefault="001E2FBA">
                  <w:pPr>
                    <w:jc w:val="center"/>
                    <w:rPr>
                      <w:b/>
                      <w:color w:val="000000" w:themeColor="text1"/>
                      <w:szCs w:val="21"/>
                    </w:rPr>
                  </w:pPr>
                  <w:r w:rsidRPr="00715DDA">
                    <w:rPr>
                      <w:bCs/>
                      <w:color w:val="000000" w:themeColor="text1"/>
                      <w:szCs w:val="21"/>
                    </w:rPr>
                    <w:t>5</w:t>
                  </w:r>
                </w:p>
              </w:tc>
            </w:tr>
            <w:tr w:rsidR="003265FE" w:rsidRPr="00715DDA" w14:paraId="4DC40E8D" w14:textId="77777777" w:rsidTr="004D77C0">
              <w:trPr>
                <w:trHeight w:val="397"/>
              </w:trPr>
              <w:tc>
                <w:tcPr>
                  <w:tcW w:w="698" w:type="dxa"/>
                  <w:vMerge/>
                  <w:vAlign w:val="center"/>
                </w:tcPr>
                <w:p w14:paraId="1DCBD430" w14:textId="77777777" w:rsidR="004A2C58" w:rsidRPr="00715DDA" w:rsidRDefault="004A2C58">
                  <w:pPr>
                    <w:jc w:val="center"/>
                    <w:rPr>
                      <w:bCs/>
                      <w:color w:val="000000" w:themeColor="text1"/>
                      <w:szCs w:val="21"/>
                    </w:rPr>
                  </w:pPr>
                </w:p>
              </w:tc>
              <w:tc>
                <w:tcPr>
                  <w:tcW w:w="1277" w:type="dxa"/>
                  <w:gridSpan w:val="2"/>
                  <w:vMerge/>
                  <w:vAlign w:val="center"/>
                </w:tcPr>
                <w:p w14:paraId="2F97F128" w14:textId="77777777" w:rsidR="004A2C58" w:rsidRPr="00715DDA" w:rsidRDefault="004A2C58">
                  <w:pPr>
                    <w:jc w:val="center"/>
                    <w:rPr>
                      <w:bCs/>
                      <w:color w:val="000000" w:themeColor="text1"/>
                      <w:szCs w:val="21"/>
                    </w:rPr>
                  </w:pPr>
                </w:p>
              </w:tc>
              <w:tc>
                <w:tcPr>
                  <w:tcW w:w="4820" w:type="dxa"/>
                  <w:vAlign w:val="center"/>
                </w:tcPr>
                <w:p w14:paraId="730B5C73" w14:textId="77777777" w:rsidR="004A2C58" w:rsidRPr="00715DDA" w:rsidRDefault="001E2FBA">
                  <w:pPr>
                    <w:jc w:val="center"/>
                    <w:rPr>
                      <w:bCs/>
                      <w:color w:val="000000" w:themeColor="text1"/>
                      <w:szCs w:val="21"/>
                    </w:rPr>
                  </w:pPr>
                  <w:r w:rsidRPr="00715DDA">
                    <w:rPr>
                      <w:rFonts w:hint="eastAsia"/>
                      <w:color w:val="000000" w:themeColor="text1"/>
                    </w:rPr>
                    <w:t>新风系统排风</w:t>
                  </w:r>
                  <w:proofErr w:type="gramStart"/>
                  <w:r w:rsidRPr="00715DDA">
                    <w:rPr>
                      <w:rFonts w:hint="eastAsia"/>
                      <w:color w:val="000000" w:themeColor="text1"/>
                    </w:rPr>
                    <w:t>段设置</w:t>
                  </w:r>
                  <w:proofErr w:type="gramEnd"/>
                  <w:r w:rsidRPr="00715DDA">
                    <w:rPr>
                      <w:rFonts w:hint="eastAsia"/>
                      <w:color w:val="000000" w:themeColor="text1"/>
                    </w:rPr>
                    <w:t>活性炭吸附装置</w:t>
                  </w:r>
                </w:p>
              </w:tc>
              <w:tc>
                <w:tcPr>
                  <w:tcW w:w="1151" w:type="dxa"/>
                  <w:vAlign w:val="center"/>
                </w:tcPr>
                <w:p w14:paraId="15E6AE94" w14:textId="77777777" w:rsidR="004A2C58" w:rsidRPr="00715DDA" w:rsidRDefault="001E2FBA">
                  <w:pPr>
                    <w:jc w:val="center"/>
                    <w:rPr>
                      <w:bCs/>
                      <w:color w:val="000000" w:themeColor="text1"/>
                      <w:szCs w:val="21"/>
                    </w:rPr>
                  </w:pPr>
                  <w:r w:rsidRPr="00715DDA">
                    <w:rPr>
                      <w:rFonts w:hint="eastAsia"/>
                      <w:bCs/>
                      <w:color w:val="000000" w:themeColor="text1"/>
                      <w:szCs w:val="21"/>
                    </w:rPr>
                    <w:t>1</w:t>
                  </w:r>
                </w:p>
              </w:tc>
            </w:tr>
            <w:tr w:rsidR="003265FE" w:rsidRPr="00715DDA" w14:paraId="070B1A27" w14:textId="77777777" w:rsidTr="004D77C0">
              <w:trPr>
                <w:trHeight w:val="397"/>
              </w:trPr>
              <w:tc>
                <w:tcPr>
                  <w:tcW w:w="698" w:type="dxa"/>
                  <w:vMerge/>
                  <w:vAlign w:val="center"/>
                </w:tcPr>
                <w:p w14:paraId="756F0632" w14:textId="77777777" w:rsidR="004A2C58" w:rsidRPr="00715DDA" w:rsidRDefault="004A2C58">
                  <w:pPr>
                    <w:jc w:val="center"/>
                    <w:rPr>
                      <w:b/>
                      <w:color w:val="000000" w:themeColor="text1"/>
                      <w:szCs w:val="21"/>
                    </w:rPr>
                  </w:pPr>
                </w:p>
              </w:tc>
              <w:tc>
                <w:tcPr>
                  <w:tcW w:w="1277" w:type="dxa"/>
                  <w:gridSpan w:val="2"/>
                  <w:vAlign w:val="center"/>
                </w:tcPr>
                <w:p w14:paraId="3F4D973D" w14:textId="77777777" w:rsidR="004A2C58" w:rsidRPr="00715DDA" w:rsidRDefault="001E2FBA">
                  <w:pPr>
                    <w:jc w:val="center"/>
                    <w:rPr>
                      <w:bCs/>
                      <w:color w:val="000000" w:themeColor="text1"/>
                      <w:szCs w:val="21"/>
                    </w:rPr>
                  </w:pPr>
                  <w:r w:rsidRPr="00715DDA">
                    <w:rPr>
                      <w:rFonts w:hint="eastAsia"/>
                      <w:bCs/>
                      <w:color w:val="000000" w:themeColor="text1"/>
                      <w:szCs w:val="21"/>
                    </w:rPr>
                    <w:t>废水</w:t>
                  </w:r>
                </w:p>
              </w:tc>
              <w:tc>
                <w:tcPr>
                  <w:tcW w:w="4820" w:type="dxa"/>
                  <w:vAlign w:val="center"/>
                </w:tcPr>
                <w:p w14:paraId="1EAFC85E" w14:textId="77777777" w:rsidR="004A2C58" w:rsidRPr="00715DDA" w:rsidRDefault="001E2FBA">
                  <w:pPr>
                    <w:jc w:val="center"/>
                    <w:rPr>
                      <w:b/>
                      <w:color w:val="000000" w:themeColor="text1"/>
                      <w:szCs w:val="21"/>
                    </w:rPr>
                  </w:pPr>
                  <w:r w:rsidRPr="00715DDA">
                    <w:rPr>
                      <w:rFonts w:hint="eastAsia"/>
                      <w:color w:val="000000" w:themeColor="text1"/>
                    </w:rPr>
                    <w:t>污水排至化粪池；槽车清运至</w:t>
                  </w:r>
                  <w:proofErr w:type="gramStart"/>
                  <w:r w:rsidRPr="00715DDA">
                    <w:rPr>
                      <w:rFonts w:hint="eastAsia"/>
                      <w:color w:val="000000" w:themeColor="text1"/>
                    </w:rPr>
                    <w:t>洳</w:t>
                  </w:r>
                  <w:proofErr w:type="gramEnd"/>
                  <w:r w:rsidRPr="00715DDA">
                    <w:rPr>
                      <w:rFonts w:hint="eastAsia"/>
                      <w:color w:val="000000" w:themeColor="text1"/>
                    </w:rPr>
                    <w:t>河污水处理厂</w:t>
                  </w:r>
                </w:p>
              </w:tc>
              <w:tc>
                <w:tcPr>
                  <w:tcW w:w="1151" w:type="dxa"/>
                  <w:vAlign w:val="center"/>
                </w:tcPr>
                <w:p w14:paraId="58A68362" w14:textId="77777777" w:rsidR="004A2C58" w:rsidRPr="00715DDA" w:rsidRDefault="001E2FBA">
                  <w:pPr>
                    <w:jc w:val="center"/>
                    <w:rPr>
                      <w:b/>
                      <w:color w:val="000000" w:themeColor="text1"/>
                      <w:szCs w:val="21"/>
                    </w:rPr>
                  </w:pPr>
                  <w:r w:rsidRPr="00715DDA">
                    <w:rPr>
                      <w:rFonts w:hint="eastAsia"/>
                      <w:bCs/>
                      <w:color w:val="000000" w:themeColor="text1"/>
                      <w:szCs w:val="21"/>
                    </w:rPr>
                    <w:t>1</w:t>
                  </w:r>
                </w:p>
              </w:tc>
            </w:tr>
            <w:tr w:rsidR="003265FE" w:rsidRPr="00715DDA" w14:paraId="0ABC057B" w14:textId="77777777" w:rsidTr="004D77C0">
              <w:trPr>
                <w:trHeight w:val="397"/>
              </w:trPr>
              <w:tc>
                <w:tcPr>
                  <w:tcW w:w="698" w:type="dxa"/>
                  <w:vMerge/>
                  <w:vAlign w:val="center"/>
                </w:tcPr>
                <w:p w14:paraId="4FF6EB96" w14:textId="77777777" w:rsidR="004A2C58" w:rsidRPr="00715DDA" w:rsidRDefault="004A2C58">
                  <w:pPr>
                    <w:jc w:val="center"/>
                    <w:rPr>
                      <w:b/>
                      <w:color w:val="000000" w:themeColor="text1"/>
                      <w:szCs w:val="21"/>
                    </w:rPr>
                  </w:pPr>
                </w:p>
              </w:tc>
              <w:tc>
                <w:tcPr>
                  <w:tcW w:w="1277" w:type="dxa"/>
                  <w:gridSpan w:val="2"/>
                  <w:vAlign w:val="center"/>
                </w:tcPr>
                <w:p w14:paraId="4EB8B3C8" w14:textId="77777777" w:rsidR="004A2C58" w:rsidRPr="00715DDA" w:rsidRDefault="001E2FBA">
                  <w:pPr>
                    <w:jc w:val="center"/>
                    <w:rPr>
                      <w:bCs/>
                      <w:color w:val="000000" w:themeColor="text1"/>
                      <w:szCs w:val="21"/>
                    </w:rPr>
                  </w:pPr>
                  <w:r w:rsidRPr="00715DDA">
                    <w:rPr>
                      <w:rFonts w:hint="eastAsia"/>
                      <w:bCs/>
                      <w:color w:val="000000" w:themeColor="text1"/>
                      <w:szCs w:val="21"/>
                    </w:rPr>
                    <w:t>噪声</w:t>
                  </w:r>
                </w:p>
              </w:tc>
              <w:tc>
                <w:tcPr>
                  <w:tcW w:w="4820" w:type="dxa"/>
                  <w:vAlign w:val="center"/>
                </w:tcPr>
                <w:p w14:paraId="1ED5D4C7" w14:textId="77777777" w:rsidR="004A2C58" w:rsidRPr="00715DDA" w:rsidRDefault="001E2FBA">
                  <w:pPr>
                    <w:jc w:val="center"/>
                    <w:rPr>
                      <w:b/>
                      <w:color w:val="000000" w:themeColor="text1"/>
                      <w:szCs w:val="21"/>
                    </w:rPr>
                  </w:pPr>
                  <w:r w:rsidRPr="00715DDA">
                    <w:rPr>
                      <w:bCs/>
                      <w:color w:val="000000" w:themeColor="text1"/>
                      <w:szCs w:val="21"/>
                    </w:rPr>
                    <w:t>采用低噪声设备、设备基础减振、墙体隔声、废气处理装置风机设置隔</w:t>
                  </w:r>
                  <w:r w:rsidRPr="00715DDA">
                    <w:rPr>
                      <w:rFonts w:hint="eastAsia"/>
                      <w:bCs/>
                      <w:color w:val="000000" w:themeColor="text1"/>
                      <w:szCs w:val="21"/>
                    </w:rPr>
                    <w:t>声罩</w:t>
                  </w:r>
                  <w:r w:rsidRPr="00715DDA">
                    <w:rPr>
                      <w:bCs/>
                      <w:color w:val="000000" w:themeColor="text1"/>
                      <w:szCs w:val="21"/>
                    </w:rPr>
                    <w:t>，管道采用软管连接，基础减振等</w:t>
                  </w:r>
                  <w:r w:rsidRPr="00715DDA">
                    <w:rPr>
                      <w:rFonts w:hint="eastAsia"/>
                      <w:bCs/>
                      <w:color w:val="000000" w:themeColor="text1"/>
                      <w:szCs w:val="21"/>
                    </w:rPr>
                    <w:t>。</w:t>
                  </w:r>
                </w:p>
              </w:tc>
              <w:tc>
                <w:tcPr>
                  <w:tcW w:w="1151" w:type="dxa"/>
                  <w:vAlign w:val="center"/>
                </w:tcPr>
                <w:p w14:paraId="0C5096F6" w14:textId="77777777" w:rsidR="004A2C58" w:rsidRPr="00715DDA" w:rsidRDefault="001E2FBA">
                  <w:pPr>
                    <w:jc w:val="center"/>
                    <w:rPr>
                      <w:b/>
                      <w:color w:val="000000" w:themeColor="text1"/>
                      <w:szCs w:val="21"/>
                    </w:rPr>
                  </w:pPr>
                  <w:r w:rsidRPr="00715DDA">
                    <w:rPr>
                      <w:bCs/>
                      <w:color w:val="000000" w:themeColor="text1"/>
                      <w:szCs w:val="21"/>
                    </w:rPr>
                    <w:t>3</w:t>
                  </w:r>
                </w:p>
              </w:tc>
            </w:tr>
            <w:tr w:rsidR="003265FE" w:rsidRPr="00715DDA" w14:paraId="41562808" w14:textId="77777777" w:rsidTr="004D77C0">
              <w:trPr>
                <w:trHeight w:val="397"/>
              </w:trPr>
              <w:tc>
                <w:tcPr>
                  <w:tcW w:w="698" w:type="dxa"/>
                  <w:vMerge/>
                  <w:vAlign w:val="center"/>
                </w:tcPr>
                <w:p w14:paraId="6A2AF64E" w14:textId="77777777" w:rsidR="004A2C58" w:rsidRPr="00715DDA" w:rsidRDefault="004A2C58">
                  <w:pPr>
                    <w:jc w:val="center"/>
                    <w:rPr>
                      <w:b/>
                      <w:color w:val="000000" w:themeColor="text1"/>
                      <w:szCs w:val="21"/>
                    </w:rPr>
                  </w:pPr>
                </w:p>
              </w:tc>
              <w:tc>
                <w:tcPr>
                  <w:tcW w:w="554" w:type="dxa"/>
                  <w:vMerge w:val="restart"/>
                  <w:vAlign w:val="center"/>
                </w:tcPr>
                <w:p w14:paraId="0D37F823" w14:textId="77777777" w:rsidR="004A2C58" w:rsidRPr="00715DDA" w:rsidRDefault="001E2FBA">
                  <w:pPr>
                    <w:jc w:val="center"/>
                    <w:rPr>
                      <w:bCs/>
                      <w:color w:val="000000" w:themeColor="text1"/>
                      <w:szCs w:val="21"/>
                    </w:rPr>
                  </w:pPr>
                  <w:r w:rsidRPr="00715DDA">
                    <w:rPr>
                      <w:rFonts w:hint="eastAsia"/>
                      <w:bCs/>
                      <w:color w:val="000000" w:themeColor="text1"/>
                      <w:szCs w:val="21"/>
                    </w:rPr>
                    <w:t>固体废物</w:t>
                  </w:r>
                </w:p>
              </w:tc>
              <w:tc>
                <w:tcPr>
                  <w:tcW w:w="723" w:type="dxa"/>
                  <w:vAlign w:val="center"/>
                </w:tcPr>
                <w:p w14:paraId="37371C79" w14:textId="77777777" w:rsidR="004A2C58" w:rsidRPr="00715DDA" w:rsidRDefault="001E2FBA">
                  <w:pPr>
                    <w:jc w:val="center"/>
                    <w:rPr>
                      <w:bCs/>
                      <w:color w:val="000000" w:themeColor="text1"/>
                      <w:szCs w:val="21"/>
                    </w:rPr>
                  </w:pPr>
                  <w:r w:rsidRPr="00715DDA">
                    <w:rPr>
                      <w:bCs/>
                      <w:color w:val="000000" w:themeColor="text1"/>
                      <w:szCs w:val="21"/>
                    </w:rPr>
                    <w:t>生活垃圾</w:t>
                  </w:r>
                </w:p>
              </w:tc>
              <w:tc>
                <w:tcPr>
                  <w:tcW w:w="4820" w:type="dxa"/>
                  <w:vAlign w:val="center"/>
                </w:tcPr>
                <w:p w14:paraId="584C2BEA" w14:textId="77777777" w:rsidR="004A2C58" w:rsidRPr="00715DDA" w:rsidRDefault="001E2FBA">
                  <w:pPr>
                    <w:jc w:val="center"/>
                    <w:rPr>
                      <w:b/>
                      <w:color w:val="000000" w:themeColor="text1"/>
                      <w:szCs w:val="21"/>
                    </w:rPr>
                  </w:pPr>
                  <w:r w:rsidRPr="00715DDA">
                    <w:rPr>
                      <w:bCs/>
                      <w:color w:val="000000" w:themeColor="text1"/>
                      <w:szCs w:val="21"/>
                    </w:rPr>
                    <w:t>环卫部门清运</w:t>
                  </w:r>
                  <w:r w:rsidRPr="00715DDA">
                    <w:rPr>
                      <w:rFonts w:hint="eastAsia"/>
                      <w:bCs/>
                      <w:color w:val="000000" w:themeColor="text1"/>
                      <w:szCs w:val="21"/>
                    </w:rPr>
                    <w:t>。</w:t>
                  </w:r>
                </w:p>
              </w:tc>
              <w:tc>
                <w:tcPr>
                  <w:tcW w:w="1151" w:type="dxa"/>
                  <w:vAlign w:val="center"/>
                </w:tcPr>
                <w:p w14:paraId="7D3DA7AA" w14:textId="77777777" w:rsidR="004A2C58" w:rsidRPr="00715DDA" w:rsidRDefault="001E2FBA">
                  <w:pPr>
                    <w:jc w:val="center"/>
                    <w:rPr>
                      <w:b/>
                      <w:color w:val="000000" w:themeColor="text1"/>
                      <w:szCs w:val="21"/>
                    </w:rPr>
                  </w:pPr>
                  <w:r w:rsidRPr="00715DDA">
                    <w:rPr>
                      <w:bCs/>
                      <w:color w:val="000000" w:themeColor="text1"/>
                      <w:szCs w:val="21"/>
                    </w:rPr>
                    <w:t>0.5</w:t>
                  </w:r>
                </w:p>
              </w:tc>
            </w:tr>
            <w:tr w:rsidR="00B1367A" w:rsidRPr="00715DDA" w14:paraId="41A3125C" w14:textId="77777777" w:rsidTr="004D77C0">
              <w:trPr>
                <w:trHeight w:val="397"/>
              </w:trPr>
              <w:tc>
                <w:tcPr>
                  <w:tcW w:w="698" w:type="dxa"/>
                  <w:vMerge/>
                  <w:vAlign w:val="center"/>
                </w:tcPr>
                <w:p w14:paraId="3913937F" w14:textId="77777777" w:rsidR="00B1367A" w:rsidRPr="00715DDA" w:rsidRDefault="00B1367A">
                  <w:pPr>
                    <w:jc w:val="center"/>
                    <w:rPr>
                      <w:b/>
                      <w:color w:val="000000" w:themeColor="text1"/>
                      <w:szCs w:val="21"/>
                    </w:rPr>
                  </w:pPr>
                </w:p>
              </w:tc>
              <w:tc>
                <w:tcPr>
                  <w:tcW w:w="554" w:type="dxa"/>
                  <w:vMerge/>
                  <w:vAlign w:val="center"/>
                </w:tcPr>
                <w:p w14:paraId="3F0E38A4" w14:textId="77777777" w:rsidR="00B1367A" w:rsidRPr="00715DDA" w:rsidRDefault="00B1367A">
                  <w:pPr>
                    <w:jc w:val="center"/>
                    <w:rPr>
                      <w:bCs/>
                      <w:color w:val="000000" w:themeColor="text1"/>
                      <w:szCs w:val="21"/>
                    </w:rPr>
                  </w:pPr>
                </w:p>
              </w:tc>
              <w:tc>
                <w:tcPr>
                  <w:tcW w:w="723" w:type="dxa"/>
                  <w:vAlign w:val="center"/>
                </w:tcPr>
                <w:p w14:paraId="1F9FCCB0" w14:textId="0A480EAE" w:rsidR="00B1367A" w:rsidRPr="00715DDA" w:rsidRDefault="00B1367A">
                  <w:pPr>
                    <w:jc w:val="center"/>
                    <w:rPr>
                      <w:bCs/>
                      <w:color w:val="000000" w:themeColor="text1"/>
                      <w:szCs w:val="21"/>
                    </w:rPr>
                  </w:pPr>
                  <w:r w:rsidRPr="00715DDA">
                    <w:rPr>
                      <w:rFonts w:hint="eastAsia"/>
                      <w:bCs/>
                      <w:color w:val="000000" w:themeColor="text1"/>
                      <w:szCs w:val="21"/>
                    </w:rPr>
                    <w:t>一般固废暂存间</w:t>
                  </w:r>
                </w:p>
              </w:tc>
              <w:tc>
                <w:tcPr>
                  <w:tcW w:w="4820" w:type="dxa"/>
                  <w:vAlign w:val="center"/>
                </w:tcPr>
                <w:p w14:paraId="507C3EFF" w14:textId="2D2EA01A" w:rsidR="00B1367A" w:rsidRPr="00715DDA" w:rsidRDefault="00B1367A">
                  <w:pPr>
                    <w:jc w:val="center"/>
                    <w:rPr>
                      <w:bCs/>
                      <w:color w:val="000000" w:themeColor="text1"/>
                      <w:szCs w:val="21"/>
                    </w:rPr>
                  </w:pPr>
                  <w:r w:rsidRPr="00715DDA">
                    <w:rPr>
                      <w:rFonts w:hint="eastAsia"/>
                      <w:bCs/>
                      <w:color w:val="000000" w:themeColor="text1"/>
                      <w:szCs w:val="21"/>
                    </w:rPr>
                    <w:t>设置</w:t>
                  </w:r>
                  <w:r w:rsidRPr="00715DDA">
                    <w:rPr>
                      <w:rFonts w:hint="eastAsia"/>
                      <w:bCs/>
                      <w:color w:val="000000" w:themeColor="text1"/>
                      <w:szCs w:val="21"/>
                    </w:rPr>
                    <w:t>1</w:t>
                  </w:r>
                  <w:r w:rsidRPr="00715DDA">
                    <w:rPr>
                      <w:rFonts w:hint="eastAsia"/>
                      <w:bCs/>
                      <w:color w:val="000000" w:themeColor="text1"/>
                      <w:szCs w:val="21"/>
                    </w:rPr>
                    <w:t>座一般固废暂存间，建筑面积约为</w:t>
                  </w:r>
                  <w:r w:rsidRPr="00715DDA">
                    <w:rPr>
                      <w:rFonts w:hint="eastAsia"/>
                      <w:bCs/>
                      <w:color w:val="000000" w:themeColor="text1"/>
                      <w:szCs w:val="21"/>
                    </w:rPr>
                    <w:t>3m</w:t>
                  </w:r>
                  <w:r w:rsidRPr="00715DDA">
                    <w:rPr>
                      <w:rFonts w:hint="eastAsia"/>
                      <w:bCs/>
                      <w:color w:val="000000" w:themeColor="text1"/>
                      <w:szCs w:val="21"/>
                      <w:vertAlign w:val="superscript"/>
                    </w:rPr>
                    <w:t>2</w:t>
                  </w:r>
                </w:p>
              </w:tc>
              <w:tc>
                <w:tcPr>
                  <w:tcW w:w="1151" w:type="dxa"/>
                  <w:vAlign w:val="center"/>
                </w:tcPr>
                <w:p w14:paraId="4989AC48" w14:textId="30A5A44E" w:rsidR="00B1367A" w:rsidRPr="00715DDA" w:rsidRDefault="00B1367A">
                  <w:pPr>
                    <w:jc w:val="center"/>
                    <w:rPr>
                      <w:bCs/>
                      <w:color w:val="000000" w:themeColor="text1"/>
                      <w:szCs w:val="21"/>
                    </w:rPr>
                  </w:pPr>
                  <w:r w:rsidRPr="00715DDA">
                    <w:rPr>
                      <w:rFonts w:hint="eastAsia"/>
                      <w:bCs/>
                      <w:color w:val="000000" w:themeColor="text1"/>
                      <w:szCs w:val="21"/>
                    </w:rPr>
                    <w:t>0.5</w:t>
                  </w:r>
                </w:p>
              </w:tc>
            </w:tr>
            <w:tr w:rsidR="003265FE" w:rsidRPr="00715DDA" w14:paraId="444B858C" w14:textId="77777777" w:rsidTr="004D77C0">
              <w:trPr>
                <w:trHeight w:val="397"/>
              </w:trPr>
              <w:tc>
                <w:tcPr>
                  <w:tcW w:w="698" w:type="dxa"/>
                  <w:vMerge/>
                  <w:vAlign w:val="center"/>
                </w:tcPr>
                <w:p w14:paraId="31EBD16F" w14:textId="77777777" w:rsidR="004A2C58" w:rsidRPr="00715DDA" w:rsidRDefault="004A2C58">
                  <w:pPr>
                    <w:jc w:val="center"/>
                    <w:rPr>
                      <w:b/>
                      <w:color w:val="000000" w:themeColor="text1"/>
                      <w:szCs w:val="21"/>
                    </w:rPr>
                  </w:pPr>
                </w:p>
              </w:tc>
              <w:tc>
                <w:tcPr>
                  <w:tcW w:w="554" w:type="dxa"/>
                  <w:vMerge/>
                  <w:vAlign w:val="center"/>
                </w:tcPr>
                <w:p w14:paraId="3ECE60EC" w14:textId="77777777" w:rsidR="004A2C58" w:rsidRPr="00715DDA" w:rsidRDefault="004A2C58">
                  <w:pPr>
                    <w:jc w:val="center"/>
                    <w:rPr>
                      <w:bCs/>
                      <w:color w:val="000000" w:themeColor="text1"/>
                      <w:szCs w:val="21"/>
                    </w:rPr>
                  </w:pPr>
                </w:p>
              </w:tc>
              <w:tc>
                <w:tcPr>
                  <w:tcW w:w="723" w:type="dxa"/>
                  <w:vAlign w:val="center"/>
                </w:tcPr>
                <w:p w14:paraId="0E691029" w14:textId="77777777" w:rsidR="004A2C58" w:rsidRPr="00715DDA" w:rsidRDefault="001E2FBA">
                  <w:pPr>
                    <w:jc w:val="center"/>
                    <w:rPr>
                      <w:bCs/>
                      <w:color w:val="000000" w:themeColor="text1"/>
                      <w:szCs w:val="21"/>
                    </w:rPr>
                  </w:pPr>
                  <w:r w:rsidRPr="00715DDA">
                    <w:rPr>
                      <w:bCs/>
                      <w:color w:val="000000" w:themeColor="text1"/>
                      <w:szCs w:val="21"/>
                    </w:rPr>
                    <w:t>危险废物</w:t>
                  </w:r>
                </w:p>
              </w:tc>
              <w:tc>
                <w:tcPr>
                  <w:tcW w:w="4820" w:type="dxa"/>
                  <w:vAlign w:val="center"/>
                </w:tcPr>
                <w:p w14:paraId="554F33F4" w14:textId="1B605FB2" w:rsidR="00F62BA4" w:rsidRPr="00715DDA" w:rsidRDefault="001E2FBA" w:rsidP="00F62BA4">
                  <w:pPr>
                    <w:jc w:val="left"/>
                    <w:rPr>
                      <w:color w:val="000000" w:themeColor="text1"/>
                    </w:rPr>
                  </w:pPr>
                  <w:r w:rsidRPr="00715DDA">
                    <w:rPr>
                      <w:color w:val="000000" w:themeColor="text1"/>
                    </w:rPr>
                    <w:t>设置</w:t>
                  </w:r>
                  <w:proofErr w:type="gramStart"/>
                  <w:r w:rsidRPr="00715DDA">
                    <w:rPr>
                      <w:rFonts w:hint="eastAsia"/>
                      <w:color w:val="000000" w:themeColor="text1"/>
                    </w:rPr>
                    <w:t>1</w:t>
                  </w:r>
                  <w:r w:rsidR="00B1367A" w:rsidRPr="00715DDA">
                    <w:rPr>
                      <w:rFonts w:hint="eastAsia"/>
                      <w:bCs/>
                      <w:color w:val="000000" w:themeColor="text1"/>
                      <w:szCs w:val="21"/>
                    </w:rPr>
                    <w:t>座</w:t>
                  </w:r>
                  <w:r w:rsidRPr="00715DDA">
                    <w:rPr>
                      <w:rFonts w:hint="eastAsia"/>
                      <w:color w:val="000000" w:themeColor="text1"/>
                    </w:rPr>
                    <w:t>危废暂存</w:t>
                  </w:r>
                  <w:proofErr w:type="gramEnd"/>
                  <w:r w:rsidRPr="00715DDA">
                    <w:rPr>
                      <w:rFonts w:hint="eastAsia"/>
                      <w:color w:val="000000" w:themeColor="text1"/>
                    </w:rPr>
                    <w:t>间，</w:t>
                  </w:r>
                  <w:r w:rsidR="00F62BA4" w:rsidRPr="00715DDA">
                    <w:rPr>
                      <w:rFonts w:hint="eastAsia"/>
                      <w:color w:val="000000" w:themeColor="text1"/>
                    </w:rPr>
                    <w:t>建筑面积为</w:t>
                  </w:r>
                  <w:r w:rsidR="00F62BA4" w:rsidRPr="00715DDA">
                    <w:rPr>
                      <w:rFonts w:hint="eastAsia"/>
                      <w:color w:val="000000" w:themeColor="text1"/>
                    </w:rPr>
                    <w:t>18.75m</w:t>
                  </w:r>
                  <w:r w:rsidR="00F62BA4" w:rsidRPr="00715DDA">
                    <w:rPr>
                      <w:rFonts w:hint="eastAsia"/>
                      <w:color w:val="000000" w:themeColor="text1"/>
                      <w:vertAlign w:val="superscript"/>
                    </w:rPr>
                    <w:t>2</w:t>
                  </w:r>
                  <w:r w:rsidR="00F62BA4" w:rsidRPr="00715DDA">
                    <w:rPr>
                      <w:rFonts w:hint="eastAsia"/>
                      <w:color w:val="000000" w:themeColor="text1"/>
                    </w:rPr>
                    <w:t>，按照《危险废物贮存污染控制标准》（</w:t>
                  </w:r>
                  <w:r w:rsidR="00F62BA4" w:rsidRPr="00715DDA">
                    <w:rPr>
                      <w:rFonts w:hint="eastAsia"/>
                      <w:color w:val="000000" w:themeColor="text1"/>
                    </w:rPr>
                    <w:t>GB18597-2023</w:t>
                  </w:r>
                  <w:r w:rsidR="00F62BA4" w:rsidRPr="00715DDA">
                    <w:rPr>
                      <w:rFonts w:hint="eastAsia"/>
                      <w:color w:val="000000" w:themeColor="text1"/>
                    </w:rPr>
                    <w:t>）进行防渗处理；</w:t>
                  </w:r>
                </w:p>
                <w:p w14:paraId="6F9DA0E0" w14:textId="113FBD56" w:rsidR="004A2C58" w:rsidRPr="00715DDA" w:rsidRDefault="00F62BA4" w:rsidP="00F62BA4">
                  <w:pPr>
                    <w:jc w:val="left"/>
                    <w:rPr>
                      <w:bCs/>
                      <w:color w:val="000000" w:themeColor="text1"/>
                      <w:szCs w:val="21"/>
                    </w:rPr>
                  </w:pPr>
                  <w:r w:rsidRPr="00715DDA">
                    <w:rPr>
                      <w:rFonts w:hint="eastAsia"/>
                      <w:color w:val="000000" w:themeColor="text1"/>
                    </w:rPr>
                    <w:t>危险废物定期</w:t>
                  </w:r>
                  <w:r w:rsidR="001E2FBA" w:rsidRPr="00715DDA">
                    <w:rPr>
                      <w:rFonts w:hint="eastAsia"/>
                      <w:color w:val="000000" w:themeColor="text1"/>
                    </w:rPr>
                    <w:t>委托有资质单位处置</w:t>
                  </w:r>
                </w:p>
              </w:tc>
              <w:tc>
                <w:tcPr>
                  <w:tcW w:w="1151" w:type="dxa"/>
                  <w:vAlign w:val="center"/>
                </w:tcPr>
                <w:p w14:paraId="0D31A31F" w14:textId="6E9BA187" w:rsidR="004A2C58" w:rsidRPr="00715DDA" w:rsidRDefault="001E2FBA">
                  <w:pPr>
                    <w:jc w:val="center"/>
                    <w:rPr>
                      <w:bCs/>
                      <w:color w:val="000000" w:themeColor="text1"/>
                      <w:szCs w:val="21"/>
                    </w:rPr>
                  </w:pPr>
                  <w:r w:rsidRPr="00715DDA">
                    <w:rPr>
                      <w:rFonts w:hint="eastAsia"/>
                      <w:bCs/>
                      <w:color w:val="000000" w:themeColor="text1"/>
                      <w:szCs w:val="21"/>
                    </w:rPr>
                    <w:t>3</w:t>
                  </w:r>
                </w:p>
              </w:tc>
            </w:tr>
            <w:tr w:rsidR="003265FE" w:rsidRPr="00715DDA" w14:paraId="482F16B7" w14:textId="77777777" w:rsidTr="004D77C0">
              <w:trPr>
                <w:trHeight w:val="397"/>
              </w:trPr>
              <w:tc>
                <w:tcPr>
                  <w:tcW w:w="6795" w:type="dxa"/>
                  <w:gridSpan w:val="4"/>
                  <w:vAlign w:val="center"/>
                </w:tcPr>
                <w:p w14:paraId="204F28EC" w14:textId="77777777" w:rsidR="004A2C58" w:rsidRPr="00715DDA" w:rsidRDefault="001E2FBA">
                  <w:pPr>
                    <w:jc w:val="center"/>
                    <w:rPr>
                      <w:color w:val="000000" w:themeColor="text1"/>
                    </w:rPr>
                  </w:pPr>
                  <w:r w:rsidRPr="00715DDA">
                    <w:rPr>
                      <w:rFonts w:hint="eastAsia"/>
                      <w:bCs/>
                      <w:color w:val="000000" w:themeColor="text1"/>
                      <w:szCs w:val="21"/>
                    </w:rPr>
                    <w:t>合计</w:t>
                  </w:r>
                </w:p>
              </w:tc>
              <w:tc>
                <w:tcPr>
                  <w:tcW w:w="1151" w:type="dxa"/>
                  <w:vAlign w:val="center"/>
                </w:tcPr>
                <w:p w14:paraId="17E1B024" w14:textId="77777777" w:rsidR="004A2C58" w:rsidRPr="00715DDA" w:rsidRDefault="001E2FBA">
                  <w:pPr>
                    <w:jc w:val="center"/>
                    <w:rPr>
                      <w:bCs/>
                      <w:color w:val="000000" w:themeColor="text1"/>
                      <w:szCs w:val="21"/>
                    </w:rPr>
                  </w:pPr>
                  <w:r w:rsidRPr="00715DDA">
                    <w:rPr>
                      <w:rFonts w:hint="eastAsia"/>
                      <w:bCs/>
                      <w:color w:val="000000" w:themeColor="text1"/>
                      <w:szCs w:val="21"/>
                    </w:rPr>
                    <w:t>14</w:t>
                  </w:r>
                </w:p>
              </w:tc>
            </w:tr>
          </w:tbl>
          <w:p w14:paraId="039878A5" w14:textId="77777777" w:rsidR="00AB5BC3" w:rsidRPr="00715DDA" w:rsidRDefault="00AB5BC3" w:rsidP="004D77C0">
            <w:pPr>
              <w:spacing w:line="360" w:lineRule="auto"/>
              <w:rPr>
                <w:b/>
                <w:bCs/>
                <w:color w:val="000000" w:themeColor="text1"/>
                <w:sz w:val="24"/>
              </w:rPr>
            </w:pPr>
          </w:p>
          <w:p w14:paraId="1AD6F46E" w14:textId="77777777" w:rsidR="00AB5BC3" w:rsidRPr="00715DDA" w:rsidRDefault="00AB5BC3" w:rsidP="004D77C0">
            <w:pPr>
              <w:spacing w:line="360" w:lineRule="auto"/>
              <w:rPr>
                <w:b/>
                <w:bCs/>
                <w:color w:val="000000" w:themeColor="text1"/>
                <w:sz w:val="24"/>
              </w:rPr>
            </w:pPr>
          </w:p>
          <w:p w14:paraId="1AF17D7B" w14:textId="77777777" w:rsidR="00D228C4" w:rsidRPr="00715DDA" w:rsidRDefault="00D228C4" w:rsidP="004D77C0">
            <w:pPr>
              <w:spacing w:line="360" w:lineRule="auto"/>
              <w:rPr>
                <w:b/>
                <w:bCs/>
                <w:color w:val="000000" w:themeColor="text1"/>
                <w:sz w:val="24"/>
              </w:rPr>
            </w:pPr>
          </w:p>
          <w:p w14:paraId="4CB942DF" w14:textId="77777777" w:rsidR="00D228C4" w:rsidRPr="00715DDA" w:rsidRDefault="00D228C4" w:rsidP="004D77C0">
            <w:pPr>
              <w:spacing w:line="360" w:lineRule="auto"/>
              <w:rPr>
                <w:b/>
                <w:bCs/>
                <w:color w:val="000000" w:themeColor="text1"/>
                <w:sz w:val="24"/>
              </w:rPr>
            </w:pPr>
          </w:p>
          <w:p w14:paraId="1990CAE3" w14:textId="77777777" w:rsidR="00D228C4" w:rsidRPr="00715DDA" w:rsidRDefault="00D228C4" w:rsidP="004D77C0">
            <w:pPr>
              <w:spacing w:line="360" w:lineRule="auto"/>
              <w:rPr>
                <w:b/>
                <w:bCs/>
                <w:color w:val="000000" w:themeColor="text1"/>
                <w:sz w:val="24"/>
              </w:rPr>
            </w:pPr>
          </w:p>
          <w:p w14:paraId="1BDE594A" w14:textId="77777777" w:rsidR="00D228C4" w:rsidRPr="00715DDA" w:rsidRDefault="00D228C4" w:rsidP="004D77C0">
            <w:pPr>
              <w:spacing w:line="360" w:lineRule="auto"/>
              <w:rPr>
                <w:b/>
                <w:bCs/>
                <w:color w:val="000000" w:themeColor="text1"/>
                <w:sz w:val="24"/>
              </w:rPr>
            </w:pPr>
          </w:p>
          <w:p w14:paraId="6CE108A0" w14:textId="77777777" w:rsidR="00D228C4" w:rsidRPr="00715DDA" w:rsidRDefault="00D228C4" w:rsidP="004D77C0">
            <w:pPr>
              <w:spacing w:line="360" w:lineRule="auto"/>
              <w:rPr>
                <w:b/>
                <w:bCs/>
                <w:color w:val="000000" w:themeColor="text1"/>
                <w:sz w:val="24"/>
              </w:rPr>
            </w:pPr>
          </w:p>
          <w:p w14:paraId="0761BA23" w14:textId="77777777" w:rsidR="00D228C4" w:rsidRPr="00715DDA" w:rsidRDefault="00D228C4" w:rsidP="004D77C0">
            <w:pPr>
              <w:spacing w:line="360" w:lineRule="auto"/>
              <w:rPr>
                <w:b/>
                <w:bCs/>
                <w:color w:val="000000" w:themeColor="text1"/>
                <w:sz w:val="24"/>
              </w:rPr>
            </w:pPr>
          </w:p>
          <w:p w14:paraId="50225989" w14:textId="77777777" w:rsidR="00D228C4" w:rsidRPr="00715DDA" w:rsidRDefault="00D228C4" w:rsidP="004D77C0">
            <w:pPr>
              <w:spacing w:line="360" w:lineRule="auto"/>
              <w:rPr>
                <w:b/>
                <w:bCs/>
                <w:color w:val="000000" w:themeColor="text1"/>
                <w:sz w:val="24"/>
              </w:rPr>
            </w:pPr>
          </w:p>
          <w:p w14:paraId="1A0F1C8F" w14:textId="77777777" w:rsidR="00D228C4" w:rsidRPr="00715DDA" w:rsidRDefault="00D228C4" w:rsidP="004D77C0">
            <w:pPr>
              <w:spacing w:line="360" w:lineRule="auto"/>
              <w:rPr>
                <w:b/>
                <w:bCs/>
                <w:color w:val="000000" w:themeColor="text1"/>
                <w:sz w:val="24"/>
              </w:rPr>
            </w:pPr>
          </w:p>
          <w:p w14:paraId="0C1F9BAC" w14:textId="77777777" w:rsidR="00D228C4" w:rsidRPr="00715DDA" w:rsidRDefault="00D228C4" w:rsidP="004D77C0">
            <w:pPr>
              <w:spacing w:line="360" w:lineRule="auto"/>
              <w:rPr>
                <w:b/>
                <w:bCs/>
                <w:color w:val="000000" w:themeColor="text1"/>
                <w:sz w:val="24"/>
              </w:rPr>
            </w:pPr>
          </w:p>
          <w:p w14:paraId="30C2901D" w14:textId="77777777" w:rsidR="00D228C4" w:rsidRPr="00715DDA" w:rsidRDefault="00D228C4" w:rsidP="004D77C0">
            <w:pPr>
              <w:spacing w:line="360" w:lineRule="auto"/>
              <w:rPr>
                <w:b/>
                <w:bCs/>
                <w:color w:val="000000" w:themeColor="text1"/>
                <w:sz w:val="24"/>
              </w:rPr>
            </w:pPr>
          </w:p>
          <w:p w14:paraId="58DCA570" w14:textId="77777777" w:rsidR="00D228C4" w:rsidRPr="00715DDA" w:rsidRDefault="00D228C4" w:rsidP="004D77C0">
            <w:pPr>
              <w:spacing w:line="360" w:lineRule="auto"/>
              <w:rPr>
                <w:b/>
                <w:bCs/>
                <w:color w:val="000000" w:themeColor="text1"/>
                <w:sz w:val="24"/>
              </w:rPr>
            </w:pPr>
          </w:p>
          <w:p w14:paraId="21025396" w14:textId="77777777" w:rsidR="00D228C4" w:rsidRPr="00715DDA" w:rsidRDefault="00D228C4" w:rsidP="004D77C0">
            <w:pPr>
              <w:spacing w:line="360" w:lineRule="auto"/>
              <w:rPr>
                <w:b/>
                <w:bCs/>
                <w:color w:val="000000" w:themeColor="text1"/>
                <w:sz w:val="24"/>
              </w:rPr>
            </w:pPr>
          </w:p>
          <w:p w14:paraId="43D1E571" w14:textId="77777777" w:rsidR="00D228C4" w:rsidRPr="00715DDA" w:rsidRDefault="00D228C4" w:rsidP="004D77C0">
            <w:pPr>
              <w:spacing w:line="360" w:lineRule="auto"/>
              <w:rPr>
                <w:b/>
                <w:bCs/>
                <w:color w:val="000000" w:themeColor="text1"/>
                <w:sz w:val="24"/>
              </w:rPr>
            </w:pPr>
          </w:p>
          <w:p w14:paraId="67761B4E" w14:textId="77777777" w:rsidR="00D228C4" w:rsidRPr="00715DDA" w:rsidRDefault="00D228C4" w:rsidP="004D77C0">
            <w:pPr>
              <w:spacing w:line="360" w:lineRule="auto"/>
              <w:rPr>
                <w:b/>
                <w:bCs/>
                <w:color w:val="000000" w:themeColor="text1"/>
                <w:sz w:val="24"/>
              </w:rPr>
            </w:pPr>
          </w:p>
        </w:tc>
      </w:tr>
    </w:tbl>
    <w:p w14:paraId="2ACA9D85" w14:textId="77777777" w:rsidR="004A2C58" w:rsidRPr="00715DDA" w:rsidRDefault="004A2C58">
      <w:pPr>
        <w:adjustRightInd w:val="0"/>
        <w:snapToGrid w:val="0"/>
        <w:spacing w:line="360" w:lineRule="auto"/>
        <w:rPr>
          <w:b/>
          <w:color w:val="000000" w:themeColor="text1"/>
          <w:kern w:val="0"/>
          <w:sz w:val="28"/>
          <w:szCs w:val="28"/>
        </w:rPr>
        <w:sectPr w:rsidR="004A2C58" w:rsidRPr="00715DDA">
          <w:pgSz w:w="11907" w:h="16840"/>
          <w:pgMar w:top="1701" w:right="1531" w:bottom="2127" w:left="1531" w:header="851" w:footer="851" w:gutter="0"/>
          <w:cols w:space="720"/>
          <w:docGrid w:linePitch="312"/>
        </w:sectPr>
      </w:pPr>
    </w:p>
    <w:p w14:paraId="3A09C7DD" w14:textId="77777777"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rFonts w:ascii="Times New Roman" w:eastAsia="黑体" w:hAnsi="Times New Roman"/>
          <w:snapToGrid w:val="0"/>
          <w:color w:val="000000" w:themeColor="text1"/>
          <w:sz w:val="30"/>
          <w:szCs w:val="30"/>
        </w:rPr>
        <w:lastRenderedPageBreak/>
        <w:t>五、</w:t>
      </w:r>
      <w:bookmarkStart w:id="37" w:name="_Hlk54167917"/>
      <w:r w:rsidRPr="00715DDA">
        <w:rPr>
          <w:rFonts w:ascii="Times New Roman" w:eastAsia="黑体" w:hAnsi="Times New Roman"/>
          <w:snapToGrid w:val="0"/>
          <w:color w:val="000000" w:themeColor="text1"/>
          <w:sz w:val="30"/>
          <w:szCs w:val="30"/>
        </w:rPr>
        <w:t>环境保护措施监督检查清单</w:t>
      </w:r>
      <w:bookmarkEnd w:id="37"/>
    </w:p>
    <w:tbl>
      <w:tblPr>
        <w:tblW w:w="880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266"/>
        <w:gridCol w:w="1701"/>
        <w:gridCol w:w="1559"/>
        <w:gridCol w:w="2694"/>
        <w:gridCol w:w="1580"/>
      </w:tblGrid>
      <w:tr w:rsidR="003265FE" w:rsidRPr="00715DDA" w14:paraId="7899BFA6" w14:textId="77777777">
        <w:trPr>
          <w:trHeight w:val="425"/>
          <w:jc w:val="center"/>
        </w:trPr>
        <w:tc>
          <w:tcPr>
            <w:tcW w:w="1266" w:type="dxa"/>
            <w:tcBorders>
              <w:tl2br w:val="single" w:sz="4" w:space="0" w:color="auto"/>
            </w:tcBorders>
          </w:tcPr>
          <w:p w14:paraId="24454D3E" w14:textId="77777777" w:rsidR="004A2C58" w:rsidRPr="00715DDA" w:rsidRDefault="001E2FBA">
            <w:pPr>
              <w:adjustRightInd w:val="0"/>
              <w:snapToGrid w:val="0"/>
              <w:ind w:firstLine="19"/>
              <w:jc w:val="right"/>
              <w:rPr>
                <w:color w:val="000000" w:themeColor="text1"/>
                <w:szCs w:val="21"/>
              </w:rPr>
            </w:pPr>
            <w:r w:rsidRPr="00715DDA">
              <w:rPr>
                <w:color w:val="000000" w:themeColor="text1"/>
                <w:szCs w:val="21"/>
              </w:rPr>
              <w:t>内容</w:t>
            </w:r>
          </w:p>
          <w:p w14:paraId="11B102D7" w14:textId="77777777" w:rsidR="004A2C58" w:rsidRPr="00715DDA" w:rsidRDefault="001E2FBA">
            <w:pPr>
              <w:adjustRightInd w:val="0"/>
              <w:snapToGrid w:val="0"/>
              <w:rPr>
                <w:color w:val="000000" w:themeColor="text1"/>
                <w:szCs w:val="21"/>
              </w:rPr>
            </w:pPr>
            <w:r w:rsidRPr="00715DDA">
              <w:rPr>
                <w:color w:val="000000" w:themeColor="text1"/>
                <w:szCs w:val="21"/>
              </w:rPr>
              <w:t>要素</w:t>
            </w:r>
          </w:p>
        </w:tc>
        <w:tc>
          <w:tcPr>
            <w:tcW w:w="1701" w:type="dxa"/>
            <w:vAlign w:val="center"/>
          </w:tcPr>
          <w:p w14:paraId="4EC6B83D" w14:textId="77777777" w:rsidR="004A2C58" w:rsidRPr="00715DDA" w:rsidRDefault="001E2FBA">
            <w:pPr>
              <w:adjustRightInd w:val="0"/>
              <w:snapToGrid w:val="0"/>
              <w:jc w:val="center"/>
              <w:rPr>
                <w:color w:val="000000" w:themeColor="text1"/>
                <w:szCs w:val="21"/>
              </w:rPr>
            </w:pPr>
            <w:r w:rsidRPr="00715DDA">
              <w:rPr>
                <w:color w:val="000000" w:themeColor="text1"/>
                <w:szCs w:val="21"/>
              </w:rPr>
              <w:t>排放口</w:t>
            </w:r>
            <w:r w:rsidRPr="00715DDA">
              <w:rPr>
                <w:color w:val="000000" w:themeColor="text1"/>
                <w:szCs w:val="21"/>
              </w:rPr>
              <w:t>(</w:t>
            </w:r>
            <w:r w:rsidRPr="00715DDA">
              <w:rPr>
                <w:color w:val="000000" w:themeColor="text1"/>
                <w:szCs w:val="21"/>
              </w:rPr>
              <w:t>编号、</w:t>
            </w:r>
          </w:p>
          <w:p w14:paraId="3896D699" w14:textId="77777777" w:rsidR="004A2C58" w:rsidRPr="00715DDA" w:rsidRDefault="001E2FBA">
            <w:pPr>
              <w:adjustRightInd w:val="0"/>
              <w:snapToGrid w:val="0"/>
              <w:jc w:val="center"/>
              <w:rPr>
                <w:color w:val="000000" w:themeColor="text1"/>
                <w:szCs w:val="21"/>
              </w:rPr>
            </w:pPr>
            <w:r w:rsidRPr="00715DDA">
              <w:rPr>
                <w:color w:val="000000" w:themeColor="text1"/>
                <w:szCs w:val="21"/>
              </w:rPr>
              <w:t>名称</w:t>
            </w:r>
            <w:r w:rsidRPr="00715DDA">
              <w:rPr>
                <w:color w:val="000000" w:themeColor="text1"/>
                <w:szCs w:val="21"/>
              </w:rPr>
              <w:t>)/</w:t>
            </w:r>
            <w:r w:rsidRPr="00715DDA">
              <w:rPr>
                <w:color w:val="000000" w:themeColor="text1"/>
                <w:szCs w:val="21"/>
              </w:rPr>
              <w:t>污染源</w:t>
            </w:r>
          </w:p>
        </w:tc>
        <w:tc>
          <w:tcPr>
            <w:tcW w:w="1559" w:type="dxa"/>
            <w:vAlign w:val="center"/>
          </w:tcPr>
          <w:p w14:paraId="0DB38EA4" w14:textId="77777777" w:rsidR="004A2C58" w:rsidRPr="00715DDA" w:rsidRDefault="001E2FBA">
            <w:pPr>
              <w:adjustRightInd w:val="0"/>
              <w:snapToGrid w:val="0"/>
              <w:jc w:val="center"/>
              <w:rPr>
                <w:color w:val="000000" w:themeColor="text1"/>
                <w:szCs w:val="21"/>
              </w:rPr>
            </w:pPr>
            <w:r w:rsidRPr="00715DDA">
              <w:rPr>
                <w:color w:val="000000" w:themeColor="text1"/>
                <w:szCs w:val="21"/>
              </w:rPr>
              <w:t>污染物项目</w:t>
            </w:r>
          </w:p>
        </w:tc>
        <w:tc>
          <w:tcPr>
            <w:tcW w:w="2694" w:type="dxa"/>
            <w:vAlign w:val="center"/>
          </w:tcPr>
          <w:p w14:paraId="3C73E200" w14:textId="77777777" w:rsidR="004A2C58" w:rsidRPr="00715DDA" w:rsidRDefault="001E2FBA">
            <w:pPr>
              <w:adjustRightInd w:val="0"/>
              <w:snapToGrid w:val="0"/>
              <w:jc w:val="center"/>
              <w:rPr>
                <w:color w:val="000000" w:themeColor="text1"/>
                <w:szCs w:val="21"/>
              </w:rPr>
            </w:pPr>
            <w:r w:rsidRPr="00715DDA">
              <w:rPr>
                <w:color w:val="000000" w:themeColor="text1"/>
                <w:szCs w:val="21"/>
              </w:rPr>
              <w:t>环境保护措施</w:t>
            </w:r>
          </w:p>
        </w:tc>
        <w:tc>
          <w:tcPr>
            <w:tcW w:w="1580" w:type="dxa"/>
            <w:vAlign w:val="center"/>
          </w:tcPr>
          <w:p w14:paraId="44B1EB39" w14:textId="77777777" w:rsidR="004A2C58" w:rsidRPr="00715DDA" w:rsidRDefault="001E2FBA">
            <w:pPr>
              <w:adjustRightInd w:val="0"/>
              <w:snapToGrid w:val="0"/>
              <w:jc w:val="center"/>
              <w:rPr>
                <w:color w:val="000000" w:themeColor="text1"/>
                <w:szCs w:val="21"/>
              </w:rPr>
            </w:pPr>
            <w:r w:rsidRPr="00715DDA">
              <w:rPr>
                <w:color w:val="000000" w:themeColor="text1"/>
                <w:szCs w:val="21"/>
              </w:rPr>
              <w:t>执行标准</w:t>
            </w:r>
          </w:p>
        </w:tc>
      </w:tr>
      <w:tr w:rsidR="003265FE" w:rsidRPr="00715DDA" w14:paraId="76B3B24A" w14:textId="77777777">
        <w:trPr>
          <w:trHeight w:val="425"/>
          <w:jc w:val="center"/>
        </w:trPr>
        <w:tc>
          <w:tcPr>
            <w:tcW w:w="1266" w:type="dxa"/>
            <w:vMerge w:val="restart"/>
            <w:vAlign w:val="center"/>
          </w:tcPr>
          <w:p w14:paraId="3D5A2A42" w14:textId="77777777" w:rsidR="004A2C58" w:rsidRPr="00715DDA" w:rsidRDefault="001E2FBA">
            <w:pPr>
              <w:adjustRightInd w:val="0"/>
              <w:snapToGrid w:val="0"/>
              <w:jc w:val="center"/>
              <w:rPr>
                <w:color w:val="000000" w:themeColor="text1"/>
                <w:sz w:val="24"/>
              </w:rPr>
            </w:pPr>
            <w:r w:rsidRPr="00715DDA">
              <w:rPr>
                <w:color w:val="000000" w:themeColor="text1"/>
                <w:sz w:val="24"/>
              </w:rPr>
              <w:t>大气环境</w:t>
            </w:r>
          </w:p>
        </w:tc>
        <w:tc>
          <w:tcPr>
            <w:tcW w:w="1701" w:type="dxa"/>
            <w:vAlign w:val="center"/>
          </w:tcPr>
          <w:p w14:paraId="4713EFA2" w14:textId="77777777" w:rsidR="004A2C58" w:rsidRPr="00715DDA" w:rsidRDefault="001E2FBA">
            <w:pPr>
              <w:adjustRightInd w:val="0"/>
              <w:snapToGrid w:val="0"/>
              <w:jc w:val="left"/>
              <w:rPr>
                <w:color w:val="000000" w:themeColor="text1"/>
                <w:szCs w:val="21"/>
              </w:rPr>
            </w:pPr>
            <w:r w:rsidRPr="00715DDA">
              <w:rPr>
                <w:color w:val="000000" w:themeColor="text1"/>
                <w:szCs w:val="21"/>
              </w:rPr>
              <w:t>编号：</w:t>
            </w:r>
            <w:r w:rsidRPr="00715DDA">
              <w:rPr>
                <w:rFonts w:hint="eastAsia"/>
                <w:color w:val="000000" w:themeColor="text1"/>
                <w:szCs w:val="21"/>
              </w:rPr>
              <w:t>DA</w:t>
            </w:r>
            <w:r w:rsidRPr="00715DDA">
              <w:rPr>
                <w:color w:val="000000" w:themeColor="text1"/>
                <w:szCs w:val="21"/>
              </w:rPr>
              <w:t>001</w:t>
            </w:r>
            <w:r w:rsidRPr="00715DDA">
              <w:rPr>
                <w:color w:val="000000" w:themeColor="text1"/>
                <w:szCs w:val="21"/>
              </w:rPr>
              <w:t>；</w:t>
            </w:r>
          </w:p>
          <w:p w14:paraId="62DCE288" w14:textId="77777777" w:rsidR="004A2C58" w:rsidRPr="00715DDA" w:rsidRDefault="001E2FBA">
            <w:pPr>
              <w:adjustRightInd w:val="0"/>
              <w:snapToGrid w:val="0"/>
              <w:jc w:val="left"/>
              <w:rPr>
                <w:color w:val="000000" w:themeColor="text1"/>
                <w:szCs w:val="21"/>
              </w:rPr>
            </w:pPr>
            <w:r w:rsidRPr="00715DDA">
              <w:rPr>
                <w:color w:val="000000" w:themeColor="text1"/>
                <w:szCs w:val="21"/>
              </w:rPr>
              <w:t>名称：</w:t>
            </w:r>
            <w:r w:rsidRPr="00715DDA">
              <w:rPr>
                <w:rFonts w:hint="eastAsia"/>
                <w:color w:val="000000" w:themeColor="text1"/>
                <w:szCs w:val="21"/>
              </w:rPr>
              <w:t>实验室废气</w:t>
            </w:r>
            <w:r w:rsidRPr="00715DDA">
              <w:rPr>
                <w:color w:val="000000" w:themeColor="text1"/>
                <w:szCs w:val="21"/>
              </w:rPr>
              <w:t>；</w:t>
            </w:r>
          </w:p>
          <w:p w14:paraId="4EEB5C96" w14:textId="77777777" w:rsidR="004A2C58" w:rsidRPr="00715DDA" w:rsidRDefault="004A2C58">
            <w:pPr>
              <w:adjustRightInd w:val="0"/>
              <w:snapToGrid w:val="0"/>
              <w:jc w:val="center"/>
              <w:rPr>
                <w:color w:val="000000" w:themeColor="text1"/>
                <w:szCs w:val="21"/>
              </w:rPr>
            </w:pPr>
          </w:p>
        </w:tc>
        <w:tc>
          <w:tcPr>
            <w:tcW w:w="1559" w:type="dxa"/>
            <w:vAlign w:val="center"/>
          </w:tcPr>
          <w:p w14:paraId="364BD6E3"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非甲烷总烃、丙酮、甲醇、乙酸、三氯甲烷、乙醚、乙二胺、硫酸雾、</w:t>
            </w:r>
            <w:r w:rsidRPr="00715DDA">
              <w:rPr>
                <w:rFonts w:hint="eastAsia"/>
                <w:color w:val="000000" w:themeColor="text1"/>
                <w:szCs w:val="21"/>
              </w:rPr>
              <w:t>HCl</w:t>
            </w:r>
            <w:r w:rsidRPr="00715DDA">
              <w:rPr>
                <w:rFonts w:hint="eastAsia"/>
                <w:color w:val="000000" w:themeColor="text1"/>
                <w:szCs w:val="21"/>
              </w:rPr>
              <w:t>、</w:t>
            </w:r>
            <w:r w:rsidRPr="00715DDA">
              <w:rPr>
                <w:rFonts w:hint="eastAsia"/>
                <w:color w:val="000000" w:themeColor="text1"/>
                <w:szCs w:val="21"/>
              </w:rPr>
              <w:t>N</w:t>
            </w:r>
            <w:r w:rsidRPr="00715DDA">
              <w:rPr>
                <w:color w:val="000000" w:themeColor="text1"/>
                <w:szCs w:val="21"/>
              </w:rPr>
              <w:t>O</w:t>
            </w:r>
            <w:r w:rsidRPr="00715DDA">
              <w:rPr>
                <w:rFonts w:hint="eastAsia"/>
                <w:color w:val="000000" w:themeColor="text1"/>
                <w:szCs w:val="21"/>
              </w:rPr>
              <w:t>x</w:t>
            </w:r>
          </w:p>
        </w:tc>
        <w:tc>
          <w:tcPr>
            <w:tcW w:w="2694" w:type="dxa"/>
            <w:vAlign w:val="center"/>
          </w:tcPr>
          <w:p w14:paraId="167F87A0" w14:textId="55522274" w:rsidR="004A2C58" w:rsidRPr="00715DDA" w:rsidRDefault="001E2FBA">
            <w:pPr>
              <w:rPr>
                <w:color w:val="000000" w:themeColor="text1"/>
                <w:szCs w:val="21"/>
              </w:rPr>
            </w:pPr>
            <w:r w:rsidRPr="00715DDA">
              <w:rPr>
                <w:rFonts w:hint="eastAsia"/>
                <w:color w:val="000000" w:themeColor="text1"/>
                <w:szCs w:val="21"/>
              </w:rPr>
              <w:t>本项目实验室有机废气（非甲烷总烃、丙酮、甲醇、乙酸、三氯甲烷、乙醚、乙二胺）、无机废气（硫酸雾、</w:t>
            </w:r>
            <w:r w:rsidRPr="00715DDA">
              <w:rPr>
                <w:rFonts w:hint="eastAsia"/>
                <w:color w:val="000000" w:themeColor="text1"/>
                <w:szCs w:val="21"/>
              </w:rPr>
              <w:t>HCl</w:t>
            </w:r>
            <w:r w:rsidRPr="00715DDA">
              <w:rPr>
                <w:rFonts w:hint="eastAsia"/>
                <w:color w:val="000000" w:themeColor="text1"/>
                <w:szCs w:val="21"/>
              </w:rPr>
              <w:t>、</w:t>
            </w:r>
            <w:r w:rsidRPr="00715DDA">
              <w:rPr>
                <w:rFonts w:hint="eastAsia"/>
                <w:color w:val="000000" w:themeColor="text1"/>
                <w:szCs w:val="21"/>
              </w:rPr>
              <w:t>N</w:t>
            </w:r>
            <w:r w:rsidRPr="00715DDA">
              <w:rPr>
                <w:color w:val="000000" w:themeColor="text1"/>
                <w:szCs w:val="21"/>
              </w:rPr>
              <w:t>O</w:t>
            </w:r>
            <w:r w:rsidRPr="00715DDA">
              <w:rPr>
                <w:rFonts w:hint="eastAsia"/>
                <w:color w:val="000000" w:themeColor="text1"/>
                <w:szCs w:val="21"/>
              </w:rPr>
              <w:t>x</w:t>
            </w:r>
            <w:r w:rsidRPr="00715DDA">
              <w:rPr>
                <w:rFonts w:hint="eastAsia"/>
                <w:color w:val="000000" w:themeColor="text1"/>
                <w:szCs w:val="21"/>
              </w:rPr>
              <w:t>）经</w:t>
            </w:r>
            <w:r w:rsidR="00256728" w:rsidRPr="00715DDA">
              <w:rPr>
                <w:rFonts w:hint="eastAsia"/>
                <w:color w:val="000000" w:themeColor="text1"/>
                <w:szCs w:val="21"/>
              </w:rPr>
              <w:t>通风橱或万向集气罩</w:t>
            </w:r>
            <w:r w:rsidRPr="00715DDA">
              <w:rPr>
                <w:rFonts w:hint="eastAsia"/>
                <w:color w:val="000000" w:themeColor="text1"/>
                <w:szCs w:val="21"/>
              </w:rPr>
              <w:t>负压收集，</w:t>
            </w:r>
            <w:r w:rsidR="00952DA1" w:rsidRPr="00715DDA">
              <w:rPr>
                <w:rFonts w:hint="eastAsia"/>
                <w:color w:val="000000" w:themeColor="text1"/>
                <w:kern w:val="0"/>
                <w:szCs w:val="21"/>
              </w:rPr>
              <w:t>经活性炭吸附装置进行处理</w:t>
            </w:r>
            <w:r w:rsidRPr="00715DDA">
              <w:rPr>
                <w:rFonts w:hint="eastAsia"/>
                <w:color w:val="000000" w:themeColor="text1"/>
                <w:szCs w:val="21"/>
              </w:rPr>
              <w:t>，处理后通过</w:t>
            </w:r>
            <w:r w:rsidRPr="00715DDA">
              <w:rPr>
                <w:rFonts w:hint="eastAsia"/>
                <w:color w:val="000000" w:themeColor="text1"/>
                <w:szCs w:val="21"/>
              </w:rPr>
              <w:t>15m</w:t>
            </w:r>
            <w:r w:rsidRPr="00715DDA">
              <w:rPr>
                <w:rFonts w:hint="eastAsia"/>
                <w:color w:val="000000" w:themeColor="text1"/>
                <w:szCs w:val="21"/>
              </w:rPr>
              <w:t>高排气筒（</w:t>
            </w:r>
            <w:r w:rsidRPr="00715DDA">
              <w:rPr>
                <w:rFonts w:hint="eastAsia"/>
                <w:color w:val="000000" w:themeColor="text1"/>
                <w:szCs w:val="21"/>
              </w:rPr>
              <w:t>DA001</w:t>
            </w:r>
            <w:r w:rsidRPr="00715DDA">
              <w:rPr>
                <w:rFonts w:hint="eastAsia"/>
                <w:color w:val="000000" w:themeColor="text1"/>
                <w:szCs w:val="21"/>
              </w:rPr>
              <w:t>）排放。</w:t>
            </w:r>
          </w:p>
        </w:tc>
        <w:tc>
          <w:tcPr>
            <w:tcW w:w="1580" w:type="dxa"/>
            <w:vMerge w:val="restart"/>
            <w:vAlign w:val="center"/>
          </w:tcPr>
          <w:p w14:paraId="3582D1B4" w14:textId="77777777" w:rsidR="004A2C58" w:rsidRPr="00715DDA" w:rsidRDefault="001E2FBA">
            <w:pPr>
              <w:adjustRightInd w:val="0"/>
              <w:snapToGrid w:val="0"/>
              <w:jc w:val="center"/>
              <w:rPr>
                <w:color w:val="000000" w:themeColor="text1"/>
                <w:szCs w:val="21"/>
              </w:rPr>
            </w:pPr>
            <w:r w:rsidRPr="00715DDA">
              <w:rPr>
                <w:color w:val="000000" w:themeColor="text1"/>
                <w:szCs w:val="21"/>
              </w:rPr>
              <w:t>《大气污染物综合排放标准》（</w:t>
            </w:r>
            <w:r w:rsidRPr="00715DDA">
              <w:rPr>
                <w:color w:val="000000" w:themeColor="text1"/>
                <w:szCs w:val="21"/>
              </w:rPr>
              <w:t>DB11/501-2017</w:t>
            </w:r>
            <w:r w:rsidRPr="00715DDA">
              <w:rPr>
                <w:color w:val="000000" w:themeColor="text1"/>
                <w:szCs w:val="21"/>
              </w:rPr>
              <w:t>）</w:t>
            </w:r>
          </w:p>
        </w:tc>
      </w:tr>
      <w:tr w:rsidR="003265FE" w:rsidRPr="00715DDA" w14:paraId="45242147" w14:textId="77777777">
        <w:trPr>
          <w:trHeight w:val="425"/>
          <w:jc w:val="center"/>
        </w:trPr>
        <w:tc>
          <w:tcPr>
            <w:tcW w:w="1266" w:type="dxa"/>
            <w:vMerge/>
            <w:vAlign w:val="center"/>
          </w:tcPr>
          <w:p w14:paraId="66CBC128" w14:textId="77777777" w:rsidR="004A2C58" w:rsidRPr="00715DDA" w:rsidRDefault="004A2C58">
            <w:pPr>
              <w:adjustRightInd w:val="0"/>
              <w:snapToGrid w:val="0"/>
              <w:jc w:val="center"/>
              <w:rPr>
                <w:color w:val="000000" w:themeColor="text1"/>
                <w:sz w:val="24"/>
              </w:rPr>
            </w:pPr>
          </w:p>
        </w:tc>
        <w:tc>
          <w:tcPr>
            <w:tcW w:w="1701" w:type="dxa"/>
            <w:vAlign w:val="center"/>
          </w:tcPr>
          <w:p w14:paraId="31BE1A89" w14:textId="77777777" w:rsidR="004A2C58" w:rsidRPr="00715DDA" w:rsidRDefault="001E2FBA">
            <w:pPr>
              <w:adjustRightInd w:val="0"/>
              <w:snapToGrid w:val="0"/>
              <w:jc w:val="left"/>
              <w:rPr>
                <w:color w:val="000000" w:themeColor="text1"/>
                <w:szCs w:val="21"/>
              </w:rPr>
            </w:pPr>
            <w:r w:rsidRPr="00715DDA">
              <w:rPr>
                <w:rFonts w:hint="eastAsia"/>
                <w:color w:val="000000" w:themeColor="text1"/>
                <w:szCs w:val="21"/>
              </w:rPr>
              <w:t>消毒废气</w:t>
            </w:r>
          </w:p>
        </w:tc>
        <w:tc>
          <w:tcPr>
            <w:tcW w:w="1559" w:type="dxa"/>
            <w:vAlign w:val="center"/>
          </w:tcPr>
          <w:p w14:paraId="650CCF09"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非甲烷总烃</w:t>
            </w:r>
          </w:p>
        </w:tc>
        <w:tc>
          <w:tcPr>
            <w:tcW w:w="2694" w:type="dxa"/>
            <w:vAlign w:val="center"/>
          </w:tcPr>
          <w:p w14:paraId="376F813C" w14:textId="77777777" w:rsidR="004A2C58" w:rsidRPr="00715DDA" w:rsidRDefault="001E2FBA">
            <w:pPr>
              <w:rPr>
                <w:color w:val="000000" w:themeColor="text1"/>
                <w:szCs w:val="21"/>
              </w:rPr>
            </w:pPr>
            <w:r w:rsidRPr="00715DDA">
              <w:rPr>
                <w:rFonts w:hint="eastAsia"/>
                <w:color w:val="000000" w:themeColor="text1"/>
                <w:szCs w:val="21"/>
              </w:rPr>
              <w:t>通过新风系统排风</w:t>
            </w:r>
            <w:proofErr w:type="gramStart"/>
            <w:r w:rsidRPr="00715DDA">
              <w:rPr>
                <w:rFonts w:hint="eastAsia"/>
                <w:color w:val="000000" w:themeColor="text1"/>
                <w:szCs w:val="21"/>
              </w:rPr>
              <w:t>段设置</w:t>
            </w:r>
            <w:proofErr w:type="gramEnd"/>
            <w:r w:rsidRPr="00715DDA">
              <w:rPr>
                <w:rFonts w:hint="eastAsia"/>
                <w:color w:val="000000" w:themeColor="text1"/>
                <w:szCs w:val="21"/>
              </w:rPr>
              <w:t>活性炭吸附装置进行处理，处理后通过百叶窗排放。</w:t>
            </w:r>
          </w:p>
        </w:tc>
        <w:tc>
          <w:tcPr>
            <w:tcW w:w="1580" w:type="dxa"/>
            <w:vMerge/>
            <w:vAlign w:val="center"/>
          </w:tcPr>
          <w:p w14:paraId="4BBDA307" w14:textId="77777777" w:rsidR="004A2C58" w:rsidRPr="00715DDA" w:rsidRDefault="004A2C58">
            <w:pPr>
              <w:adjustRightInd w:val="0"/>
              <w:snapToGrid w:val="0"/>
              <w:jc w:val="center"/>
              <w:rPr>
                <w:color w:val="000000" w:themeColor="text1"/>
                <w:szCs w:val="21"/>
              </w:rPr>
            </w:pPr>
          </w:p>
        </w:tc>
      </w:tr>
      <w:tr w:rsidR="003265FE" w:rsidRPr="00715DDA" w14:paraId="6C3A287F" w14:textId="77777777">
        <w:trPr>
          <w:trHeight w:val="425"/>
          <w:jc w:val="center"/>
        </w:trPr>
        <w:tc>
          <w:tcPr>
            <w:tcW w:w="1266" w:type="dxa"/>
            <w:vAlign w:val="center"/>
          </w:tcPr>
          <w:p w14:paraId="161D838D" w14:textId="77777777" w:rsidR="004A2C58" w:rsidRPr="00715DDA" w:rsidRDefault="001E2FBA">
            <w:pPr>
              <w:adjustRightInd w:val="0"/>
              <w:snapToGrid w:val="0"/>
              <w:jc w:val="center"/>
              <w:rPr>
                <w:color w:val="000000" w:themeColor="text1"/>
                <w:sz w:val="24"/>
              </w:rPr>
            </w:pPr>
            <w:r w:rsidRPr="00715DDA">
              <w:rPr>
                <w:color w:val="000000" w:themeColor="text1"/>
                <w:sz w:val="24"/>
              </w:rPr>
              <w:t>地表水环境</w:t>
            </w:r>
          </w:p>
        </w:tc>
        <w:tc>
          <w:tcPr>
            <w:tcW w:w="1701" w:type="dxa"/>
            <w:vAlign w:val="center"/>
          </w:tcPr>
          <w:p w14:paraId="054C7B23" w14:textId="77777777" w:rsidR="004A2C58" w:rsidRPr="00715DDA" w:rsidRDefault="001E2FBA">
            <w:pPr>
              <w:adjustRightInd w:val="0"/>
              <w:snapToGrid w:val="0"/>
              <w:jc w:val="left"/>
              <w:rPr>
                <w:color w:val="000000" w:themeColor="text1"/>
                <w:szCs w:val="21"/>
              </w:rPr>
            </w:pPr>
            <w:r w:rsidRPr="00715DDA">
              <w:rPr>
                <w:color w:val="000000" w:themeColor="text1"/>
                <w:szCs w:val="21"/>
              </w:rPr>
              <w:t>编号：</w:t>
            </w:r>
            <w:r w:rsidRPr="00715DDA">
              <w:rPr>
                <w:color w:val="000000" w:themeColor="text1"/>
                <w:szCs w:val="21"/>
              </w:rPr>
              <w:t>DW001</w:t>
            </w:r>
            <w:r w:rsidRPr="00715DDA">
              <w:rPr>
                <w:color w:val="000000" w:themeColor="text1"/>
                <w:szCs w:val="21"/>
              </w:rPr>
              <w:t>；</w:t>
            </w:r>
          </w:p>
          <w:p w14:paraId="621CA90E" w14:textId="77777777" w:rsidR="004A2C58" w:rsidRPr="00715DDA" w:rsidRDefault="001E2FBA">
            <w:pPr>
              <w:adjustRightInd w:val="0"/>
              <w:snapToGrid w:val="0"/>
              <w:jc w:val="left"/>
              <w:rPr>
                <w:color w:val="000000" w:themeColor="text1"/>
                <w:szCs w:val="21"/>
              </w:rPr>
            </w:pPr>
            <w:r w:rsidRPr="00715DDA">
              <w:rPr>
                <w:color w:val="000000" w:themeColor="text1"/>
                <w:szCs w:val="21"/>
              </w:rPr>
              <w:t>名称：污水总排口；</w:t>
            </w:r>
          </w:p>
          <w:p w14:paraId="008E78E6" w14:textId="77777777" w:rsidR="004A2C58" w:rsidRPr="00715DDA" w:rsidRDefault="001E2FBA">
            <w:pPr>
              <w:adjustRightInd w:val="0"/>
              <w:snapToGrid w:val="0"/>
              <w:jc w:val="left"/>
              <w:rPr>
                <w:color w:val="000000" w:themeColor="text1"/>
                <w:szCs w:val="21"/>
              </w:rPr>
            </w:pPr>
            <w:r w:rsidRPr="00715DDA">
              <w:rPr>
                <w:color w:val="000000" w:themeColor="text1"/>
                <w:szCs w:val="21"/>
              </w:rPr>
              <w:t>污染源：实验室废水、生活污水</w:t>
            </w:r>
          </w:p>
        </w:tc>
        <w:tc>
          <w:tcPr>
            <w:tcW w:w="1559" w:type="dxa"/>
            <w:vAlign w:val="center"/>
          </w:tcPr>
          <w:p w14:paraId="74C0B7DD" w14:textId="77777777" w:rsidR="004A2C58" w:rsidRPr="00715DDA" w:rsidRDefault="001E2FBA">
            <w:pPr>
              <w:adjustRightInd w:val="0"/>
              <w:snapToGrid w:val="0"/>
              <w:jc w:val="center"/>
              <w:rPr>
                <w:color w:val="000000" w:themeColor="text1"/>
                <w:szCs w:val="21"/>
              </w:rPr>
            </w:pPr>
            <w:r w:rsidRPr="00715DDA">
              <w:rPr>
                <w:color w:val="000000" w:themeColor="text1"/>
                <w:szCs w:val="21"/>
              </w:rPr>
              <w:t>pH</w:t>
            </w:r>
            <w:r w:rsidRPr="00715DDA">
              <w:rPr>
                <w:color w:val="000000" w:themeColor="text1"/>
                <w:szCs w:val="21"/>
              </w:rPr>
              <w:t>、</w:t>
            </w:r>
            <w:r w:rsidRPr="00715DDA">
              <w:rPr>
                <w:color w:val="000000" w:themeColor="text1"/>
                <w:szCs w:val="21"/>
              </w:rPr>
              <w:t>COD</w:t>
            </w:r>
            <w:r w:rsidRPr="00715DDA">
              <w:rPr>
                <w:color w:val="000000" w:themeColor="text1"/>
                <w:szCs w:val="21"/>
              </w:rPr>
              <w:t>、</w:t>
            </w:r>
            <w:r w:rsidRPr="00715DDA">
              <w:rPr>
                <w:color w:val="000000" w:themeColor="text1"/>
                <w:szCs w:val="21"/>
              </w:rPr>
              <w:t>BOD</w:t>
            </w:r>
            <w:r w:rsidRPr="00715DDA">
              <w:rPr>
                <w:color w:val="000000" w:themeColor="text1"/>
                <w:szCs w:val="21"/>
                <w:vertAlign w:val="subscript"/>
              </w:rPr>
              <w:t>5</w:t>
            </w:r>
            <w:r w:rsidRPr="00715DDA">
              <w:rPr>
                <w:color w:val="000000" w:themeColor="text1"/>
                <w:szCs w:val="21"/>
              </w:rPr>
              <w:t>、</w:t>
            </w:r>
            <w:r w:rsidRPr="00715DDA">
              <w:rPr>
                <w:color w:val="000000" w:themeColor="text1"/>
                <w:szCs w:val="21"/>
              </w:rPr>
              <w:t>SS</w:t>
            </w:r>
            <w:r w:rsidRPr="00715DDA">
              <w:rPr>
                <w:color w:val="000000" w:themeColor="text1"/>
                <w:szCs w:val="21"/>
              </w:rPr>
              <w:t>、氨氮、</w:t>
            </w:r>
            <w:r w:rsidRPr="00715DDA">
              <w:rPr>
                <w:rFonts w:hint="eastAsia"/>
                <w:color w:val="000000" w:themeColor="text1"/>
                <w:szCs w:val="21"/>
              </w:rPr>
              <w:t>可溶性固体总量、</w:t>
            </w:r>
            <w:r w:rsidRPr="00715DDA">
              <w:rPr>
                <w:rFonts w:hint="eastAsia"/>
                <w:color w:val="000000" w:themeColor="text1"/>
                <w:szCs w:val="21"/>
              </w:rPr>
              <w:t>LAS</w:t>
            </w:r>
          </w:p>
        </w:tc>
        <w:tc>
          <w:tcPr>
            <w:tcW w:w="2694" w:type="dxa"/>
            <w:vAlign w:val="center"/>
          </w:tcPr>
          <w:p w14:paraId="205A8EDA" w14:textId="77777777" w:rsidR="004A2C58" w:rsidRPr="00715DDA" w:rsidRDefault="001E2FBA">
            <w:pPr>
              <w:adjustRightInd w:val="0"/>
              <w:snapToGrid w:val="0"/>
              <w:rPr>
                <w:color w:val="000000" w:themeColor="text1"/>
                <w:szCs w:val="21"/>
              </w:rPr>
            </w:pPr>
            <w:r w:rsidRPr="00715DDA">
              <w:rPr>
                <w:rFonts w:hint="eastAsia"/>
                <w:color w:val="000000" w:themeColor="text1"/>
                <w:szCs w:val="21"/>
              </w:rPr>
              <w:t>项目各股废水经管道收集后排至化粪池进行预处理，处理后定期通过槽车清运至</w:t>
            </w:r>
            <w:proofErr w:type="gramStart"/>
            <w:r w:rsidRPr="00715DDA">
              <w:rPr>
                <w:rFonts w:hint="eastAsia"/>
                <w:color w:val="000000" w:themeColor="text1"/>
                <w:szCs w:val="21"/>
              </w:rPr>
              <w:t>洳</w:t>
            </w:r>
            <w:proofErr w:type="gramEnd"/>
            <w:r w:rsidRPr="00715DDA">
              <w:rPr>
                <w:rFonts w:hint="eastAsia"/>
                <w:color w:val="000000" w:themeColor="text1"/>
                <w:szCs w:val="21"/>
              </w:rPr>
              <w:t>河污水处理厂进行进一步处理。</w:t>
            </w:r>
          </w:p>
        </w:tc>
        <w:tc>
          <w:tcPr>
            <w:tcW w:w="1580" w:type="dxa"/>
            <w:vAlign w:val="center"/>
          </w:tcPr>
          <w:p w14:paraId="4D27000F" w14:textId="77777777" w:rsidR="004A2C58" w:rsidRPr="00715DDA" w:rsidRDefault="001E2FBA">
            <w:pPr>
              <w:adjustRightInd w:val="0"/>
              <w:snapToGrid w:val="0"/>
              <w:jc w:val="center"/>
              <w:rPr>
                <w:color w:val="000000" w:themeColor="text1"/>
                <w:szCs w:val="21"/>
              </w:rPr>
            </w:pPr>
            <w:r w:rsidRPr="00715DDA">
              <w:rPr>
                <w:color w:val="000000" w:themeColor="text1"/>
                <w:szCs w:val="21"/>
              </w:rPr>
              <w:t>《水污染物综合排放标准》（</w:t>
            </w:r>
            <w:r w:rsidRPr="00715DDA">
              <w:rPr>
                <w:color w:val="000000" w:themeColor="text1"/>
                <w:szCs w:val="21"/>
              </w:rPr>
              <w:t>DB11/307-2013</w:t>
            </w:r>
            <w:r w:rsidRPr="00715DDA">
              <w:rPr>
                <w:color w:val="000000" w:themeColor="text1"/>
                <w:szCs w:val="21"/>
              </w:rPr>
              <w:t>）中表</w:t>
            </w:r>
            <w:r w:rsidRPr="00715DDA">
              <w:rPr>
                <w:color w:val="000000" w:themeColor="text1"/>
                <w:szCs w:val="21"/>
              </w:rPr>
              <w:t>3</w:t>
            </w:r>
            <w:r w:rsidRPr="00715DDA">
              <w:rPr>
                <w:color w:val="000000" w:themeColor="text1"/>
                <w:szCs w:val="21"/>
              </w:rPr>
              <w:t>排入公共污水处理系统的水污染物排放限值</w:t>
            </w:r>
          </w:p>
        </w:tc>
      </w:tr>
      <w:tr w:rsidR="003265FE" w:rsidRPr="00715DDA" w14:paraId="2D92D733" w14:textId="77777777">
        <w:trPr>
          <w:trHeight w:val="425"/>
          <w:jc w:val="center"/>
        </w:trPr>
        <w:tc>
          <w:tcPr>
            <w:tcW w:w="1266" w:type="dxa"/>
            <w:vAlign w:val="center"/>
          </w:tcPr>
          <w:p w14:paraId="0E30834E" w14:textId="77777777" w:rsidR="004A2C58" w:rsidRPr="00715DDA" w:rsidRDefault="001E2FBA">
            <w:pPr>
              <w:adjustRightInd w:val="0"/>
              <w:snapToGrid w:val="0"/>
              <w:jc w:val="center"/>
              <w:rPr>
                <w:color w:val="000000" w:themeColor="text1"/>
                <w:sz w:val="24"/>
              </w:rPr>
            </w:pPr>
            <w:r w:rsidRPr="00715DDA">
              <w:rPr>
                <w:color w:val="000000" w:themeColor="text1"/>
                <w:sz w:val="24"/>
              </w:rPr>
              <w:t>声环境</w:t>
            </w:r>
          </w:p>
        </w:tc>
        <w:tc>
          <w:tcPr>
            <w:tcW w:w="1701" w:type="dxa"/>
            <w:vAlign w:val="center"/>
          </w:tcPr>
          <w:p w14:paraId="762A01D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实验设备、风机</w:t>
            </w:r>
          </w:p>
        </w:tc>
        <w:tc>
          <w:tcPr>
            <w:tcW w:w="1559" w:type="dxa"/>
            <w:vAlign w:val="center"/>
          </w:tcPr>
          <w:p w14:paraId="44960314" w14:textId="77777777" w:rsidR="004A2C58" w:rsidRPr="00715DDA" w:rsidRDefault="001E2FBA">
            <w:pPr>
              <w:adjustRightInd w:val="0"/>
              <w:snapToGrid w:val="0"/>
              <w:jc w:val="center"/>
              <w:rPr>
                <w:color w:val="000000" w:themeColor="text1"/>
                <w:szCs w:val="21"/>
              </w:rPr>
            </w:pPr>
            <w:proofErr w:type="spellStart"/>
            <w:r w:rsidRPr="00715DDA">
              <w:rPr>
                <w:color w:val="000000" w:themeColor="text1"/>
                <w:szCs w:val="21"/>
              </w:rPr>
              <w:t>Leq</w:t>
            </w:r>
            <w:proofErr w:type="spellEnd"/>
            <w:r w:rsidRPr="00715DDA">
              <w:rPr>
                <w:color w:val="000000" w:themeColor="text1"/>
                <w:szCs w:val="21"/>
              </w:rPr>
              <w:t>（</w:t>
            </w:r>
            <w:r w:rsidRPr="00715DDA">
              <w:rPr>
                <w:color w:val="000000" w:themeColor="text1"/>
                <w:szCs w:val="21"/>
              </w:rPr>
              <w:t>A</w:t>
            </w:r>
            <w:r w:rsidRPr="00715DDA">
              <w:rPr>
                <w:color w:val="000000" w:themeColor="text1"/>
                <w:szCs w:val="21"/>
              </w:rPr>
              <w:t>）</w:t>
            </w:r>
          </w:p>
        </w:tc>
        <w:tc>
          <w:tcPr>
            <w:tcW w:w="2694" w:type="dxa"/>
            <w:vAlign w:val="center"/>
          </w:tcPr>
          <w:p w14:paraId="4A00EBE9" w14:textId="301C6543" w:rsidR="004A2C58" w:rsidRPr="00715DDA" w:rsidRDefault="00AB5BC3">
            <w:pPr>
              <w:adjustRightInd w:val="0"/>
              <w:snapToGrid w:val="0"/>
              <w:rPr>
                <w:color w:val="000000" w:themeColor="text1"/>
                <w:szCs w:val="21"/>
              </w:rPr>
            </w:pPr>
            <w:r w:rsidRPr="00715DDA">
              <w:rPr>
                <w:rFonts w:hint="eastAsia"/>
                <w:color w:val="000000" w:themeColor="text1"/>
                <w:szCs w:val="21"/>
              </w:rPr>
              <w:t>采用低噪声设备、设备基础减振、墙体隔声、废气处理装置风机设置隔声罩，管道采用软管连接，基础减振等</w:t>
            </w:r>
          </w:p>
        </w:tc>
        <w:tc>
          <w:tcPr>
            <w:tcW w:w="1580" w:type="dxa"/>
            <w:vAlign w:val="center"/>
          </w:tcPr>
          <w:p w14:paraId="206714BA" w14:textId="77777777" w:rsidR="004A2C58" w:rsidRPr="00715DDA" w:rsidRDefault="001E2FBA">
            <w:pPr>
              <w:adjustRightInd w:val="0"/>
              <w:snapToGrid w:val="0"/>
              <w:jc w:val="center"/>
              <w:rPr>
                <w:color w:val="000000" w:themeColor="text1"/>
                <w:szCs w:val="21"/>
              </w:rPr>
            </w:pPr>
            <w:r w:rsidRPr="00715DDA">
              <w:rPr>
                <w:color w:val="000000" w:themeColor="text1"/>
                <w:szCs w:val="21"/>
              </w:rPr>
              <w:t>《工业企业厂界环境噪声排放标准》（</w:t>
            </w:r>
            <w:r w:rsidRPr="00715DDA">
              <w:rPr>
                <w:color w:val="000000" w:themeColor="text1"/>
                <w:szCs w:val="21"/>
              </w:rPr>
              <w:t>GB12348-2008</w:t>
            </w:r>
            <w:r w:rsidRPr="00715DDA">
              <w:rPr>
                <w:color w:val="000000" w:themeColor="text1"/>
                <w:szCs w:val="21"/>
              </w:rPr>
              <w:t>）中</w:t>
            </w:r>
            <w:r w:rsidRPr="00715DDA">
              <w:rPr>
                <w:rFonts w:hint="eastAsia"/>
                <w:color w:val="000000" w:themeColor="text1"/>
                <w:szCs w:val="21"/>
              </w:rPr>
              <w:t>1</w:t>
            </w:r>
            <w:r w:rsidRPr="00715DDA">
              <w:rPr>
                <w:color w:val="000000" w:themeColor="text1"/>
                <w:szCs w:val="21"/>
              </w:rPr>
              <w:t>类标准</w:t>
            </w:r>
          </w:p>
        </w:tc>
      </w:tr>
      <w:tr w:rsidR="003265FE" w:rsidRPr="00715DDA" w14:paraId="30959901" w14:textId="77777777">
        <w:trPr>
          <w:trHeight w:val="425"/>
          <w:jc w:val="center"/>
        </w:trPr>
        <w:tc>
          <w:tcPr>
            <w:tcW w:w="1266" w:type="dxa"/>
            <w:vAlign w:val="center"/>
          </w:tcPr>
          <w:p w14:paraId="755678C5" w14:textId="77777777" w:rsidR="004A2C58" w:rsidRPr="00715DDA" w:rsidRDefault="001E2FBA">
            <w:pPr>
              <w:adjustRightInd w:val="0"/>
              <w:snapToGrid w:val="0"/>
              <w:jc w:val="center"/>
              <w:rPr>
                <w:color w:val="000000" w:themeColor="text1"/>
                <w:sz w:val="24"/>
              </w:rPr>
            </w:pPr>
            <w:r w:rsidRPr="00715DDA">
              <w:rPr>
                <w:color w:val="000000" w:themeColor="text1"/>
                <w:sz w:val="24"/>
              </w:rPr>
              <w:t>电磁辐射</w:t>
            </w:r>
          </w:p>
        </w:tc>
        <w:tc>
          <w:tcPr>
            <w:tcW w:w="1701" w:type="dxa"/>
            <w:vAlign w:val="center"/>
          </w:tcPr>
          <w:p w14:paraId="11641515" w14:textId="77777777" w:rsidR="004A2C58" w:rsidRPr="00715DDA" w:rsidRDefault="001E2FBA">
            <w:pPr>
              <w:adjustRightInd w:val="0"/>
              <w:snapToGrid w:val="0"/>
              <w:jc w:val="center"/>
              <w:rPr>
                <w:color w:val="000000" w:themeColor="text1"/>
                <w:sz w:val="24"/>
              </w:rPr>
            </w:pPr>
            <w:r w:rsidRPr="00715DDA">
              <w:rPr>
                <w:color w:val="000000" w:themeColor="text1"/>
                <w:sz w:val="24"/>
              </w:rPr>
              <w:t>/</w:t>
            </w:r>
          </w:p>
        </w:tc>
        <w:tc>
          <w:tcPr>
            <w:tcW w:w="1559" w:type="dxa"/>
            <w:vAlign w:val="center"/>
          </w:tcPr>
          <w:p w14:paraId="47896F51" w14:textId="77777777" w:rsidR="004A2C58" w:rsidRPr="00715DDA" w:rsidRDefault="001E2FBA">
            <w:pPr>
              <w:adjustRightInd w:val="0"/>
              <w:snapToGrid w:val="0"/>
              <w:jc w:val="center"/>
              <w:rPr>
                <w:color w:val="000000" w:themeColor="text1"/>
                <w:sz w:val="24"/>
              </w:rPr>
            </w:pPr>
            <w:r w:rsidRPr="00715DDA">
              <w:rPr>
                <w:color w:val="000000" w:themeColor="text1"/>
                <w:sz w:val="24"/>
              </w:rPr>
              <w:t>/</w:t>
            </w:r>
          </w:p>
        </w:tc>
        <w:tc>
          <w:tcPr>
            <w:tcW w:w="2694" w:type="dxa"/>
            <w:vAlign w:val="center"/>
          </w:tcPr>
          <w:p w14:paraId="7E80421A" w14:textId="77777777" w:rsidR="004A2C58" w:rsidRPr="00715DDA" w:rsidRDefault="001E2FBA">
            <w:pPr>
              <w:adjustRightInd w:val="0"/>
              <w:snapToGrid w:val="0"/>
              <w:jc w:val="center"/>
              <w:rPr>
                <w:color w:val="000000" w:themeColor="text1"/>
                <w:sz w:val="24"/>
              </w:rPr>
            </w:pPr>
            <w:r w:rsidRPr="00715DDA">
              <w:rPr>
                <w:color w:val="000000" w:themeColor="text1"/>
                <w:sz w:val="24"/>
              </w:rPr>
              <w:t>/</w:t>
            </w:r>
          </w:p>
        </w:tc>
        <w:tc>
          <w:tcPr>
            <w:tcW w:w="1580" w:type="dxa"/>
            <w:vAlign w:val="center"/>
          </w:tcPr>
          <w:p w14:paraId="1974CAD2" w14:textId="77777777" w:rsidR="004A2C58" w:rsidRPr="00715DDA" w:rsidRDefault="001E2FBA">
            <w:pPr>
              <w:adjustRightInd w:val="0"/>
              <w:snapToGrid w:val="0"/>
              <w:jc w:val="center"/>
              <w:rPr>
                <w:color w:val="000000" w:themeColor="text1"/>
                <w:sz w:val="24"/>
              </w:rPr>
            </w:pPr>
            <w:r w:rsidRPr="00715DDA">
              <w:rPr>
                <w:color w:val="000000" w:themeColor="text1"/>
                <w:sz w:val="24"/>
              </w:rPr>
              <w:t>/</w:t>
            </w:r>
          </w:p>
        </w:tc>
      </w:tr>
      <w:tr w:rsidR="003265FE" w:rsidRPr="00715DDA" w14:paraId="65E607C1" w14:textId="77777777">
        <w:trPr>
          <w:trHeight w:val="558"/>
          <w:jc w:val="center"/>
        </w:trPr>
        <w:tc>
          <w:tcPr>
            <w:tcW w:w="1266" w:type="dxa"/>
            <w:vAlign w:val="center"/>
          </w:tcPr>
          <w:p w14:paraId="761B9679" w14:textId="77777777" w:rsidR="004A2C58" w:rsidRPr="00715DDA" w:rsidRDefault="001E2FBA">
            <w:pPr>
              <w:adjustRightInd w:val="0"/>
              <w:snapToGrid w:val="0"/>
              <w:jc w:val="center"/>
              <w:rPr>
                <w:color w:val="000000" w:themeColor="text1"/>
                <w:szCs w:val="21"/>
              </w:rPr>
            </w:pPr>
            <w:r w:rsidRPr="00715DDA">
              <w:rPr>
                <w:color w:val="000000" w:themeColor="text1"/>
                <w:szCs w:val="21"/>
              </w:rPr>
              <w:t>固体废物</w:t>
            </w:r>
          </w:p>
        </w:tc>
        <w:tc>
          <w:tcPr>
            <w:tcW w:w="7534" w:type="dxa"/>
            <w:gridSpan w:val="4"/>
            <w:vAlign w:val="center"/>
          </w:tcPr>
          <w:p w14:paraId="1B689B5E"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1</w:t>
            </w:r>
            <w:r w:rsidRPr="00715DDA">
              <w:rPr>
                <w:color w:val="000000" w:themeColor="text1"/>
                <w:sz w:val="24"/>
              </w:rPr>
              <w:t>、生活垃圾：</w:t>
            </w:r>
            <w:r w:rsidRPr="00715DDA">
              <w:rPr>
                <w:rFonts w:hint="eastAsia"/>
                <w:color w:val="000000" w:themeColor="text1"/>
                <w:sz w:val="24"/>
              </w:rPr>
              <w:t>分类收集环卫</w:t>
            </w:r>
            <w:r w:rsidRPr="00715DDA">
              <w:rPr>
                <w:color w:val="000000" w:themeColor="text1"/>
                <w:sz w:val="24"/>
              </w:rPr>
              <w:t>清运；</w:t>
            </w:r>
          </w:p>
          <w:p w14:paraId="171D1EEC" w14:textId="79C9AAB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2</w:t>
            </w:r>
            <w:r w:rsidRPr="00715DDA">
              <w:rPr>
                <w:color w:val="000000" w:themeColor="text1"/>
                <w:sz w:val="24"/>
              </w:rPr>
              <w:t>、一般固体废物：废包装物</w:t>
            </w:r>
            <w:r w:rsidR="00877827" w:rsidRPr="00715DDA">
              <w:rPr>
                <w:rFonts w:hint="eastAsia"/>
                <w:color w:val="000000" w:themeColor="text1"/>
                <w:sz w:val="24"/>
              </w:rPr>
              <w:t>收集后暂存于一般固废暂存间，定期</w:t>
            </w:r>
            <w:r w:rsidRPr="00715DDA">
              <w:rPr>
                <w:color w:val="000000" w:themeColor="text1"/>
                <w:sz w:val="24"/>
              </w:rPr>
              <w:t>外售给物资回收部门；纯水</w:t>
            </w:r>
            <w:proofErr w:type="gramStart"/>
            <w:r w:rsidRPr="00715DDA">
              <w:rPr>
                <w:color w:val="000000" w:themeColor="text1"/>
                <w:sz w:val="24"/>
              </w:rPr>
              <w:t>机产生</w:t>
            </w:r>
            <w:proofErr w:type="gramEnd"/>
            <w:r w:rsidRPr="00715DDA">
              <w:rPr>
                <w:color w:val="000000" w:themeColor="text1"/>
                <w:sz w:val="24"/>
              </w:rPr>
              <w:t>的废过滤材料由厂家更换时直接带走。</w:t>
            </w:r>
            <w:r w:rsidRPr="00715DDA">
              <w:rPr>
                <w:rFonts w:hint="eastAsia"/>
                <w:color w:val="000000" w:themeColor="text1"/>
                <w:sz w:val="24"/>
                <w:szCs w:val="32"/>
              </w:rPr>
              <w:t>废鸡蛋由环卫部门定期清运处理</w:t>
            </w:r>
            <w:r w:rsidRPr="00715DDA">
              <w:rPr>
                <w:rFonts w:hint="eastAsia"/>
                <w:color w:val="000000" w:themeColor="text1"/>
                <w:sz w:val="24"/>
              </w:rPr>
              <w:t>。</w:t>
            </w:r>
          </w:p>
          <w:p w14:paraId="5337F8EF"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3</w:t>
            </w:r>
            <w:r w:rsidRPr="00715DDA">
              <w:rPr>
                <w:color w:val="000000" w:themeColor="text1"/>
                <w:sz w:val="24"/>
              </w:rPr>
              <w:t>、</w:t>
            </w:r>
            <w:r w:rsidRPr="00715DDA">
              <w:rPr>
                <w:rFonts w:hint="eastAsia"/>
                <w:color w:val="000000" w:themeColor="text1"/>
                <w:sz w:val="24"/>
              </w:rPr>
              <w:t>危险废物</w:t>
            </w:r>
            <w:r w:rsidRPr="00715DDA">
              <w:rPr>
                <w:color w:val="000000" w:themeColor="text1"/>
                <w:sz w:val="24"/>
              </w:rPr>
              <w:t>：</w:t>
            </w:r>
            <w:r w:rsidRPr="00715DDA">
              <w:rPr>
                <w:rFonts w:hint="eastAsia"/>
                <w:color w:val="000000" w:themeColor="text1"/>
                <w:sz w:val="24"/>
              </w:rPr>
              <w:t>废实验样本、废一次性耗材及废培养基均经高压蒸汽灭菌锅（</w:t>
            </w:r>
            <w:r w:rsidRPr="00715DDA">
              <w:rPr>
                <w:rFonts w:hint="eastAsia"/>
                <w:color w:val="000000" w:themeColor="text1"/>
                <w:sz w:val="24"/>
              </w:rPr>
              <w:t>121</w:t>
            </w:r>
            <w:r w:rsidRPr="00715DDA">
              <w:rPr>
                <w:rFonts w:hint="eastAsia"/>
                <w:color w:val="000000" w:themeColor="text1"/>
                <w:sz w:val="24"/>
              </w:rPr>
              <w:t>℃、</w:t>
            </w:r>
            <w:r w:rsidRPr="00715DDA">
              <w:rPr>
                <w:rFonts w:hint="eastAsia"/>
                <w:color w:val="000000" w:themeColor="text1"/>
                <w:sz w:val="24"/>
              </w:rPr>
              <w:t>30min</w:t>
            </w:r>
            <w:r w:rsidRPr="00715DDA">
              <w:rPr>
                <w:rFonts w:hint="eastAsia"/>
                <w:color w:val="000000" w:themeColor="text1"/>
                <w:sz w:val="24"/>
              </w:rPr>
              <w:t>）灭菌后</w:t>
            </w:r>
            <w:proofErr w:type="gramStart"/>
            <w:r w:rsidRPr="00715DDA">
              <w:rPr>
                <w:rFonts w:hint="eastAsia"/>
                <w:color w:val="000000" w:themeColor="text1"/>
                <w:sz w:val="24"/>
              </w:rPr>
              <w:t>暂存于危废暂存</w:t>
            </w:r>
            <w:proofErr w:type="gramEnd"/>
            <w:r w:rsidRPr="00715DDA">
              <w:rPr>
                <w:rFonts w:hint="eastAsia"/>
                <w:color w:val="000000" w:themeColor="text1"/>
                <w:sz w:val="24"/>
              </w:rPr>
              <w:t>间，委托有资质单位处置</w:t>
            </w:r>
            <w:r w:rsidRPr="00715DDA">
              <w:rPr>
                <w:color w:val="000000" w:themeColor="text1"/>
                <w:sz w:val="24"/>
              </w:rPr>
              <w:t>。</w:t>
            </w:r>
          </w:p>
          <w:p w14:paraId="2555C151" w14:textId="77777777" w:rsidR="004A2C58" w:rsidRPr="00715DDA" w:rsidRDefault="001E2FBA">
            <w:pPr>
              <w:adjustRightInd w:val="0"/>
              <w:snapToGrid w:val="0"/>
              <w:spacing w:line="360" w:lineRule="auto"/>
              <w:ind w:firstLineChars="200" w:firstLine="480"/>
              <w:rPr>
                <w:color w:val="000000" w:themeColor="text1"/>
                <w:sz w:val="24"/>
              </w:rPr>
            </w:pPr>
            <w:r w:rsidRPr="00715DDA">
              <w:rPr>
                <w:rFonts w:hint="eastAsia"/>
                <w:color w:val="000000" w:themeColor="text1"/>
                <w:sz w:val="24"/>
                <w:szCs w:val="32"/>
              </w:rPr>
              <w:t>实验废液、废试剂瓶</w:t>
            </w:r>
            <w:r w:rsidRPr="00715DDA">
              <w:rPr>
                <w:color w:val="000000" w:themeColor="text1"/>
                <w:sz w:val="24"/>
                <w:szCs w:val="32"/>
              </w:rPr>
              <w:t>、废</w:t>
            </w:r>
            <w:r w:rsidRPr="00715DDA">
              <w:rPr>
                <w:rFonts w:hint="eastAsia"/>
                <w:color w:val="000000" w:themeColor="text1"/>
                <w:sz w:val="24"/>
                <w:szCs w:val="32"/>
              </w:rPr>
              <w:t>洗涤液</w:t>
            </w:r>
            <w:r w:rsidRPr="00715DDA">
              <w:rPr>
                <w:rFonts w:hint="eastAsia"/>
                <w:color w:val="000000" w:themeColor="text1"/>
                <w:sz w:val="24"/>
                <w:szCs w:val="32"/>
              </w:rPr>
              <w:t>/</w:t>
            </w:r>
            <w:r w:rsidRPr="00715DDA">
              <w:rPr>
                <w:rFonts w:hint="eastAsia"/>
                <w:color w:val="000000" w:themeColor="text1"/>
                <w:sz w:val="24"/>
                <w:szCs w:val="32"/>
              </w:rPr>
              <w:t>清洗液、废一次性实验耗材</w:t>
            </w:r>
            <w:r w:rsidRPr="00715DDA">
              <w:rPr>
                <w:color w:val="000000" w:themeColor="text1"/>
                <w:sz w:val="24"/>
                <w:szCs w:val="32"/>
              </w:rPr>
              <w:t>、</w:t>
            </w:r>
            <w:proofErr w:type="gramStart"/>
            <w:r w:rsidRPr="00715DDA">
              <w:rPr>
                <w:rFonts w:hint="eastAsia"/>
                <w:color w:val="000000" w:themeColor="text1"/>
                <w:sz w:val="24"/>
                <w:szCs w:val="32"/>
              </w:rPr>
              <w:t>废紫外</w:t>
            </w:r>
            <w:proofErr w:type="gramEnd"/>
            <w:r w:rsidRPr="00715DDA">
              <w:rPr>
                <w:rFonts w:hint="eastAsia"/>
                <w:color w:val="000000" w:themeColor="text1"/>
                <w:sz w:val="24"/>
                <w:szCs w:val="32"/>
              </w:rPr>
              <w:t>灯管、废活性炭、废高效过滤器、废初中高效过滤器分类收集后</w:t>
            </w:r>
            <w:r w:rsidRPr="00715DDA">
              <w:rPr>
                <w:color w:val="000000" w:themeColor="text1"/>
                <w:sz w:val="24"/>
                <w:szCs w:val="32"/>
              </w:rPr>
              <w:t>暂存</w:t>
            </w:r>
            <w:r w:rsidRPr="00715DDA">
              <w:rPr>
                <w:color w:val="000000" w:themeColor="text1"/>
                <w:sz w:val="24"/>
                <w:szCs w:val="32"/>
              </w:rPr>
              <w:lastRenderedPageBreak/>
              <w:t>于危险废物暂存间内，委托有资质的公司清运处置</w:t>
            </w:r>
            <w:r w:rsidRPr="00715DDA">
              <w:rPr>
                <w:rFonts w:hint="eastAsia"/>
                <w:color w:val="000000" w:themeColor="text1"/>
                <w:sz w:val="24"/>
              </w:rPr>
              <w:t>。</w:t>
            </w:r>
          </w:p>
        </w:tc>
      </w:tr>
      <w:tr w:rsidR="003265FE" w:rsidRPr="00715DDA" w14:paraId="3F9B7CD8" w14:textId="77777777">
        <w:trPr>
          <w:trHeight w:val="1276"/>
          <w:jc w:val="center"/>
        </w:trPr>
        <w:tc>
          <w:tcPr>
            <w:tcW w:w="1266" w:type="dxa"/>
            <w:vAlign w:val="center"/>
          </w:tcPr>
          <w:p w14:paraId="44C47452" w14:textId="77777777" w:rsidR="004A2C58" w:rsidRPr="00715DDA" w:rsidRDefault="001E2FBA">
            <w:pPr>
              <w:adjustRightInd w:val="0"/>
              <w:snapToGrid w:val="0"/>
              <w:jc w:val="center"/>
              <w:rPr>
                <w:color w:val="000000" w:themeColor="text1"/>
                <w:szCs w:val="21"/>
              </w:rPr>
            </w:pPr>
            <w:r w:rsidRPr="00715DDA">
              <w:rPr>
                <w:color w:val="000000" w:themeColor="text1"/>
                <w:szCs w:val="21"/>
              </w:rPr>
              <w:lastRenderedPageBreak/>
              <w:t>土壤及地下水污染防治措施</w:t>
            </w:r>
          </w:p>
        </w:tc>
        <w:tc>
          <w:tcPr>
            <w:tcW w:w="7534" w:type="dxa"/>
            <w:gridSpan w:val="4"/>
            <w:vAlign w:val="center"/>
          </w:tcPr>
          <w:p w14:paraId="3FAF3545" w14:textId="77777777" w:rsidR="004A2C58" w:rsidRPr="00715DDA" w:rsidRDefault="001E2FBA">
            <w:pPr>
              <w:spacing w:line="360" w:lineRule="auto"/>
              <w:ind w:firstLineChars="200" w:firstLine="480"/>
              <w:rPr>
                <w:color w:val="000000" w:themeColor="text1"/>
                <w:sz w:val="24"/>
              </w:rPr>
            </w:pPr>
            <w:r w:rsidRPr="00715DDA">
              <w:rPr>
                <w:rFonts w:hint="eastAsia"/>
                <w:color w:val="000000" w:themeColor="text1"/>
                <w:sz w:val="24"/>
                <w:szCs w:val="32"/>
              </w:rPr>
              <w:t>本项目产生的污水经管网排至防渗化粪池，定期清运至</w:t>
            </w:r>
            <w:proofErr w:type="gramStart"/>
            <w:r w:rsidRPr="00715DDA">
              <w:rPr>
                <w:rFonts w:hint="eastAsia"/>
                <w:color w:val="000000" w:themeColor="text1"/>
                <w:sz w:val="24"/>
                <w:szCs w:val="32"/>
              </w:rPr>
              <w:t>洳</w:t>
            </w:r>
            <w:proofErr w:type="gramEnd"/>
            <w:r w:rsidRPr="00715DDA">
              <w:rPr>
                <w:rFonts w:hint="eastAsia"/>
                <w:color w:val="000000" w:themeColor="text1"/>
                <w:sz w:val="24"/>
                <w:szCs w:val="32"/>
              </w:rPr>
              <w:t>河污水处理厂。使用的化学试剂存放至实验室试剂柜中，化粪池、</w:t>
            </w:r>
            <w:proofErr w:type="gramStart"/>
            <w:r w:rsidRPr="00715DDA">
              <w:rPr>
                <w:rFonts w:hint="eastAsia"/>
                <w:color w:val="000000" w:themeColor="text1"/>
                <w:sz w:val="24"/>
                <w:szCs w:val="32"/>
              </w:rPr>
              <w:t>危废间</w:t>
            </w:r>
            <w:proofErr w:type="gramEnd"/>
            <w:r w:rsidRPr="00715DDA">
              <w:rPr>
                <w:rFonts w:hint="eastAsia"/>
                <w:color w:val="000000" w:themeColor="text1"/>
                <w:sz w:val="24"/>
                <w:szCs w:val="32"/>
              </w:rPr>
              <w:t>、危化品间、</w:t>
            </w:r>
            <w:proofErr w:type="gramStart"/>
            <w:r w:rsidRPr="00715DDA">
              <w:rPr>
                <w:rFonts w:hint="eastAsia"/>
                <w:color w:val="000000" w:themeColor="text1"/>
                <w:sz w:val="24"/>
                <w:szCs w:val="32"/>
              </w:rPr>
              <w:t>耗材室</w:t>
            </w:r>
            <w:proofErr w:type="gramEnd"/>
            <w:r w:rsidRPr="00715DDA">
              <w:rPr>
                <w:rFonts w:hint="eastAsia"/>
                <w:color w:val="000000" w:themeColor="text1"/>
                <w:sz w:val="24"/>
                <w:szCs w:val="32"/>
              </w:rPr>
              <w:t>地面均按照要求进行防腐防渗处理措施。</w:t>
            </w:r>
          </w:p>
        </w:tc>
      </w:tr>
      <w:tr w:rsidR="003265FE" w:rsidRPr="00715DDA" w14:paraId="28F172BD" w14:textId="77777777">
        <w:trPr>
          <w:trHeight w:val="942"/>
          <w:jc w:val="center"/>
        </w:trPr>
        <w:tc>
          <w:tcPr>
            <w:tcW w:w="1266" w:type="dxa"/>
            <w:vAlign w:val="center"/>
          </w:tcPr>
          <w:p w14:paraId="4B115012" w14:textId="77777777" w:rsidR="004A2C58" w:rsidRPr="00715DDA" w:rsidRDefault="001E2FBA">
            <w:pPr>
              <w:adjustRightInd w:val="0"/>
              <w:snapToGrid w:val="0"/>
              <w:jc w:val="center"/>
              <w:rPr>
                <w:color w:val="000000" w:themeColor="text1"/>
                <w:szCs w:val="21"/>
              </w:rPr>
            </w:pPr>
            <w:r w:rsidRPr="00715DDA">
              <w:rPr>
                <w:color w:val="000000" w:themeColor="text1"/>
                <w:szCs w:val="21"/>
              </w:rPr>
              <w:t>生态保护措施</w:t>
            </w:r>
          </w:p>
        </w:tc>
        <w:tc>
          <w:tcPr>
            <w:tcW w:w="7534" w:type="dxa"/>
            <w:gridSpan w:val="4"/>
            <w:vAlign w:val="center"/>
          </w:tcPr>
          <w:p w14:paraId="7239A810" w14:textId="77777777" w:rsidR="004A2C58" w:rsidRPr="00715DDA" w:rsidRDefault="001E2FBA">
            <w:pPr>
              <w:adjustRightInd w:val="0"/>
              <w:snapToGrid w:val="0"/>
              <w:jc w:val="center"/>
              <w:rPr>
                <w:color w:val="000000" w:themeColor="text1"/>
                <w:szCs w:val="21"/>
              </w:rPr>
            </w:pPr>
            <w:r w:rsidRPr="00715DDA">
              <w:rPr>
                <w:color w:val="000000" w:themeColor="text1"/>
                <w:szCs w:val="21"/>
              </w:rPr>
              <w:t>/</w:t>
            </w:r>
          </w:p>
        </w:tc>
      </w:tr>
      <w:tr w:rsidR="003265FE" w:rsidRPr="00715DDA" w14:paraId="215AA5F1" w14:textId="77777777">
        <w:trPr>
          <w:trHeight w:val="1276"/>
          <w:jc w:val="center"/>
        </w:trPr>
        <w:tc>
          <w:tcPr>
            <w:tcW w:w="1266" w:type="dxa"/>
            <w:vAlign w:val="center"/>
          </w:tcPr>
          <w:p w14:paraId="51CB7920" w14:textId="77777777" w:rsidR="004A2C58" w:rsidRPr="00715DDA" w:rsidRDefault="001E2FBA">
            <w:pPr>
              <w:adjustRightInd w:val="0"/>
              <w:snapToGrid w:val="0"/>
              <w:jc w:val="center"/>
              <w:rPr>
                <w:color w:val="000000" w:themeColor="text1"/>
                <w:spacing w:val="-8"/>
                <w:szCs w:val="21"/>
              </w:rPr>
            </w:pPr>
            <w:r w:rsidRPr="00715DDA">
              <w:rPr>
                <w:color w:val="000000" w:themeColor="text1"/>
                <w:spacing w:val="-8"/>
                <w:szCs w:val="21"/>
              </w:rPr>
              <w:t>环境风险</w:t>
            </w:r>
          </w:p>
          <w:p w14:paraId="05F2B0DF" w14:textId="77777777" w:rsidR="004A2C58" w:rsidRPr="00715DDA" w:rsidRDefault="001E2FBA">
            <w:pPr>
              <w:adjustRightInd w:val="0"/>
              <w:snapToGrid w:val="0"/>
              <w:jc w:val="center"/>
              <w:rPr>
                <w:color w:val="000000" w:themeColor="text1"/>
                <w:spacing w:val="-8"/>
                <w:szCs w:val="21"/>
              </w:rPr>
            </w:pPr>
            <w:r w:rsidRPr="00715DDA">
              <w:rPr>
                <w:color w:val="000000" w:themeColor="text1"/>
                <w:spacing w:val="-8"/>
                <w:szCs w:val="21"/>
              </w:rPr>
              <w:t>防范措施</w:t>
            </w:r>
          </w:p>
        </w:tc>
        <w:tc>
          <w:tcPr>
            <w:tcW w:w="7534" w:type="dxa"/>
            <w:gridSpan w:val="4"/>
            <w:vAlign w:val="center"/>
          </w:tcPr>
          <w:p w14:paraId="4A78123C"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1</w:t>
            </w:r>
            <w:r w:rsidRPr="00715DDA">
              <w:rPr>
                <w:color w:val="000000" w:themeColor="text1"/>
                <w:sz w:val="24"/>
              </w:rPr>
              <w:t>、</w:t>
            </w:r>
            <w:r w:rsidRPr="00715DDA">
              <w:rPr>
                <w:rFonts w:hint="eastAsia"/>
                <w:color w:val="000000" w:themeColor="text1"/>
                <w:sz w:val="24"/>
              </w:rPr>
              <w:t>本项目使用的化学试剂根据理化性质、管理要求分区储存在实验室，严禁烟火</w:t>
            </w:r>
            <w:r w:rsidRPr="00715DDA">
              <w:rPr>
                <w:color w:val="000000" w:themeColor="text1"/>
                <w:sz w:val="24"/>
              </w:rPr>
              <w:t>；</w:t>
            </w:r>
          </w:p>
          <w:p w14:paraId="7B605C9D"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2</w:t>
            </w:r>
            <w:r w:rsidRPr="00715DDA">
              <w:rPr>
                <w:color w:val="000000" w:themeColor="text1"/>
                <w:sz w:val="24"/>
              </w:rPr>
              <w:t>、</w:t>
            </w:r>
            <w:r w:rsidRPr="00715DDA">
              <w:rPr>
                <w:rFonts w:hint="eastAsia"/>
                <w:color w:val="000000" w:themeColor="text1"/>
                <w:sz w:val="24"/>
                <w:szCs w:val="32"/>
              </w:rPr>
              <w:t>实验室配备齐全的消防器材</w:t>
            </w:r>
            <w:r w:rsidRPr="00715DDA">
              <w:rPr>
                <w:color w:val="000000" w:themeColor="text1"/>
                <w:sz w:val="24"/>
              </w:rPr>
              <w:t>；</w:t>
            </w:r>
          </w:p>
          <w:p w14:paraId="3ACDE48D"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3</w:t>
            </w:r>
            <w:r w:rsidRPr="00715DDA">
              <w:rPr>
                <w:color w:val="000000" w:themeColor="text1"/>
                <w:sz w:val="24"/>
              </w:rPr>
              <w:t>、</w:t>
            </w:r>
            <w:proofErr w:type="gramStart"/>
            <w:r w:rsidRPr="00715DDA">
              <w:rPr>
                <w:color w:val="000000" w:themeColor="text1"/>
                <w:sz w:val="24"/>
              </w:rPr>
              <w:t>对危废暂存</w:t>
            </w:r>
            <w:proofErr w:type="gramEnd"/>
            <w:r w:rsidRPr="00715DDA">
              <w:rPr>
                <w:color w:val="000000" w:themeColor="text1"/>
                <w:sz w:val="24"/>
              </w:rPr>
              <w:t>间地面进行</w:t>
            </w:r>
            <w:r w:rsidRPr="00715DDA">
              <w:rPr>
                <w:rFonts w:hint="eastAsia"/>
                <w:color w:val="000000" w:themeColor="text1"/>
                <w:sz w:val="24"/>
              </w:rPr>
              <w:t>重点</w:t>
            </w:r>
            <w:r w:rsidRPr="00715DDA">
              <w:rPr>
                <w:color w:val="000000" w:themeColor="text1"/>
                <w:sz w:val="24"/>
              </w:rPr>
              <w:t>防渗</w:t>
            </w:r>
            <w:r w:rsidRPr="00715DDA">
              <w:rPr>
                <w:rFonts w:hint="eastAsia"/>
                <w:color w:val="000000" w:themeColor="text1"/>
                <w:sz w:val="24"/>
              </w:rPr>
              <w:t>；</w:t>
            </w:r>
          </w:p>
          <w:p w14:paraId="07C5D642" w14:textId="77777777" w:rsidR="004A2C58" w:rsidRPr="00715DDA" w:rsidRDefault="001E2FBA">
            <w:pPr>
              <w:adjustRightInd w:val="0"/>
              <w:snapToGrid w:val="0"/>
              <w:spacing w:line="360" w:lineRule="auto"/>
              <w:ind w:firstLineChars="200" w:firstLine="480"/>
              <w:rPr>
                <w:color w:val="000000" w:themeColor="text1"/>
                <w:sz w:val="24"/>
                <w:szCs w:val="32"/>
              </w:rPr>
            </w:pPr>
            <w:r w:rsidRPr="00715DDA">
              <w:rPr>
                <w:rFonts w:hint="eastAsia"/>
                <w:color w:val="000000" w:themeColor="text1"/>
                <w:sz w:val="24"/>
              </w:rPr>
              <w:t>4</w:t>
            </w:r>
            <w:r w:rsidRPr="00715DDA">
              <w:rPr>
                <w:rFonts w:hint="eastAsia"/>
                <w:color w:val="000000" w:themeColor="text1"/>
                <w:sz w:val="24"/>
              </w:rPr>
              <w:t>、</w:t>
            </w:r>
            <w:r w:rsidRPr="00715DDA">
              <w:rPr>
                <w:color w:val="000000" w:themeColor="text1"/>
                <w:sz w:val="24"/>
                <w:szCs w:val="32"/>
              </w:rPr>
              <w:t>所有涉及生物活性的工序均要求在生物安全柜内进行，生物安全柜始终处于负压状态，确保无污染泄漏</w:t>
            </w:r>
            <w:r w:rsidRPr="00715DDA">
              <w:rPr>
                <w:rFonts w:hint="eastAsia"/>
                <w:color w:val="000000" w:themeColor="text1"/>
                <w:sz w:val="24"/>
                <w:szCs w:val="32"/>
              </w:rPr>
              <w:t>；</w:t>
            </w:r>
          </w:p>
          <w:p w14:paraId="4BB95E12" w14:textId="77777777" w:rsidR="004A2C58" w:rsidRPr="00715DDA" w:rsidRDefault="001E2FBA">
            <w:pPr>
              <w:adjustRightInd w:val="0"/>
              <w:snapToGrid w:val="0"/>
              <w:spacing w:line="360" w:lineRule="auto"/>
              <w:ind w:firstLineChars="200" w:firstLine="480"/>
              <w:rPr>
                <w:color w:val="000000" w:themeColor="text1"/>
                <w:sz w:val="24"/>
              </w:rPr>
            </w:pPr>
            <w:r w:rsidRPr="00715DDA">
              <w:rPr>
                <w:rFonts w:hint="eastAsia"/>
                <w:color w:val="000000" w:themeColor="text1"/>
                <w:sz w:val="24"/>
                <w:szCs w:val="32"/>
              </w:rPr>
              <w:t>5</w:t>
            </w:r>
            <w:r w:rsidRPr="00715DDA">
              <w:rPr>
                <w:rFonts w:hint="eastAsia"/>
                <w:color w:val="000000" w:themeColor="text1"/>
                <w:sz w:val="24"/>
                <w:szCs w:val="32"/>
              </w:rPr>
              <w:t>、</w:t>
            </w:r>
            <w:r w:rsidRPr="00715DDA">
              <w:rPr>
                <w:color w:val="000000" w:themeColor="text1"/>
                <w:sz w:val="24"/>
                <w:szCs w:val="32"/>
              </w:rPr>
              <w:t>实验室产生的废实验样本</w:t>
            </w:r>
            <w:r w:rsidRPr="00715DDA">
              <w:rPr>
                <w:rFonts w:hint="eastAsia"/>
                <w:color w:val="000000" w:themeColor="text1"/>
                <w:sz w:val="24"/>
                <w:szCs w:val="32"/>
              </w:rPr>
              <w:t>、</w:t>
            </w:r>
            <w:r w:rsidRPr="00715DDA">
              <w:rPr>
                <w:color w:val="000000" w:themeColor="text1"/>
                <w:sz w:val="24"/>
                <w:szCs w:val="32"/>
              </w:rPr>
              <w:t>废一次性实验器具</w:t>
            </w:r>
            <w:r w:rsidRPr="00715DDA">
              <w:rPr>
                <w:rFonts w:hint="eastAsia"/>
                <w:color w:val="000000" w:themeColor="text1"/>
                <w:sz w:val="24"/>
                <w:szCs w:val="32"/>
              </w:rPr>
              <w:t>及</w:t>
            </w:r>
            <w:r w:rsidRPr="00715DDA">
              <w:rPr>
                <w:color w:val="000000" w:themeColor="text1"/>
                <w:sz w:val="24"/>
                <w:szCs w:val="32"/>
              </w:rPr>
              <w:t>废培养基均需经过高温高压灭活后暂存</w:t>
            </w:r>
            <w:r w:rsidRPr="00715DDA">
              <w:rPr>
                <w:color w:val="000000" w:themeColor="text1"/>
                <w:sz w:val="24"/>
              </w:rPr>
              <w:t>。</w:t>
            </w:r>
          </w:p>
        </w:tc>
      </w:tr>
      <w:tr w:rsidR="003265FE" w:rsidRPr="00715DDA" w14:paraId="754D9AEC" w14:textId="77777777">
        <w:trPr>
          <w:trHeight w:val="1002"/>
          <w:jc w:val="center"/>
        </w:trPr>
        <w:tc>
          <w:tcPr>
            <w:tcW w:w="1266" w:type="dxa"/>
            <w:vAlign w:val="center"/>
          </w:tcPr>
          <w:p w14:paraId="2D9CDA61" w14:textId="77777777" w:rsidR="004A2C58" w:rsidRPr="00715DDA" w:rsidRDefault="001E2FBA">
            <w:pPr>
              <w:adjustRightInd w:val="0"/>
              <w:snapToGrid w:val="0"/>
              <w:jc w:val="center"/>
              <w:rPr>
                <w:color w:val="000000" w:themeColor="text1"/>
                <w:spacing w:val="-8"/>
                <w:szCs w:val="21"/>
              </w:rPr>
            </w:pPr>
            <w:r w:rsidRPr="00715DDA">
              <w:rPr>
                <w:color w:val="000000" w:themeColor="text1"/>
                <w:spacing w:val="-8"/>
                <w:szCs w:val="21"/>
              </w:rPr>
              <w:t>其他环境</w:t>
            </w:r>
          </w:p>
          <w:p w14:paraId="75728E2E" w14:textId="77777777" w:rsidR="004A2C58" w:rsidRPr="00715DDA" w:rsidRDefault="001E2FBA">
            <w:pPr>
              <w:adjustRightInd w:val="0"/>
              <w:snapToGrid w:val="0"/>
              <w:jc w:val="center"/>
              <w:rPr>
                <w:color w:val="000000" w:themeColor="text1"/>
                <w:spacing w:val="-8"/>
                <w:szCs w:val="21"/>
              </w:rPr>
            </w:pPr>
            <w:r w:rsidRPr="00715DDA">
              <w:rPr>
                <w:color w:val="000000" w:themeColor="text1"/>
                <w:spacing w:val="-8"/>
                <w:szCs w:val="21"/>
              </w:rPr>
              <w:t>管理要求</w:t>
            </w:r>
          </w:p>
        </w:tc>
        <w:tc>
          <w:tcPr>
            <w:tcW w:w="7534" w:type="dxa"/>
            <w:gridSpan w:val="4"/>
            <w:vAlign w:val="center"/>
          </w:tcPr>
          <w:p w14:paraId="46C57DD6" w14:textId="77777777" w:rsidR="004A2C58" w:rsidRPr="00715DDA" w:rsidRDefault="001E2FBA">
            <w:pPr>
              <w:adjustRightInd w:val="0"/>
              <w:snapToGrid w:val="0"/>
              <w:spacing w:line="360" w:lineRule="auto"/>
              <w:ind w:firstLineChars="200" w:firstLine="482"/>
              <w:rPr>
                <w:b/>
                <w:bCs/>
                <w:color w:val="000000" w:themeColor="text1"/>
                <w:sz w:val="24"/>
              </w:rPr>
            </w:pPr>
            <w:r w:rsidRPr="00715DDA">
              <w:rPr>
                <w:b/>
                <w:bCs/>
                <w:color w:val="000000" w:themeColor="text1"/>
                <w:sz w:val="24"/>
              </w:rPr>
              <w:t>1</w:t>
            </w:r>
            <w:r w:rsidRPr="00715DDA">
              <w:rPr>
                <w:b/>
                <w:bCs/>
                <w:color w:val="000000" w:themeColor="text1"/>
                <w:sz w:val="24"/>
              </w:rPr>
              <w:t>、排污许可证制度</w:t>
            </w:r>
          </w:p>
          <w:p w14:paraId="21794FCA"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根据《关于做好环境影响评价制度与排污许可制衔接相关工作的通知》（</w:t>
            </w:r>
            <w:proofErr w:type="gramStart"/>
            <w:r w:rsidRPr="00715DDA">
              <w:rPr>
                <w:color w:val="000000" w:themeColor="text1"/>
                <w:sz w:val="24"/>
              </w:rPr>
              <w:t>环办环</w:t>
            </w:r>
            <w:proofErr w:type="gramEnd"/>
            <w:r w:rsidRPr="00715DDA">
              <w:rPr>
                <w:color w:val="000000" w:themeColor="text1"/>
                <w:sz w:val="24"/>
              </w:rPr>
              <w:t>评</w:t>
            </w:r>
            <w:r w:rsidRPr="00715DDA">
              <w:rPr>
                <w:color w:val="000000" w:themeColor="text1"/>
                <w:sz w:val="24"/>
              </w:rPr>
              <w:t>[2017]84</w:t>
            </w:r>
            <w:r w:rsidRPr="00715DDA">
              <w:rPr>
                <w:color w:val="000000" w:themeColor="text1"/>
                <w:sz w:val="24"/>
              </w:rPr>
              <w:t>号）文件要求，需做好建设项目环境影响评价制度与排污许可制有机衔接相关工作。</w:t>
            </w:r>
          </w:p>
          <w:p w14:paraId="45F6B214" w14:textId="77777777"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本项目行业类别及代码为</w:t>
            </w:r>
            <w:r w:rsidRPr="00715DDA">
              <w:rPr>
                <w:rFonts w:ascii="宋体" w:hAnsi="宋体"/>
                <w:color w:val="000000" w:themeColor="text1"/>
                <w:sz w:val="24"/>
              </w:rPr>
              <w:t>“</w:t>
            </w:r>
            <w:r w:rsidRPr="00715DDA">
              <w:rPr>
                <w:color w:val="000000" w:themeColor="text1"/>
                <w:sz w:val="24"/>
              </w:rPr>
              <w:t>M73</w:t>
            </w:r>
            <w:r w:rsidRPr="00715DDA">
              <w:rPr>
                <w:rFonts w:hint="eastAsia"/>
                <w:color w:val="000000" w:themeColor="text1"/>
                <w:sz w:val="24"/>
              </w:rPr>
              <w:t>2</w:t>
            </w:r>
            <w:r w:rsidRPr="00715DDA">
              <w:rPr>
                <w:color w:val="000000" w:themeColor="text1"/>
                <w:sz w:val="24"/>
              </w:rPr>
              <w:t>0</w:t>
            </w:r>
            <w:r w:rsidRPr="00715DDA">
              <w:rPr>
                <w:rFonts w:hint="eastAsia"/>
                <w:color w:val="000000" w:themeColor="text1"/>
                <w:sz w:val="24"/>
              </w:rPr>
              <w:t>工程和技术研究和试验发展</w:t>
            </w:r>
            <w:r w:rsidRPr="00715DDA">
              <w:rPr>
                <w:rFonts w:ascii="宋体" w:hAnsi="宋体"/>
                <w:color w:val="000000" w:themeColor="text1"/>
                <w:sz w:val="24"/>
              </w:rPr>
              <w:t>”</w:t>
            </w:r>
            <w:r w:rsidRPr="00715DDA">
              <w:rPr>
                <w:color w:val="000000" w:themeColor="text1"/>
                <w:sz w:val="24"/>
              </w:rPr>
              <w:t>，根据《固定污染源排污许可分类管理名录</w:t>
            </w:r>
            <w:r w:rsidRPr="00715DDA">
              <w:rPr>
                <w:color w:val="000000" w:themeColor="text1"/>
                <w:sz w:val="24"/>
              </w:rPr>
              <w:t>(2019</w:t>
            </w:r>
            <w:r w:rsidRPr="00715DDA">
              <w:rPr>
                <w:color w:val="000000" w:themeColor="text1"/>
                <w:sz w:val="24"/>
              </w:rPr>
              <w:t>年版</w:t>
            </w:r>
            <w:r w:rsidRPr="00715DDA">
              <w:rPr>
                <w:color w:val="000000" w:themeColor="text1"/>
                <w:sz w:val="24"/>
              </w:rPr>
              <w:t>)</w:t>
            </w:r>
            <w:r w:rsidRPr="00715DDA">
              <w:rPr>
                <w:color w:val="000000" w:themeColor="text1"/>
                <w:sz w:val="24"/>
              </w:rPr>
              <w:t>》，不属于第</w:t>
            </w:r>
            <w:r w:rsidRPr="00715DDA">
              <w:rPr>
                <w:color w:val="000000" w:themeColor="text1"/>
                <w:sz w:val="24"/>
              </w:rPr>
              <w:t>1</w:t>
            </w:r>
            <w:r w:rsidRPr="00715DDA">
              <w:rPr>
                <w:color w:val="000000" w:themeColor="text1"/>
                <w:sz w:val="24"/>
              </w:rPr>
              <w:t>至</w:t>
            </w:r>
            <w:r w:rsidRPr="00715DDA">
              <w:rPr>
                <w:color w:val="000000" w:themeColor="text1"/>
                <w:sz w:val="24"/>
              </w:rPr>
              <w:t>107</w:t>
            </w:r>
            <w:r w:rsidRPr="00715DDA">
              <w:rPr>
                <w:color w:val="000000" w:themeColor="text1"/>
                <w:sz w:val="24"/>
              </w:rPr>
              <w:t>类行业，属于本名录第</w:t>
            </w:r>
            <w:r w:rsidRPr="00715DDA">
              <w:rPr>
                <w:color w:val="000000" w:themeColor="text1"/>
                <w:sz w:val="24"/>
              </w:rPr>
              <w:t>108</w:t>
            </w:r>
            <w:r w:rsidRPr="00715DDA">
              <w:rPr>
                <w:color w:val="000000" w:themeColor="text1"/>
                <w:sz w:val="24"/>
              </w:rPr>
              <w:t>类行业的排污单位，但本项目不涉及本名录第</w:t>
            </w:r>
            <w:r w:rsidRPr="00715DDA">
              <w:rPr>
                <w:color w:val="000000" w:themeColor="text1"/>
                <w:sz w:val="24"/>
              </w:rPr>
              <w:t>109</w:t>
            </w:r>
            <w:r w:rsidRPr="00715DDA">
              <w:rPr>
                <w:color w:val="000000" w:themeColor="text1"/>
                <w:sz w:val="24"/>
              </w:rPr>
              <w:t>至</w:t>
            </w:r>
            <w:r w:rsidRPr="00715DDA">
              <w:rPr>
                <w:color w:val="000000" w:themeColor="text1"/>
                <w:sz w:val="24"/>
              </w:rPr>
              <w:t>112</w:t>
            </w:r>
            <w:r w:rsidRPr="00715DDA">
              <w:rPr>
                <w:color w:val="000000" w:themeColor="text1"/>
                <w:sz w:val="24"/>
              </w:rPr>
              <w:t>类规定的锅炉、工业炉密、表面处理、水处理等通用工序，因此未纳入排污许可管理</w:t>
            </w:r>
            <w:r w:rsidRPr="00715DDA">
              <w:rPr>
                <w:rFonts w:hint="eastAsia"/>
                <w:color w:val="000000" w:themeColor="text1"/>
                <w:sz w:val="24"/>
              </w:rPr>
              <w:t>。</w:t>
            </w:r>
          </w:p>
          <w:p w14:paraId="241A7DDD" w14:textId="77777777" w:rsidR="004A2C58" w:rsidRPr="00715DDA" w:rsidRDefault="001E2FBA">
            <w:pPr>
              <w:adjustRightInd w:val="0"/>
              <w:snapToGrid w:val="0"/>
              <w:spacing w:line="360" w:lineRule="auto"/>
              <w:ind w:firstLineChars="200" w:firstLine="482"/>
              <w:rPr>
                <w:b/>
                <w:bCs/>
                <w:color w:val="000000" w:themeColor="text1"/>
                <w:sz w:val="24"/>
              </w:rPr>
            </w:pPr>
            <w:r w:rsidRPr="00715DDA">
              <w:rPr>
                <w:b/>
                <w:bCs/>
                <w:color w:val="000000" w:themeColor="text1"/>
                <w:sz w:val="24"/>
              </w:rPr>
              <w:t>2</w:t>
            </w:r>
            <w:r w:rsidRPr="00715DDA">
              <w:rPr>
                <w:b/>
                <w:bCs/>
                <w:color w:val="000000" w:themeColor="text1"/>
                <w:sz w:val="24"/>
              </w:rPr>
              <w:t>、环境管理及排污口规范化要求</w:t>
            </w:r>
          </w:p>
          <w:p w14:paraId="275B3D89" w14:textId="370338E5" w:rsidR="004A2C58" w:rsidRPr="00715DDA" w:rsidRDefault="001E2FBA">
            <w:pPr>
              <w:adjustRightInd w:val="0"/>
              <w:snapToGrid w:val="0"/>
              <w:spacing w:line="360" w:lineRule="auto"/>
              <w:ind w:firstLineChars="200" w:firstLine="480"/>
              <w:rPr>
                <w:color w:val="000000" w:themeColor="text1"/>
                <w:sz w:val="24"/>
              </w:rPr>
            </w:pPr>
            <w:r w:rsidRPr="00715DDA">
              <w:rPr>
                <w:color w:val="000000" w:themeColor="text1"/>
                <w:sz w:val="24"/>
              </w:rPr>
              <w:t>根据《环境保护图形标志</w:t>
            </w:r>
            <w:r w:rsidRPr="00715DDA">
              <w:rPr>
                <w:color w:val="000000" w:themeColor="text1"/>
                <w:sz w:val="24"/>
              </w:rPr>
              <w:t>—</w:t>
            </w:r>
            <w:r w:rsidRPr="00715DDA">
              <w:rPr>
                <w:color w:val="000000" w:themeColor="text1"/>
                <w:sz w:val="24"/>
              </w:rPr>
              <w:t>排放口（源）》（</w:t>
            </w:r>
            <w:r w:rsidRPr="00715DDA">
              <w:rPr>
                <w:color w:val="000000" w:themeColor="text1"/>
                <w:sz w:val="24"/>
              </w:rPr>
              <w:t>GB15562.1-1995</w:t>
            </w:r>
            <w:r w:rsidRPr="00715DDA">
              <w:rPr>
                <w:color w:val="000000" w:themeColor="text1"/>
                <w:sz w:val="24"/>
              </w:rPr>
              <w:t>）和北京市《固定污染源监测点位设置技术规范》（</w:t>
            </w:r>
            <w:r w:rsidRPr="00715DDA">
              <w:rPr>
                <w:color w:val="000000" w:themeColor="text1"/>
                <w:sz w:val="24"/>
              </w:rPr>
              <w:t>DB11/1195-2015</w:t>
            </w:r>
            <w:r w:rsidRPr="00715DDA">
              <w:rPr>
                <w:color w:val="000000" w:themeColor="text1"/>
                <w:sz w:val="24"/>
              </w:rPr>
              <w:t>）的规定，在各排污口设立相应的环境保护图形标志牌，具备采样、监测条件。</w:t>
            </w:r>
            <w:r w:rsidRPr="00715DDA">
              <w:rPr>
                <w:rFonts w:hint="eastAsia"/>
                <w:color w:val="000000" w:themeColor="text1"/>
                <w:sz w:val="24"/>
              </w:rPr>
              <w:t>各排污</w:t>
            </w:r>
            <w:proofErr w:type="gramStart"/>
            <w:r w:rsidRPr="00715DDA">
              <w:rPr>
                <w:rFonts w:hint="eastAsia"/>
                <w:color w:val="000000" w:themeColor="text1"/>
                <w:sz w:val="24"/>
              </w:rPr>
              <w:t>口标志</w:t>
            </w:r>
            <w:proofErr w:type="gramEnd"/>
            <w:r w:rsidRPr="00715DDA">
              <w:rPr>
                <w:rFonts w:hint="eastAsia"/>
                <w:color w:val="000000" w:themeColor="text1"/>
                <w:sz w:val="24"/>
              </w:rPr>
              <w:t>牌设置示意图参照表</w:t>
            </w:r>
            <w:r w:rsidR="00595400" w:rsidRPr="00715DDA">
              <w:rPr>
                <w:rFonts w:hint="eastAsia"/>
                <w:color w:val="000000" w:themeColor="text1"/>
                <w:sz w:val="24"/>
              </w:rPr>
              <w:t>44</w:t>
            </w:r>
            <w:r w:rsidRPr="00715DDA">
              <w:rPr>
                <w:rFonts w:hint="eastAsia"/>
                <w:color w:val="000000" w:themeColor="text1"/>
                <w:sz w:val="24"/>
              </w:rPr>
              <w:t>。</w:t>
            </w:r>
          </w:p>
          <w:p w14:paraId="725477B9" w14:textId="3FECE314" w:rsidR="004A2C58" w:rsidRPr="00715DDA" w:rsidRDefault="001E2FBA">
            <w:pPr>
              <w:spacing w:line="360" w:lineRule="auto"/>
              <w:jc w:val="center"/>
              <w:rPr>
                <w:b/>
                <w:color w:val="000000" w:themeColor="text1"/>
                <w:szCs w:val="21"/>
                <w:lang w:val="zh-CN"/>
              </w:rPr>
            </w:pPr>
            <w:r w:rsidRPr="00715DDA">
              <w:rPr>
                <w:b/>
                <w:bCs/>
                <w:color w:val="000000" w:themeColor="text1"/>
                <w:szCs w:val="21"/>
              </w:rPr>
              <w:lastRenderedPageBreak/>
              <w:t>表</w:t>
            </w:r>
            <w:r w:rsidRPr="00715DDA">
              <w:rPr>
                <w:b/>
                <w:bCs/>
                <w:color w:val="000000" w:themeColor="text1"/>
                <w:szCs w:val="21"/>
              </w:rPr>
              <w:fldChar w:fldCharType="begin"/>
            </w:r>
            <w:r w:rsidRPr="00715DDA">
              <w:rPr>
                <w:b/>
                <w:bCs/>
                <w:color w:val="000000" w:themeColor="text1"/>
                <w:szCs w:val="21"/>
              </w:rPr>
              <w:instrText xml:space="preserve"> SEQ </w:instrText>
            </w:r>
            <w:r w:rsidRPr="00715DDA">
              <w:rPr>
                <w:b/>
                <w:bCs/>
                <w:color w:val="000000" w:themeColor="text1"/>
                <w:szCs w:val="21"/>
              </w:rPr>
              <w:instrText>表</w:instrText>
            </w:r>
            <w:r w:rsidRPr="00715DDA">
              <w:rPr>
                <w:b/>
                <w:bCs/>
                <w:color w:val="000000" w:themeColor="text1"/>
                <w:szCs w:val="21"/>
              </w:rPr>
              <w:instrText xml:space="preserve"> \* ARABIC </w:instrText>
            </w:r>
            <w:r w:rsidRPr="00715DDA">
              <w:rPr>
                <w:b/>
                <w:bCs/>
                <w:color w:val="000000" w:themeColor="text1"/>
                <w:szCs w:val="21"/>
              </w:rPr>
              <w:fldChar w:fldCharType="separate"/>
            </w:r>
            <w:r w:rsidR="00B71A33" w:rsidRPr="00715DDA">
              <w:rPr>
                <w:b/>
                <w:bCs/>
                <w:noProof/>
                <w:color w:val="000000" w:themeColor="text1"/>
                <w:szCs w:val="21"/>
              </w:rPr>
              <w:t>44</w:t>
            </w:r>
            <w:r w:rsidRPr="00715DDA">
              <w:rPr>
                <w:b/>
                <w:bCs/>
                <w:color w:val="000000" w:themeColor="text1"/>
                <w:szCs w:val="21"/>
              </w:rPr>
              <w:fldChar w:fldCharType="end"/>
            </w:r>
            <w:r w:rsidRPr="00715DDA">
              <w:rPr>
                <w:b/>
                <w:bCs/>
                <w:color w:val="000000" w:themeColor="text1"/>
                <w:szCs w:val="21"/>
              </w:rPr>
              <w:t xml:space="preserve">  </w:t>
            </w:r>
            <w:r w:rsidRPr="00715DDA">
              <w:rPr>
                <w:b/>
                <w:color w:val="000000" w:themeColor="text1"/>
                <w:szCs w:val="21"/>
              </w:rPr>
              <w:t xml:space="preserve">    </w:t>
            </w:r>
            <w:r w:rsidRPr="00715DDA">
              <w:rPr>
                <w:b/>
                <w:color w:val="000000" w:themeColor="text1"/>
                <w:szCs w:val="21"/>
                <w:lang w:val="zh-CN"/>
              </w:rPr>
              <w:t xml:space="preserve">    </w:t>
            </w:r>
            <w:r w:rsidRPr="00715DDA">
              <w:rPr>
                <w:b/>
                <w:color w:val="000000" w:themeColor="text1"/>
                <w:szCs w:val="21"/>
                <w:lang w:val="zh-CN"/>
              </w:rPr>
              <w:t>环境保护图形符号</w:t>
            </w:r>
          </w:p>
          <w:tbl>
            <w:tblPr>
              <w:tblW w:w="7318"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61"/>
              <w:gridCol w:w="2599"/>
              <w:gridCol w:w="1831"/>
              <w:gridCol w:w="1827"/>
            </w:tblGrid>
            <w:tr w:rsidR="003265FE" w:rsidRPr="00715DDA" w14:paraId="5F675B39" w14:textId="77777777">
              <w:trPr>
                <w:cantSplit/>
                <w:jc w:val="center"/>
              </w:trPr>
              <w:tc>
                <w:tcPr>
                  <w:tcW w:w="1061" w:type="dxa"/>
                  <w:vAlign w:val="center"/>
                </w:tcPr>
                <w:p w14:paraId="2D81F4EF" w14:textId="77777777" w:rsidR="004A2C58" w:rsidRPr="00715DDA" w:rsidRDefault="001E2FBA">
                  <w:pPr>
                    <w:adjustRightInd w:val="0"/>
                    <w:snapToGrid w:val="0"/>
                    <w:spacing w:beforeLines="25" w:before="60" w:afterLines="25" w:after="60"/>
                    <w:jc w:val="center"/>
                    <w:rPr>
                      <w:b/>
                      <w:color w:val="000000" w:themeColor="text1"/>
                      <w:szCs w:val="21"/>
                    </w:rPr>
                  </w:pPr>
                  <w:r w:rsidRPr="00715DDA">
                    <w:rPr>
                      <w:b/>
                      <w:color w:val="000000" w:themeColor="text1"/>
                      <w:szCs w:val="21"/>
                    </w:rPr>
                    <w:t>序号</w:t>
                  </w:r>
                </w:p>
              </w:tc>
              <w:tc>
                <w:tcPr>
                  <w:tcW w:w="2599" w:type="dxa"/>
                  <w:vAlign w:val="center"/>
                </w:tcPr>
                <w:p w14:paraId="6D9E510F" w14:textId="77777777" w:rsidR="004A2C58" w:rsidRPr="00715DDA" w:rsidRDefault="001E2FBA">
                  <w:pPr>
                    <w:adjustRightInd w:val="0"/>
                    <w:snapToGrid w:val="0"/>
                    <w:spacing w:beforeLines="25" w:before="60" w:afterLines="25" w:after="60"/>
                    <w:jc w:val="center"/>
                    <w:rPr>
                      <w:b/>
                      <w:color w:val="000000" w:themeColor="text1"/>
                      <w:szCs w:val="21"/>
                    </w:rPr>
                  </w:pPr>
                  <w:r w:rsidRPr="00715DDA">
                    <w:rPr>
                      <w:b/>
                      <w:color w:val="000000" w:themeColor="text1"/>
                      <w:szCs w:val="21"/>
                    </w:rPr>
                    <w:t>图形符号</w:t>
                  </w:r>
                </w:p>
              </w:tc>
              <w:tc>
                <w:tcPr>
                  <w:tcW w:w="1831" w:type="dxa"/>
                  <w:vAlign w:val="center"/>
                </w:tcPr>
                <w:p w14:paraId="6D989D4A" w14:textId="77777777" w:rsidR="004A2C58" w:rsidRPr="00715DDA" w:rsidRDefault="001E2FBA">
                  <w:pPr>
                    <w:adjustRightInd w:val="0"/>
                    <w:snapToGrid w:val="0"/>
                    <w:spacing w:beforeLines="25" w:before="60" w:afterLines="25" w:after="60"/>
                    <w:jc w:val="center"/>
                    <w:rPr>
                      <w:b/>
                      <w:color w:val="000000" w:themeColor="text1"/>
                      <w:szCs w:val="21"/>
                    </w:rPr>
                  </w:pPr>
                  <w:r w:rsidRPr="00715DDA">
                    <w:rPr>
                      <w:b/>
                      <w:color w:val="000000" w:themeColor="text1"/>
                      <w:szCs w:val="21"/>
                    </w:rPr>
                    <w:t>名称</w:t>
                  </w:r>
                </w:p>
              </w:tc>
              <w:tc>
                <w:tcPr>
                  <w:tcW w:w="1827" w:type="dxa"/>
                  <w:vAlign w:val="center"/>
                </w:tcPr>
                <w:p w14:paraId="12D70F01" w14:textId="77777777" w:rsidR="004A2C58" w:rsidRPr="00715DDA" w:rsidRDefault="001E2FBA">
                  <w:pPr>
                    <w:adjustRightInd w:val="0"/>
                    <w:snapToGrid w:val="0"/>
                    <w:spacing w:beforeLines="25" w:before="60" w:afterLines="25" w:after="60"/>
                    <w:jc w:val="center"/>
                    <w:rPr>
                      <w:b/>
                      <w:color w:val="000000" w:themeColor="text1"/>
                      <w:szCs w:val="21"/>
                    </w:rPr>
                  </w:pPr>
                  <w:r w:rsidRPr="00715DDA">
                    <w:rPr>
                      <w:b/>
                      <w:color w:val="000000" w:themeColor="text1"/>
                      <w:szCs w:val="21"/>
                    </w:rPr>
                    <w:t>功能</w:t>
                  </w:r>
                </w:p>
              </w:tc>
            </w:tr>
            <w:tr w:rsidR="003265FE" w:rsidRPr="00715DDA" w14:paraId="2A402A16" w14:textId="77777777">
              <w:trPr>
                <w:cantSplit/>
                <w:jc w:val="center"/>
              </w:trPr>
              <w:tc>
                <w:tcPr>
                  <w:tcW w:w="1061" w:type="dxa"/>
                  <w:vAlign w:val="center"/>
                </w:tcPr>
                <w:p w14:paraId="1B238CF3"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bCs/>
                      <w:color w:val="000000" w:themeColor="text1"/>
                      <w:szCs w:val="21"/>
                    </w:rPr>
                    <w:t>1</w:t>
                  </w:r>
                </w:p>
              </w:tc>
              <w:tc>
                <w:tcPr>
                  <w:tcW w:w="2599" w:type="dxa"/>
                  <w:vAlign w:val="center"/>
                </w:tcPr>
                <w:p w14:paraId="3DE307B1"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65A016E0" wp14:editId="2A226F0A">
                        <wp:extent cx="941070" cy="941070"/>
                        <wp:effectExtent l="0" t="0" r="0" b="0"/>
                        <wp:docPr id="387214804" name="图片 21" descr="1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14804" name="图片 21" descr="130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941070" cy="941070"/>
                                </a:xfrm>
                                <a:prstGeom prst="rect">
                                  <a:avLst/>
                                </a:prstGeom>
                                <a:noFill/>
                                <a:ln>
                                  <a:noFill/>
                                </a:ln>
                              </pic:spPr>
                            </pic:pic>
                          </a:graphicData>
                        </a:graphic>
                      </wp:inline>
                    </w:drawing>
                  </w:r>
                </w:p>
              </w:tc>
              <w:tc>
                <w:tcPr>
                  <w:tcW w:w="1831" w:type="dxa"/>
                  <w:vAlign w:val="center"/>
                </w:tcPr>
                <w:p w14:paraId="49AADABB"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废气排放口</w:t>
                  </w:r>
                </w:p>
              </w:tc>
              <w:tc>
                <w:tcPr>
                  <w:tcW w:w="1827" w:type="dxa"/>
                  <w:vAlign w:val="center"/>
                </w:tcPr>
                <w:p w14:paraId="3A961213"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表示废气向大气环境排放</w:t>
                  </w:r>
                </w:p>
              </w:tc>
            </w:tr>
            <w:tr w:rsidR="003265FE" w:rsidRPr="00715DDA" w14:paraId="431CA533" w14:textId="77777777">
              <w:trPr>
                <w:cantSplit/>
                <w:jc w:val="center"/>
              </w:trPr>
              <w:tc>
                <w:tcPr>
                  <w:tcW w:w="1061" w:type="dxa"/>
                  <w:vAlign w:val="center"/>
                </w:tcPr>
                <w:p w14:paraId="7A9B56E5"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bCs/>
                      <w:color w:val="000000" w:themeColor="text1"/>
                      <w:szCs w:val="21"/>
                    </w:rPr>
                    <w:t>2</w:t>
                  </w:r>
                </w:p>
              </w:tc>
              <w:tc>
                <w:tcPr>
                  <w:tcW w:w="2599" w:type="dxa"/>
                  <w:vAlign w:val="center"/>
                </w:tcPr>
                <w:p w14:paraId="34618548"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47862954" wp14:editId="060AA2E3">
                        <wp:extent cx="1019175" cy="1000125"/>
                        <wp:effectExtent l="0" t="0" r="9525" b="9525"/>
                        <wp:docPr id="194892438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24389" name="图片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019175" cy="1000125"/>
                                </a:xfrm>
                                <a:prstGeom prst="rect">
                                  <a:avLst/>
                                </a:prstGeom>
                                <a:noFill/>
                                <a:ln>
                                  <a:noFill/>
                                </a:ln>
                              </pic:spPr>
                            </pic:pic>
                          </a:graphicData>
                        </a:graphic>
                      </wp:inline>
                    </w:drawing>
                  </w:r>
                </w:p>
              </w:tc>
              <w:tc>
                <w:tcPr>
                  <w:tcW w:w="1831" w:type="dxa"/>
                  <w:vAlign w:val="center"/>
                </w:tcPr>
                <w:p w14:paraId="1C42D8D3"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废水排放口</w:t>
                  </w:r>
                </w:p>
              </w:tc>
              <w:tc>
                <w:tcPr>
                  <w:tcW w:w="1827" w:type="dxa"/>
                  <w:vAlign w:val="center"/>
                </w:tcPr>
                <w:p w14:paraId="4B84DCEF"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表示废水向水体排放</w:t>
                  </w:r>
                </w:p>
              </w:tc>
            </w:tr>
            <w:tr w:rsidR="003265FE" w:rsidRPr="00715DDA" w14:paraId="6C88BBFA" w14:textId="77777777">
              <w:trPr>
                <w:cantSplit/>
                <w:jc w:val="center"/>
              </w:trPr>
              <w:tc>
                <w:tcPr>
                  <w:tcW w:w="1061" w:type="dxa"/>
                  <w:vAlign w:val="center"/>
                </w:tcPr>
                <w:p w14:paraId="3CFA7057"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bCs/>
                      <w:color w:val="000000" w:themeColor="text1"/>
                      <w:szCs w:val="21"/>
                    </w:rPr>
                    <w:t>3</w:t>
                  </w:r>
                </w:p>
              </w:tc>
              <w:tc>
                <w:tcPr>
                  <w:tcW w:w="2599" w:type="dxa"/>
                  <w:vAlign w:val="center"/>
                </w:tcPr>
                <w:p w14:paraId="6EB49923"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0596359B" wp14:editId="6117802E">
                        <wp:extent cx="1019175" cy="1019175"/>
                        <wp:effectExtent l="0" t="0" r="9525" b="9525"/>
                        <wp:docPr id="1501659632" name="图片 17" descr="785">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59632" name="图片 17" descr="78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019175" cy="1019175"/>
                                </a:xfrm>
                                <a:prstGeom prst="rect">
                                  <a:avLst/>
                                </a:prstGeom>
                                <a:noFill/>
                                <a:ln>
                                  <a:noFill/>
                                </a:ln>
                              </pic:spPr>
                            </pic:pic>
                          </a:graphicData>
                        </a:graphic>
                      </wp:inline>
                    </w:drawing>
                  </w:r>
                </w:p>
              </w:tc>
              <w:tc>
                <w:tcPr>
                  <w:tcW w:w="1831" w:type="dxa"/>
                  <w:vAlign w:val="center"/>
                </w:tcPr>
                <w:p w14:paraId="2163C442"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噪声排放源</w:t>
                  </w:r>
                </w:p>
              </w:tc>
              <w:tc>
                <w:tcPr>
                  <w:tcW w:w="1827" w:type="dxa"/>
                  <w:vAlign w:val="center"/>
                </w:tcPr>
                <w:p w14:paraId="0B6CEB3A"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表示噪声向外环境排放</w:t>
                  </w:r>
                </w:p>
              </w:tc>
            </w:tr>
            <w:tr w:rsidR="003265FE" w:rsidRPr="00715DDA" w14:paraId="2FAFB845" w14:textId="77777777">
              <w:trPr>
                <w:cantSplit/>
                <w:jc w:val="center"/>
              </w:trPr>
              <w:tc>
                <w:tcPr>
                  <w:tcW w:w="1061" w:type="dxa"/>
                  <w:vAlign w:val="center"/>
                </w:tcPr>
                <w:p w14:paraId="54A05098"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rFonts w:hint="eastAsia"/>
                      <w:bCs/>
                      <w:color w:val="000000" w:themeColor="text1"/>
                      <w:szCs w:val="21"/>
                    </w:rPr>
                    <w:t>4</w:t>
                  </w:r>
                </w:p>
              </w:tc>
              <w:tc>
                <w:tcPr>
                  <w:tcW w:w="2599" w:type="dxa"/>
                  <w:vAlign w:val="center"/>
                </w:tcPr>
                <w:p w14:paraId="2540AAEA"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1EC75A14" wp14:editId="5D9D5ADF">
                        <wp:extent cx="1066800" cy="933450"/>
                        <wp:effectExtent l="0" t="0" r="0" b="0"/>
                        <wp:docPr id="15324690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69007" name="图片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066800" cy="933450"/>
                                </a:xfrm>
                                <a:prstGeom prst="rect">
                                  <a:avLst/>
                                </a:prstGeom>
                                <a:noFill/>
                                <a:ln>
                                  <a:noFill/>
                                </a:ln>
                              </pic:spPr>
                            </pic:pic>
                          </a:graphicData>
                        </a:graphic>
                      </wp:inline>
                    </w:drawing>
                  </w:r>
                </w:p>
              </w:tc>
              <w:tc>
                <w:tcPr>
                  <w:tcW w:w="1831" w:type="dxa"/>
                  <w:vAlign w:val="center"/>
                </w:tcPr>
                <w:p w14:paraId="3CE9A8BA"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危险废物</w:t>
                  </w:r>
                </w:p>
              </w:tc>
              <w:tc>
                <w:tcPr>
                  <w:tcW w:w="1827" w:type="dxa"/>
                  <w:vAlign w:val="center"/>
                </w:tcPr>
                <w:p w14:paraId="6AFAB99D"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表示危险废物贮存、处置场</w:t>
                  </w:r>
                </w:p>
              </w:tc>
            </w:tr>
            <w:tr w:rsidR="003265FE" w:rsidRPr="00715DDA" w14:paraId="13485279" w14:textId="77777777">
              <w:trPr>
                <w:cantSplit/>
                <w:jc w:val="center"/>
              </w:trPr>
              <w:tc>
                <w:tcPr>
                  <w:tcW w:w="1061" w:type="dxa"/>
                  <w:vAlign w:val="center"/>
                </w:tcPr>
                <w:p w14:paraId="033CE8D7"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rFonts w:hint="eastAsia"/>
                      <w:bCs/>
                      <w:color w:val="000000" w:themeColor="text1"/>
                      <w:szCs w:val="21"/>
                    </w:rPr>
                    <w:t>5</w:t>
                  </w:r>
                </w:p>
              </w:tc>
              <w:tc>
                <w:tcPr>
                  <w:tcW w:w="2599" w:type="dxa"/>
                  <w:vAlign w:val="center"/>
                </w:tcPr>
                <w:p w14:paraId="52BD354E"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466DEE96" wp14:editId="78B40802">
                        <wp:extent cx="1019175" cy="847725"/>
                        <wp:effectExtent l="0" t="0" r="9525" b="9525"/>
                        <wp:docPr id="17954808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80819" name="图片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19175" cy="847725"/>
                                </a:xfrm>
                                <a:prstGeom prst="rect">
                                  <a:avLst/>
                                </a:prstGeom>
                                <a:noFill/>
                                <a:ln>
                                  <a:noFill/>
                                </a:ln>
                              </pic:spPr>
                            </pic:pic>
                          </a:graphicData>
                        </a:graphic>
                      </wp:inline>
                    </w:drawing>
                  </w:r>
                </w:p>
              </w:tc>
              <w:tc>
                <w:tcPr>
                  <w:tcW w:w="1831" w:type="dxa"/>
                  <w:vAlign w:val="center"/>
                </w:tcPr>
                <w:p w14:paraId="3FB2C9D4"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废气监测点</w:t>
                  </w:r>
                </w:p>
              </w:tc>
              <w:tc>
                <w:tcPr>
                  <w:tcW w:w="1827" w:type="dxa"/>
                  <w:vAlign w:val="center"/>
                </w:tcPr>
                <w:p w14:paraId="48F5A85A"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废气监测点标识牌</w:t>
                  </w:r>
                </w:p>
              </w:tc>
            </w:tr>
            <w:tr w:rsidR="003265FE" w:rsidRPr="00715DDA" w14:paraId="5E9601E6" w14:textId="77777777">
              <w:trPr>
                <w:cantSplit/>
                <w:jc w:val="center"/>
              </w:trPr>
              <w:tc>
                <w:tcPr>
                  <w:tcW w:w="1061" w:type="dxa"/>
                  <w:vAlign w:val="center"/>
                </w:tcPr>
                <w:p w14:paraId="5890B443" w14:textId="77777777" w:rsidR="004A2C58" w:rsidRPr="00715DDA" w:rsidRDefault="001E2FBA">
                  <w:pPr>
                    <w:adjustRightInd w:val="0"/>
                    <w:snapToGrid w:val="0"/>
                    <w:spacing w:beforeLines="25" w:before="60" w:afterLines="25" w:after="60"/>
                    <w:jc w:val="center"/>
                    <w:rPr>
                      <w:bCs/>
                      <w:color w:val="000000" w:themeColor="text1"/>
                      <w:szCs w:val="21"/>
                    </w:rPr>
                  </w:pPr>
                  <w:r w:rsidRPr="00715DDA">
                    <w:rPr>
                      <w:rFonts w:hint="eastAsia"/>
                      <w:bCs/>
                      <w:color w:val="000000" w:themeColor="text1"/>
                      <w:szCs w:val="21"/>
                    </w:rPr>
                    <w:t>6</w:t>
                  </w:r>
                </w:p>
              </w:tc>
              <w:tc>
                <w:tcPr>
                  <w:tcW w:w="2599" w:type="dxa"/>
                  <w:vAlign w:val="center"/>
                </w:tcPr>
                <w:p w14:paraId="4260530B" w14:textId="77777777" w:rsidR="004A2C58" w:rsidRPr="00715DDA" w:rsidRDefault="001E2FBA">
                  <w:pPr>
                    <w:adjustRightInd w:val="0"/>
                    <w:snapToGrid w:val="0"/>
                    <w:spacing w:beforeLines="25" w:before="60" w:afterLines="25" w:after="60"/>
                    <w:jc w:val="center"/>
                    <w:rPr>
                      <w:color w:val="000000" w:themeColor="text1"/>
                      <w:szCs w:val="21"/>
                    </w:rPr>
                  </w:pPr>
                  <w:r w:rsidRPr="00715DDA">
                    <w:rPr>
                      <w:noProof/>
                      <w:color w:val="000000" w:themeColor="text1"/>
                      <w:szCs w:val="21"/>
                    </w:rPr>
                    <w:drawing>
                      <wp:inline distT="0" distB="0" distL="0" distR="0" wp14:anchorId="3C952EBE" wp14:editId="2DA41D41">
                        <wp:extent cx="1019175" cy="800100"/>
                        <wp:effectExtent l="0" t="0" r="9525" b="0"/>
                        <wp:docPr id="77053657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536570" name="图片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019175" cy="800100"/>
                                </a:xfrm>
                                <a:prstGeom prst="rect">
                                  <a:avLst/>
                                </a:prstGeom>
                                <a:noFill/>
                                <a:ln>
                                  <a:noFill/>
                                </a:ln>
                              </pic:spPr>
                            </pic:pic>
                          </a:graphicData>
                        </a:graphic>
                      </wp:inline>
                    </w:drawing>
                  </w:r>
                </w:p>
              </w:tc>
              <w:tc>
                <w:tcPr>
                  <w:tcW w:w="1831" w:type="dxa"/>
                  <w:vAlign w:val="center"/>
                </w:tcPr>
                <w:p w14:paraId="045EABA2"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废水监测点</w:t>
                  </w:r>
                </w:p>
              </w:tc>
              <w:tc>
                <w:tcPr>
                  <w:tcW w:w="1827" w:type="dxa"/>
                  <w:vAlign w:val="center"/>
                </w:tcPr>
                <w:p w14:paraId="3EEB2923" w14:textId="77777777" w:rsidR="004A2C58" w:rsidRPr="00715DDA" w:rsidRDefault="001E2FBA">
                  <w:pPr>
                    <w:adjustRightInd w:val="0"/>
                    <w:snapToGrid w:val="0"/>
                    <w:spacing w:beforeLines="25" w:before="60" w:afterLines="25" w:after="60"/>
                    <w:jc w:val="center"/>
                    <w:rPr>
                      <w:color w:val="000000" w:themeColor="text1"/>
                      <w:szCs w:val="21"/>
                    </w:rPr>
                  </w:pPr>
                  <w:r w:rsidRPr="00715DDA">
                    <w:rPr>
                      <w:color w:val="000000" w:themeColor="text1"/>
                      <w:szCs w:val="21"/>
                    </w:rPr>
                    <w:t>废水监测点标识牌</w:t>
                  </w:r>
                </w:p>
              </w:tc>
            </w:tr>
          </w:tbl>
          <w:p w14:paraId="3BD3BAC2" w14:textId="77777777" w:rsidR="004A2C58" w:rsidRPr="00715DDA" w:rsidRDefault="004A2C58">
            <w:pPr>
              <w:adjustRightInd w:val="0"/>
              <w:snapToGrid w:val="0"/>
              <w:spacing w:line="360" w:lineRule="auto"/>
              <w:ind w:firstLineChars="200" w:firstLine="480"/>
              <w:rPr>
                <w:color w:val="000000" w:themeColor="text1"/>
                <w:sz w:val="24"/>
              </w:rPr>
            </w:pPr>
          </w:p>
          <w:p w14:paraId="44B07506" w14:textId="77777777" w:rsidR="004A2C58" w:rsidRPr="00715DDA" w:rsidRDefault="001E2FBA">
            <w:pPr>
              <w:adjustRightInd w:val="0"/>
              <w:snapToGrid w:val="0"/>
              <w:spacing w:line="360" w:lineRule="auto"/>
              <w:ind w:firstLineChars="200" w:firstLine="482"/>
              <w:rPr>
                <w:b/>
                <w:bCs/>
                <w:color w:val="000000" w:themeColor="text1"/>
                <w:sz w:val="24"/>
              </w:rPr>
            </w:pPr>
            <w:r w:rsidRPr="00715DDA">
              <w:rPr>
                <w:b/>
                <w:bCs/>
                <w:color w:val="000000" w:themeColor="text1"/>
                <w:sz w:val="24"/>
              </w:rPr>
              <w:t>3</w:t>
            </w:r>
            <w:r w:rsidRPr="00715DDA">
              <w:rPr>
                <w:rFonts w:hint="eastAsia"/>
                <w:b/>
                <w:bCs/>
                <w:color w:val="000000" w:themeColor="text1"/>
                <w:sz w:val="24"/>
              </w:rPr>
              <w:t>、竣工环境保护验收要求</w:t>
            </w:r>
          </w:p>
          <w:p w14:paraId="40864B22" w14:textId="77777777" w:rsidR="004A2C58" w:rsidRPr="00715DDA" w:rsidRDefault="001E2FBA">
            <w:pPr>
              <w:adjustRightInd w:val="0"/>
              <w:snapToGrid w:val="0"/>
              <w:spacing w:line="360" w:lineRule="auto"/>
              <w:ind w:firstLineChars="200" w:firstLine="480"/>
              <w:rPr>
                <w:color w:val="000000" w:themeColor="text1"/>
                <w:sz w:val="24"/>
              </w:rPr>
            </w:pPr>
            <w:r w:rsidRPr="00715DDA">
              <w:rPr>
                <w:rFonts w:hint="eastAsia"/>
                <w:color w:val="000000" w:themeColor="text1"/>
                <w:sz w:val="24"/>
              </w:rPr>
              <w:t>根据《建设项目竣工环境保护验收暂行办法》（国环</w:t>
            </w:r>
            <w:proofErr w:type="gramStart"/>
            <w:r w:rsidRPr="00715DDA">
              <w:rPr>
                <w:rFonts w:hint="eastAsia"/>
                <w:color w:val="000000" w:themeColor="text1"/>
                <w:sz w:val="24"/>
              </w:rPr>
              <w:t>规</w:t>
            </w:r>
            <w:proofErr w:type="gramEnd"/>
            <w:r w:rsidRPr="00715DDA">
              <w:rPr>
                <w:rFonts w:hint="eastAsia"/>
                <w:color w:val="000000" w:themeColor="text1"/>
                <w:sz w:val="24"/>
              </w:rPr>
              <w:t>环评</w:t>
            </w:r>
            <w:r w:rsidRPr="00715DDA">
              <w:rPr>
                <w:color w:val="000000" w:themeColor="text1"/>
                <w:sz w:val="24"/>
              </w:rPr>
              <w:t xml:space="preserve">[2017]4 </w:t>
            </w:r>
            <w:r w:rsidRPr="00715DDA">
              <w:rPr>
                <w:rFonts w:hint="eastAsia"/>
                <w:color w:val="000000" w:themeColor="text1"/>
                <w:sz w:val="24"/>
              </w:rPr>
              <w:t>号），企业需自主开展竣工环境保护验收。本项目竣工验收环境保护“三同时”验收内容见下表。</w:t>
            </w:r>
          </w:p>
          <w:p w14:paraId="63A24691" w14:textId="77777777" w:rsidR="004D77C0" w:rsidRPr="00715DDA" w:rsidRDefault="004D77C0">
            <w:pPr>
              <w:adjustRightInd w:val="0"/>
              <w:snapToGrid w:val="0"/>
              <w:spacing w:line="360" w:lineRule="auto"/>
              <w:ind w:firstLineChars="200" w:firstLine="480"/>
              <w:rPr>
                <w:color w:val="000000" w:themeColor="text1"/>
                <w:sz w:val="24"/>
              </w:rPr>
            </w:pPr>
          </w:p>
          <w:p w14:paraId="601B220A" w14:textId="75A8C74A" w:rsidR="004A2C58" w:rsidRPr="00715DDA" w:rsidRDefault="001E2FBA">
            <w:pPr>
              <w:autoSpaceDE w:val="0"/>
              <w:autoSpaceDN w:val="0"/>
              <w:adjustRightInd w:val="0"/>
              <w:snapToGrid w:val="0"/>
              <w:spacing w:line="360" w:lineRule="auto"/>
              <w:jc w:val="center"/>
              <w:rPr>
                <w:color w:val="000000" w:themeColor="text1"/>
                <w:szCs w:val="21"/>
              </w:rPr>
            </w:pPr>
            <w:r w:rsidRPr="00715DDA">
              <w:rPr>
                <w:b/>
                <w:bCs/>
                <w:color w:val="000000" w:themeColor="text1"/>
                <w:kern w:val="0"/>
                <w:szCs w:val="21"/>
              </w:rPr>
              <w:lastRenderedPageBreak/>
              <w:t>表</w:t>
            </w:r>
            <w:r w:rsidRPr="00715DDA">
              <w:rPr>
                <w:b/>
                <w:bCs/>
                <w:color w:val="000000" w:themeColor="text1"/>
                <w:kern w:val="0"/>
                <w:szCs w:val="21"/>
              </w:rPr>
              <w:fldChar w:fldCharType="begin"/>
            </w:r>
            <w:r w:rsidRPr="00715DDA">
              <w:rPr>
                <w:b/>
                <w:bCs/>
                <w:color w:val="000000" w:themeColor="text1"/>
                <w:kern w:val="0"/>
                <w:szCs w:val="21"/>
              </w:rPr>
              <w:instrText xml:space="preserve"> SEQ </w:instrText>
            </w:r>
            <w:r w:rsidRPr="00715DDA">
              <w:rPr>
                <w:b/>
                <w:bCs/>
                <w:color w:val="000000" w:themeColor="text1"/>
                <w:kern w:val="0"/>
                <w:szCs w:val="21"/>
              </w:rPr>
              <w:instrText>表</w:instrText>
            </w:r>
            <w:r w:rsidRPr="00715DDA">
              <w:rPr>
                <w:b/>
                <w:bCs/>
                <w:color w:val="000000" w:themeColor="text1"/>
                <w:kern w:val="0"/>
                <w:szCs w:val="21"/>
              </w:rPr>
              <w:instrText xml:space="preserve"> \* ARABIC </w:instrText>
            </w:r>
            <w:r w:rsidRPr="00715DDA">
              <w:rPr>
                <w:b/>
                <w:bCs/>
                <w:color w:val="000000" w:themeColor="text1"/>
                <w:kern w:val="0"/>
                <w:szCs w:val="21"/>
              </w:rPr>
              <w:fldChar w:fldCharType="separate"/>
            </w:r>
            <w:r w:rsidR="007A2075" w:rsidRPr="00715DDA">
              <w:rPr>
                <w:b/>
                <w:bCs/>
                <w:noProof/>
                <w:color w:val="000000" w:themeColor="text1"/>
                <w:kern w:val="0"/>
                <w:szCs w:val="21"/>
              </w:rPr>
              <w:t>45</w:t>
            </w:r>
            <w:r w:rsidRPr="00715DDA">
              <w:rPr>
                <w:b/>
                <w:bCs/>
                <w:color w:val="000000" w:themeColor="text1"/>
                <w:kern w:val="0"/>
                <w:szCs w:val="21"/>
              </w:rPr>
              <w:fldChar w:fldCharType="end"/>
            </w:r>
            <w:r w:rsidRPr="00715DDA">
              <w:rPr>
                <w:b/>
                <w:bCs/>
                <w:color w:val="000000" w:themeColor="text1"/>
                <w:kern w:val="0"/>
                <w:szCs w:val="21"/>
              </w:rPr>
              <w:t xml:space="preserve">   </w:t>
            </w:r>
            <w:r w:rsidRPr="00715DDA">
              <w:rPr>
                <w:rFonts w:hint="eastAsia"/>
                <w:b/>
                <w:bCs/>
                <w:color w:val="000000" w:themeColor="text1"/>
                <w:kern w:val="0"/>
                <w:szCs w:val="21"/>
              </w:rPr>
              <w:t>本项目“三同时”竣工环保验收一览表</w:t>
            </w:r>
          </w:p>
          <w:tbl>
            <w:tblPr>
              <w:tblStyle w:val="af9"/>
              <w:tblW w:w="7318" w:type="dxa"/>
              <w:tblInd w:w="5" w:type="dxa"/>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595"/>
              <w:gridCol w:w="1276"/>
              <w:gridCol w:w="1707"/>
              <w:gridCol w:w="1984"/>
              <w:gridCol w:w="1756"/>
            </w:tblGrid>
            <w:tr w:rsidR="003265FE" w:rsidRPr="00715DDA" w14:paraId="4656792B" w14:textId="77777777" w:rsidTr="00952DA1">
              <w:tc>
                <w:tcPr>
                  <w:tcW w:w="595" w:type="dxa"/>
                  <w:tcBorders>
                    <w:tl2br w:val="nil"/>
                    <w:tr2bl w:val="nil"/>
                  </w:tcBorders>
                  <w:vAlign w:val="center"/>
                </w:tcPr>
                <w:p w14:paraId="0BF5B413"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类别</w:t>
                  </w:r>
                </w:p>
              </w:tc>
              <w:tc>
                <w:tcPr>
                  <w:tcW w:w="1276" w:type="dxa"/>
                  <w:tcBorders>
                    <w:tl2br w:val="nil"/>
                    <w:tr2bl w:val="nil"/>
                  </w:tcBorders>
                  <w:vAlign w:val="center"/>
                </w:tcPr>
                <w:p w14:paraId="6C09F998"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污染源</w:t>
                  </w:r>
                </w:p>
              </w:tc>
              <w:tc>
                <w:tcPr>
                  <w:tcW w:w="1707" w:type="dxa"/>
                  <w:tcBorders>
                    <w:tl2br w:val="nil"/>
                    <w:tr2bl w:val="nil"/>
                  </w:tcBorders>
                  <w:vAlign w:val="center"/>
                </w:tcPr>
                <w:p w14:paraId="55B91B01"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污染物</w:t>
                  </w:r>
                </w:p>
              </w:tc>
              <w:tc>
                <w:tcPr>
                  <w:tcW w:w="1984" w:type="dxa"/>
                  <w:tcBorders>
                    <w:tl2br w:val="nil"/>
                    <w:tr2bl w:val="nil"/>
                  </w:tcBorders>
                  <w:vAlign w:val="center"/>
                </w:tcPr>
                <w:p w14:paraId="394DC6A9"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治理措施</w:t>
                  </w:r>
                </w:p>
              </w:tc>
              <w:tc>
                <w:tcPr>
                  <w:tcW w:w="1756" w:type="dxa"/>
                  <w:tcBorders>
                    <w:tl2br w:val="nil"/>
                    <w:tr2bl w:val="nil"/>
                  </w:tcBorders>
                  <w:vAlign w:val="center"/>
                </w:tcPr>
                <w:p w14:paraId="77CB1E4D"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验收标准</w:t>
                  </w:r>
                </w:p>
              </w:tc>
            </w:tr>
            <w:tr w:rsidR="003265FE" w:rsidRPr="00715DDA" w14:paraId="6982827C" w14:textId="77777777" w:rsidTr="00952DA1">
              <w:tc>
                <w:tcPr>
                  <w:tcW w:w="595" w:type="dxa"/>
                  <w:vMerge w:val="restart"/>
                  <w:tcBorders>
                    <w:tl2br w:val="nil"/>
                    <w:tr2bl w:val="nil"/>
                  </w:tcBorders>
                  <w:vAlign w:val="center"/>
                </w:tcPr>
                <w:p w14:paraId="7E733092"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废气</w:t>
                  </w:r>
                </w:p>
              </w:tc>
              <w:tc>
                <w:tcPr>
                  <w:tcW w:w="1276" w:type="dxa"/>
                  <w:tcBorders>
                    <w:tl2br w:val="nil"/>
                    <w:tr2bl w:val="nil"/>
                  </w:tcBorders>
                  <w:vAlign w:val="center"/>
                </w:tcPr>
                <w:p w14:paraId="241B5BF5"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排气筒（</w:t>
                  </w:r>
                  <w:r w:rsidRPr="00715DDA">
                    <w:rPr>
                      <w:rFonts w:hint="eastAsia"/>
                      <w:color w:val="000000" w:themeColor="text1"/>
                      <w:szCs w:val="21"/>
                    </w:rPr>
                    <w:t>DA001</w:t>
                  </w:r>
                  <w:r w:rsidRPr="00715DDA">
                    <w:rPr>
                      <w:rFonts w:hint="eastAsia"/>
                      <w:color w:val="000000" w:themeColor="text1"/>
                      <w:szCs w:val="21"/>
                    </w:rPr>
                    <w:t>）</w:t>
                  </w:r>
                </w:p>
              </w:tc>
              <w:tc>
                <w:tcPr>
                  <w:tcW w:w="1707" w:type="dxa"/>
                  <w:tcBorders>
                    <w:tl2br w:val="nil"/>
                    <w:tr2bl w:val="nil"/>
                  </w:tcBorders>
                  <w:vAlign w:val="center"/>
                </w:tcPr>
                <w:p w14:paraId="48A396D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rPr>
                    <w:t>非甲烷总烃、丙酮、甲醇、乙酸、三氯甲烷、乙醚、乙二胺、硫酸雾、</w:t>
                  </w:r>
                  <w:r w:rsidRPr="00715DDA">
                    <w:rPr>
                      <w:rFonts w:hint="eastAsia"/>
                      <w:color w:val="000000" w:themeColor="text1"/>
                    </w:rPr>
                    <w:t>HCl</w:t>
                  </w:r>
                  <w:r w:rsidRPr="00715DDA">
                    <w:rPr>
                      <w:rFonts w:hint="eastAsia"/>
                      <w:color w:val="000000" w:themeColor="text1"/>
                    </w:rPr>
                    <w:t>、</w:t>
                  </w:r>
                  <w:r w:rsidRPr="00715DDA">
                    <w:rPr>
                      <w:rFonts w:hint="eastAsia"/>
                      <w:color w:val="000000" w:themeColor="text1"/>
                    </w:rPr>
                    <w:t>N</w:t>
                  </w:r>
                  <w:r w:rsidRPr="00715DDA">
                    <w:rPr>
                      <w:color w:val="000000" w:themeColor="text1"/>
                    </w:rPr>
                    <w:t>O</w:t>
                  </w:r>
                  <w:r w:rsidRPr="00715DDA">
                    <w:rPr>
                      <w:rFonts w:hint="eastAsia"/>
                      <w:color w:val="000000" w:themeColor="text1"/>
                    </w:rPr>
                    <w:t>x</w:t>
                  </w:r>
                </w:p>
              </w:tc>
              <w:tc>
                <w:tcPr>
                  <w:tcW w:w="1984" w:type="dxa"/>
                  <w:tcBorders>
                    <w:tl2br w:val="nil"/>
                    <w:tr2bl w:val="nil"/>
                  </w:tcBorders>
                  <w:vAlign w:val="center"/>
                </w:tcPr>
                <w:p w14:paraId="46DF02A9" w14:textId="6DBD7644" w:rsidR="004A2C58" w:rsidRPr="00715DDA" w:rsidRDefault="001E2FBA">
                  <w:pPr>
                    <w:adjustRightInd w:val="0"/>
                    <w:snapToGrid w:val="0"/>
                    <w:jc w:val="center"/>
                    <w:rPr>
                      <w:color w:val="000000" w:themeColor="text1"/>
                      <w:szCs w:val="21"/>
                    </w:rPr>
                  </w:pPr>
                  <w:r w:rsidRPr="00715DDA">
                    <w:rPr>
                      <w:rFonts w:hint="eastAsia"/>
                      <w:color w:val="000000" w:themeColor="text1"/>
                    </w:rPr>
                    <w:t>实验室废气经</w:t>
                  </w:r>
                  <w:r w:rsidR="00256728" w:rsidRPr="00715DDA">
                    <w:rPr>
                      <w:rFonts w:hint="eastAsia"/>
                      <w:color w:val="000000" w:themeColor="text1"/>
                    </w:rPr>
                    <w:t>通风橱或万向集气罩</w:t>
                  </w:r>
                  <w:r w:rsidRPr="00715DDA">
                    <w:rPr>
                      <w:rFonts w:hint="eastAsia"/>
                      <w:color w:val="000000" w:themeColor="text1"/>
                    </w:rPr>
                    <w:t>负压收集，</w:t>
                  </w:r>
                  <w:r w:rsidR="00952DA1" w:rsidRPr="00715DDA">
                    <w:rPr>
                      <w:rFonts w:hint="eastAsia"/>
                      <w:color w:val="000000" w:themeColor="text1"/>
                    </w:rPr>
                    <w:t>经活性炭吸附装置进行处理</w:t>
                  </w:r>
                  <w:r w:rsidRPr="00715DDA">
                    <w:rPr>
                      <w:rFonts w:hint="eastAsia"/>
                      <w:color w:val="000000" w:themeColor="text1"/>
                    </w:rPr>
                    <w:t>，处理后通过</w:t>
                  </w:r>
                  <w:r w:rsidRPr="00715DDA">
                    <w:rPr>
                      <w:rFonts w:hint="eastAsia"/>
                      <w:color w:val="000000" w:themeColor="text1"/>
                    </w:rPr>
                    <w:t>15m</w:t>
                  </w:r>
                  <w:r w:rsidRPr="00715DDA">
                    <w:rPr>
                      <w:rFonts w:hint="eastAsia"/>
                      <w:color w:val="000000" w:themeColor="text1"/>
                    </w:rPr>
                    <w:t>高排气筒（</w:t>
                  </w:r>
                  <w:r w:rsidRPr="00715DDA">
                    <w:rPr>
                      <w:rFonts w:hint="eastAsia"/>
                      <w:color w:val="000000" w:themeColor="text1"/>
                    </w:rPr>
                    <w:t>DA001</w:t>
                  </w:r>
                  <w:r w:rsidRPr="00715DDA">
                    <w:rPr>
                      <w:rFonts w:hint="eastAsia"/>
                      <w:color w:val="000000" w:themeColor="text1"/>
                    </w:rPr>
                    <w:t>）排放</w:t>
                  </w:r>
                </w:p>
              </w:tc>
              <w:tc>
                <w:tcPr>
                  <w:tcW w:w="1756" w:type="dxa"/>
                  <w:vMerge w:val="restart"/>
                  <w:tcBorders>
                    <w:tl2br w:val="nil"/>
                    <w:tr2bl w:val="nil"/>
                  </w:tcBorders>
                  <w:vAlign w:val="center"/>
                </w:tcPr>
                <w:p w14:paraId="7475E296"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执行《大气污染物综合排放标准》（</w:t>
                  </w:r>
                  <w:r w:rsidRPr="00715DDA">
                    <w:rPr>
                      <w:color w:val="000000" w:themeColor="text1"/>
                      <w:szCs w:val="21"/>
                    </w:rPr>
                    <w:t>DB11/501-2017</w:t>
                  </w:r>
                  <w:r w:rsidRPr="00715DDA">
                    <w:rPr>
                      <w:rFonts w:hint="eastAsia"/>
                      <w:color w:val="000000" w:themeColor="text1"/>
                      <w:szCs w:val="21"/>
                    </w:rPr>
                    <w:t>）</w:t>
                  </w:r>
                </w:p>
              </w:tc>
            </w:tr>
            <w:tr w:rsidR="003265FE" w:rsidRPr="00715DDA" w14:paraId="562BC818" w14:textId="77777777" w:rsidTr="00952DA1">
              <w:tc>
                <w:tcPr>
                  <w:tcW w:w="595" w:type="dxa"/>
                  <w:vMerge/>
                  <w:tcBorders>
                    <w:tl2br w:val="nil"/>
                    <w:tr2bl w:val="nil"/>
                  </w:tcBorders>
                  <w:vAlign w:val="center"/>
                </w:tcPr>
                <w:p w14:paraId="4ED4C1C3" w14:textId="77777777" w:rsidR="004A2C58" w:rsidRPr="00715DDA" w:rsidRDefault="004A2C58">
                  <w:pPr>
                    <w:adjustRightInd w:val="0"/>
                    <w:snapToGrid w:val="0"/>
                    <w:jc w:val="center"/>
                    <w:rPr>
                      <w:color w:val="000000" w:themeColor="text1"/>
                      <w:szCs w:val="21"/>
                    </w:rPr>
                  </w:pPr>
                </w:p>
              </w:tc>
              <w:tc>
                <w:tcPr>
                  <w:tcW w:w="1276" w:type="dxa"/>
                  <w:tcBorders>
                    <w:tl2br w:val="nil"/>
                    <w:tr2bl w:val="nil"/>
                  </w:tcBorders>
                  <w:vAlign w:val="center"/>
                </w:tcPr>
                <w:p w14:paraId="531A3333"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厂界无组织废气</w:t>
                  </w:r>
                </w:p>
              </w:tc>
              <w:tc>
                <w:tcPr>
                  <w:tcW w:w="1707" w:type="dxa"/>
                  <w:tcBorders>
                    <w:tl2br w:val="nil"/>
                    <w:tr2bl w:val="nil"/>
                  </w:tcBorders>
                  <w:vAlign w:val="center"/>
                </w:tcPr>
                <w:p w14:paraId="2F2B11CE" w14:textId="77777777" w:rsidR="004A2C58" w:rsidRPr="00715DDA" w:rsidRDefault="001E2FBA">
                  <w:pPr>
                    <w:adjustRightInd w:val="0"/>
                    <w:snapToGrid w:val="0"/>
                    <w:jc w:val="center"/>
                    <w:rPr>
                      <w:color w:val="000000" w:themeColor="text1"/>
                      <w:szCs w:val="21"/>
                    </w:rPr>
                  </w:pPr>
                  <w:r w:rsidRPr="00715DDA">
                    <w:rPr>
                      <w:rFonts w:hint="eastAsia"/>
                      <w:color w:val="000000" w:themeColor="text1"/>
                    </w:rPr>
                    <w:t>非甲烷总烃</w:t>
                  </w:r>
                </w:p>
              </w:tc>
              <w:tc>
                <w:tcPr>
                  <w:tcW w:w="1984" w:type="dxa"/>
                  <w:tcBorders>
                    <w:tl2br w:val="nil"/>
                    <w:tr2bl w:val="nil"/>
                  </w:tcBorders>
                  <w:vAlign w:val="center"/>
                </w:tcPr>
                <w:p w14:paraId="2256E35B"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新风系统活性炭吸附</w:t>
                  </w:r>
                </w:p>
              </w:tc>
              <w:tc>
                <w:tcPr>
                  <w:tcW w:w="1756" w:type="dxa"/>
                  <w:vMerge/>
                  <w:tcBorders>
                    <w:tl2br w:val="nil"/>
                    <w:tr2bl w:val="nil"/>
                  </w:tcBorders>
                  <w:vAlign w:val="center"/>
                </w:tcPr>
                <w:p w14:paraId="7A5CD386" w14:textId="77777777" w:rsidR="004A2C58" w:rsidRPr="00715DDA" w:rsidRDefault="004A2C58">
                  <w:pPr>
                    <w:adjustRightInd w:val="0"/>
                    <w:snapToGrid w:val="0"/>
                    <w:jc w:val="center"/>
                    <w:rPr>
                      <w:color w:val="000000" w:themeColor="text1"/>
                      <w:szCs w:val="21"/>
                    </w:rPr>
                  </w:pPr>
                </w:p>
              </w:tc>
            </w:tr>
            <w:tr w:rsidR="003265FE" w:rsidRPr="00715DDA" w14:paraId="422CE061" w14:textId="77777777" w:rsidTr="00952DA1">
              <w:tc>
                <w:tcPr>
                  <w:tcW w:w="595" w:type="dxa"/>
                  <w:tcBorders>
                    <w:tl2br w:val="nil"/>
                    <w:tr2bl w:val="nil"/>
                  </w:tcBorders>
                  <w:vAlign w:val="center"/>
                </w:tcPr>
                <w:p w14:paraId="68A829D7"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废水</w:t>
                  </w:r>
                </w:p>
              </w:tc>
              <w:tc>
                <w:tcPr>
                  <w:tcW w:w="1276" w:type="dxa"/>
                  <w:tcBorders>
                    <w:tl2br w:val="nil"/>
                    <w:tr2bl w:val="nil"/>
                  </w:tcBorders>
                  <w:vAlign w:val="center"/>
                </w:tcPr>
                <w:p w14:paraId="165A173E"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污水总排口（</w:t>
                  </w:r>
                  <w:r w:rsidRPr="00715DDA">
                    <w:rPr>
                      <w:rFonts w:hint="eastAsia"/>
                      <w:color w:val="000000" w:themeColor="text1"/>
                      <w:szCs w:val="21"/>
                    </w:rPr>
                    <w:t>DW001</w:t>
                  </w:r>
                  <w:r w:rsidRPr="00715DDA">
                    <w:rPr>
                      <w:rFonts w:hint="eastAsia"/>
                      <w:color w:val="000000" w:themeColor="text1"/>
                      <w:szCs w:val="21"/>
                    </w:rPr>
                    <w:t>）</w:t>
                  </w:r>
                </w:p>
              </w:tc>
              <w:tc>
                <w:tcPr>
                  <w:tcW w:w="1707" w:type="dxa"/>
                  <w:tcBorders>
                    <w:tl2br w:val="nil"/>
                    <w:tr2bl w:val="nil"/>
                  </w:tcBorders>
                  <w:vAlign w:val="center"/>
                </w:tcPr>
                <w:p w14:paraId="193A5BD9"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pH</w:t>
                  </w:r>
                  <w:r w:rsidRPr="00715DDA">
                    <w:rPr>
                      <w:rFonts w:hint="eastAsia"/>
                      <w:color w:val="000000" w:themeColor="text1"/>
                      <w:szCs w:val="21"/>
                    </w:rPr>
                    <w:t>、</w:t>
                  </w:r>
                  <w:r w:rsidRPr="00715DDA">
                    <w:rPr>
                      <w:rFonts w:hint="eastAsia"/>
                      <w:color w:val="000000" w:themeColor="text1"/>
                      <w:szCs w:val="21"/>
                    </w:rPr>
                    <w:t>COD</w:t>
                  </w:r>
                  <w:r w:rsidRPr="00715DDA">
                    <w:rPr>
                      <w:rFonts w:hint="eastAsia"/>
                      <w:color w:val="000000" w:themeColor="text1"/>
                      <w:szCs w:val="21"/>
                    </w:rPr>
                    <w:t>、</w:t>
                  </w:r>
                  <w:r w:rsidRPr="00715DDA">
                    <w:rPr>
                      <w:rFonts w:hint="eastAsia"/>
                      <w:color w:val="000000" w:themeColor="text1"/>
                      <w:szCs w:val="21"/>
                    </w:rPr>
                    <w:t>BOD</w:t>
                  </w:r>
                  <w:r w:rsidRPr="00715DDA">
                    <w:rPr>
                      <w:rFonts w:hint="eastAsia"/>
                      <w:color w:val="000000" w:themeColor="text1"/>
                      <w:szCs w:val="21"/>
                      <w:vertAlign w:val="subscript"/>
                    </w:rPr>
                    <w:t>5</w:t>
                  </w:r>
                  <w:r w:rsidRPr="00715DDA">
                    <w:rPr>
                      <w:rFonts w:hint="eastAsia"/>
                      <w:color w:val="000000" w:themeColor="text1"/>
                      <w:szCs w:val="21"/>
                    </w:rPr>
                    <w:t>、</w:t>
                  </w:r>
                  <w:r w:rsidRPr="00715DDA">
                    <w:rPr>
                      <w:rFonts w:hint="eastAsia"/>
                      <w:color w:val="000000" w:themeColor="text1"/>
                      <w:szCs w:val="21"/>
                    </w:rPr>
                    <w:t>SS</w:t>
                  </w:r>
                  <w:r w:rsidRPr="00715DDA">
                    <w:rPr>
                      <w:rFonts w:hint="eastAsia"/>
                      <w:color w:val="000000" w:themeColor="text1"/>
                      <w:szCs w:val="21"/>
                    </w:rPr>
                    <w:t>、氨氮、总余氯、</w:t>
                  </w:r>
                  <w:r w:rsidRPr="00715DDA">
                    <w:rPr>
                      <w:rFonts w:hint="eastAsia"/>
                      <w:color w:val="000000" w:themeColor="text1"/>
                      <w:szCs w:val="21"/>
                    </w:rPr>
                    <w:t>LAS</w:t>
                  </w:r>
                  <w:r w:rsidRPr="00715DDA">
                    <w:rPr>
                      <w:rFonts w:hint="eastAsia"/>
                      <w:color w:val="000000" w:themeColor="text1"/>
                      <w:szCs w:val="21"/>
                    </w:rPr>
                    <w:t>、可溶性固体总量</w:t>
                  </w:r>
                </w:p>
              </w:tc>
              <w:tc>
                <w:tcPr>
                  <w:tcW w:w="1984" w:type="dxa"/>
                  <w:tcBorders>
                    <w:tl2br w:val="nil"/>
                    <w:tr2bl w:val="nil"/>
                  </w:tcBorders>
                  <w:vAlign w:val="center"/>
                </w:tcPr>
                <w:p w14:paraId="6EE261C1" w14:textId="77777777" w:rsidR="004A2C58" w:rsidRPr="00715DDA" w:rsidRDefault="001E2FBA">
                  <w:pPr>
                    <w:adjustRightInd w:val="0"/>
                    <w:snapToGrid w:val="0"/>
                    <w:jc w:val="center"/>
                    <w:rPr>
                      <w:color w:val="000000" w:themeColor="text1"/>
                      <w:szCs w:val="21"/>
                    </w:rPr>
                  </w:pPr>
                  <w:r w:rsidRPr="00715DDA">
                    <w:rPr>
                      <w:rFonts w:hint="eastAsia"/>
                      <w:color w:val="000000" w:themeColor="text1"/>
                    </w:rPr>
                    <w:t>项目各股废水经管道收集后排至化粪池进行预处理，处理后定期通过槽车清运至</w:t>
                  </w:r>
                  <w:proofErr w:type="gramStart"/>
                  <w:r w:rsidRPr="00715DDA">
                    <w:rPr>
                      <w:rFonts w:hint="eastAsia"/>
                      <w:color w:val="000000" w:themeColor="text1"/>
                    </w:rPr>
                    <w:t>洳</w:t>
                  </w:r>
                  <w:proofErr w:type="gramEnd"/>
                  <w:r w:rsidRPr="00715DDA">
                    <w:rPr>
                      <w:rFonts w:hint="eastAsia"/>
                      <w:color w:val="000000" w:themeColor="text1"/>
                    </w:rPr>
                    <w:t>河污水处理厂进行进一步处理。</w:t>
                  </w:r>
                </w:p>
              </w:tc>
              <w:tc>
                <w:tcPr>
                  <w:tcW w:w="1756" w:type="dxa"/>
                  <w:tcBorders>
                    <w:tl2br w:val="nil"/>
                    <w:tr2bl w:val="nil"/>
                  </w:tcBorders>
                  <w:vAlign w:val="center"/>
                </w:tcPr>
                <w:p w14:paraId="7DCD25B7"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《水污染物综合排放标准》（</w:t>
                  </w:r>
                  <w:r w:rsidRPr="00715DDA">
                    <w:rPr>
                      <w:color w:val="000000" w:themeColor="text1"/>
                      <w:szCs w:val="21"/>
                    </w:rPr>
                    <w:t>DB11/307-2013</w:t>
                  </w:r>
                  <w:r w:rsidRPr="00715DDA">
                    <w:rPr>
                      <w:rFonts w:hint="eastAsia"/>
                      <w:color w:val="000000" w:themeColor="text1"/>
                      <w:szCs w:val="21"/>
                    </w:rPr>
                    <w:t>）中“表</w:t>
                  </w:r>
                  <w:r w:rsidRPr="00715DDA">
                    <w:rPr>
                      <w:color w:val="000000" w:themeColor="text1"/>
                      <w:szCs w:val="21"/>
                    </w:rPr>
                    <w:t>3</w:t>
                  </w:r>
                  <w:r w:rsidRPr="00715DDA">
                    <w:rPr>
                      <w:rFonts w:hint="eastAsia"/>
                      <w:color w:val="000000" w:themeColor="text1"/>
                      <w:szCs w:val="21"/>
                    </w:rPr>
                    <w:t>排入公共污水处理系统的水污染物排放限值”</w:t>
                  </w:r>
                </w:p>
              </w:tc>
            </w:tr>
            <w:tr w:rsidR="003265FE" w:rsidRPr="00715DDA" w14:paraId="4D8F26CD" w14:textId="77777777" w:rsidTr="00952DA1">
              <w:tc>
                <w:tcPr>
                  <w:tcW w:w="595" w:type="dxa"/>
                  <w:tcBorders>
                    <w:tl2br w:val="nil"/>
                    <w:tr2bl w:val="nil"/>
                  </w:tcBorders>
                  <w:vAlign w:val="center"/>
                </w:tcPr>
                <w:p w14:paraId="4EA8CFA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噪声</w:t>
                  </w:r>
                </w:p>
              </w:tc>
              <w:tc>
                <w:tcPr>
                  <w:tcW w:w="1276" w:type="dxa"/>
                  <w:tcBorders>
                    <w:tl2br w:val="nil"/>
                    <w:tr2bl w:val="nil"/>
                  </w:tcBorders>
                  <w:vAlign w:val="center"/>
                </w:tcPr>
                <w:p w14:paraId="3D339236"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实验设备、风机</w:t>
                  </w:r>
                </w:p>
              </w:tc>
              <w:tc>
                <w:tcPr>
                  <w:tcW w:w="1707" w:type="dxa"/>
                  <w:tcBorders>
                    <w:tl2br w:val="nil"/>
                    <w:tr2bl w:val="nil"/>
                  </w:tcBorders>
                  <w:vAlign w:val="center"/>
                </w:tcPr>
                <w:p w14:paraId="7E7CF934"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厂界噪声（等效连续</w:t>
                  </w:r>
                  <w:r w:rsidRPr="00715DDA">
                    <w:rPr>
                      <w:rFonts w:hint="eastAsia"/>
                      <w:color w:val="000000" w:themeColor="text1"/>
                      <w:szCs w:val="21"/>
                    </w:rPr>
                    <w:t>A</w:t>
                  </w:r>
                  <w:r w:rsidRPr="00715DDA">
                    <w:rPr>
                      <w:rFonts w:hint="eastAsia"/>
                      <w:color w:val="000000" w:themeColor="text1"/>
                      <w:szCs w:val="21"/>
                    </w:rPr>
                    <w:t>声级）</w:t>
                  </w:r>
                </w:p>
              </w:tc>
              <w:tc>
                <w:tcPr>
                  <w:tcW w:w="1984" w:type="dxa"/>
                  <w:tcBorders>
                    <w:tl2br w:val="nil"/>
                    <w:tr2bl w:val="nil"/>
                  </w:tcBorders>
                  <w:vAlign w:val="center"/>
                </w:tcPr>
                <w:p w14:paraId="1B714D0F"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室内选用低噪声设备、基础减振、合理布局；室外基础减振、软连接，隔声罩等措施降噪</w:t>
                  </w:r>
                </w:p>
              </w:tc>
              <w:tc>
                <w:tcPr>
                  <w:tcW w:w="1756" w:type="dxa"/>
                  <w:tcBorders>
                    <w:tl2br w:val="nil"/>
                    <w:tr2bl w:val="nil"/>
                  </w:tcBorders>
                  <w:vAlign w:val="center"/>
                </w:tcPr>
                <w:p w14:paraId="64A5F404"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《工业企业厂界环境噪声排放标准》（</w:t>
                  </w:r>
                  <w:r w:rsidRPr="00715DDA">
                    <w:rPr>
                      <w:rFonts w:hint="eastAsia"/>
                      <w:color w:val="000000" w:themeColor="text1"/>
                      <w:szCs w:val="21"/>
                    </w:rPr>
                    <w:t>GB12348-2008</w:t>
                  </w:r>
                  <w:r w:rsidRPr="00715DDA">
                    <w:rPr>
                      <w:rFonts w:hint="eastAsia"/>
                      <w:color w:val="000000" w:themeColor="text1"/>
                      <w:szCs w:val="21"/>
                    </w:rPr>
                    <w:t>）</w:t>
                  </w:r>
                  <w:r w:rsidRPr="00715DDA">
                    <w:rPr>
                      <w:rFonts w:hint="eastAsia"/>
                      <w:color w:val="000000" w:themeColor="text1"/>
                      <w:szCs w:val="21"/>
                    </w:rPr>
                    <w:t>1</w:t>
                  </w:r>
                  <w:r w:rsidRPr="00715DDA">
                    <w:rPr>
                      <w:rFonts w:hint="eastAsia"/>
                      <w:color w:val="000000" w:themeColor="text1"/>
                      <w:szCs w:val="21"/>
                    </w:rPr>
                    <w:t>类标准</w:t>
                  </w:r>
                </w:p>
              </w:tc>
            </w:tr>
            <w:tr w:rsidR="003265FE" w:rsidRPr="00715DDA" w14:paraId="65779E9E" w14:textId="77777777" w:rsidTr="00952DA1">
              <w:tc>
                <w:tcPr>
                  <w:tcW w:w="595" w:type="dxa"/>
                  <w:vMerge w:val="restart"/>
                  <w:tcBorders>
                    <w:tl2br w:val="nil"/>
                    <w:tr2bl w:val="nil"/>
                  </w:tcBorders>
                  <w:vAlign w:val="center"/>
                </w:tcPr>
                <w:p w14:paraId="07D06F27"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固体废物</w:t>
                  </w:r>
                </w:p>
              </w:tc>
              <w:tc>
                <w:tcPr>
                  <w:tcW w:w="1276" w:type="dxa"/>
                  <w:tcBorders>
                    <w:tl2br w:val="nil"/>
                    <w:tr2bl w:val="nil"/>
                  </w:tcBorders>
                  <w:vAlign w:val="center"/>
                </w:tcPr>
                <w:p w14:paraId="6244D520"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员工生活</w:t>
                  </w:r>
                </w:p>
              </w:tc>
              <w:tc>
                <w:tcPr>
                  <w:tcW w:w="1707" w:type="dxa"/>
                  <w:tcBorders>
                    <w:tl2br w:val="nil"/>
                    <w:tr2bl w:val="nil"/>
                  </w:tcBorders>
                  <w:vAlign w:val="center"/>
                </w:tcPr>
                <w:p w14:paraId="05B1220B"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生活垃圾</w:t>
                  </w:r>
                </w:p>
              </w:tc>
              <w:tc>
                <w:tcPr>
                  <w:tcW w:w="1984" w:type="dxa"/>
                  <w:tcBorders>
                    <w:tl2br w:val="nil"/>
                    <w:tr2bl w:val="nil"/>
                  </w:tcBorders>
                  <w:vAlign w:val="center"/>
                </w:tcPr>
                <w:p w14:paraId="7773A54F"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环卫清运</w:t>
                  </w:r>
                </w:p>
              </w:tc>
              <w:tc>
                <w:tcPr>
                  <w:tcW w:w="1756" w:type="dxa"/>
                  <w:tcBorders>
                    <w:tl2br w:val="nil"/>
                    <w:tr2bl w:val="nil"/>
                  </w:tcBorders>
                  <w:vAlign w:val="center"/>
                </w:tcPr>
                <w:p w14:paraId="2A99B313"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《中华人民共和国固体废物污染环境防治法》及《北京市生活垃圾管理条例》（</w:t>
                  </w:r>
                  <w:r w:rsidRPr="00715DDA">
                    <w:rPr>
                      <w:rFonts w:hint="eastAsia"/>
                      <w:color w:val="000000" w:themeColor="text1"/>
                      <w:szCs w:val="21"/>
                    </w:rPr>
                    <w:t>2020</w:t>
                  </w:r>
                  <w:r w:rsidRPr="00715DDA">
                    <w:rPr>
                      <w:rFonts w:hint="eastAsia"/>
                      <w:color w:val="000000" w:themeColor="text1"/>
                      <w:szCs w:val="21"/>
                    </w:rPr>
                    <w:t>年</w:t>
                  </w:r>
                  <w:r w:rsidRPr="00715DDA">
                    <w:rPr>
                      <w:rFonts w:hint="eastAsia"/>
                      <w:color w:val="000000" w:themeColor="text1"/>
                      <w:szCs w:val="21"/>
                    </w:rPr>
                    <w:t>9</w:t>
                  </w:r>
                  <w:r w:rsidRPr="00715DDA">
                    <w:rPr>
                      <w:rFonts w:hint="eastAsia"/>
                      <w:color w:val="000000" w:themeColor="text1"/>
                      <w:szCs w:val="21"/>
                    </w:rPr>
                    <w:t>月</w:t>
                  </w:r>
                  <w:r w:rsidRPr="00715DDA">
                    <w:rPr>
                      <w:rFonts w:hint="eastAsia"/>
                      <w:color w:val="000000" w:themeColor="text1"/>
                      <w:szCs w:val="21"/>
                    </w:rPr>
                    <w:t>25</w:t>
                  </w:r>
                  <w:r w:rsidRPr="00715DDA">
                    <w:rPr>
                      <w:rFonts w:hint="eastAsia"/>
                      <w:color w:val="000000" w:themeColor="text1"/>
                      <w:szCs w:val="21"/>
                    </w:rPr>
                    <w:t>日修正）中的相关规定</w:t>
                  </w:r>
                </w:p>
              </w:tc>
            </w:tr>
            <w:tr w:rsidR="003265FE" w:rsidRPr="00715DDA" w14:paraId="37CCD3E3" w14:textId="77777777" w:rsidTr="00952DA1">
              <w:tc>
                <w:tcPr>
                  <w:tcW w:w="595" w:type="dxa"/>
                  <w:vMerge/>
                  <w:tcBorders>
                    <w:tl2br w:val="nil"/>
                    <w:tr2bl w:val="nil"/>
                  </w:tcBorders>
                  <w:vAlign w:val="center"/>
                </w:tcPr>
                <w:p w14:paraId="390CEE83" w14:textId="77777777" w:rsidR="004A2C58" w:rsidRPr="00715DDA" w:rsidRDefault="004A2C58">
                  <w:pPr>
                    <w:adjustRightInd w:val="0"/>
                    <w:snapToGrid w:val="0"/>
                    <w:jc w:val="center"/>
                    <w:rPr>
                      <w:color w:val="000000" w:themeColor="text1"/>
                      <w:szCs w:val="21"/>
                    </w:rPr>
                  </w:pPr>
                </w:p>
              </w:tc>
              <w:tc>
                <w:tcPr>
                  <w:tcW w:w="1276" w:type="dxa"/>
                  <w:tcBorders>
                    <w:tl2br w:val="nil"/>
                    <w:tr2bl w:val="nil"/>
                  </w:tcBorders>
                  <w:vAlign w:val="center"/>
                </w:tcPr>
                <w:p w14:paraId="4026ECA2"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一般固废</w:t>
                  </w:r>
                </w:p>
              </w:tc>
              <w:tc>
                <w:tcPr>
                  <w:tcW w:w="1707" w:type="dxa"/>
                  <w:tcBorders>
                    <w:tl2br w:val="nil"/>
                    <w:tr2bl w:val="nil"/>
                  </w:tcBorders>
                  <w:vAlign w:val="center"/>
                </w:tcPr>
                <w:p w14:paraId="3050E2E9" w14:textId="0AF32C99" w:rsidR="004A2C58" w:rsidRPr="00715DDA" w:rsidRDefault="00B1367A">
                  <w:pPr>
                    <w:adjustRightInd w:val="0"/>
                    <w:snapToGrid w:val="0"/>
                    <w:jc w:val="center"/>
                    <w:rPr>
                      <w:color w:val="000000" w:themeColor="text1"/>
                      <w:szCs w:val="21"/>
                    </w:rPr>
                  </w:pPr>
                  <w:r w:rsidRPr="00715DDA">
                    <w:rPr>
                      <w:rFonts w:hint="eastAsia"/>
                      <w:color w:val="000000" w:themeColor="text1"/>
                      <w:szCs w:val="21"/>
                    </w:rPr>
                    <w:t>一般固废</w:t>
                  </w:r>
                </w:p>
              </w:tc>
              <w:tc>
                <w:tcPr>
                  <w:tcW w:w="1984" w:type="dxa"/>
                  <w:tcBorders>
                    <w:tl2br w:val="nil"/>
                    <w:tr2bl w:val="nil"/>
                  </w:tcBorders>
                  <w:vAlign w:val="center"/>
                </w:tcPr>
                <w:p w14:paraId="2A1DD93E" w14:textId="7F6E1150" w:rsidR="004A2C58" w:rsidRPr="00715DDA" w:rsidRDefault="001E2FBA">
                  <w:pPr>
                    <w:adjustRightInd w:val="0"/>
                    <w:snapToGrid w:val="0"/>
                    <w:jc w:val="center"/>
                    <w:rPr>
                      <w:color w:val="000000" w:themeColor="text1"/>
                      <w:szCs w:val="21"/>
                    </w:rPr>
                  </w:pPr>
                  <w:r w:rsidRPr="00715DDA">
                    <w:rPr>
                      <w:rFonts w:hint="eastAsia"/>
                      <w:bCs/>
                      <w:color w:val="000000" w:themeColor="text1"/>
                      <w:szCs w:val="21"/>
                    </w:rPr>
                    <w:t>废包装材料</w:t>
                  </w:r>
                  <w:r w:rsidRPr="00715DDA">
                    <w:rPr>
                      <w:bCs/>
                      <w:color w:val="000000" w:themeColor="text1"/>
                      <w:szCs w:val="21"/>
                    </w:rPr>
                    <w:t>收集</w:t>
                  </w:r>
                  <w:r w:rsidR="00B1367A" w:rsidRPr="00715DDA">
                    <w:rPr>
                      <w:rFonts w:hint="eastAsia"/>
                      <w:bCs/>
                      <w:color w:val="000000" w:themeColor="text1"/>
                      <w:szCs w:val="21"/>
                    </w:rPr>
                    <w:t>暂存于一般固废暂存间，定期</w:t>
                  </w:r>
                  <w:r w:rsidRPr="00715DDA">
                    <w:rPr>
                      <w:bCs/>
                      <w:color w:val="000000" w:themeColor="text1"/>
                      <w:szCs w:val="21"/>
                    </w:rPr>
                    <w:t>外售物资回收部门；</w:t>
                  </w:r>
                  <w:r w:rsidRPr="00715DDA">
                    <w:rPr>
                      <w:rFonts w:hint="eastAsia"/>
                      <w:bCs/>
                      <w:color w:val="000000" w:themeColor="text1"/>
                      <w:szCs w:val="21"/>
                    </w:rPr>
                    <w:t>纯水</w:t>
                  </w:r>
                  <w:proofErr w:type="gramStart"/>
                  <w:r w:rsidRPr="00715DDA">
                    <w:rPr>
                      <w:rFonts w:hint="eastAsia"/>
                      <w:bCs/>
                      <w:color w:val="000000" w:themeColor="text1"/>
                      <w:szCs w:val="21"/>
                    </w:rPr>
                    <w:t>机产生</w:t>
                  </w:r>
                  <w:proofErr w:type="gramEnd"/>
                  <w:r w:rsidRPr="00715DDA">
                    <w:rPr>
                      <w:rFonts w:hint="eastAsia"/>
                      <w:bCs/>
                      <w:color w:val="000000" w:themeColor="text1"/>
                      <w:szCs w:val="21"/>
                    </w:rPr>
                    <w:t>的废过滤材料由厂家更换并直接带走，不在厂区内暂存；废鸡蛋由环卫部门定期清运处理。</w:t>
                  </w:r>
                </w:p>
              </w:tc>
              <w:tc>
                <w:tcPr>
                  <w:tcW w:w="1756" w:type="dxa"/>
                  <w:tcBorders>
                    <w:tl2br w:val="nil"/>
                    <w:tr2bl w:val="nil"/>
                  </w:tcBorders>
                  <w:vAlign w:val="center"/>
                </w:tcPr>
                <w:p w14:paraId="5623D5C5"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《中华人民共和国固体废物污染环境防治法》</w:t>
                  </w:r>
                </w:p>
              </w:tc>
            </w:tr>
            <w:tr w:rsidR="003265FE" w:rsidRPr="00715DDA" w14:paraId="52417A8F" w14:textId="77777777" w:rsidTr="00952DA1">
              <w:tc>
                <w:tcPr>
                  <w:tcW w:w="595" w:type="dxa"/>
                  <w:vMerge/>
                  <w:tcBorders>
                    <w:tl2br w:val="nil"/>
                    <w:tr2bl w:val="nil"/>
                  </w:tcBorders>
                  <w:vAlign w:val="center"/>
                </w:tcPr>
                <w:p w14:paraId="47E985D4" w14:textId="77777777" w:rsidR="004A2C58" w:rsidRPr="00715DDA" w:rsidRDefault="004A2C58">
                  <w:pPr>
                    <w:adjustRightInd w:val="0"/>
                    <w:snapToGrid w:val="0"/>
                    <w:jc w:val="center"/>
                    <w:rPr>
                      <w:color w:val="000000" w:themeColor="text1"/>
                      <w:szCs w:val="21"/>
                    </w:rPr>
                  </w:pPr>
                </w:p>
              </w:tc>
              <w:tc>
                <w:tcPr>
                  <w:tcW w:w="1276" w:type="dxa"/>
                  <w:tcBorders>
                    <w:tl2br w:val="nil"/>
                    <w:tr2bl w:val="nil"/>
                  </w:tcBorders>
                  <w:vAlign w:val="center"/>
                </w:tcPr>
                <w:p w14:paraId="64BFF21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危险废物</w:t>
                  </w:r>
                </w:p>
              </w:tc>
              <w:tc>
                <w:tcPr>
                  <w:tcW w:w="1707" w:type="dxa"/>
                  <w:tcBorders>
                    <w:tl2br w:val="nil"/>
                    <w:tr2bl w:val="nil"/>
                  </w:tcBorders>
                  <w:vAlign w:val="center"/>
                </w:tcPr>
                <w:p w14:paraId="32B7B25A"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危险废物</w:t>
                  </w:r>
                </w:p>
              </w:tc>
              <w:tc>
                <w:tcPr>
                  <w:tcW w:w="1984" w:type="dxa"/>
                  <w:tcBorders>
                    <w:tl2br w:val="nil"/>
                    <w:tr2bl w:val="nil"/>
                  </w:tcBorders>
                  <w:vAlign w:val="center"/>
                </w:tcPr>
                <w:p w14:paraId="4C41F78B" w14:textId="73C93187" w:rsidR="004A2C58" w:rsidRPr="00715DDA" w:rsidRDefault="004D77C0">
                  <w:pPr>
                    <w:adjustRightInd w:val="0"/>
                    <w:snapToGrid w:val="0"/>
                    <w:jc w:val="center"/>
                    <w:rPr>
                      <w:color w:val="000000" w:themeColor="text1"/>
                      <w:szCs w:val="21"/>
                    </w:rPr>
                  </w:pPr>
                  <w:r w:rsidRPr="00715DDA">
                    <w:rPr>
                      <w:rFonts w:hint="eastAsia"/>
                      <w:color w:val="000000" w:themeColor="text1"/>
                      <w:szCs w:val="21"/>
                    </w:rPr>
                    <w:t>设置</w:t>
                  </w:r>
                  <w:proofErr w:type="gramStart"/>
                  <w:r w:rsidRPr="00715DDA">
                    <w:rPr>
                      <w:rFonts w:hint="eastAsia"/>
                      <w:color w:val="000000" w:themeColor="text1"/>
                      <w:szCs w:val="21"/>
                    </w:rPr>
                    <w:t>1</w:t>
                  </w:r>
                  <w:r w:rsidRPr="00715DDA">
                    <w:rPr>
                      <w:rFonts w:hint="eastAsia"/>
                      <w:color w:val="000000" w:themeColor="text1"/>
                      <w:szCs w:val="21"/>
                    </w:rPr>
                    <w:t>座危废暂存</w:t>
                  </w:r>
                  <w:proofErr w:type="gramEnd"/>
                  <w:r w:rsidRPr="00715DDA">
                    <w:rPr>
                      <w:rFonts w:hint="eastAsia"/>
                      <w:color w:val="000000" w:themeColor="text1"/>
                      <w:szCs w:val="21"/>
                    </w:rPr>
                    <w:t>间，危险废物</w:t>
                  </w:r>
                  <w:proofErr w:type="gramStart"/>
                  <w:r w:rsidR="001E2FBA" w:rsidRPr="00715DDA">
                    <w:rPr>
                      <w:rFonts w:hint="eastAsia"/>
                      <w:color w:val="000000" w:themeColor="text1"/>
                      <w:szCs w:val="21"/>
                    </w:rPr>
                    <w:t>暂存于危废暂存</w:t>
                  </w:r>
                  <w:proofErr w:type="gramEnd"/>
                  <w:r w:rsidR="001E2FBA" w:rsidRPr="00715DDA">
                    <w:rPr>
                      <w:rFonts w:hint="eastAsia"/>
                      <w:color w:val="000000" w:themeColor="text1"/>
                      <w:szCs w:val="21"/>
                    </w:rPr>
                    <w:t>间，委托有资质单位清运处置</w:t>
                  </w:r>
                </w:p>
              </w:tc>
              <w:tc>
                <w:tcPr>
                  <w:tcW w:w="1756" w:type="dxa"/>
                  <w:tcBorders>
                    <w:tl2br w:val="nil"/>
                    <w:tr2bl w:val="nil"/>
                  </w:tcBorders>
                  <w:vAlign w:val="center"/>
                </w:tcPr>
                <w:p w14:paraId="19C268F7" w14:textId="77777777" w:rsidR="004A2C58" w:rsidRPr="00715DDA" w:rsidRDefault="001E2FBA">
                  <w:pPr>
                    <w:adjustRightInd w:val="0"/>
                    <w:snapToGrid w:val="0"/>
                    <w:jc w:val="center"/>
                    <w:rPr>
                      <w:color w:val="000000" w:themeColor="text1"/>
                      <w:szCs w:val="21"/>
                    </w:rPr>
                  </w:pPr>
                  <w:r w:rsidRPr="00715DDA">
                    <w:rPr>
                      <w:rFonts w:hint="eastAsia"/>
                      <w:color w:val="000000" w:themeColor="text1"/>
                      <w:szCs w:val="21"/>
                    </w:rPr>
                    <w:t>《危险废物贮存污染控制标准》（</w:t>
                  </w:r>
                  <w:r w:rsidRPr="00715DDA">
                    <w:rPr>
                      <w:rFonts w:hint="eastAsia"/>
                      <w:color w:val="000000" w:themeColor="text1"/>
                      <w:szCs w:val="21"/>
                    </w:rPr>
                    <w:t>GB18597</w:t>
                  </w:r>
                  <w:r w:rsidRPr="00715DDA">
                    <w:rPr>
                      <w:rFonts w:hint="eastAsia"/>
                      <w:color w:val="000000" w:themeColor="text1"/>
                      <w:szCs w:val="21"/>
                    </w:rPr>
                    <w:t>—</w:t>
                  </w:r>
                  <w:r w:rsidRPr="00715DDA">
                    <w:rPr>
                      <w:rFonts w:hint="eastAsia"/>
                      <w:color w:val="000000" w:themeColor="text1"/>
                      <w:szCs w:val="21"/>
                    </w:rPr>
                    <w:t>2023</w:t>
                  </w:r>
                  <w:r w:rsidRPr="00715DDA">
                    <w:rPr>
                      <w:rFonts w:hint="eastAsia"/>
                      <w:color w:val="000000" w:themeColor="text1"/>
                      <w:szCs w:val="21"/>
                    </w:rPr>
                    <w:t>）</w:t>
                  </w:r>
                </w:p>
              </w:tc>
            </w:tr>
          </w:tbl>
          <w:p w14:paraId="51EA538F" w14:textId="77777777" w:rsidR="00877827" w:rsidRPr="00715DDA" w:rsidRDefault="00877827" w:rsidP="00877827">
            <w:pPr>
              <w:ind w:firstLineChars="200" w:firstLine="482"/>
              <w:rPr>
                <w:b/>
                <w:bCs/>
                <w:color w:val="000000" w:themeColor="text1"/>
                <w:sz w:val="24"/>
              </w:rPr>
            </w:pPr>
          </w:p>
          <w:p w14:paraId="2057EE86" w14:textId="2D8B1D80" w:rsidR="005409CB" w:rsidRPr="00715DDA" w:rsidRDefault="005409CB" w:rsidP="005409CB">
            <w:pPr>
              <w:spacing w:line="360" w:lineRule="auto"/>
              <w:ind w:firstLineChars="200" w:firstLine="482"/>
              <w:rPr>
                <w:b/>
                <w:bCs/>
                <w:color w:val="000000" w:themeColor="text1"/>
                <w:sz w:val="24"/>
              </w:rPr>
            </w:pPr>
            <w:r w:rsidRPr="00715DDA">
              <w:rPr>
                <w:rFonts w:hint="eastAsia"/>
                <w:b/>
                <w:bCs/>
                <w:color w:val="000000" w:themeColor="text1"/>
                <w:sz w:val="24"/>
              </w:rPr>
              <w:lastRenderedPageBreak/>
              <w:t>4</w:t>
            </w:r>
            <w:r w:rsidRPr="00715DDA">
              <w:rPr>
                <w:rFonts w:hint="eastAsia"/>
                <w:b/>
                <w:bCs/>
                <w:color w:val="000000" w:themeColor="text1"/>
                <w:sz w:val="24"/>
              </w:rPr>
              <w:t>、环保设施安全生产</w:t>
            </w:r>
            <w:r w:rsidR="004E1E6D" w:rsidRPr="00715DDA">
              <w:rPr>
                <w:rFonts w:hint="eastAsia"/>
                <w:b/>
                <w:bCs/>
                <w:color w:val="000000" w:themeColor="text1"/>
                <w:sz w:val="24"/>
              </w:rPr>
              <w:t>要求</w:t>
            </w:r>
          </w:p>
          <w:p w14:paraId="3A0BA0EC" w14:textId="72C092E0" w:rsidR="005409CB" w:rsidRPr="00715DDA" w:rsidRDefault="005409CB" w:rsidP="005409CB">
            <w:pPr>
              <w:spacing w:line="360" w:lineRule="auto"/>
              <w:ind w:firstLineChars="200" w:firstLine="480"/>
              <w:rPr>
                <w:color w:val="000000" w:themeColor="text1"/>
                <w:sz w:val="24"/>
              </w:rPr>
            </w:pPr>
            <w:r w:rsidRPr="00715DDA">
              <w:rPr>
                <w:rFonts w:hint="eastAsia"/>
                <w:color w:val="000000" w:themeColor="text1"/>
                <w:sz w:val="24"/>
              </w:rPr>
              <w:t>根据北京市安委办、市生态环境局、市</w:t>
            </w:r>
            <w:proofErr w:type="gramStart"/>
            <w:r w:rsidRPr="00715DDA">
              <w:rPr>
                <w:rFonts w:hint="eastAsia"/>
                <w:color w:val="000000" w:themeColor="text1"/>
                <w:sz w:val="24"/>
              </w:rPr>
              <w:t>应急局</w:t>
            </w:r>
            <w:proofErr w:type="gramEnd"/>
            <w:r w:rsidRPr="00715DDA">
              <w:rPr>
                <w:rFonts w:hint="eastAsia"/>
                <w:color w:val="000000" w:themeColor="text1"/>
                <w:sz w:val="24"/>
              </w:rPr>
              <w:t>联合印发《关于加强环保设施安全生产工作的指导意见》，项目选用污染防治技术时要充分考虑安全因素，不得采用国家、地方淘汰的设备、产品和工艺。公司应当委托具有相应资质（建设部门核发的综合、行业</w:t>
            </w:r>
            <w:proofErr w:type="gramStart"/>
            <w:r w:rsidRPr="00715DDA">
              <w:rPr>
                <w:rFonts w:hint="eastAsia"/>
                <w:color w:val="000000" w:themeColor="text1"/>
                <w:sz w:val="24"/>
              </w:rPr>
              <w:t>专项等</w:t>
            </w:r>
            <w:proofErr w:type="gramEnd"/>
            <w:r w:rsidRPr="00715DDA">
              <w:rPr>
                <w:rFonts w:hint="eastAsia"/>
                <w:color w:val="000000" w:themeColor="text1"/>
                <w:sz w:val="24"/>
              </w:rPr>
              <w:t>设计资质）的设计单位对建设项目进行设计，并落实安全生产相应标准要求，依法开展设计审查。施工单位应严格按照设计方案和相应标准、规范施工。建设项目竣工后，按照法律法规规定的标准和程序，对环保设备设施进行验收，确保环保设备设施符合生态环境和安全生产的要求。</w:t>
            </w:r>
          </w:p>
          <w:p w14:paraId="2A84C5EC" w14:textId="16017CF8" w:rsidR="005409CB" w:rsidRPr="00715DDA" w:rsidRDefault="007E623F" w:rsidP="007E623F">
            <w:pPr>
              <w:spacing w:line="360" w:lineRule="auto"/>
              <w:ind w:firstLineChars="200" w:firstLine="480"/>
              <w:rPr>
                <w:color w:val="000000" w:themeColor="text1"/>
                <w:sz w:val="24"/>
              </w:rPr>
            </w:pPr>
            <w:r w:rsidRPr="00715DDA">
              <w:rPr>
                <w:rFonts w:hint="eastAsia"/>
                <w:color w:val="000000" w:themeColor="text1"/>
                <w:sz w:val="24"/>
              </w:rPr>
              <w:t>建立健全环保设备设施安全生产管理制度与安全操作技术规程，明确维护保养、巡查检查、操作参数等要求。定期开展安全风险辨识评估，系统排查隐患，落实整改责任人、措施、资金、时限及应急预案。工况、设备、仪表、控制逻辑改造或故障重启前，按标准开展安全评估。</w:t>
            </w:r>
          </w:p>
          <w:p w14:paraId="056C8D7E" w14:textId="4CCB7C76" w:rsidR="005409CB" w:rsidRPr="00715DDA" w:rsidRDefault="007E623F" w:rsidP="007E623F">
            <w:pPr>
              <w:spacing w:line="360" w:lineRule="auto"/>
              <w:ind w:firstLineChars="200" w:firstLine="480"/>
              <w:rPr>
                <w:color w:val="000000" w:themeColor="text1"/>
                <w:sz w:val="24"/>
              </w:rPr>
            </w:pPr>
            <w:r w:rsidRPr="00715DDA">
              <w:rPr>
                <w:rFonts w:hint="eastAsia"/>
                <w:color w:val="000000" w:themeColor="text1"/>
                <w:sz w:val="24"/>
              </w:rPr>
              <w:t>对环保设备设施管理、运行、操作、维保人员开展操作规程、风险管控、应急处置等专项安全教育培训，确保持证上岗、规范操作。</w:t>
            </w:r>
          </w:p>
          <w:p w14:paraId="4212B090" w14:textId="77777777" w:rsidR="00F45707" w:rsidRPr="00715DDA" w:rsidRDefault="00F45707" w:rsidP="005409CB">
            <w:pPr>
              <w:spacing w:line="360" w:lineRule="auto"/>
              <w:ind w:firstLineChars="200" w:firstLine="480"/>
              <w:rPr>
                <w:color w:val="000000" w:themeColor="text1"/>
                <w:sz w:val="24"/>
              </w:rPr>
            </w:pPr>
          </w:p>
          <w:p w14:paraId="0F51122C" w14:textId="77777777" w:rsidR="00F45707" w:rsidRPr="00715DDA" w:rsidRDefault="00F45707" w:rsidP="005409CB">
            <w:pPr>
              <w:spacing w:line="360" w:lineRule="auto"/>
              <w:ind w:firstLineChars="200" w:firstLine="480"/>
              <w:rPr>
                <w:color w:val="000000" w:themeColor="text1"/>
                <w:sz w:val="24"/>
              </w:rPr>
            </w:pPr>
          </w:p>
          <w:p w14:paraId="1CC0E6B7" w14:textId="77777777" w:rsidR="00F45707" w:rsidRPr="00715DDA" w:rsidRDefault="00F45707" w:rsidP="005409CB">
            <w:pPr>
              <w:spacing w:line="360" w:lineRule="auto"/>
              <w:ind w:firstLineChars="200" w:firstLine="480"/>
              <w:rPr>
                <w:color w:val="000000" w:themeColor="text1"/>
                <w:sz w:val="24"/>
              </w:rPr>
            </w:pPr>
          </w:p>
          <w:p w14:paraId="06450ECC" w14:textId="77777777" w:rsidR="00F45707" w:rsidRPr="00715DDA" w:rsidRDefault="00F45707" w:rsidP="005409CB">
            <w:pPr>
              <w:spacing w:line="360" w:lineRule="auto"/>
              <w:ind w:firstLineChars="200" w:firstLine="480"/>
              <w:rPr>
                <w:color w:val="000000" w:themeColor="text1"/>
                <w:sz w:val="24"/>
              </w:rPr>
            </w:pPr>
          </w:p>
          <w:p w14:paraId="4167C6FD" w14:textId="77777777" w:rsidR="00F45707" w:rsidRPr="00715DDA" w:rsidRDefault="00F45707" w:rsidP="005409CB">
            <w:pPr>
              <w:spacing w:line="360" w:lineRule="auto"/>
              <w:ind w:firstLineChars="200" w:firstLine="480"/>
              <w:rPr>
                <w:color w:val="000000" w:themeColor="text1"/>
                <w:sz w:val="24"/>
              </w:rPr>
            </w:pPr>
          </w:p>
          <w:p w14:paraId="3888152A" w14:textId="77777777" w:rsidR="00F45707" w:rsidRPr="00715DDA" w:rsidRDefault="00F45707" w:rsidP="005409CB">
            <w:pPr>
              <w:spacing w:line="360" w:lineRule="auto"/>
              <w:ind w:firstLineChars="200" w:firstLine="480"/>
              <w:rPr>
                <w:color w:val="000000" w:themeColor="text1"/>
                <w:sz w:val="24"/>
              </w:rPr>
            </w:pPr>
          </w:p>
          <w:p w14:paraId="49E8AC47" w14:textId="77777777" w:rsidR="00F45707" w:rsidRPr="00715DDA" w:rsidRDefault="00F45707" w:rsidP="005409CB">
            <w:pPr>
              <w:spacing w:line="360" w:lineRule="auto"/>
              <w:ind w:firstLineChars="200" w:firstLine="480"/>
              <w:rPr>
                <w:color w:val="000000" w:themeColor="text1"/>
                <w:sz w:val="24"/>
              </w:rPr>
            </w:pPr>
          </w:p>
          <w:p w14:paraId="10C15AB8" w14:textId="77777777" w:rsidR="00F45707" w:rsidRPr="00715DDA" w:rsidRDefault="00F45707" w:rsidP="005409CB">
            <w:pPr>
              <w:spacing w:line="360" w:lineRule="auto"/>
              <w:ind w:firstLineChars="200" w:firstLine="480"/>
              <w:rPr>
                <w:color w:val="000000" w:themeColor="text1"/>
                <w:sz w:val="24"/>
              </w:rPr>
            </w:pPr>
          </w:p>
          <w:p w14:paraId="000FB716" w14:textId="77777777" w:rsidR="00F45707" w:rsidRPr="00715DDA" w:rsidRDefault="00F45707" w:rsidP="005409CB">
            <w:pPr>
              <w:spacing w:line="360" w:lineRule="auto"/>
              <w:ind w:firstLineChars="200" w:firstLine="480"/>
              <w:rPr>
                <w:color w:val="000000" w:themeColor="text1"/>
                <w:sz w:val="24"/>
              </w:rPr>
            </w:pPr>
          </w:p>
          <w:p w14:paraId="7F345F86" w14:textId="77777777" w:rsidR="00F45707" w:rsidRPr="00715DDA" w:rsidRDefault="00F45707" w:rsidP="005409CB">
            <w:pPr>
              <w:spacing w:line="360" w:lineRule="auto"/>
              <w:ind w:firstLineChars="200" w:firstLine="480"/>
              <w:rPr>
                <w:color w:val="000000" w:themeColor="text1"/>
                <w:sz w:val="24"/>
              </w:rPr>
            </w:pPr>
          </w:p>
          <w:p w14:paraId="47E8A7D1" w14:textId="77777777" w:rsidR="00F45707" w:rsidRPr="00715DDA" w:rsidRDefault="00F45707" w:rsidP="005409CB">
            <w:pPr>
              <w:spacing w:line="360" w:lineRule="auto"/>
              <w:ind w:firstLineChars="200" w:firstLine="480"/>
              <w:rPr>
                <w:color w:val="000000" w:themeColor="text1"/>
                <w:sz w:val="24"/>
              </w:rPr>
            </w:pPr>
          </w:p>
          <w:p w14:paraId="5BE3FF7C" w14:textId="77777777" w:rsidR="00F45707" w:rsidRPr="00715DDA" w:rsidRDefault="00F45707" w:rsidP="005409CB">
            <w:pPr>
              <w:spacing w:line="360" w:lineRule="auto"/>
              <w:ind w:firstLineChars="200" w:firstLine="480"/>
              <w:rPr>
                <w:color w:val="000000" w:themeColor="text1"/>
                <w:sz w:val="24"/>
              </w:rPr>
            </w:pPr>
          </w:p>
          <w:p w14:paraId="5B61D58E" w14:textId="77777777" w:rsidR="00F45707" w:rsidRPr="00715DDA" w:rsidRDefault="00F45707" w:rsidP="005409CB">
            <w:pPr>
              <w:spacing w:line="360" w:lineRule="auto"/>
              <w:ind w:firstLineChars="200" w:firstLine="480"/>
              <w:rPr>
                <w:color w:val="000000" w:themeColor="text1"/>
                <w:sz w:val="24"/>
              </w:rPr>
            </w:pPr>
          </w:p>
          <w:p w14:paraId="656225D8" w14:textId="77777777" w:rsidR="005409CB" w:rsidRPr="00715DDA" w:rsidRDefault="005409CB" w:rsidP="005409CB">
            <w:pPr>
              <w:spacing w:line="360" w:lineRule="auto"/>
              <w:ind w:firstLineChars="200" w:firstLine="480"/>
              <w:rPr>
                <w:color w:val="000000" w:themeColor="text1"/>
                <w:sz w:val="24"/>
              </w:rPr>
            </w:pPr>
          </w:p>
          <w:p w14:paraId="57D72FB2" w14:textId="77777777" w:rsidR="005409CB" w:rsidRPr="00715DDA" w:rsidRDefault="005409CB">
            <w:pPr>
              <w:adjustRightInd w:val="0"/>
              <w:snapToGrid w:val="0"/>
              <w:spacing w:line="360" w:lineRule="auto"/>
              <w:rPr>
                <w:color w:val="000000" w:themeColor="text1"/>
                <w:szCs w:val="21"/>
              </w:rPr>
            </w:pPr>
          </w:p>
        </w:tc>
      </w:tr>
    </w:tbl>
    <w:p w14:paraId="3D3D5914" w14:textId="29BD5E0D" w:rsidR="004A2C58" w:rsidRPr="00715DDA" w:rsidRDefault="001E2FBA">
      <w:pPr>
        <w:pStyle w:val="af4"/>
        <w:jc w:val="center"/>
        <w:outlineLvl w:val="0"/>
        <w:rPr>
          <w:rFonts w:ascii="Times New Roman" w:eastAsia="黑体" w:hAnsi="Times New Roman"/>
          <w:snapToGrid w:val="0"/>
          <w:color w:val="000000" w:themeColor="text1"/>
          <w:sz w:val="30"/>
          <w:szCs w:val="30"/>
        </w:rPr>
      </w:pPr>
      <w:r w:rsidRPr="00715DDA">
        <w:rPr>
          <w:color w:val="000000" w:themeColor="text1"/>
        </w:rPr>
        <w:lastRenderedPageBreak/>
        <w:br w:type="page"/>
      </w:r>
      <w:r w:rsidRPr="00715DDA">
        <w:rPr>
          <w:rFonts w:ascii="Times New Roman" w:eastAsia="黑体" w:hAnsi="Times New Roman"/>
          <w:snapToGrid w:val="0"/>
          <w:color w:val="000000" w:themeColor="text1"/>
          <w:sz w:val="30"/>
          <w:szCs w:val="30"/>
        </w:rPr>
        <w:lastRenderedPageBreak/>
        <w:t>六、结论</w:t>
      </w:r>
    </w:p>
    <w:tbl>
      <w:tblPr>
        <w:tblW w:w="886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865"/>
      </w:tblGrid>
      <w:tr w:rsidR="004A2C58" w:rsidRPr="00715DDA" w14:paraId="1247EDEB" w14:textId="77777777">
        <w:trPr>
          <w:trHeight w:val="11991"/>
          <w:jc w:val="center"/>
        </w:trPr>
        <w:tc>
          <w:tcPr>
            <w:tcW w:w="8865" w:type="dxa"/>
          </w:tcPr>
          <w:p w14:paraId="758F2C27" w14:textId="77777777" w:rsidR="004A2C58" w:rsidRPr="00715DDA" w:rsidRDefault="004A2C58">
            <w:pPr>
              <w:spacing w:line="360" w:lineRule="auto"/>
              <w:ind w:firstLineChars="200" w:firstLine="480"/>
              <w:rPr>
                <w:color w:val="000000" w:themeColor="text1"/>
                <w:sz w:val="24"/>
              </w:rPr>
            </w:pPr>
          </w:p>
          <w:p w14:paraId="109DD6D9" w14:textId="77777777" w:rsidR="004A2C58" w:rsidRPr="00715DDA" w:rsidRDefault="001E2FBA">
            <w:pPr>
              <w:spacing w:line="360" w:lineRule="auto"/>
              <w:ind w:firstLineChars="200" w:firstLine="480"/>
              <w:rPr>
                <w:color w:val="000000" w:themeColor="text1"/>
                <w:sz w:val="24"/>
              </w:rPr>
            </w:pPr>
            <w:r w:rsidRPr="00715DDA">
              <w:rPr>
                <w:color w:val="000000" w:themeColor="text1"/>
                <w:sz w:val="24"/>
              </w:rPr>
              <w:t>本项目的建设符合国家及北京市地方产业政策，符合</w:t>
            </w:r>
            <w:r w:rsidRPr="00715DDA">
              <w:rPr>
                <w:color w:val="000000" w:themeColor="text1"/>
                <w:sz w:val="24"/>
              </w:rPr>
              <w:t>“</w:t>
            </w:r>
            <w:r w:rsidRPr="00715DDA">
              <w:rPr>
                <w:color w:val="000000" w:themeColor="text1"/>
                <w:sz w:val="24"/>
              </w:rPr>
              <w:t>三线一单</w:t>
            </w:r>
            <w:r w:rsidRPr="00715DDA">
              <w:rPr>
                <w:color w:val="000000" w:themeColor="text1"/>
                <w:sz w:val="24"/>
              </w:rPr>
              <w:t>”</w:t>
            </w:r>
            <w:r w:rsidRPr="00715DDA">
              <w:rPr>
                <w:color w:val="000000" w:themeColor="text1"/>
                <w:sz w:val="24"/>
              </w:rPr>
              <w:t>管理要求，选址合理；采取污染治理措施后，废气、废水及噪声均能实现达标排放，各类固体废物处置合理，对区域环境的影响较小，环境风险可控。因此只要建设单位落实本报告提出的各项污染防治措施，严格执行国家及地方各项环保法律、法规和标准的前提下，从环保角度分析，本项目的建设是可行的。</w:t>
            </w:r>
          </w:p>
        </w:tc>
      </w:tr>
    </w:tbl>
    <w:p w14:paraId="6C7F14DA" w14:textId="77777777" w:rsidR="004A2C58" w:rsidRPr="00715DDA" w:rsidRDefault="004A2C58">
      <w:pPr>
        <w:rPr>
          <w:color w:val="000000" w:themeColor="text1"/>
        </w:rPr>
        <w:sectPr w:rsidR="004A2C58" w:rsidRPr="00715DDA">
          <w:pgSz w:w="11906" w:h="16838"/>
          <w:pgMar w:top="1701" w:right="1531" w:bottom="1701" w:left="1531" w:header="851" w:footer="851" w:gutter="0"/>
          <w:cols w:space="720"/>
          <w:docGrid w:linePitch="312"/>
        </w:sectPr>
      </w:pPr>
    </w:p>
    <w:p w14:paraId="624FF025" w14:textId="77777777" w:rsidR="004A2C58" w:rsidRPr="00715DDA" w:rsidRDefault="001E2FBA">
      <w:pPr>
        <w:pStyle w:val="af4"/>
        <w:adjustRightInd w:val="0"/>
        <w:snapToGrid w:val="0"/>
        <w:spacing w:before="0" w:beforeAutospacing="0" w:after="0" w:afterAutospacing="0"/>
        <w:outlineLvl w:val="0"/>
        <w:rPr>
          <w:rFonts w:ascii="Times New Roman" w:eastAsia="黑体" w:hAnsi="Times New Roman"/>
          <w:snapToGrid w:val="0"/>
          <w:color w:val="000000" w:themeColor="text1"/>
          <w:sz w:val="32"/>
          <w:szCs w:val="32"/>
        </w:rPr>
      </w:pPr>
      <w:r w:rsidRPr="00715DDA">
        <w:rPr>
          <w:rFonts w:ascii="Times New Roman" w:eastAsia="黑体" w:hAnsi="Times New Roman"/>
          <w:snapToGrid w:val="0"/>
          <w:color w:val="000000" w:themeColor="text1"/>
          <w:sz w:val="32"/>
          <w:szCs w:val="32"/>
        </w:rPr>
        <w:lastRenderedPageBreak/>
        <w:t>附表</w:t>
      </w:r>
    </w:p>
    <w:p w14:paraId="2FBCAC82" w14:textId="77777777" w:rsidR="004A2C58" w:rsidRPr="00715DDA" w:rsidRDefault="001E2FBA">
      <w:pPr>
        <w:pStyle w:val="af4"/>
        <w:adjustRightInd w:val="0"/>
        <w:snapToGrid w:val="0"/>
        <w:spacing w:before="0" w:beforeAutospacing="0" w:after="0" w:afterAutospacing="0"/>
        <w:jc w:val="center"/>
        <w:rPr>
          <w:rFonts w:ascii="Times New Roman" w:eastAsia="方正小标宋_GBK" w:hAnsi="Times New Roman"/>
          <w:snapToGrid w:val="0"/>
          <w:color w:val="000000" w:themeColor="text1"/>
          <w:sz w:val="32"/>
          <w:szCs w:val="32"/>
        </w:rPr>
      </w:pPr>
      <w:r w:rsidRPr="00715DDA">
        <w:rPr>
          <w:rFonts w:ascii="Times New Roman" w:eastAsia="方正小标宋_GBK" w:hAnsi="Times New Roman"/>
          <w:snapToGrid w:val="0"/>
          <w:color w:val="000000" w:themeColor="text1"/>
          <w:sz w:val="32"/>
          <w:szCs w:val="32"/>
        </w:rPr>
        <w:t>建设项目污染物排放量汇总表</w:t>
      </w:r>
    </w:p>
    <w:tbl>
      <w:tblPr>
        <w:tblW w:w="1378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124"/>
        <w:gridCol w:w="1985"/>
        <w:gridCol w:w="1597"/>
        <w:gridCol w:w="1096"/>
        <w:gridCol w:w="1559"/>
        <w:gridCol w:w="1560"/>
        <w:gridCol w:w="1417"/>
        <w:gridCol w:w="1843"/>
        <w:gridCol w:w="1607"/>
      </w:tblGrid>
      <w:tr w:rsidR="003265FE" w:rsidRPr="00715DDA" w14:paraId="6D735679" w14:textId="77777777">
        <w:tc>
          <w:tcPr>
            <w:tcW w:w="1124" w:type="dxa"/>
            <w:tcBorders>
              <w:tl2br w:val="single" w:sz="4" w:space="0" w:color="auto"/>
            </w:tcBorders>
            <w:tcMar>
              <w:left w:w="28" w:type="dxa"/>
              <w:right w:w="28" w:type="dxa"/>
            </w:tcMar>
            <w:vAlign w:val="center"/>
          </w:tcPr>
          <w:p w14:paraId="7432D4BC" w14:textId="77777777" w:rsidR="004A2C58" w:rsidRPr="00715DDA" w:rsidRDefault="001E2FBA">
            <w:pPr>
              <w:pStyle w:val="afe"/>
              <w:spacing w:beforeLines="0" w:afterLines="0" w:line="240" w:lineRule="auto"/>
              <w:jc w:val="right"/>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项目</w:t>
            </w:r>
          </w:p>
          <w:p w14:paraId="5D182482" w14:textId="77777777" w:rsidR="004A2C58" w:rsidRPr="00715DDA" w:rsidRDefault="001E2FBA">
            <w:pPr>
              <w:pStyle w:val="afe"/>
              <w:spacing w:beforeLines="0" w:afterLines="0" w:line="240" w:lineRule="auto"/>
              <w:jc w:val="left"/>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分类</w:t>
            </w:r>
          </w:p>
        </w:tc>
        <w:tc>
          <w:tcPr>
            <w:tcW w:w="1985" w:type="dxa"/>
            <w:tcMar>
              <w:left w:w="28" w:type="dxa"/>
              <w:right w:w="28" w:type="dxa"/>
            </w:tcMar>
            <w:vAlign w:val="center"/>
          </w:tcPr>
          <w:p w14:paraId="023D84F1"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污染物名称</w:t>
            </w:r>
          </w:p>
        </w:tc>
        <w:tc>
          <w:tcPr>
            <w:tcW w:w="1597" w:type="dxa"/>
            <w:tcMar>
              <w:left w:w="28" w:type="dxa"/>
              <w:right w:w="28" w:type="dxa"/>
            </w:tcMar>
            <w:vAlign w:val="center"/>
          </w:tcPr>
          <w:p w14:paraId="0D21D2BE"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现有工程</w:t>
            </w:r>
          </w:p>
          <w:p w14:paraId="659E778C" w14:textId="6DD7A29A"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排放量（固体废物产生量）</w:t>
            </w:r>
            <w:r w:rsidRPr="00715DDA">
              <w:rPr>
                <w:rFonts w:ascii="Times New Roman" w:eastAsia="黑体"/>
                <w:snapToGrid w:val="0"/>
                <w:color w:val="000000" w:themeColor="text1"/>
                <w:spacing w:val="-6"/>
                <w:kern w:val="21"/>
                <w:szCs w:val="21"/>
              </w:rPr>
              <w:fldChar w:fldCharType="begin"/>
            </w:r>
            <w:r w:rsidRPr="00715DDA">
              <w:rPr>
                <w:rFonts w:ascii="Times New Roman" w:eastAsia="黑体"/>
                <w:snapToGrid w:val="0"/>
                <w:color w:val="000000" w:themeColor="text1"/>
                <w:spacing w:val="-6"/>
                <w:kern w:val="21"/>
                <w:szCs w:val="21"/>
              </w:rPr>
              <w:instrText xml:space="preserve"> = 1 \* GB3 \* MERGEFORMAT </w:instrText>
            </w:r>
            <w:r w:rsidRPr="00715DDA">
              <w:rPr>
                <w:rFonts w:ascii="Times New Roman" w:eastAsia="黑体"/>
                <w:snapToGrid w:val="0"/>
                <w:color w:val="000000" w:themeColor="text1"/>
                <w:spacing w:val="-6"/>
                <w:kern w:val="21"/>
                <w:szCs w:val="21"/>
              </w:rPr>
              <w:fldChar w:fldCharType="separate"/>
            </w:r>
            <w:r w:rsidR="007A2075" w:rsidRPr="00715DDA">
              <w:rPr>
                <w:rFonts w:hAnsi="宋体" w:cs="宋体" w:hint="eastAsia"/>
                <w:noProof/>
                <w:color w:val="000000" w:themeColor="text1"/>
                <w:kern w:val="2"/>
                <w:szCs w:val="21"/>
              </w:rPr>
              <w:t>①</w:t>
            </w:r>
            <w:r w:rsidRPr="00715DDA">
              <w:rPr>
                <w:rFonts w:ascii="Times New Roman" w:eastAsia="黑体"/>
                <w:snapToGrid w:val="0"/>
                <w:color w:val="000000" w:themeColor="text1"/>
                <w:spacing w:val="-6"/>
                <w:kern w:val="21"/>
                <w:szCs w:val="21"/>
              </w:rPr>
              <w:fldChar w:fldCharType="end"/>
            </w:r>
          </w:p>
        </w:tc>
        <w:tc>
          <w:tcPr>
            <w:tcW w:w="1096" w:type="dxa"/>
            <w:tcMar>
              <w:left w:w="28" w:type="dxa"/>
              <w:right w:w="28" w:type="dxa"/>
            </w:tcMar>
            <w:vAlign w:val="center"/>
          </w:tcPr>
          <w:p w14:paraId="0B5D335C"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现有工程</w:t>
            </w:r>
          </w:p>
          <w:p w14:paraId="1187FE22"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许可排放量</w:t>
            </w:r>
          </w:p>
          <w:p w14:paraId="292D0A30" w14:textId="7D579E0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fldChar w:fldCharType="begin"/>
            </w:r>
            <w:r w:rsidRPr="00715DDA">
              <w:rPr>
                <w:rFonts w:ascii="Times New Roman" w:eastAsia="黑体"/>
                <w:snapToGrid w:val="0"/>
                <w:color w:val="000000" w:themeColor="text1"/>
                <w:spacing w:val="-6"/>
                <w:kern w:val="21"/>
                <w:szCs w:val="21"/>
              </w:rPr>
              <w:instrText xml:space="preserve"> = 2 \* GB3 \* MERGEFORMAT </w:instrText>
            </w:r>
            <w:r w:rsidRPr="00715DDA">
              <w:rPr>
                <w:rFonts w:ascii="Times New Roman" w:eastAsia="黑体"/>
                <w:snapToGrid w:val="0"/>
                <w:color w:val="000000" w:themeColor="text1"/>
                <w:spacing w:val="-6"/>
                <w:kern w:val="21"/>
                <w:szCs w:val="21"/>
              </w:rPr>
              <w:fldChar w:fldCharType="separate"/>
            </w:r>
            <w:r w:rsidR="007A2075" w:rsidRPr="00715DDA">
              <w:rPr>
                <w:rFonts w:hAnsi="宋体" w:cs="宋体" w:hint="eastAsia"/>
                <w:noProof/>
                <w:snapToGrid w:val="0"/>
                <w:color w:val="000000" w:themeColor="text1"/>
                <w:spacing w:val="-6"/>
                <w:kern w:val="21"/>
                <w:szCs w:val="21"/>
              </w:rPr>
              <w:t>②</w:t>
            </w:r>
            <w:r w:rsidRPr="00715DDA">
              <w:rPr>
                <w:rFonts w:ascii="Times New Roman" w:eastAsia="黑体"/>
                <w:snapToGrid w:val="0"/>
                <w:color w:val="000000" w:themeColor="text1"/>
                <w:spacing w:val="-6"/>
                <w:kern w:val="21"/>
                <w:szCs w:val="21"/>
              </w:rPr>
              <w:fldChar w:fldCharType="end"/>
            </w:r>
          </w:p>
        </w:tc>
        <w:tc>
          <w:tcPr>
            <w:tcW w:w="1559" w:type="dxa"/>
            <w:tcMar>
              <w:left w:w="28" w:type="dxa"/>
              <w:right w:w="28" w:type="dxa"/>
            </w:tcMar>
            <w:vAlign w:val="center"/>
          </w:tcPr>
          <w:p w14:paraId="3FEC90E1"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在建工程</w:t>
            </w:r>
          </w:p>
          <w:p w14:paraId="717EDF7A" w14:textId="0D8A02EE"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排放量（固体废物产生量）</w:t>
            </w:r>
            <w:r w:rsidRPr="00715DDA">
              <w:rPr>
                <w:rFonts w:ascii="Times New Roman" w:eastAsia="黑体"/>
                <w:snapToGrid w:val="0"/>
                <w:color w:val="000000" w:themeColor="text1"/>
                <w:spacing w:val="-6"/>
                <w:kern w:val="21"/>
                <w:szCs w:val="21"/>
              </w:rPr>
              <w:fldChar w:fldCharType="begin"/>
            </w:r>
            <w:r w:rsidRPr="00715DDA">
              <w:rPr>
                <w:rFonts w:ascii="Times New Roman" w:eastAsia="黑体"/>
                <w:snapToGrid w:val="0"/>
                <w:color w:val="000000" w:themeColor="text1"/>
                <w:spacing w:val="-6"/>
                <w:kern w:val="21"/>
                <w:szCs w:val="21"/>
              </w:rPr>
              <w:instrText xml:space="preserve"> = 3 \* GB3 \* MERGEFORMAT </w:instrText>
            </w:r>
            <w:r w:rsidRPr="00715DDA">
              <w:rPr>
                <w:rFonts w:ascii="Times New Roman" w:eastAsia="黑体"/>
                <w:snapToGrid w:val="0"/>
                <w:color w:val="000000" w:themeColor="text1"/>
                <w:spacing w:val="-6"/>
                <w:kern w:val="21"/>
                <w:szCs w:val="21"/>
              </w:rPr>
              <w:fldChar w:fldCharType="separate"/>
            </w:r>
            <w:r w:rsidR="007A2075" w:rsidRPr="00715DDA">
              <w:rPr>
                <w:rFonts w:hAnsi="宋体" w:cs="宋体" w:hint="eastAsia"/>
                <w:noProof/>
                <w:color w:val="000000" w:themeColor="text1"/>
                <w:kern w:val="2"/>
                <w:szCs w:val="21"/>
              </w:rPr>
              <w:t>③</w:t>
            </w:r>
            <w:r w:rsidRPr="00715DDA">
              <w:rPr>
                <w:rFonts w:ascii="Times New Roman" w:eastAsia="黑体"/>
                <w:snapToGrid w:val="0"/>
                <w:color w:val="000000" w:themeColor="text1"/>
                <w:spacing w:val="-6"/>
                <w:kern w:val="21"/>
                <w:szCs w:val="21"/>
              </w:rPr>
              <w:fldChar w:fldCharType="end"/>
            </w:r>
          </w:p>
        </w:tc>
        <w:tc>
          <w:tcPr>
            <w:tcW w:w="1560" w:type="dxa"/>
            <w:tcMar>
              <w:left w:w="28" w:type="dxa"/>
              <w:right w:w="28" w:type="dxa"/>
            </w:tcMar>
            <w:vAlign w:val="center"/>
          </w:tcPr>
          <w:p w14:paraId="2B50400F"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本项目</w:t>
            </w:r>
          </w:p>
          <w:p w14:paraId="40B6594A" w14:textId="679B216F"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排放量（固体废物产生量）</w:t>
            </w:r>
            <w:r w:rsidRPr="00715DDA">
              <w:rPr>
                <w:rFonts w:ascii="Times New Roman" w:eastAsia="黑体"/>
                <w:snapToGrid w:val="0"/>
                <w:color w:val="000000" w:themeColor="text1"/>
                <w:spacing w:val="-6"/>
                <w:kern w:val="21"/>
                <w:szCs w:val="21"/>
              </w:rPr>
              <w:fldChar w:fldCharType="begin"/>
            </w:r>
            <w:r w:rsidRPr="00715DDA">
              <w:rPr>
                <w:rFonts w:ascii="Times New Roman" w:eastAsia="黑体"/>
                <w:snapToGrid w:val="0"/>
                <w:color w:val="000000" w:themeColor="text1"/>
                <w:spacing w:val="-6"/>
                <w:kern w:val="21"/>
                <w:szCs w:val="21"/>
              </w:rPr>
              <w:instrText xml:space="preserve"> = 4 \* GB3 \* MERGEFORMAT </w:instrText>
            </w:r>
            <w:r w:rsidRPr="00715DDA">
              <w:rPr>
                <w:rFonts w:ascii="Times New Roman" w:eastAsia="黑体"/>
                <w:snapToGrid w:val="0"/>
                <w:color w:val="000000" w:themeColor="text1"/>
                <w:spacing w:val="-6"/>
                <w:kern w:val="21"/>
                <w:szCs w:val="21"/>
              </w:rPr>
              <w:fldChar w:fldCharType="separate"/>
            </w:r>
            <w:r w:rsidR="007A2075" w:rsidRPr="00715DDA">
              <w:rPr>
                <w:rFonts w:hAnsi="宋体" w:cs="宋体" w:hint="eastAsia"/>
                <w:noProof/>
                <w:color w:val="000000" w:themeColor="text1"/>
                <w:kern w:val="2"/>
                <w:szCs w:val="21"/>
              </w:rPr>
              <w:t>④</w:t>
            </w:r>
            <w:r w:rsidRPr="00715DDA">
              <w:rPr>
                <w:rFonts w:ascii="Times New Roman" w:eastAsia="黑体"/>
                <w:snapToGrid w:val="0"/>
                <w:color w:val="000000" w:themeColor="text1"/>
                <w:spacing w:val="-6"/>
                <w:kern w:val="21"/>
                <w:szCs w:val="21"/>
              </w:rPr>
              <w:fldChar w:fldCharType="end"/>
            </w:r>
          </w:p>
        </w:tc>
        <w:tc>
          <w:tcPr>
            <w:tcW w:w="1417" w:type="dxa"/>
            <w:tcMar>
              <w:left w:w="28" w:type="dxa"/>
              <w:right w:w="28" w:type="dxa"/>
            </w:tcMar>
            <w:vAlign w:val="center"/>
          </w:tcPr>
          <w:p w14:paraId="2E8C3D8E" w14:textId="77777777" w:rsidR="004A2C58" w:rsidRPr="00715DDA" w:rsidRDefault="001E2FBA">
            <w:pPr>
              <w:pStyle w:val="afe"/>
              <w:spacing w:beforeLines="0" w:afterLines="0" w:line="240" w:lineRule="auto"/>
              <w:rPr>
                <w:rFonts w:ascii="Times New Roman" w:eastAsia="黑体"/>
                <w:snapToGrid w:val="0"/>
                <w:color w:val="000000" w:themeColor="text1"/>
                <w:spacing w:val="-16"/>
                <w:kern w:val="21"/>
                <w:szCs w:val="21"/>
              </w:rPr>
            </w:pPr>
            <w:r w:rsidRPr="00715DDA">
              <w:rPr>
                <w:rFonts w:ascii="Times New Roman" w:eastAsia="黑体"/>
                <w:snapToGrid w:val="0"/>
                <w:color w:val="000000" w:themeColor="text1"/>
                <w:spacing w:val="-16"/>
                <w:kern w:val="21"/>
                <w:szCs w:val="21"/>
              </w:rPr>
              <w:t>以新带老削减量</w:t>
            </w:r>
          </w:p>
          <w:p w14:paraId="552249F9" w14:textId="27223BF2" w:rsidR="004A2C58" w:rsidRPr="00715DDA" w:rsidRDefault="001E2FBA">
            <w:pPr>
              <w:pStyle w:val="afe"/>
              <w:spacing w:beforeLines="0" w:afterLines="0" w:line="240" w:lineRule="auto"/>
              <w:rPr>
                <w:rFonts w:ascii="Times New Roman" w:eastAsia="黑体"/>
                <w:snapToGrid w:val="0"/>
                <w:color w:val="000000" w:themeColor="text1"/>
                <w:spacing w:val="-16"/>
                <w:kern w:val="21"/>
                <w:szCs w:val="21"/>
              </w:rPr>
            </w:pPr>
            <w:r w:rsidRPr="00715DDA">
              <w:rPr>
                <w:rFonts w:ascii="Times New Roman" w:eastAsia="黑体"/>
                <w:snapToGrid w:val="0"/>
                <w:color w:val="000000" w:themeColor="text1"/>
                <w:spacing w:val="-16"/>
                <w:kern w:val="21"/>
                <w:szCs w:val="21"/>
              </w:rPr>
              <w:t>（新建项目不填）</w:t>
            </w:r>
            <w:r w:rsidRPr="00715DDA">
              <w:rPr>
                <w:rFonts w:ascii="Times New Roman" w:eastAsia="黑体"/>
                <w:snapToGrid w:val="0"/>
                <w:color w:val="000000" w:themeColor="text1"/>
                <w:spacing w:val="-16"/>
                <w:kern w:val="21"/>
                <w:szCs w:val="21"/>
              </w:rPr>
              <w:fldChar w:fldCharType="begin"/>
            </w:r>
            <w:r w:rsidRPr="00715DDA">
              <w:rPr>
                <w:rFonts w:ascii="Times New Roman" w:eastAsia="黑体"/>
                <w:snapToGrid w:val="0"/>
                <w:color w:val="000000" w:themeColor="text1"/>
                <w:spacing w:val="-16"/>
                <w:kern w:val="21"/>
                <w:szCs w:val="21"/>
              </w:rPr>
              <w:instrText xml:space="preserve"> = 5 \* GB3 \* MERGEFORMAT </w:instrText>
            </w:r>
            <w:r w:rsidRPr="00715DDA">
              <w:rPr>
                <w:rFonts w:ascii="Times New Roman" w:eastAsia="黑体"/>
                <w:snapToGrid w:val="0"/>
                <w:color w:val="000000" w:themeColor="text1"/>
                <w:spacing w:val="-16"/>
                <w:kern w:val="21"/>
                <w:szCs w:val="21"/>
              </w:rPr>
              <w:fldChar w:fldCharType="separate"/>
            </w:r>
            <w:r w:rsidR="007A2075" w:rsidRPr="00715DDA">
              <w:rPr>
                <w:rFonts w:hAnsi="宋体" w:cs="宋体" w:hint="eastAsia"/>
                <w:noProof/>
                <w:color w:val="000000" w:themeColor="text1"/>
                <w:kern w:val="2"/>
                <w:szCs w:val="21"/>
              </w:rPr>
              <w:t>⑤</w:t>
            </w:r>
            <w:r w:rsidRPr="00715DDA">
              <w:rPr>
                <w:rFonts w:ascii="Times New Roman" w:eastAsia="黑体"/>
                <w:snapToGrid w:val="0"/>
                <w:color w:val="000000" w:themeColor="text1"/>
                <w:spacing w:val="-16"/>
                <w:kern w:val="21"/>
                <w:szCs w:val="21"/>
              </w:rPr>
              <w:fldChar w:fldCharType="end"/>
            </w:r>
          </w:p>
        </w:tc>
        <w:tc>
          <w:tcPr>
            <w:tcW w:w="1843" w:type="dxa"/>
            <w:tcMar>
              <w:left w:w="28" w:type="dxa"/>
              <w:right w:w="28" w:type="dxa"/>
            </w:tcMar>
            <w:vAlign w:val="center"/>
          </w:tcPr>
          <w:p w14:paraId="1F7CCA0C" w14:textId="77777777" w:rsidR="004A2C58" w:rsidRPr="00715DDA" w:rsidRDefault="001E2FBA">
            <w:pPr>
              <w:pStyle w:val="afe"/>
              <w:spacing w:beforeLines="0" w:afterLines="0" w:line="240" w:lineRule="auto"/>
              <w:rPr>
                <w:rFonts w:ascii="Times New Roman" w:eastAsia="黑体"/>
                <w:snapToGrid w:val="0"/>
                <w:color w:val="000000" w:themeColor="text1"/>
                <w:spacing w:val="-16"/>
                <w:kern w:val="21"/>
                <w:szCs w:val="21"/>
              </w:rPr>
            </w:pPr>
            <w:r w:rsidRPr="00715DDA">
              <w:rPr>
                <w:rFonts w:ascii="Times New Roman" w:eastAsia="黑体"/>
                <w:snapToGrid w:val="0"/>
                <w:color w:val="000000" w:themeColor="text1"/>
                <w:spacing w:val="-16"/>
                <w:kern w:val="21"/>
                <w:szCs w:val="21"/>
              </w:rPr>
              <w:t>本项目建成后</w:t>
            </w:r>
          </w:p>
          <w:p w14:paraId="115FFA1D" w14:textId="0ECD8751" w:rsidR="004A2C58" w:rsidRPr="00715DDA" w:rsidRDefault="001E2FBA">
            <w:pPr>
              <w:pStyle w:val="afe"/>
              <w:spacing w:beforeLines="0" w:afterLines="0" w:line="240" w:lineRule="auto"/>
              <w:rPr>
                <w:rFonts w:ascii="Times New Roman" w:eastAsia="黑体"/>
                <w:snapToGrid w:val="0"/>
                <w:color w:val="000000" w:themeColor="text1"/>
                <w:spacing w:val="-16"/>
                <w:kern w:val="21"/>
                <w:szCs w:val="21"/>
              </w:rPr>
            </w:pPr>
            <w:r w:rsidRPr="00715DDA">
              <w:rPr>
                <w:rFonts w:ascii="Times New Roman" w:eastAsia="黑体"/>
                <w:snapToGrid w:val="0"/>
                <w:color w:val="000000" w:themeColor="text1"/>
                <w:spacing w:val="-16"/>
                <w:kern w:val="21"/>
                <w:szCs w:val="21"/>
              </w:rPr>
              <w:t>全厂排放量（固体废物产生量）</w:t>
            </w:r>
            <w:r w:rsidRPr="00715DDA">
              <w:rPr>
                <w:rFonts w:ascii="Times New Roman" w:eastAsia="黑体"/>
                <w:snapToGrid w:val="0"/>
                <w:color w:val="000000" w:themeColor="text1"/>
                <w:spacing w:val="-16"/>
                <w:kern w:val="21"/>
                <w:szCs w:val="21"/>
              </w:rPr>
              <w:fldChar w:fldCharType="begin"/>
            </w:r>
            <w:r w:rsidRPr="00715DDA">
              <w:rPr>
                <w:rFonts w:ascii="Times New Roman" w:eastAsia="黑体"/>
                <w:snapToGrid w:val="0"/>
                <w:color w:val="000000" w:themeColor="text1"/>
                <w:spacing w:val="-16"/>
                <w:kern w:val="21"/>
                <w:szCs w:val="21"/>
              </w:rPr>
              <w:instrText xml:space="preserve"> = 6 \* GB3 \* MERGEFORMAT </w:instrText>
            </w:r>
            <w:r w:rsidRPr="00715DDA">
              <w:rPr>
                <w:rFonts w:ascii="Times New Roman" w:eastAsia="黑体"/>
                <w:snapToGrid w:val="0"/>
                <w:color w:val="000000" w:themeColor="text1"/>
                <w:spacing w:val="-16"/>
                <w:kern w:val="21"/>
                <w:szCs w:val="21"/>
              </w:rPr>
              <w:fldChar w:fldCharType="separate"/>
            </w:r>
            <w:r w:rsidR="007A2075" w:rsidRPr="00715DDA">
              <w:rPr>
                <w:rFonts w:hAnsi="宋体" w:cs="宋体" w:hint="eastAsia"/>
                <w:noProof/>
                <w:color w:val="000000" w:themeColor="text1"/>
                <w:kern w:val="2"/>
                <w:szCs w:val="21"/>
              </w:rPr>
              <w:t>⑥</w:t>
            </w:r>
            <w:r w:rsidRPr="00715DDA">
              <w:rPr>
                <w:rFonts w:ascii="Times New Roman" w:eastAsia="黑体"/>
                <w:snapToGrid w:val="0"/>
                <w:color w:val="000000" w:themeColor="text1"/>
                <w:spacing w:val="-16"/>
                <w:kern w:val="21"/>
                <w:szCs w:val="21"/>
              </w:rPr>
              <w:fldChar w:fldCharType="end"/>
            </w:r>
          </w:p>
        </w:tc>
        <w:tc>
          <w:tcPr>
            <w:tcW w:w="1607" w:type="dxa"/>
            <w:tcMar>
              <w:left w:w="28" w:type="dxa"/>
              <w:right w:w="28" w:type="dxa"/>
            </w:tcMar>
            <w:vAlign w:val="center"/>
          </w:tcPr>
          <w:p w14:paraId="2A0AF684" w14:textId="77777777"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t>变化量</w:t>
            </w:r>
          </w:p>
          <w:p w14:paraId="019FE07A" w14:textId="70C6FD4B" w:rsidR="004A2C58" w:rsidRPr="00715DDA" w:rsidRDefault="001E2FBA">
            <w:pPr>
              <w:pStyle w:val="afe"/>
              <w:spacing w:beforeLines="0" w:afterLines="0" w:line="240" w:lineRule="auto"/>
              <w:rPr>
                <w:rFonts w:ascii="Times New Roman" w:eastAsia="黑体"/>
                <w:snapToGrid w:val="0"/>
                <w:color w:val="000000" w:themeColor="text1"/>
                <w:spacing w:val="-6"/>
                <w:kern w:val="21"/>
                <w:szCs w:val="21"/>
              </w:rPr>
            </w:pPr>
            <w:r w:rsidRPr="00715DDA">
              <w:rPr>
                <w:rFonts w:ascii="Times New Roman" w:eastAsia="黑体"/>
                <w:snapToGrid w:val="0"/>
                <w:color w:val="000000" w:themeColor="text1"/>
                <w:spacing w:val="-6"/>
                <w:kern w:val="21"/>
                <w:szCs w:val="21"/>
              </w:rPr>
              <w:fldChar w:fldCharType="begin"/>
            </w:r>
            <w:r w:rsidRPr="00715DDA">
              <w:rPr>
                <w:rFonts w:ascii="Times New Roman" w:eastAsia="黑体"/>
                <w:snapToGrid w:val="0"/>
                <w:color w:val="000000" w:themeColor="text1"/>
                <w:spacing w:val="-6"/>
                <w:kern w:val="21"/>
                <w:szCs w:val="21"/>
              </w:rPr>
              <w:instrText xml:space="preserve"> = 7 \* GB3 \* MERGEFORMAT </w:instrText>
            </w:r>
            <w:r w:rsidRPr="00715DDA">
              <w:rPr>
                <w:rFonts w:ascii="Times New Roman" w:eastAsia="黑体"/>
                <w:snapToGrid w:val="0"/>
                <w:color w:val="000000" w:themeColor="text1"/>
                <w:spacing w:val="-6"/>
                <w:kern w:val="21"/>
                <w:szCs w:val="21"/>
              </w:rPr>
              <w:fldChar w:fldCharType="separate"/>
            </w:r>
            <w:r w:rsidR="007A2075" w:rsidRPr="00715DDA">
              <w:rPr>
                <w:rFonts w:hAnsi="宋体" w:cs="宋体" w:hint="eastAsia"/>
                <w:noProof/>
                <w:color w:val="000000" w:themeColor="text1"/>
                <w:kern w:val="2"/>
                <w:szCs w:val="21"/>
              </w:rPr>
              <w:t>⑦</w:t>
            </w:r>
            <w:r w:rsidRPr="00715DDA">
              <w:rPr>
                <w:rFonts w:ascii="Times New Roman" w:eastAsia="黑体"/>
                <w:snapToGrid w:val="0"/>
                <w:color w:val="000000" w:themeColor="text1"/>
                <w:spacing w:val="-6"/>
                <w:kern w:val="21"/>
                <w:szCs w:val="21"/>
              </w:rPr>
              <w:fldChar w:fldCharType="end"/>
            </w:r>
          </w:p>
        </w:tc>
      </w:tr>
      <w:tr w:rsidR="003265FE" w:rsidRPr="00715DDA" w14:paraId="48E05610" w14:textId="77777777">
        <w:tc>
          <w:tcPr>
            <w:tcW w:w="1124" w:type="dxa"/>
            <w:vMerge w:val="restart"/>
            <w:vAlign w:val="center"/>
          </w:tcPr>
          <w:p w14:paraId="7CC95BF6"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废气</w:t>
            </w:r>
          </w:p>
        </w:tc>
        <w:tc>
          <w:tcPr>
            <w:tcW w:w="1985" w:type="dxa"/>
            <w:vAlign w:val="center"/>
          </w:tcPr>
          <w:p w14:paraId="53D9E96C"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非甲烷总烃</w:t>
            </w:r>
          </w:p>
        </w:tc>
        <w:tc>
          <w:tcPr>
            <w:tcW w:w="1597" w:type="dxa"/>
            <w:vAlign w:val="center"/>
          </w:tcPr>
          <w:p w14:paraId="69DCB437"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2FA95F8"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72582BD3"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3B962A99" w14:textId="45AB85AA" w:rsidR="004A2C58" w:rsidRPr="00715DDA" w:rsidRDefault="00D42CB1">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4.2816 </w:t>
            </w:r>
            <w:r w:rsidRPr="00715DDA">
              <w:rPr>
                <w:rFonts w:ascii="Times New Roman" w:eastAsia="等线" w:hint="eastAsia"/>
                <w:color w:val="000000" w:themeColor="text1"/>
                <w:szCs w:val="21"/>
              </w:rPr>
              <w:t>kg/a</w:t>
            </w:r>
          </w:p>
        </w:tc>
        <w:tc>
          <w:tcPr>
            <w:tcW w:w="1417" w:type="dxa"/>
            <w:vAlign w:val="center"/>
          </w:tcPr>
          <w:p w14:paraId="0AED0D9F"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43303EAA" w14:textId="15003854" w:rsidR="004A2C58" w:rsidRPr="00715DDA" w:rsidRDefault="00D42CB1">
            <w:pPr>
              <w:pStyle w:val="afe"/>
              <w:spacing w:beforeLines="0" w:afterLines="0" w:line="240" w:lineRule="auto"/>
              <w:rPr>
                <w:rFonts w:ascii="Times New Roman"/>
                <w:snapToGrid w:val="0"/>
                <w:color w:val="000000" w:themeColor="text1"/>
                <w:kern w:val="21"/>
                <w:szCs w:val="21"/>
              </w:rPr>
            </w:pPr>
            <w:r w:rsidRPr="00715DDA">
              <w:rPr>
                <w:rFonts w:ascii="Times New Roman" w:eastAsia="等线"/>
                <w:color w:val="000000" w:themeColor="text1"/>
                <w:szCs w:val="21"/>
              </w:rPr>
              <w:t xml:space="preserve">4.2816 </w:t>
            </w:r>
            <w:r w:rsidRPr="00715DDA">
              <w:rPr>
                <w:rFonts w:ascii="Times New Roman" w:eastAsia="等线" w:hint="eastAsia"/>
                <w:color w:val="000000" w:themeColor="text1"/>
                <w:szCs w:val="21"/>
              </w:rPr>
              <w:t>kg/a</w:t>
            </w:r>
          </w:p>
        </w:tc>
        <w:tc>
          <w:tcPr>
            <w:tcW w:w="1607" w:type="dxa"/>
            <w:vAlign w:val="center"/>
          </w:tcPr>
          <w:p w14:paraId="2CE0D88D" w14:textId="411780A1" w:rsidR="004A2C58" w:rsidRPr="00715DDA" w:rsidRDefault="00D42CB1">
            <w:pPr>
              <w:pStyle w:val="afe"/>
              <w:spacing w:beforeLines="0" w:afterLines="0" w:line="240" w:lineRule="auto"/>
              <w:rPr>
                <w:rFonts w:ascii="Times New Roman"/>
                <w:snapToGrid w:val="0"/>
                <w:color w:val="000000" w:themeColor="text1"/>
                <w:kern w:val="21"/>
                <w:szCs w:val="21"/>
              </w:rPr>
            </w:pPr>
            <w:r w:rsidRPr="00715DDA">
              <w:rPr>
                <w:rFonts w:ascii="Times New Roman" w:eastAsia="等线"/>
                <w:color w:val="000000" w:themeColor="text1"/>
                <w:szCs w:val="21"/>
              </w:rPr>
              <w:t xml:space="preserve">4.2816 </w:t>
            </w:r>
            <w:r w:rsidRPr="00715DDA">
              <w:rPr>
                <w:rFonts w:ascii="Times New Roman" w:eastAsia="等线" w:hint="eastAsia"/>
                <w:color w:val="000000" w:themeColor="text1"/>
                <w:szCs w:val="21"/>
              </w:rPr>
              <w:t>kg/a</w:t>
            </w:r>
          </w:p>
        </w:tc>
      </w:tr>
      <w:tr w:rsidR="003265FE" w:rsidRPr="00715DDA" w14:paraId="5363BF6D" w14:textId="77777777">
        <w:tc>
          <w:tcPr>
            <w:tcW w:w="1124" w:type="dxa"/>
            <w:vMerge/>
            <w:vAlign w:val="center"/>
          </w:tcPr>
          <w:p w14:paraId="61529088"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77FA0C0"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乙醚</w:t>
            </w:r>
          </w:p>
        </w:tc>
        <w:tc>
          <w:tcPr>
            <w:tcW w:w="1597" w:type="dxa"/>
            <w:vAlign w:val="center"/>
          </w:tcPr>
          <w:p w14:paraId="3646BC71"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2B81AF5"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7BEF1605"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E2CC909"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0.7140 </w:t>
            </w:r>
            <w:r w:rsidRPr="00715DDA">
              <w:rPr>
                <w:rFonts w:ascii="Times New Roman" w:eastAsia="等线" w:hint="eastAsia"/>
                <w:color w:val="000000" w:themeColor="text1"/>
                <w:szCs w:val="21"/>
              </w:rPr>
              <w:t>kg/a</w:t>
            </w:r>
          </w:p>
        </w:tc>
        <w:tc>
          <w:tcPr>
            <w:tcW w:w="1417" w:type="dxa"/>
            <w:vAlign w:val="center"/>
          </w:tcPr>
          <w:p w14:paraId="372924A1"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406EFD78"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0.7140 </w:t>
            </w:r>
            <w:r w:rsidRPr="00715DDA">
              <w:rPr>
                <w:rFonts w:ascii="Times New Roman" w:eastAsia="等线" w:hint="eastAsia"/>
                <w:color w:val="000000" w:themeColor="text1"/>
                <w:szCs w:val="21"/>
              </w:rPr>
              <w:t>kg/a</w:t>
            </w:r>
          </w:p>
        </w:tc>
        <w:tc>
          <w:tcPr>
            <w:tcW w:w="1607" w:type="dxa"/>
            <w:vAlign w:val="center"/>
          </w:tcPr>
          <w:p w14:paraId="7CFEBB48"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0.7140 </w:t>
            </w:r>
            <w:r w:rsidRPr="00715DDA">
              <w:rPr>
                <w:rFonts w:ascii="Times New Roman" w:eastAsia="等线" w:hint="eastAsia"/>
                <w:color w:val="000000" w:themeColor="text1"/>
                <w:szCs w:val="21"/>
              </w:rPr>
              <w:t>kg/a</w:t>
            </w:r>
          </w:p>
        </w:tc>
      </w:tr>
      <w:tr w:rsidR="003265FE" w:rsidRPr="00715DDA" w14:paraId="6152D581" w14:textId="77777777">
        <w:tc>
          <w:tcPr>
            <w:tcW w:w="1124" w:type="dxa"/>
            <w:vMerge/>
            <w:vAlign w:val="center"/>
          </w:tcPr>
          <w:p w14:paraId="34B3A59F"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6AE58340"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乙二胺</w:t>
            </w:r>
          </w:p>
        </w:tc>
        <w:tc>
          <w:tcPr>
            <w:tcW w:w="1597" w:type="dxa"/>
            <w:vAlign w:val="center"/>
          </w:tcPr>
          <w:p w14:paraId="01E91AD3"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66B6CBC5"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0DB42A7A"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53CE2FA2"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0.0270 </w:t>
            </w:r>
            <w:r w:rsidRPr="00715DDA">
              <w:rPr>
                <w:rFonts w:ascii="Times New Roman" w:eastAsia="等线" w:hint="eastAsia"/>
                <w:color w:val="000000" w:themeColor="text1"/>
                <w:szCs w:val="21"/>
              </w:rPr>
              <w:t>kg/a</w:t>
            </w:r>
          </w:p>
        </w:tc>
        <w:tc>
          <w:tcPr>
            <w:tcW w:w="1417" w:type="dxa"/>
            <w:vAlign w:val="center"/>
          </w:tcPr>
          <w:p w14:paraId="2806453A"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39A80B7"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0.0270 </w:t>
            </w:r>
            <w:r w:rsidRPr="00715DDA">
              <w:rPr>
                <w:rFonts w:ascii="Times New Roman" w:eastAsia="等线" w:hint="eastAsia"/>
                <w:color w:val="000000" w:themeColor="text1"/>
                <w:szCs w:val="21"/>
              </w:rPr>
              <w:t>kg/a</w:t>
            </w:r>
          </w:p>
        </w:tc>
        <w:tc>
          <w:tcPr>
            <w:tcW w:w="1607" w:type="dxa"/>
            <w:vAlign w:val="center"/>
          </w:tcPr>
          <w:p w14:paraId="29489A43"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0.0270 </w:t>
            </w:r>
            <w:r w:rsidRPr="00715DDA">
              <w:rPr>
                <w:rFonts w:ascii="Times New Roman" w:eastAsia="等线" w:hint="eastAsia"/>
                <w:color w:val="000000" w:themeColor="text1"/>
                <w:szCs w:val="21"/>
              </w:rPr>
              <w:t>kg/a</w:t>
            </w:r>
          </w:p>
        </w:tc>
      </w:tr>
      <w:tr w:rsidR="003265FE" w:rsidRPr="00715DDA" w14:paraId="53DDA915" w14:textId="77777777">
        <w:tc>
          <w:tcPr>
            <w:tcW w:w="1124" w:type="dxa"/>
            <w:vMerge/>
            <w:vAlign w:val="center"/>
          </w:tcPr>
          <w:p w14:paraId="41D5958C"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9D6F3FA"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甲醇</w:t>
            </w:r>
          </w:p>
        </w:tc>
        <w:tc>
          <w:tcPr>
            <w:tcW w:w="1597" w:type="dxa"/>
            <w:vAlign w:val="center"/>
          </w:tcPr>
          <w:p w14:paraId="065A88AD"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A3A19EE"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0201AB70"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51A915A"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0.3960 </w:t>
            </w:r>
            <w:r w:rsidRPr="00715DDA">
              <w:rPr>
                <w:rFonts w:ascii="Times New Roman" w:eastAsia="等线" w:hint="eastAsia"/>
                <w:color w:val="000000" w:themeColor="text1"/>
                <w:szCs w:val="21"/>
              </w:rPr>
              <w:t>kg/a</w:t>
            </w:r>
          </w:p>
        </w:tc>
        <w:tc>
          <w:tcPr>
            <w:tcW w:w="1417" w:type="dxa"/>
            <w:vAlign w:val="center"/>
          </w:tcPr>
          <w:p w14:paraId="3746DCE0"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34944A2D"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0.3960 </w:t>
            </w:r>
            <w:r w:rsidRPr="00715DDA">
              <w:rPr>
                <w:rFonts w:ascii="Times New Roman" w:eastAsia="等线" w:hint="eastAsia"/>
                <w:color w:val="000000" w:themeColor="text1"/>
                <w:szCs w:val="21"/>
              </w:rPr>
              <w:t>kg/a</w:t>
            </w:r>
          </w:p>
        </w:tc>
        <w:tc>
          <w:tcPr>
            <w:tcW w:w="1607" w:type="dxa"/>
            <w:vAlign w:val="center"/>
          </w:tcPr>
          <w:p w14:paraId="37EE8128"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0.3960 </w:t>
            </w:r>
            <w:r w:rsidRPr="00715DDA">
              <w:rPr>
                <w:rFonts w:ascii="Times New Roman" w:eastAsia="等线" w:hint="eastAsia"/>
                <w:color w:val="000000" w:themeColor="text1"/>
                <w:szCs w:val="21"/>
              </w:rPr>
              <w:t>kg/a</w:t>
            </w:r>
          </w:p>
        </w:tc>
      </w:tr>
      <w:tr w:rsidR="003265FE" w:rsidRPr="00715DDA" w14:paraId="7D4E83CA" w14:textId="77777777">
        <w:tc>
          <w:tcPr>
            <w:tcW w:w="1124" w:type="dxa"/>
            <w:vMerge/>
            <w:vAlign w:val="center"/>
          </w:tcPr>
          <w:p w14:paraId="79AC6464"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65944165"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三氯甲烷</w:t>
            </w:r>
          </w:p>
        </w:tc>
        <w:tc>
          <w:tcPr>
            <w:tcW w:w="1597" w:type="dxa"/>
            <w:vAlign w:val="center"/>
          </w:tcPr>
          <w:p w14:paraId="039D9D48"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0A7819C"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45242F30"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8332566"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0.0444 </w:t>
            </w:r>
            <w:r w:rsidRPr="00715DDA">
              <w:rPr>
                <w:rFonts w:ascii="Times New Roman" w:eastAsia="等线" w:hint="eastAsia"/>
                <w:color w:val="000000" w:themeColor="text1"/>
                <w:szCs w:val="21"/>
              </w:rPr>
              <w:t>kg/a</w:t>
            </w:r>
          </w:p>
        </w:tc>
        <w:tc>
          <w:tcPr>
            <w:tcW w:w="1417" w:type="dxa"/>
            <w:vAlign w:val="center"/>
          </w:tcPr>
          <w:p w14:paraId="7D2E6F2D"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796C093B"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0.0444 </w:t>
            </w:r>
            <w:r w:rsidRPr="00715DDA">
              <w:rPr>
                <w:rFonts w:ascii="Times New Roman" w:eastAsia="等线" w:hint="eastAsia"/>
                <w:color w:val="000000" w:themeColor="text1"/>
                <w:szCs w:val="21"/>
              </w:rPr>
              <w:t>kg/a</w:t>
            </w:r>
          </w:p>
        </w:tc>
        <w:tc>
          <w:tcPr>
            <w:tcW w:w="1607" w:type="dxa"/>
            <w:vAlign w:val="center"/>
          </w:tcPr>
          <w:p w14:paraId="40AB0E40"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0.0444 </w:t>
            </w:r>
            <w:r w:rsidRPr="00715DDA">
              <w:rPr>
                <w:rFonts w:ascii="Times New Roman" w:eastAsia="等线" w:hint="eastAsia"/>
                <w:color w:val="000000" w:themeColor="text1"/>
                <w:szCs w:val="21"/>
              </w:rPr>
              <w:t>kg/a</w:t>
            </w:r>
          </w:p>
        </w:tc>
      </w:tr>
      <w:tr w:rsidR="003265FE" w:rsidRPr="00715DDA" w14:paraId="137834B4" w14:textId="77777777">
        <w:tc>
          <w:tcPr>
            <w:tcW w:w="1124" w:type="dxa"/>
            <w:vMerge/>
            <w:vAlign w:val="center"/>
          </w:tcPr>
          <w:p w14:paraId="4822D4B8"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7B4765E4"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丙酮</w:t>
            </w:r>
          </w:p>
        </w:tc>
        <w:tc>
          <w:tcPr>
            <w:tcW w:w="1597" w:type="dxa"/>
            <w:vAlign w:val="center"/>
          </w:tcPr>
          <w:p w14:paraId="7D1CCDDE"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512A92B"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47F0C9A3"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7B744515"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0.0078 </w:t>
            </w:r>
            <w:r w:rsidRPr="00715DDA">
              <w:rPr>
                <w:rFonts w:ascii="Times New Roman" w:eastAsia="等线" w:hint="eastAsia"/>
                <w:color w:val="000000" w:themeColor="text1"/>
                <w:szCs w:val="21"/>
              </w:rPr>
              <w:t>kg/a</w:t>
            </w:r>
          </w:p>
        </w:tc>
        <w:tc>
          <w:tcPr>
            <w:tcW w:w="1417" w:type="dxa"/>
            <w:vAlign w:val="center"/>
          </w:tcPr>
          <w:p w14:paraId="368B32C9"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528221D"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0.0078 </w:t>
            </w:r>
            <w:r w:rsidRPr="00715DDA">
              <w:rPr>
                <w:rFonts w:ascii="Times New Roman" w:eastAsia="等线" w:hint="eastAsia"/>
                <w:color w:val="000000" w:themeColor="text1"/>
                <w:szCs w:val="21"/>
              </w:rPr>
              <w:t>kg/a</w:t>
            </w:r>
          </w:p>
        </w:tc>
        <w:tc>
          <w:tcPr>
            <w:tcW w:w="1607" w:type="dxa"/>
            <w:vAlign w:val="center"/>
          </w:tcPr>
          <w:p w14:paraId="3FB164E3"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0.0078 </w:t>
            </w:r>
            <w:r w:rsidRPr="00715DDA">
              <w:rPr>
                <w:rFonts w:ascii="Times New Roman" w:eastAsia="等线" w:hint="eastAsia"/>
                <w:color w:val="000000" w:themeColor="text1"/>
                <w:szCs w:val="21"/>
              </w:rPr>
              <w:t>kg/a</w:t>
            </w:r>
          </w:p>
        </w:tc>
      </w:tr>
      <w:tr w:rsidR="003265FE" w:rsidRPr="00715DDA" w14:paraId="04ACC5C4" w14:textId="77777777">
        <w:tc>
          <w:tcPr>
            <w:tcW w:w="1124" w:type="dxa"/>
            <w:vMerge/>
            <w:vAlign w:val="center"/>
          </w:tcPr>
          <w:p w14:paraId="058AA7E0"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356DE9E" w14:textId="77777777" w:rsidR="004A2C58" w:rsidRPr="00715DDA" w:rsidRDefault="001E2FBA">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乙酸</w:t>
            </w:r>
          </w:p>
        </w:tc>
        <w:tc>
          <w:tcPr>
            <w:tcW w:w="1597" w:type="dxa"/>
            <w:vAlign w:val="center"/>
          </w:tcPr>
          <w:p w14:paraId="26A72D9D"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768DAE2F"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34602C39"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688D56F4"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0.0525 </w:t>
            </w:r>
            <w:r w:rsidRPr="00715DDA">
              <w:rPr>
                <w:rFonts w:ascii="Times New Roman" w:eastAsia="等线" w:hint="eastAsia"/>
                <w:color w:val="000000" w:themeColor="text1"/>
                <w:szCs w:val="21"/>
              </w:rPr>
              <w:t>kg/a</w:t>
            </w:r>
          </w:p>
        </w:tc>
        <w:tc>
          <w:tcPr>
            <w:tcW w:w="1417" w:type="dxa"/>
            <w:vAlign w:val="center"/>
          </w:tcPr>
          <w:p w14:paraId="114DBD17"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6E5BC4CA"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0.0525 </w:t>
            </w:r>
            <w:r w:rsidRPr="00715DDA">
              <w:rPr>
                <w:rFonts w:ascii="Times New Roman" w:eastAsia="等线" w:hint="eastAsia"/>
                <w:color w:val="000000" w:themeColor="text1"/>
                <w:szCs w:val="21"/>
              </w:rPr>
              <w:t>kg/a</w:t>
            </w:r>
          </w:p>
        </w:tc>
        <w:tc>
          <w:tcPr>
            <w:tcW w:w="1607" w:type="dxa"/>
            <w:vAlign w:val="center"/>
          </w:tcPr>
          <w:p w14:paraId="51996461" w14:textId="77777777" w:rsidR="004A2C58" w:rsidRPr="00715DDA" w:rsidRDefault="001E2FBA">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 xml:space="preserve">0.0525 </w:t>
            </w:r>
            <w:r w:rsidRPr="00715DDA">
              <w:rPr>
                <w:rFonts w:ascii="Times New Roman" w:eastAsia="等线" w:hint="eastAsia"/>
                <w:color w:val="000000" w:themeColor="text1"/>
                <w:szCs w:val="21"/>
              </w:rPr>
              <w:t>kg/a</w:t>
            </w:r>
          </w:p>
        </w:tc>
      </w:tr>
      <w:tr w:rsidR="003265FE" w:rsidRPr="00715DDA" w14:paraId="0296F053" w14:textId="77777777">
        <w:tc>
          <w:tcPr>
            <w:tcW w:w="1124" w:type="dxa"/>
            <w:vMerge/>
            <w:vAlign w:val="center"/>
          </w:tcPr>
          <w:p w14:paraId="732BB296"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6E6F2225" w14:textId="77777777" w:rsidR="004A2C58" w:rsidRPr="00715DDA" w:rsidRDefault="001E2FBA">
            <w:pPr>
              <w:pStyle w:val="afe"/>
              <w:spacing w:beforeLines="0" w:afterLines="0" w:line="240" w:lineRule="auto"/>
              <w:rPr>
                <w:color w:val="000000" w:themeColor="text1"/>
                <w:szCs w:val="21"/>
              </w:rPr>
            </w:pPr>
            <w:r w:rsidRPr="00715DDA">
              <w:rPr>
                <w:rFonts w:hint="eastAsia"/>
                <w:color w:val="000000" w:themeColor="text1"/>
                <w:szCs w:val="21"/>
              </w:rPr>
              <w:t>二甲基亚砜</w:t>
            </w:r>
          </w:p>
        </w:tc>
        <w:tc>
          <w:tcPr>
            <w:tcW w:w="1597" w:type="dxa"/>
            <w:vAlign w:val="center"/>
          </w:tcPr>
          <w:p w14:paraId="387DD6CF"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EA6964B"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67E0A5F1"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304B0191"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0.0022 </w:t>
            </w:r>
            <w:r w:rsidRPr="00715DDA">
              <w:rPr>
                <w:rFonts w:ascii="Times New Roman" w:eastAsia="等线" w:hint="eastAsia"/>
                <w:color w:val="000000" w:themeColor="text1"/>
                <w:szCs w:val="21"/>
              </w:rPr>
              <w:t>kg/a</w:t>
            </w:r>
          </w:p>
        </w:tc>
        <w:tc>
          <w:tcPr>
            <w:tcW w:w="1417" w:type="dxa"/>
            <w:vAlign w:val="center"/>
          </w:tcPr>
          <w:p w14:paraId="4887EA8C"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213DD2A8"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0.0022 </w:t>
            </w:r>
            <w:r w:rsidRPr="00715DDA">
              <w:rPr>
                <w:rFonts w:ascii="Times New Roman" w:eastAsia="等线" w:hint="eastAsia"/>
                <w:color w:val="000000" w:themeColor="text1"/>
                <w:szCs w:val="21"/>
              </w:rPr>
              <w:t>kg/a</w:t>
            </w:r>
          </w:p>
        </w:tc>
        <w:tc>
          <w:tcPr>
            <w:tcW w:w="1607" w:type="dxa"/>
            <w:vAlign w:val="center"/>
          </w:tcPr>
          <w:p w14:paraId="5BC729AE" w14:textId="77777777" w:rsidR="004A2C58" w:rsidRPr="00715DDA" w:rsidRDefault="001E2FBA">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 xml:space="preserve">0.0022 </w:t>
            </w:r>
            <w:r w:rsidRPr="00715DDA">
              <w:rPr>
                <w:rFonts w:ascii="Times New Roman" w:eastAsia="等线" w:hint="eastAsia"/>
                <w:color w:val="000000" w:themeColor="text1"/>
                <w:szCs w:val="21"/>
              </w:rPr>
              <w:t>kg/a</w:t>
            </w:r>
          </w:p>
        </w:tc>
      </w:tr>
      <w:tr w:rsidR="003265FE" w:rsidRPr="00715DDA" w14:paraId="796E9F0A" w14:textId="77777777">
        <w:tc>
          <w:tcPr>
            <w:tcW w:w="1124" w:type="dxa"/>
            <w:vMerge/>
            <w:vAlign w:val="center"/>
          </w:tcPr>
          <w:p w14:paraId="738E5A25" w14:textId="77777777" w:rsidR="004A2C58" w:rsidRPr="00715DDA" w:rsidRDefault="004A2C5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7252DE9" w14:textId="77777777" w:rsidR="004A2C58" w:rsidRPr="006A1FBB" w:rsidRDefault="001E2FBA">
            <w:pPr>
              <w:pStyle w:val="afe"/>
              <w:spacing w:beforeLines="0" w:afterLines="0" w:line="240" w:lineRule="auto"/>
              <w:rPr>
                <w:rFonts w:ascii="Times New Roman"/>
                <w:snapToGrid w:val="0"/>
                <w:color w:val="000000" w:themeColor="text1"/>
                <w:kern w:val="21"/>
                <w:szCs w:val="21"/>
              </w:rPr>
            </w:pPr>
            <w:r w:rsidRPr="006A1FBB">
              <w:rPr>
                <w:rFonts w:ascii="Times New Roman"/>
                <w:color w:val="000000" w:themeColor="text1"/>
                <w:szCs w:val="21"/>
              </w:rPr>
              <w:t>HCl</w:t>
            </w:r>
          </w:p>
        </w:tc>
        <w:tc>
          <w:tcPr>
            <w:tcW w:w="1597" w:type="dxa"/>
            <w:vAlign w:val="center"/>
          </w:tcPr>
          <w:p w14:paraId="285F26C7" w14:textId="77777777" w:rsidR="004A2C58" w:rsidRPr="006A1FBB" w:rsidRDefault="004A2C5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655F5FAE" w14:textId="77777777" w:rsidR="004A2C58" w:rsidRPr="006A1FBB" w:rsidRDefault="004A2C5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16E689AE" w14:textId="77777777" w:rsidR="004A2C58" w:rsidRPr="006A1FBB" w:rsidRDefault="004A2C5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53C882B" w14:textId="3BD97992" w:rsidR="004A2C58" w:rsidRPr="006A1FBB" w:rsidRDefault="006A1FBB">
            <w:pPr>
              <w:pStyle w:val="afe"/>
              <w:spacing w:beforeLines="0" w:afterLines="0" w:line="240" w:lineRule="auto"/>
              <w:rPr>
                <w:rFonts w:ascii="Times New Roman" w:eastAsia="等线"/>
                <w:color w:val="000000" w:themeColor="text1"/>
                <w:szCs w:val="21"/>
              </w:rPr>
            </w:pPr>
            <w:r w:rsidRPr="006A1FBB">
              <w:rPr>
                <w:rFonts w:ascii="Times New Roman" w:eastAsia="等线"/>
                <w:color w:val="000000" w:themeColor="text1"/>
                <w:szCs w:val="21"/>
              </w:rPr>
              <w:t>0.0926</w:t>
            </w:r>
            <w:r w:rsidR="001E2FBA" w:rsidRPr="006A1FBB">
              <w:rPr>
                <w:rFonts w:ascii="Times New Roman" w:eastAsia="等线"/>
                <w:color w:val="000000" w:themeColor="text1"/>
                <w:szCs w:val="21"/>
              </w:rPr>
              <w:t>kg/a</w:t>
            </w:r>
          </w:p>
        </w:tc>
        <w:tc>
          <w:tcPr>
            <w:tcW w:w="1417" w:type="dxa"/>
            <w:vAlign w:val="center"/>
          </w:tcPr>
          <w:p w14:paraId="1E4096B1" w14:textId="77777777" w:rsidR="004A2C58" w:rsidRPr="006A1FBB" w:rsidRDefault="004A2C58">
            <w:pPr>
              <w:pStyle w:val="afe"/>
              <w:spacing w:beforeLines="0" w:afterLines="0" w:line="240" w:lineRule="auto"/>
              <w:rPr>
                <w:rFonts w:ascii="Times New Roman"/>
                <w:snapToGrid w:val="0"/>
                <w:color w:val="000000" w:themeColor="text1"/>
                <w:kern w:val="21"/>
                <w:szCs w:val="21"/>
              </w:rPr>
            </w:pPr>
          </w:p>
        </w:tc>
        <w:tc>
          <w:tcPr>
            <w:tcW w:w="1843" w:type="dxa"/>
          </w:tcPr>
          <w:p w14:paraId="2EE1B934" w14:textId="45441F79" w:rsidR="004A2C58" w:rsidRPr="006A1FBB" w:rsidRDefault="006A1FBB">
            <w:pPr>
              <w:pStyle w:val="afe"/>
              <w:spacing w:beforeLines="0" w:afterLines="0" w:line="240" w:lineRule="auto"/>
              <w:rPr>
                <w:rFonts w:ascii="Times New Roman"/>
                <w:color w:val="000000" w:themeColor="text1"/>
                <w:szCs w:val="21"/>
              </w:rPr>
            </w:pPr>
            <w:r w:rsidRPr="006A1FBB">
              <w:rPr>
                <w:rFonts w:ascii="Times New Roman" w:eastAsia="等线"/>
                <w:color w:val="000000" w:themeColor="text1"/>
                <w:szCs w:val="21"/>
              </w:rPr>
              <w:t>0.0926kg/a</w:t>
            </w:r>
          </w:p>
        </w:tc>
        <w:tc>
          <w:tcPr>
            <w:tcW w:w="1607" w:type="dxa"/>
          </w:tcPr>
          <w:p w14:paraId="248ABC82" w14:textId="5E38DC54" w:rsidR="004A2C58" w:rsidRPr="006A1FBB" w:rsidRDefault="006A1FBB">
            <w:pPr>
              <w:pStyle w:val="afe"/>
              <w:spacing w:beforeLines="0" w:afterLines="0" w:line="240" w:lineRule="auto"/>
              <w:rPr>
                <w:rFonts w:ascii="Times New Roman"/>
                <w:color w:val="000000" w:themeColor="text1"/>
                <w:szCs w:val="21"/>
              </w:rPr>
            </w:pPr>
            <w:r w:rsidRPr="006A1FBB">
              <w:rPr>
                <w:rFonts w:ascii="Times New Roman" w:eastAsia="等线"/>
                <w:color w:val="000000" w:themeColor="text1"/>
                <w:szCs w:val="21"/>
              </w:rPr>
              <w:t>0.0926kg/a</w:t>
            </w:r>
          </w:p>
        </w:tc>
      </w:tr>
      <w:tr w:rsidR="003265FE" w:rsidRPr="00715DDA" w14:paraId="6CF10070" w14:textId="77777777" w:rsidTr="0038196F">
        <w:tc>
          <w:tcPr>
            <w:tcW w:w="1124" w:type="dxa"/>
            <w:vMerge/>
            <w:vAlign w:val="center"/>
          </w:tcPr>
          <w:p w14:paraId="23D83E57"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9DC6540"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r w:rsidRPr="00715DDA">
              <w:rPr>
                <w:rFonts w:ascii="Times New Roman"/>
                <w:color w:val="000000" w:themeColor="text1"/>
                <w:szCs w:val="21"/>
              </w:rPr>
              <w:t>硫酸雾</w:t>
            </w:r>
          </w:p>
        </w:tc>
        <w:tc>
          <w:tcPr>
            <w:tcW w:w="1597" w:type="dxa"/>
            <w:vAlign w:val="center"/>
          </w:tcPr>
          <w:p w14:paraId="57251354"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4635781"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3220CF79"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FC4261B" w14:textId="1EB5B982" w:rsidR="00293268" w:rsidRPr="00715DDA" w:rsidRDefault="00293268" w:rsidP="00293268">
            <w:pPr>
              <w:pStyle w:val="afe"/>
              <w:spacing w:beforeLines="0" w:afterLines="0" w:line="240" w:lineRule="auto"/>
              <w:rPr>
                <w:rFonts w:ascii="Times New Roman" w:eastAsia="等线"/>
                <w:color w:val="000000" w:themeColor="text1"/>
                <w:szCs w:val="21"/>
              </w:rPr>
            </w:pPr>
            <w:r w:rsidRPr="00715DDA">
              <w:rPr>
                <w:rFonts w:ascii="Times New Roman" w:eastAsia="等线" w:hint="eastAsia"/>
                <w:color w:val="000000" w:themeColor="text1"/>
                <w:szCs w:val="21"/>
              </w:rPr>
              <w:t>2.1859kg/a</w:t>
            </w:r>
          </w:p>
        </w:tc>
        <w:tc>
          <w:tcPr>
            <w:tcW w:w="1417" w:type="dxa"/>
            <w:vAlign w:val="center"/>
          </w:tcPr>
          <w:p w14:paraId="12F6A8C9" w14:textId="77777777" w:rsidR="00293268" w:rsidRPr="00715DDA" w:rsidRDefault="00293268" w:rsidP="00293268">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BB5EBBB" w14:textId="0798C372" w:rsidR="00293268" w:rsidRPr="00715DDA" w:rsidRDefault="00293268" w:rsidP="00293268">
            <w:pPr>
              <w:pStyle w:val="afe"/>
              <w:spacing w:beforeLines="0" w:afterLines="0" w:line="240" w:lineRule="auto"/>
              <w:rPr>
                <w:rFonts w:ascii="Times New Roman"/>
                <w:color w:val="000000" w:themeColor="text1"/>
                <w:szCs w:val="21"/>
              </w:rPr>
            </w:pPr>
            <w:r w:rsidRPr="00715DDA">
              <w:rPr>
                <w:rFonts w:ascii="Times New Roman" w:eastAsia="等线" w:hint="eastAsia"/>
                <w:color w:val="000000" w:themeColor="text1"/>
                <w:szCs w:val="21"/>
              </w:rPr>
              <w:t>2.1859kg/a</w:t>
            </w:r>
          </w:p>
        </w:tc>
        <w:tc>
          <w:tcPr>
            <w:tcW w:w="1607" w:type="dxa"/>
            <w:vAlign w:val="center"/>
          </w:tcPr>
          <w:p w14:paraId="2D212E11" w14:textId="1D9E53BC" w:rsidR="00293268" w:rsidRPr="00715DDA" w:rsidRDefault="00293268" w:rsidP="00293268">
            <w:pPr>
              <w:pStyle w:val="afe"/>
              <w:spacing w:beforeLines="0" w:afterLines="0" w:line="240" w:lineRule="auto"/>
              <w:rPr>
                <w:rFonts w:ascii="Times New Roman"/>
                <w:color w:val="000000" w:themeColor="text1"/>
                <w:szCs w:val="21"/>
              </w:rPr>
            </w:pPr>
            <w:r w:rsidRPr="00715DDA">
              <w:rPr>
                <w:rFonts w:ascii="Times New Roman" w:eastAsia="等线" w:hint="eastAsia"/>
                <w:color w:val="000000" w:themeColor="text1"/>
                <w:szCs w:val="21"/>
              </w:rPr>
              <w:t>2.1859kg/a</w:t>
            </w:r>
          </w:p>
        </w:tc>
      </w:tr>
      <w:tr w:rsidR="00941FE1" w:rsidRPr="00715DDA" w14:paraId="09791ABD" w14:textId="77777777">
        <w:tc>
          <w:tcPr>
            <w:tcW w:w="1124" w:type="dxa"/>
            <w:vMerge/>
            <w:vAlign w:val="center"/>
          </w:tcPr>
          <w:p w14:paraId="74AAC6B7"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56964866"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r w:rsidRPr="00715DDA">
              <w:rPr>
                <w:rFonts w:ascii="Times New Roman"/>
                <w:color w:val="000000" w:themeColor="text1"/>
                <w:szCs w:val="21"/>
              </w:rPr>
              <w:t>NOx</w:t>
            </w:r>
          </w:p>
        </w:tc>
        <w:tc>
          <w:tcPr>
            <w:tcW w:w="1597" w:type="dxa"/>
            <w:vAlign w:val="center"/>
          </w:tcPr>
          <w:p w14:paraId="5E645CE0"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B4BE5D3"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39BCB16F"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6EFCABD" w14:textId="59EEF06A" w:rsidR="00941FE1" w:rsidRPr="00715DDA" w:rsidRDefault="00941FE1" w:rsidP="00941FE1">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0.0</w:t>
            </w:r>
            <w:r w:rsidRPr="00715DDA">
              <w:rPr>
                <w:rFonts w:ascii="Times New Roman" w:eastAsia="等线" w:hint="eastAsia"/>
                <w:color w:val="000000" w:themeColor="text1"/>
                <w:szCs w:val="21"/>
              </w:rPr>
              <w:t>496</w:t>
            </w:r>
            <w:r w:rsidRPr="00715DDA">
              <w:rPr>
                <w:rFonts w:ascii="Times New Roman" w:eastAsia="等线"/>
                <w:color w:val="000000" w:themeColor="text1"/>
                <w:szCs w:val="21"/>
              </w:rPr>
              <w:t xml:space="preserve"> </w:t>
            </w:r>
            <w:r w:rsidRPr="00715DDA">
              <w:rPr>
                <w:rFonts w:ascii="Times New Roman" w:eastAsia="等线" w:hint="eastAsia"/>
                <w:color w:val="000000" w:themeColor="text1"/>
                <w:szCs w:val="21"/>
              </w:rPr>
              <w:t>kg/a</w:t>
            </w:r>
          </w:p>
        </w:tc>
        <w:tc>
          <w:tcPr>
            <w:tcW w:w="1417" w:type="dxa"/>
            <w:vAlign w:val="center"/>
          </w:tcPr>
          <w:p w14:paraId="08417F38" w14:textId="77777777" w:rsidR="00941FE1" w:rsidRPr="00715DDA" w:rsidRDefault="00941FE1" w:rsidP="00941FE1">
            <w:pPr>
              <w:pStyle w:val="afe"/>
              <w:spacing w:beforeLines="0" w:afterLines="0" w:line="240" w:lineRule="auto"/>
              <w:rPr>
                <w:rFonts w:ascii="Times New Roman"/>
                <w:snapToGrid w:val="0"/>
                <w:color w:val="000000" w:themeColor="text1"/>
                <w:kern w:val="21"/>
                <w:szCs w:val="21"/>
              </w:rPr>
            </w:pPr>
          </w:p>
        </w:tc>
        <w:tc>
          <w:tcPr>
            <w:tcW w:w="1843" w:type="dxa"/>
          </w:tcPr>
          <w:p w14:paraId="53BA308E" w14:textId="279C5A98" w:rsidR="00941FE1" w:rsidRPr="00715DDA" w:rsidRDefault="00941FE1" w:rsidP="00941FE1">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0.0</w:t>
            </w:r>
            <w:r w:rsidRPr="00715DDA">
              <w:rPr>
                <w:rFonts w:ascii="Times New Roman" w:eastAsia="等线" w:hint="eastAsia"/>
                <w:color w:val="000000" w:themeColor="text1"/>
                <w:szCs w:val="21"/>
              </w:rPr>
              <w:t>496</w:t>
            </w:r>
            <w:r w:rsidRPr="00715DDA">
              <w:rPr>
                <w:rFonts w:ascii="Times New Roman" w:eastAsia="等线"/>
                <w:color w:val="000000" w:themeColor="text1"/>
                <w:szCs w:val="21"/>
              </w:rPr>
              <w:t xml:space="preserve"> </w:t>
            </w:r>
            <w:r w:rsidRPr="00715DDA">
              <w:rPr>
                <w:rFonts w:ascii="Times New Roman" w:eastAsia="等线" w:hint="eastAsia"/>
                <w:color w:val="000000" w:themeColor="text1"/>
                <w:szCs w:val="21"/>
              </w:rPr>
              <w:t>kg/a</w:t>
            </w:r>
          </w:p>
        </w:tc>
        <w:tc>
          <w:tcPr>
            <w:tcW w:w="1607" w:type="dxa"/>
          </w:tcPr>
          <w:p w14:paraId="28E58DAE" w14:textId="69EE13BD" w:rsidR="00941FE1" w:rsidRPr="00715DDA" w:rsidRDefault="00941FE1" w:rsidP="00941FE1">
            <w:pPr>
              <w:pStyle w:val="afe"/>
              <w:spacing w:beforeLines="0" w:afterLines="0" w:line="240" w:lineRule="auto"/>
              <w:rPr>
                <w:rFonts w:ascii="Times New Roman"/>
                <w:color w:val="000000" w:themeColor="text1"/>
                <w:szCs w:val="21"/>
              </w:rPr>
            </w:pPr>
            <w:r w:rsidRPr="00715DDA">
              <w:rPr>
                <w:rFonts w:ascii="Times New Roman" w:eastAsia="等线"/>
                <w:color w:val="000000" w:themeColor="text1"/>
                <w:szCs w:val="21"/>
              </w:rPr>
              <w:t>0.0</w:t>
            </w:r>
            <w:r w:rsidRPr="00715DDA">
              <w:rPr>
                <w:rFonts w:ascii="Times New Roman" w:eastAsia="等线" w:hint="eastAsia"/>
                <w:color w:val="000000" w:themeColor="text1"/>
                <w:szCs w:val="21"/>
              </w:rPr>
              <w:t>496</w:t>
            </w:r>
            <w:r w:rsidRPr="00715DDA">
              <w:rPr>
                <w:rFonts w:ascii="Times New Roman" w:eastAsia="等线"/>
                <w:color w:val="000000" w:themeColor="text1"/>
                <w:szCs w:val="21"/>
              </w:rPr>
              <w:t xml:space="preserve"> </w:t>
            </w:r>
            <w:r w:rsidRPr="00715DDA">
              <w:rPr>
                <w:rFonts w:ascii="Times New Roman" w:eastAsia="等线" w:hint="eastAsia"/>
                <w:color w:val="000000" w:themeColor="text1"/>
                <w:szCs w:val="21"/>
              </w:rPr>
              <w:t>kg/a</w:t>
            </w:r>
          </w:p>
        </w:tc>
      </w:tr>
      <w:tr w:rsidR="00282494" w:rsidRPr="00715DDA" w14:paraId="01E0BD3F" w14:textId="77777777">
        <w:tc>
          <w:tcPr>
            <w:tcW w:w="1124" w:type="dxa"/>
            <w:vMerge w:val="restart"/>
            <w:vAlign w:val="center"/>
          </w:tcPr>
          <w:p w14:paraId="060385ED"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废水</w:t>
            </w:r>
          </w:p>
        </w:tc>
        <w:tc>
          <w:tcPr>
            <w:tcW w:w="1985" w:type="dxa"/>
            <w:vAlign w:val="center"/>
          </w:tcPr>
          <w:p w14:paraId="50359097"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COD</w:t>
            </w:r>
          </w:p>
        </w:tc>
        <w:tc>
          <w:tcPr>
            <w:tcW w:w="1597" w:type="dxa"/>
            <w:vAlign w:val="center"/>
          </w:tcPr>
          <w:p w14:paraId="31F8D33D"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31CC9198"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0FFA442C"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0F15F832" w14:textId="10CD4A5A" w:rsidR="00282494" w:rsidRPr="00715DDA" w:rsidRDefault="00282494" w:rsidP="00282494">
            <w:pPr>
              <w:autoSpaceDE w:val="0"/>
              <w:autoSpaceDN w:val="0"/>
              <w:adjustRightInd w:val="0"/>
              <w:snapToGrid w:val="0"/>
              <w:jc w:val="center"/>
              <w:rPr>
                <w:rFonts w:eastAsia="等线"/>
                <w:color w:val="000000" w:themeColor="text1"/>
                <w:szCs w:val="21"/>
              </w:rPr>
            </w:pPr>
            <w:r w:rsidRPr="00715DDA">
              <w:rPr>
                <w:color w:val="000000" w:themeColor="text1"/>
                <w:kern w:val="0"/>
                <w:szCs w:val="21"/>
              </w:rPr>
              <w:t xml:space="preserve">0.29267 </w:t>
            </w:r>
            <w:r w:rsidRPr="00715DDA">
              <w:rPr>
                <w:rFonts w:eastAsia="等线"/>
                <w:color w:val="000000" w:themeColor="text1"/>
                <w:szCs w:val="21"/>
              </w:rPr>
              <w:t>t/a</w:t>
            </w:r>
          </w:p>
        </w:tc>
        <w:tc>
          <w:tcPr>
            <w:tcW w:w="1417" w:type="dxa"/>
            <w:vAlign w:val="center"/>
          </w:tcPr>
          <w:p w14:paraId="58DF501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0A101F22" w14:textId="3D2396C7" w:rsidR="00282494" w:rsidRPr="00715DDA" w:rsidRDefault="00282494"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0.29267 t/a</w:t>
            </w:r>
          </w:p>
        </w:tc>
        <w:tc>
          <w:tcPr>
            <w:tcW w:w="1607" w:type="dxa"/>
            <w:vAlign w:val="center"/>
          </w:tcPr>
          <w:p w14:paraId="2787053D" w14:textId="03C6D432" w:rsidR="00282494" w:rsidRPr="00715DDA" w:rsidRDefault="00282494"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0.29267 t/a</w:t>
            </w:r>
          </w:p>
        </w:tc>
      </w:tr>
      <w:tr w:rsidR="00282494" w:rsidRPr="00715DDA" w14:paraId="27982AC7" w14:textId="77777777">
        <w:tc>
          <w:tcPr>
            <w:tcW w:w="1124" w:type="dxa"/>
            <w:vMerge/>
            <w:vAlign w:val="center"/>
          </w:tcPr>
          <w:p w14:paraId="25C8C353"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21FA0BCB"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BOD</w:t>
            </w:r>
            <w:r w:rsidRPr="00715DDA">
              <w:rPr>
                <w:rFonts w:ascii="Times New Roman"/>
                <w:snapToGrid w:val="0"/>
                <w:color w:val="000000" w:themeColor="text1"/>
                <w:kern w:val="21"/>
                <w:szCs w:val="21"/>
                <w:vertAlign w:val="subscript"/>
              </w:rPr>
              <w:t>5</w:t>
            </w:r>
          </w:p>
        </w:tc>
        <w:tc>
          <w:tcPr>
            <w:tcW w:w="1597" w:type="dxa"/>
            <w:vAlign w:val="center"/>
          </w:tcPr>
          <w:p w14:paraId="10A31D8D"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CB1638B"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1C44A39D"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04588E4" w14:textId="09BC33AD" w:rsidR="00282494" w:rsidRPr="00715DDA" w:rsidRDefault="00282494" w:rsidP="00282494">
            <w:pPr>
              <w:pStyle w:val="afe"/>
              <w:spacing w:beforeLines="0" w:afterLines="0" w:line="240" w:lineRule="auto"/>
              <w:rPr>
                <w:rFonts w:ascii="Times New Roman" w:eastAsia="等线"/>
                <w:color w:val="000000" w:themeColor="text1"/>
                <w:szCs w:val="21"/>
              </w:rPr>
            </w:pPr>
            <w:r w:rsidRPr="00715DDA">
              <w:rPr>
                <w:rFonts w:ascii="Times New Roman" w:eastAsia="等线" w:hint="eastAsia"/>
                <w:color w:val="000000" w:themeColor="text1"/>
                <w:szCs w:val="21"/>
              </w:rPr>
              <w:t xml:space="preserve">0.1783 </w:t>
            </w:r>
            <w:r w:rsidRPr="00715DDA">
              <w:rPr>
                <w:rFonts w:ascii="Times New Roman" w:eastAsia="等线"/>
                <w:color w:val="000000" w:themeColor="text1"/>
                <w:szCs w:val="21"/>
              </w:rPr>
              <w:t>t/a</w:t>
            </w:r>
          </w:p>
        </w:tc>
        <w:tc>
          <w:tcPr>
            <w:tcW w:w="1417" w:type="dxa"/>
            <w:vAlign w:val="center"/>
          </w:tcPr>
          <w:p w14:paraId="56A157E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06B6719F" w14:textId="01221C82"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 xml:space="preserve">0.1783 </w:t>
            </w:r>
            <w:r w:rsidRPr="00715DDA">
              <w:rPr>
                <w:color w:val="000000" w:themeColor="text1"/>
                <w:kern w:val="0"/>
                <w:szCs w:val="21"/>
              </w:rPr>
              <w:t>t/a</w:t>
            </w:r>
          </w:p>
        </w:tc>
        <w:tc>
          <w:tcPr>
            <w:tcW w:w="1607" w:type="dxa"/>
            <w:vAlign w:val="center"/>
          </w:tcPr>
          <w:p w14:paraId="20318A6D" w14:textId="5F1F5DB6"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 xml:space="preserve">0.1783 </w:t>
            </w:r>
            <w:r w:rsidRPr="00715DDA">
              <w:rPr>
                <w:color w:val="000000" w:themeColor="text1"/>
                <w:kern w:val="0"/>
                <w:szCs w:val="21"/>
              </w:rPr>
              <w:t>t/a</w:t>
            </w:r>
          </w:p>
        </w:tc>
      </w:tr>
      <w:tr w:rsidR="00282494" w:rsidRPr="00715DDA" w14:paraId="166D7A7A" w14:textId="77777777">
        <w:tc>
          <w:tcPr>
            <w:tcW w:w="1124" w:type="dxa"/>
            <w:vMerge/>
            <w:vAlign w:val="center"/>
          </w:tcPr>
          <w:p w14:paraId="13ADCA18"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0D2EBE3C"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SS</w:t>
            </w:r>
          </w:p>
        </w:tc>
        <w:tc>
          <w:tcPr>
            <w:tcW w:w="1597" w:type="dxa"/>
            <w:vAlign w:val="center"/>
          </w:tcPr>
          <w:p w14:paraId="5544AA2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640C0BC"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3D2EBDF8"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453AAC7C" w14:textId="7367B270" w:rsidR="00282494" w:rsidRPr="00715DDA" w:rsidRDefault="00282494" w:rsidP="00282494">
            <w:pPr>
              <w:pStyle w:val="afe"/>
              <w:spacing w:beforeLines="0" w:afterLines="0" w:line="240" w:lineRule="auto"/>
              <w:rPr>
                <w:rFonts w:ascii="Times New Roman" w:eastAsia="等线"/>
                <w:color w:val="000000" w:themeColor="text1"/>
                <w:szCs w:val="21"/>
              </w:rPr>
            </w:pPr>
            <w:r w:rsidRPr="00715DDA">
              <w:rPr>
                <w:rFonts w:ascii="Times New Roman" w:eastAsia="等线" w:hint="eastAsia"/>
                <w:color w:val="000000" w:themeColor="text1"/>
                <w:szCs w:val="21"/>
              </w:rPr>
              <w:t>0.09951</w:t>
            </w:r>
            <w:r w:rsidRPr="00715DDA">
              <w:rPr>
                <w:rFonts w:ascii="Times New Roman" w:eastAsia="等线"/>
                <w:color w:val="000000" w:themeColor="text1"/>
                <w:szCs w:val="21"/>
              </w:rPr>
              <w:t xml:space="preserve"> t/a</w:t>
            </w:r>
          </w:p>
        </w:tc>
        <w:tc>
          <w:tcPr>
            <w:tcW w:w="1417" w:type="dxa"/>
            <w:vAlign w:val="center"/>
          </w:tcPr>
          <w:p w14:paraId="76F7DF4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E3D4C2F" w14:textId="33B03699"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0.09951</w:t>
            </w:r>
            <w:r w:rsidRPr="00715DDA">
              <w:rPr>
                <w:color w:val="000000" w:themeColor="text1"/>
                <w:kern w:val="0"/>
                <w:szCs w:val="21"/>
              </w:rPr>
              <w:t xml:space="preserve"> t/a</w:t>
            </w:r>
          </w:p>
        </w:tc>
        <w:tc>
          <w:tcPr>
            <w:tcW w:w="1607" w:type="dxa"/>
            <w:vAlign w:val="center"/>
          </w:tcPr>
          <w:p w14:paraId="30A07321" w14:textId="2CD21530"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0.09951</w:t>
            </w:r>
            <w:r w:rsidRPr="00715DDA">
              <w:rPr>
                <w:color w:val="000000" w:themeColor="text1"/>
                <w:kern w:val="0"/>
                <w:szCs w:val="21"/>
              </w:rPr>
              <w:t xml:space="preserve"> t/a</w:t>
            </w:r>
          </w:p>
        </w:tc>
      </w:tr>
      <w:tr w:rsidR="00282494" w:rsidRPr="00715DDA" w14:paraId="462BCE14" w14:textId="77777777">
        <w:tc>
          <w:tcPr>
            <w:tcW w:w="1124" w:type="dxa"/>
            <w:vMerge/>
            <w:vAlign w:val="center"/>
          </w:tcPr>
          <w:p w14:paraId="01006AB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080AEADD"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氨氮</w:t>
            </w:r>
          </w:p>
        </w:tc>
        <w:tc>
          <w:tcPr>
            <w:tcW w:w="1597" w:type="dxa"/>
            <w:vAlign w:val="center"/>
          </w:tcPr>
          <w:p w14:paraId="25E0E7D8"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02B1A5B"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09EDED3"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79D72B00" w14:textId="6C356EB1" w:rsidR="00282494" w:rsidRPr="00715DDA" w:rsidRDefault="00282494" w:rsidP="00282494">
            <w:pPr>
              <w:pStyle w:val="afe"/>
              <w:spacing w:beforeLines="0" w:afterLines="0" w:line="240" w:lineRule="auto"/>
              <w:rPr>
                <w:rFonts w:ascii="Times New Roman" w:eastAsia="等线"/>
                <w:color w:val="000000" w:themeColor="text1"/>
                <w:szCs w:val="21"/>
              </w:rPr>
            </w:pPr>
            <w:r w:rsidRPr="00715DDA">
              <w:rPr>
                <w:rFonts w:ascii="Times New Roman" w:eastAsia="等线" w:hint="eastAsia"/>
                <w:color w:val="000000" w:themeColor="text1"/>
                <w:szCs w:val="21"/>
              </w:rPr>
              <w:t>0.018</w:t>
            </w:r>
            <w:r w:rsidRPr="00715DDA">
              <w:rPr>
                <w:rFonts w:ascii="Times New Roman" w:eastAsia="等线"/>
                <w:color w:val="000000" w:themeColor="text1"/>
                <w:szCs w:val="21"/>
              </w:rPr>
              <w:t xml:space="preserve"> t/a</w:t>
            </w:r>
          </w:p>
        </w:tc>
        <w:tc>
          <w:tcPr>
            <w:tcW w:w="1417" w:type="dxa"/>
            <w:vAlign w:val="center"/>
          </w:tcPr>
          <w:p w14:paraId="4E99A3D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772F979E" w14:textId="3D648767"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0.018</w:t>
            </w:r>
            <w:r w:rsidRPr="00715DDA">
              <w:rPr>
                <w:color w:val="000000" w:themeColor="text1"/>
                <w:kern w:val="0"/>
                <w:szCs w:val="21"/>
              </w:rPr>
              <w:t xml:space="preserve"> t/a</w:t>
            </w:r>
          </w:p>
        </w:tc>
        <w:tc>
          <w:tcPr>
            <w:tcW w:w="1607" w:type="dxa"/>
            <w:vAlign w:val="center"/>
          </w:tcPr>
          <w:p w14:paraId="77D875CA" w14:textId="5E024DA8"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0.018</w:t>
            </w:r>
            <w:r w:rsidRPr="00715DDA">
              <w:rPr>
                <w:color w:val="000000" w:themeColor="text1"/>
                <w:kern w:val="0"/>
                <w:szCs w:val="21"/>
              </w:rPr>
              <w:t xml:space="preserve"> t/a</w:t>
            </w:r>
          </w:p>
        </w:tc>
      </w:tr>
      <w:tr w:rsidR="00282494" w:rsidRPr="00715DDA" w14:paraId="4427719B" w14:textId="77777777" w:rsidTr="0043546C">
        <w:tc>
          <w:tcPr>
            <w:tcW w:w="1124" w:type="dxa"/>
            <w:vMerge/>
            <w:vAlign w:val="center"/>
          </w:tcPr>
          <w:p w14:paraId="198DAD4F"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6B3E739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可溶性固体总量</w:t>
            </w:r>
          </w:p>
        </w:tc>
        <w:tc>
          <w:tcPr>
            <w:tcW w:w="1597" w:type="dxa"/>
            <w:vAlign w:val="center"/>
          </w:tcPr>
          <w:p w14:paraId="55E50AB2"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ED83A56"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842CFC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16290924" w14:textId="58E46DD1" w:rsidR="00282494" w:rsidRPr="00715DDA" w:rsidRDefault="00282494" w:rsidP="00282494">
            <w:pPr>
              <w:pStyle w:val="afe"/>
              <w:spacing w:beforeLines="0" w:afterLines="0" w:line="240" w:lineRule="auto"/>
              <w:rPr>
                <w:rFonts w:ascii="Times New Roman" w:eastAsia="等线"/>
                <w:color w:val="000000" w:themeColor="text1"/>
                <w:szCs w:val="21"/>
              </w:rPr>
            </w:pPr>
            <w:r w:rsidRPr="00715DDA">
              <w:rPr>
                <w:rFonts w:ascii="Times New Roman" w:eastAsia="等线" w:hint="eastAsia"/>
                <w:color w:val="000000" w:themeColor="text1"/>
                <w:szCs w:val="21"/>
              </w:rPr>
              <w:t>0.01324</w:t>
            </w:r>
            <w:r w:rsidRPr="00715DDA">
              <w:rPr>
                <w:rFonts w:ascii="Times New Roman" w:eastAsia="等线"/>
                <w:color w:val="000000" w:themeColor="text1"/>
                <w:szCs w:val="21"/>
              </w:rPr>
              <w:t>t/a</w:t>
            </w:r>
          </w:p>
        </w:tc>
        <w:tc>
          <w:tcPr>
            <w:tcW w:w="1417" w:type="dxa"/>
            <w:vAlign w:val="center"/>
          </w:tcPr>
          <w:p w14:paraId="3F505E6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094180D7" w14:textId="4C1B4621"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0.01324</w:t>
            </w:r>
            <w:r w:rsidRPr="00715DDA">
              <w:rPr>
                <w:color w:val="000000" w:themeColor="text1"/>
                <w:kern w:val="0"/>
                <w:szCs w:val="21"/>
              </w:rPr>
              <w:t>t/a</w:t>
            </w:r>
          </w:p>
        </w:tc>
        <w:tc>
          <w:tcPr>
            <w:tcW w:w="1607" w:type="dxa"/>
            <w:vAlign w:val="center"/>
          </w:tcPr>
          <w:p w14:paraId="30F8642A" w14:textId="14DFC4C9" w:rsidR="00282494" w:rsidRPr="00715DDA" w:rsidRDefault="00282494" w:rsidP="00282494">
            <w:pPr>
              <w:autoSpaceDE w:val="0"/>
              <w:autoSpaceDN w:val="0"/>
              <w:adjustRightInd w:val="0"/>
              <w:snapToGrid w:val="0"/>
              <w:jc w:val="center"/>
              <w:rPr>
                <w:color w:val="000000" w:themeColor="text1"/>
                <w:kern w:val="0"/>
                <w:szCs w:val="21"/>
              </w:rPr>
            </w:pPr>
            <w:r w:rsidRPr="00715DDA">
              <w:rPr>
                <w:rFonts w:hint="eastAsia"/>
                <w:color w:val="000000" w:themeColor="text1"/>
                <w:kern w:val="0"/>
                <w:szCs w:val="21"/>
              </w:rPr>
              <w:t>0.01324</w:t>
            </w:r>
            <w:r w:rsidRPr="00715DDA">
              <w:rPr>
                <w:color w:val="000000" w:themeColor="text1"/>
                <w:kern w:val="0"/>
                <w:szCs w:val="21"/>
              </w:rPr>
              <w:t>t/a</w:t>
            </w:r>
          </w:p>
        </w:tc>
      </w:tr>
      <w:tr w:rsidR="00282494" w:rsidRPr="00715DDA" w14:paraId="3E8FEC7A" w14:textId="77777777">
        <w:tc>
          <w:tcPr>
            <w:tcW w:w="1124" w:type="dxa"/>
            <w:vMerge/>
            <w:vAlign w:val="center"/>
          </w:tcPr>
          <w:p w14:paraId="383E12B0"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405FB970"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L</w:t>
            </w:r>
            <w:r w:rsidRPr="00715DDA">
              <w:rPr>
                <w:rFonts w:ascii="Times New Roman"/>
                <w:snapToGrid w:val="0"/>
                <w:color w:val="000000" w:themeColor="text1"/>
                <w:kern w:val="21"/>
                <w:szCs w:val="21"/>
              </w:rPr>
              <w:t>AS</w:t>
            </w:r>
          </w:p>
        </w:tc>
        <w:tc>
          <w:tcPr>
            <w:tcW w:w="1597" w:type="dxa"/>
            <w:vAlign w:val="center"/>
          </w:tcPr>
          <w:p w14:paraId="3359CCD0"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17131A36"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2E14A8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7F41C3E" w14:textId="4E55CBF5" w:rsidR="00282494" w:rsidRPr="00715DDA" w:rsidRDefault="00282494" w:rsidP="00282494">
            <w:pPr>
              <w:pStyle w:val="afe"/>
              <w:spacing w:beforeLines="0" w:afterLines="0" w:line="240" w:lineRule="auto"/>
              <w:rPr>
                <w:rFonts w:ascii="Times New Roman" w:eastAsia="等线"/>
                <w:color w:val="000000" w:themeColor="text1"/>
                <w:szCs w:val="21"/>
              </w:rPr>
            </w:pPr>
            <w:r w:rsidRPr="00715DDA">
              <w:rPr>
                <w:rFonts w:ascii="Times New Roman" w:eastAsia="等线"/>
                <w:color w:val="000000" w:themeColor="text1"/>
                <w:szCs w:val="21"/>
              </w:rPr>
              <w:t>0.0080</w:t>
            </w:r>
            <w:r w:rsidRPr="00715DDA">
              <w:rPr>
                <w:rFonts w:ascii="Times New Roman" w:eastAsia="等线" w:hint="eastAsia"/>
                <w:color w:val="000000" w:themeColor="text1"/>
                <w:szCs w:val="21"/>
              </w:rPr>
              <w:t>2</w:t>
            </w:r>
            <w:r w:rsidRPr="00715DDA">
              <w:rPr>
                <w:rFonts w:ascii="Times New Roman" w:eastAsia="等线"/>
                <w:color w:val="000000" w:themeColor="text1"/>
                <w:szCs w:val="21"/>
              </w:rPr>
              <w:t xml:space="preserve"> t/a</w:t>
            </w:r>
          </w:p>
        </w:tc>
        <w:tc>
          <w:tcPr>
            <w:tcW w:w="1417" w:type="dxa"/>
            <w:vAlign w:val="center"/>
          </w:tcPr>
          <w:p w14:paraId="5AEC472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3572415D" w14:textId="33954369" w:rsidR="00282494" w:rsidRPr="00715DDA" w:rsidRDefault="00282494"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0.0080</w:t>
            </w:r>
            <w:r w:rsidRPr="00715DDA">
              <w:rPr>
                <w:rFonts w:hint="eastAsia"/>
                <w:color w:val="000000" w:themeColor="text1"/>
                <w:kern w:val="0"/>
                <w:szCs w:val="21"/>
              </w:rPr>
              <w:t>2</w:t>
            </w:r>
            <w:r w:rsidRPr="00715DDA">
              <w:rPr>
                <w:color w:val="000000" w:themeColor="text1"/>
                <w:kern w:val="0"/>
                <w:szCs w:val="21"/>
              </w:rPr>
              <w:t xml:space="preserve"> t/a</w:t>
            </w:r>
          </w:p>
        </w:tc>
        <w:tc>
          <w:tcPr>
            <w:tcW w:w="1607" w:type="dxa"/>
            <w:vAlign w:val="center"/>
          </w:tcPr>
          <w:p w14:paraId="7B426E57" w14:textId="2BF39D22" w:rsidR="00282494" w:rsidRPr="00715DDA" w:rsidRDefault="00282494" w:rsidP="00282494">
            <w:pPr>
              <w:autoSpaceDE w:val="0"/>
              <w:autoSpaceDN w:val="0"/>
              <w:adjustRightInd w:val="0"/>
              <w:snapToGrid w:val="0"/>
              <w:jc w:val="center"/>
              <w:rPr>
                <w:color w:val="000000" w:themeColor="text1"/>
                <w:kern w:val="0"/>
                <w:szCs w:val="21"/>
              </w:rPr>
            </w:pPr>
            <w:r w:rsidRPr="00715DDA">
              <w:rPr>
                <w:color w:val="000000" w:themeColor="text1"/>
                <w:kern w:val="0"/>
                <w:szCs w:val="21"/>
              </w:rPr>
              <w:t>0.0080</w:t>
            </w:r>
            <w:r w:rsidRPr="00715DDA">
              <w:rPr>
                <w:rFonts w:hint="eastAsia"/>
                <w:color w:val="000000" w:themeColor="text1"/>
                <w:kern w:val="0"/>
                <w:szCs w:val="21"/>
              </w:rPr>
              <w:t>2</w:t>
            </w:r>
            <w:r w:rsidRPr="00715DDA">
              <w:rPr>
                <w:color w:val="000000" w:themeColor="text1"/>
                <w:kern w:val="0"/>
                <w:szCs w:val="21"/>
              </w:rPr>
              <w:t xml:space="preserve"> t/a</w:t>
            </w:r>
          </w:p>
        </w:tc>
      </w:tr>
      <w:tr w:rsidR="00282494" w:rsidRPr="00715DDA" w14:paraId="221F1E6C" w14:textId="77777777">
        <w:tc>
          <w:tcPr>
            <w:tcW w:w="1124" w:type="dxa"/>
            <w:vMerge w:val="restart"/>
            <w:vAlign w:val="center"/>
          </w:tcPr>
          <w:p w14:paraId="326FDB50"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一般工业</w:t>
            </w:r>
          </w:p>
          <w:p w14:paraId="083D617C"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固体废物</w:t>
            </w:r>
          </w:p>
        </w:tc>
        <w:tc>
          <w:tcPr>
            <w:tcW w:w="1985" w:type="dxa"/>
            <w:vAlign w:val="center"/>
          </w:tcPr>
          <w:p w14:paraId="35D1883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废包装材料</w:t>
            </w:r>
          </w:p>
        </w:tc>
        <w:tc>
          <w:tcPr>
            <w:tcW w:w="1597" w:type="dxa"/>
            <w:vAlign w:val="center"/>
          </w:tcPr>
          <w:p w14:paraId="4263B2B2"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05CB3527"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FC2CE84"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4F79846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5</w:t>
            </w:r>
            <w:r w:rsidRPr="00715DDA">
              <w:rPr>
                <w:rFonts w:ascii="Times New Roman"/>
                <w:snapToGrid w:val="0"/>
                <w:color w:val="000000" w:themeColor="text1"/>
                <w:kern w:val="21"/>
                <w:szCs w:val="21"/>
              </w:rPr>
              <w:t>t/a</w:t>
            </w:r>
          </w:p>
        </w:tc>
        <w:tc>
          <w:tcPr>
            <w:tcW w:w="1417" w:type="dxa"/>
            <w:vAlign w:val="center"/>
          </w:tcPr>
          <w:p w14:paraId="03D862B2"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F4EF7E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5</w:t>
            </w:r>
            <w:r w:rsidRPr="00715DDA">
              <w:rPr>
                <w:rFonts w:ascii="Times New Roman"/>
                <w:snapToGrid w:val="0"/>
                <w:color w:val="000000" w:themeColor="text1"/>
                <w:kern w:val="21"/>
                <w:szCs w:val="21"/>
              </w:rPr>
              <w:t>t/a</w:t>
            </w:r>
          </w:p>
        </w:tc>
        <w:tc>
          <w:tcPr>
            <w:tcW w:w="1607" w:type="dxa"/>
            <w:vAlign w:val="center"/>
          </w:tcPr>
          <w:p w14:paraId="3388CCA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5</w:t>
            </w:r>
            <w:r w:rsidRPr="00715DDA">
              <w:rPr>
                <w:rFonts w:ascii="Times New Roman"/>
                <w:snapToGrid w:val="0"/>
                <w:color w:val="000000" w:themeColor="text1"/>
                <w:kern w:val="21"/>
                <w:szCs w:val="21"/>
              </w:rPr>
              <w:t>t/a</w:t>
            </w:r>
          </w:p>
        </w:tc>
      </w:tr>
      <w:tr w:rsidR="00282494" w:rsidRPr="00715DDA" w14:paraId="351EBBF4" w14:textId="77777777">
        <w:tc>
          <w:tcPr>
            <w:tcW w:w="1124" w:type="dxa"/>
            <w:vMerge/>
            <w:vAlign w:val="center"/>
          </w:tcPr>
          <w:p w14:paraId="1EDED83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6619C504"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roofErr w:type="gramStart"/>
            <w:r w:rsidRPr="00715DDA">
              <w:rPr>
                <w:rFonts w:ascii="Times New Roman"/>
                <w:snapToGrid w:val="0"/>
                <w:color w:val="000000" w:themeColor="text1"/>
                <w:kern w:val="21"/>
                <w:szCs w:val="21"/>
              </w:rPr>
              <w:t>纯水机废过滤</w:t>
            </w:r>
            <w:proofErr w:type="gramEnd"/>
            <w:r w:rsidRPr="00715DDA">
              <w:rPr>
                <w:rFonts w:ascii="Times New Roman"/>
                <w:snapToGrid w:val="0"/>
                <w:color w:val="000000" w:themeColor="text1"/>
                <w:kern w:val="21"/>
                <w:szCs w:val="21"/>
              </w:rPr>
              <w:t>材料</w:t>
            </w:r>
          </w:p>
        </w:tc>
        <w:tc>
          <w:tcPr>
            <w:tcW w:w="1597" w:type="dxa"/>
            <w:vAlign w:val="center"/>
          </w:tcPr>
          <w:p w14:paraId="05A8212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1E0C312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4C58AAA"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3965872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0.002t/a</w:t>
            </w:r>
          </w:p>
        </w:tc>
        <w:tc>
          <w:tcPr>
            <w:tcW w:w="1417" w:type="dxa"/>
            <w:vAlign w:val="center"/>
          </w:tcPr>
          <w:p w14:paraId="06FDE1FF"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54D3A16B"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0.002t/a</w:t>
            </w:r>
          </w:p>
        </w:tc>
        <w:tc>
          <w:tcPr>
            <w:tcW w:w="1607" w:type="dxa"/>
            <w:vAlign w:val="center"/>
          </w:tcPr>
          <w:p w14:paraId="55E45F09"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0.002t/a</w:t>
            </w:r>
          </w:p>
        </w:tc>
      </w:tr>
      <w:tr w:rsidR="00282494" w:rsidRPr="00715DDA" w14:paraId="2E6D5BB9" w14:textId="77777777">
        <w:tc>
          <w:tcPr>
            <w:tcW w:w="1124" w:type="dxa"/>
            <w:vMerge/>
            <w:vAlign w:val="center"/>
          </w:tcPr>
          <w:p w14:paraId="771D57C1"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BBC785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废鸡蛋</w:t>
            </w:r>
          </w:p>
        </w:tc>
        <w:tc>
          <w:tcPr>
            <w:tcW w:w="1597" w:type="dxa"/>
            <w:vAlign w:val="center"/>
          </w:tcPr>
          <w:p w14:paraId="48611A0A"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5030BE3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78FDE984"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3FF46D3B"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15</w:t>
            </w:r>
            <w:r w:rsidRPr="00715DDA">
              <w:rPr>
                <w:rFonts w:ascii="Times New Roman"/>
                <w:snapToGrid w:val="0"/>
                <w:color w:val="000000" w:themeColor="text1"/>
                <w:kern w:val="21"/>
                <w:szCs w:val="21"/>
              </w:rPr>
              <w:t xml:space="preserve"> t/a</w:t>
            </w:r>
          </w:p>
        </w:tc>
        <w:tc>
          <w:tcPr>
            <w:tcW w:w="1417" w:type="dxa"/>
            <w:vAlign w:val="center"/>
          </w:tcPr>
          <w:p w14:paraId="1F0F4913"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p>
        </w:tc>
        <w:tc>
          <w:tcPr>
            <w:tcW w:w="1843" w:type="dxa"/>
          </w:tcPr>
          <w:p w14:paraId="2873332C"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15</w:t>
            </w:r>
            <w:r w:rsidRPr="00715DDA">
              <w:rPr>
                <w:rFonts w:ascii="Times New Roman"/>
                <w:snapToGrid w:val="0"/>
                <w:color w:val="000000" w:themeColor="text1"/>
                <w:kern w:val="21"/>
                <w:szCs w:val="21"/>
              </w:rPr>
              <w:t xml:space="preserve"> t/a</w:t>
            </w:r>
          </w:p>
        </w:tc>
        <w:tc>
          <w:tcPr>
            <w:tcW w:w="1607" w:type="dxa"/>
          </w:tcPr>
          <w:p w14:paraId="667EED95" w14:textId="77777777" w:rsidR="00282494" w:rsidRPr="00715DDA" w:rsidRDefault="00282494" w:rsidP="00282494">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15</w:t>
            </w:r>
            <w:r w:rsidRPr="00715DDA">
              <w:rPr>
                <w:rFonts w:ascii="Times New Roman"/>
                <w:snapToGrid w:val="0"/>
                <w:color w:val="000000" w:themeColor="text1"/>
                <w:kern w:val="21"/>
                <w:szCs w:val="21"/>
              </w:rPr>
              <w:t xml:space="preserve"> t/a</w:t>
            </w:r>
          </w:p>
        </w:tc>
      </w:tr>
      <w:tr w:rsidR="00F6712E" w:rsidRPr="00715DDA" w14:paraId="77A21D41" w14:textId="77777777">
        <w:tc>
          <w:tcPr>
            <w:tcW w:w="1124" w:type="dxa"/>
            <w:vMerge w:val="restart"/>
            <w:vAlign w:val="center"/>
          </w:tcPr>
          <w:p w14:paraId="3464A5F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危险废物</w:t>
            </w:r>
          </w:p>
        </w:tc>
        <w:tc>
          <w:tcPr>
            <w:tcW w:w="1985" w:type="dxa"/>
            <w:vAlign w:val="center"/>
          </w:tcPr>
          <w:p w14:paraId="143EF14F" w14:textId="6BE0F64F"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hint="eastAsia"/>
                <w:bCs/>
                <w:color w:val="000000" w:themeColor="text1"/>
                <w:kern w:val="28"/>
                <w:szCs w:val="21"/>
              </w:rPr>
              <w:t>废试剂瓶</w:t>
            </w:r>
          </w:p>
        </w:tc>
        <w:tc>
          <w:tcPr>
            <w:tcW w:w="1597" w:type="dxa"/>
            <w:vAlign w:val="center"/>
          </w:tcPr>
          <w:p w14:paraId="4DBC269C"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622106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23DB2DAF"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A746140" w14:textId="5BF37968"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0.1</w:t>
            </w:r>
            <w:r w:rsidRPr="00715DDA">
              <w:rPr>
                <w:rFonts w:ascii="Times New Roman" w:hint="eastAsia"/>
                <w:snapToGrid w:val="0"/>
                <w:color w:val="000000" w:themeColor="text1"/>
                <w:kern w:val="21"/>
                <w:szCs w:val="21"/>
              </w:rPr>
              <w:t>t/a</w:t>
            </w:r>
          </w:p>
        </w:tc>
        <w:tc>
          <w:tcPr>
            <w:tcW w:w="1417" w:type="dxa"/>
            <w:vAlign w:val="center"/>
          </w:tcPr>
          <w:p w14:paraId="4DC3A373"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65624C6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0.1</w:t>
            </w:r>
            <w:r w:rsidRPr="00715DDA">
              <w:rPr>
                <w:rFonts w:ascii="Times New Roman" w:hint="eastAsia"/>
                <w:snapToGrid w:val="0"/>
                <w:color w:val="000000" w:themeColor="text1"/>
                <w:kern w:val="21"/>
                <w:szCs w:val="21"/>
              </w:rPr>
              <w:t>t/a</w:t>
            </w:r>
          </w:p>
        </w:tc>
        <w:tc>
          <w:tcPr>
            <w:tcW w:w="1607" w:type="dxa"/>
            <w:vAlign w:val="center"/>
          </w:tcPr>
          <w:p w14:paraId="07197B7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0.1</w:t>
            </w:r>
            <w:r w:rsidRPr="00715DDA">
              <w:rPr>
                <w:rFonts w:ascii="Times New Roman" w:hint="eastAsia"/>
                <w:snapToGrid w:val="0"/>
                <w:color w:val="000000" w:themeColor="text1"/>
                <w:kern w:val="21"/>
                <w:szCs w:val="21"/>
              </w:rPr>
              <w:t>t/a</w:t>
            </w:r>
          </w:p>
        </w:tc>
      </w:tr>
      <w:tr w:rsidR="00F6712E" w:rsidRPr="00715DDA" w14:paraId="6A141DB4" w14:textId="77777777" w:rsidTr="000B27A4">
        <w:tc>
          <w:tcPr>
            <w:tcW w:w="1124" w:type="dxa"/>
            <w:vMerge/>
            <w:vAlign w:val="center"/>
          </w:tcPr>
          <w:p w14:paraId="21493A1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1145E7A9" w14:textId="7618B502"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color w:val="000000" w:themeColor="text1"/>
                <w:szCs w:val="21"/>
              </w:rPr>
              <w:t>废实验样本</w:t>
            </w:r>
          </w:p>
        </w:tc>
        <w:tc>
          <w:tcPr>
            <w:tcW w:w="1597" w:type="dxa"/>
            <w:vAlign w:val="center"/>
          </w:tcPr>
          <w:p w14:paraId="41D5026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23CB0D1B"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3FC281CD"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tcPr>
          <w:p w14:paraId="23FA69C5" w14:textId="692F59E0"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3.5 t/a</w:t>
            </w:r>
          </w:p>
        </w:tc>
        <w:tc>
          <w:tcPr>
            <w:tcW w:w="1417" w:type="dxa"/>
            <w:vAlign w:val="center"/>
          </w:tcPr>
          <w:p w14:paraId="58B86B4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tcPr>
          <w:p w14:paraId="35F966C7"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3.5 t/a</w:t>
            </w:r>
          </w:p>
        </w:tc>
        <w:tc>
          <w:tcPr>
            <w:tcW w:w="1607" w:type="dxa"/>
          </w:tcPr>
          <w:p w14:paraId="3BE8B929"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3.5 t/a</w:t>
            </w:r>
          </w:p>
        </w:tc>
      </w:tr>
      <w:tr w:rsidR="00F6712E" w:rsidRPr="00715DDA" w14:paraId="22AFBF24" w14:textId="77777777" w:rsidTr="000B27A4">
        <w:tc>
          <w:tcPr>
            <w:tcW w:w="1124" w:type="dxa"/>
            <w:vMerge/>
            <w:vAlign w:val="center"/>
          </w:tcPr>
          <w:p w14:paraId="20C46AF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2A495BA1" w14:textId="6B4E4A07" w:rsidR="00F6712E" w:rsidRPr="00715DDA" w:rsidRDefault="00F6712E" w:rsidP="00F6712E">
            <w:pPr>
              <w:pStyle w:val="afe"/>
              <w:spacing w:beforeLines="0" w:afterLines="0" w:line="240" w:lineRule="auto"/>
              <w:rPr>
                <w:color w:val="000000" w:themeColor="text1"/>
                <w:szCs w:val="21"/>
              </w:rPr>
            </w:pPr>
            <w:proofErr w:type="gramStart"/>
            <w:r w:rsidRPr="00715DDA">
              <w:rPr>
                <w:rFonts w:hint="eastAsia"/>
                <w:color w:val="000000" w:themeColor="text1"/>
                <w:szCs w:val="21"/>
              </w:rPr>
              <w:t>废鸡胚</w:t>
            </w:r>
            <w:proofErr w:type="gramEnd"/>
            <w:r w:rsidRPr="00715DDA">
              <w:rPr>
                <w:rFonts w:hint="eastAsia"/>
                <w:color w:val="000000" w:themeColor="text1"/>
                <w:szCs w:val="21"/>
              </w:rPr>
              <w:t>尸体</w:t>
            </w:r>
          </w:p>
        </w:tc>
        <w:tc>
          <w:tcPr>
            <w:tcW w:w="1597" w:type="dxa"/>
            <w:vAlign w:val="center"/>
          </w:tcPr>
          <w:p w14:paraId="5B4D02A8"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346BD8B3"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2865138F"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tcPr>
          <w:p w14:paraId="48AC2832" w14:textId="552DDC2E"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0.5</w:t>
            </w:r>
          </w:p>
        </w:tc>
        <w:tc>
          <w:tcPr>
            <w:tcW w:w="1417" w:type="dxa"/>
            <w:vAlign w:val="center"/>
          </w:tcPr>
          <w:p w14:paraId="0F8ED870"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tcPr>
          <w:p w14:paraId="76120518"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0.5</w:t>
            </w:r>
          </w:p>
        </w:tc>
        <w:tc>
          <w:tcPr>
            <w:tcW w:w="1607" w:type="dxa"/>
          </w:tcPr>
          <w:p w14:paraId="2C5A63B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0.5</w:t>
            </w:r>
          </w:p>
        </w:tc>
      </w:tr>
      <w:tr w:rsidR="00F6712E" w:rsidRPr="00715DDA" w14:paraId="0A0BC948" w14:textId="77777777">
        <w:tc>
          <w:tcPr>
            <w:tcW w:w="1124" w:type="dxa"/>
            <w:vMerge/>
            <w:vAlign w:val="center"/>
          </w:tcPr>
          <w:p w14:paraId="4B449E3F"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2277AC62" w14:textId="482E86D2"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hint="eastAsia"/>
                <w:bCs/>
                <w:color w:val="000000" w:themeColor="text1"/>
                <w:kern w:val="28"/>
                <w:szCs w:val="21"/>
              </w:rPr>
              <w:t>实验废液</w:t>
            </w:r>
          </w:p>
        </w:tc>
        <w:tc>
          <w:tcPr>
            <w:tcW w:w="1597" w:type="dxa"/>
            <w:vAlign w:val="center"/>
          </w:tcPr>
          <w:p w14:paraId="641CE8B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419A34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2698D379"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4FF5A126" w14:textId="4148A560"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c>
          <w:tcPr>
            <w:tcW w:w="1417" w:type="dxa"/>
            <w:vAlign w:val="center"/>
          </w:tcPr>
          <w:p w14:paraId="1D3400A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6F08E173"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c>
          <w:tcPr>
            <w:tcW w:w="1607" w:type="dxa"/>
            <w:vAlign w:val="center"/>
          </w:tcPr>
          <w:p w14:paraId="42BDE520"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r>
      <w:tr w:rsidR="00F6712E" w:rsidRPr="00715DDA" w14:paraId="36EA7D4C" w14:textId="77777777">
        <w:tc>
          <w:tcPr>
            <w:tcW w:w="1124" w:type="dxa"/>
            <w:vMerge/>
            <w:vAlign w:val="center"/>
          </w:tcPr>
          <w:p w14:paraId="01357BAB"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7BD5FE8C" w14:textId="0DF7E1B9"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bCs/>
                <w:color w:val="000000" w:themeColor="text1"/>
                <w:kern w:val="28"/>
                <w:szCs w:val="21"/>
              </w:rPr>
              <w:t>废一次性实验</w:t>
            </w:r>
            <w:r w:rsidRPr="00715DDA">
              <w:rPr>
                <w:rFonts w:hint="eastAsia"/>
                <w:bCs/>
                <w:color w:val="000000" w:themeColor="text1"/>
                <w:kern w:val="28"/>
                <w:szCs w:val="21"/>
              </w:rPr>
              <w:t>耗材</w:t>
            </w:r>
          </w:p>
        </w:tc>
        <w:tc>
          <w:tcPr>
            <w:tcW w:w="1597" w:type="dxa"/>
            <w:vAlign w:val="center"/>
          </w:tcPr>
          <w:p w14:paraId="5B93403D"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3B14417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131F91BA"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3D2641D8" w14:textId="7E5F50AF"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0.5</w:t>
            </w:r>
            <w:r w:rsidRPr="00715DDA">
              <w:rPr>
                <w:rFonts w:ascii="Times New Roman" w:hint="eastAsia"/>
                <w:snapToGrid w:val="0"/>
                <w:color w:val="000000" w:themeColor="text1"/>
                <w:kern w:val="21"/>
                <w:szCs w:val="21"/>
              </w:rPr>
              <w:t xml:space="preserve"> t/a</w:t>
            </w:r>
          </w:p>
        </w:tc>
        <w:tc>
          <w:tcPr>
            <w:tcW w:w="1417" w:type="dxa"/>
            <w:vAlign w:val="center"/>
          </w:tcPr>
          <w:p w14:paraId="7FB8DAED"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71B39FAB"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0.5</w:t>
            </w:r>
            <w:r w:rsidRPr="00715DDA">
              <w:rPr>
                <w:rFonts w:ascii="Times New Roman" w:hint="eastAsia"/>
                <w:snapToGrid w:val="0"/>
                <w:color w:val="000000" w:themeColor="text1"/>
                <w:kern w:val="21"/>
                <w:szCs w:val="21"/>
              </w:rPr>
              <w:t xml:space="preserve"> t/a</w:t>
            </w:r>
          </w:p>
        </w:tc>
        <w:tc>
          <w:tcPr>
            <w:tcW w:w="1607" w:type="dxa"/>
            <w:vAlign w:val="center"/>
          </w:tcPr>
          <w:p w14:paraId="130160C7"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0.5</w:t>
            </w:r>
            <w:r w:rsidRPr="00715DDA">
              <w:rPr>
                <w:rFonts w:ascii="Times New Roman" w:hint="eastAsia"/>
                <w:snapToGrid w:val="0"/>
                <w:color w:val="000000" w:themeColor="text1"/>
                <w:kern w:val="21"/>
                <w:szCs w:val="21"/>
              </w:rPr>
              <w:t xml:space="preserve"> t/a</w:t>
            </w:r>
          </w:p>
        </w:tc>
      </w:tr>
      <w:tr w:rsidR="00F6712E" w:rsidRPr="00715DDA" w14:paraId="36543391" w14:textId="77777777">
        <w:tc>
          <w:tcPr>
            <w:tcW w:w="1124" w:type="dxa"/>
            <w:vMerge/>
            <w:vAlign w:val="center"/>
          </w:tcPr>
          <w:p w14:paraId="5CD59FA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0A59C739" w14:textId="52C5B749"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bCs/>
                <w:color w:val="000000" w:themeColor="text1"/>
                <w:kern w:val="28"/>
                <w:szCs w:val="21"/>
              </w:rPr>
              <w:t>废</w:t>
            </w:r>
            <w:r w:rsidRPr="00715DDA">
              <w:rPr>
                <w:rFonts w:hint="eastAsia"/>
                <w:bCs/>
                <w:color w:val="000000" w:themeColor="text1"/>
                <w:kern w:val="28"/>
                <w:szCs w:val="21"/>
              </w:rPr>
              <w:t>洗涤液/清洗液</w:t>
            </w:r>
          </w:p>
        </w:tc>
        <w:tc>
          <w:tcPr>
            <w:tcW w:w="1597" w:type="dxa"/>
            <w:vAlign w:val="center"/>
          </w:tcPr>
          <w:p w14:paraId="313C801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790BD16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56CE90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4E33B8FC" w14:textId="0F92C264"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1 t/a</w:t>
            </w:r>
          </w:p>
        </w:tc>
        <w:tc>
          <w:tcPr>
            <w:tcW w:w="1417" w:type="dxa"/>
            <w:vAlign w:val="center"/>
          </w:tcPr>
          <w:p w14:paraId="314C6B6C"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5BC1D9D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1 t/a</w:t>
            </w:r>
          </w:p>
        </w:tc>
        <w:tc>
          <w:tcPr>
            <w:tcW w:w="1607" w:type="dxa"/>
            <w:vAlign w:val="center"/>
          </w:tcPr>
          <w:p w14:paraId="36CECB2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1 t/a</w:t>
            </w:r>
          </w:p>
        </w:tc>
      </w:tr>
      <w:tr w:rsidR="00F6712E" w:rsidRPr="00715DDA" w14:paraId="4341719F" w14:textId="77777777" w:rsidTr="00BB66B1">
        <w:tc>
          <w:tcPr>
            <w:tcW w:w="1124" w:type="dxa"/>
            <w:vMerge/>
            <w:vAlign w:val="center"/>
          </w:tcPr>
          <w:p w14:paraId="574B157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76829319" w14:textId="7A8E1B05" w:rsidR="00F6712E" w:rsidRPr="00715DDA" w:rsidRDefault="00F6712E" w:rsidP="00F6712E">
            <w:pPr>
              <w:pStyle w:val="afe"/>
              <w:spacing w:beforeLines="0" w:afterLines="0" w:line="240" w:lineRule="auto"/>
              <w:rPr>
                <w:bCs/>
                <w:color w:val="000000" w:themeColor="text1"/>
                <w:kern w:val="28"/>
                <w:szCs w:val="21"/>
              </w:rPr>
            </w:pPr>
            <w:r w:rsidRPr="00715DDA">
              <w:rPr>
                <w:rFonts w:hint="eastAsia"/>
                <w:bCs/>
                <w:color w:val="000000" w:themeColor="text1"/>
                <w:kern w:val="28"/>
                <w:szCs w:val="21"/>
              </w:rPr>
              <w:t>实验器皿头两道清洗废水</w:t>
            </w:r>
          </w:p>
        </w:tc>
        <w:tc>
          <w:tcPr>
            <w:tcW w:w="1597" w:type="dxa"/>
            <w:vAlign w:val="center"/>
          </w:tcPr>
          <w:p w14:paraId="0A521A60"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0ACA84C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1653BC9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57632CA" w14:textId="0C38326D"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11.25t/a</w:t>
            </w:r>
          </w:p>
        </w:tc>
        <w:tc>
          <w:tcPr>
            <w:tcW w:w="1417" w:type="dxa"/>
            <w:vAlign w:val="center"/>
          </w:tcPr>
          <w:p w14:paraId="42872BA0"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56A17476" w14:textId="68E808BC"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11.25t/a</w:t>
            </w:r>
          </w:p>
        </w:tc>
        <w:tc>
          <w:tcPr>
            <w:tcW w:w="1607" w:type="dxa"/>
            <w:vAlign w:val="center"/>
          </w:tcPr>
          <w:p w14:paraId="0AFDBCD2" w14:textId="390F6B8B"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11.25t/a</w:t>
            </w:r>
          </w:p>
        </w:tc>
      </w:tr>
      <w:tr w:rsidR="00F6712E" w:rsidRPr="00715DDA" w14:paraId="4119F3B9" w14:textId="77777777">
        <w:tc>
          <w:tcPr>
            <w:tcW w:w="1124" w:type="dxa"/>
            <w:vMerge/>
            <w:vAlign w:val="center"/>
          </w:tcPr>
          <w:p w14:paraId="40B0B67B"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56555EBB" w14:textId="40F4D13D" w:rsidR="00F6712E" w:rsidRPr="00715DDA" w:rsidRDefault="00F6712E" w:rsidP="00F6712E">
            <w:pPr>
              <w:pStyle w:val="afe"/>
              <w:spacing w:beforeLines="0" w:afterLines="0" w:line="240" w:lineRule="auto"/>
              <w:rPr>
                <w:bCs/>
                <w:color w:val="000000" w:themeColor="text1"/>
                <w:kern w:val="28"/>
                <w:szCs w:val="21"/>
              </w:rPr>
            </w:pPr>
            <w:r w:rsidRPr="00715DDA">
              <w:rPr>
                <w:color w:val="000000" w:themeColor="text1"/>
                <w:szCs w:val="21"/>
              </w:rPr>
              <w:t>废培养基</w:t>
            </w:r>
          </w:p>
        </w:tc>
        <w:tc>
          <w:tcPr>
            <w:tcW w:w="1597" w:type="dxa"/>
            <w:vAlign w:val="center"/>
          </w:tcPr>
          <w:p w14:paraId="242001C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7AF1F57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2F62572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6AB56DB8" w14:textId="2640377F"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2 t/a</w:t>
            </w:r>
          </w:p>
        </w:tc>
        <w:tc>
          <w:tcPr>
            <w:tcW w:w="1417" w:type="dxa"/>
            <w:vAlign w:val="center"/>
          </w:tcPr>
          <w:p w14:paraId="4D3F18CA"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08A6DB4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2 t/a</w:t>
            </w:r>
          </w:p>
        </w:tc>
        <w:tc>
          <w:tcPr>
            <w:tcW w:w="1607" w:type="dxa"/>
            <w:vAlign w:val="center"/>
          </w:tcPr>
          <w:p w14:paraId="0436B06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w:t>
            </w:r>
            <w:r w:rsidRPr="00715DDA">
              <w:rPr>
                <w:rFonts w:ascii="Times New Roman" w:hint="eastAsia"/>
                <w:snapToGrid w:val="0"/>
                <w:color w:val="000000" w:themeColor="text1"/>
                <w:kern w:val="21"/>
                <w:szCs w:val="21"/>
              </w:rPr>
              <w:t>2 t/a</w:t>
            </w:r>
          </w:p>
        </w:tc>
      </w:tr>
      <w:tr w:rsidR="00F6712E" w:rsidRPr="00715DDA" w14:paraId="53A48269" w14:textId="77777777">
        <w:tc>
          <w:tcPr>
            <w:tcW w:w="1124" w:type="dxa"/>
            <w:vMerge/>
            <w:vAlign w:val="center"/>
          </w:tcPr>
          <w:p w14:paraId="1BA7E2AA"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12AF6129" w14:textId="6185A4B7" w:rsidR="00F6712E" w:rsidRPr="00715DDA" w:rsidRDefault="00F6712E" w:rsidP="00F6712E">
            <w:pPr>
              <w:pStyle w:val="afe"/>
              <w:spacing w:beforeLines="0" w:afterLines="0" w:line="240" w:lineRule="auto"/>
              <w:rPr>
                <w:rFonts w:ascii="Times New Roman"/>
                <w:snapToGrid w:val="0"/>
                <w:color w:val="000000" w:themeColor="text1"/>
                <w:kern w:val="21"/>
                <w:szCs w:val="21"/>
              </w:rPr>
            </w:pPr>
            <w:proofErr w:type="gramStart"/>
            <w:r w:rsidRPr="00715DDA">
              <w:rPr>
                <w:color w:val="000000" w:themeColor="text1"/>
                <w:szCs w:val="21"/>
              </w:rPr>
              <w:t>废</w:t>
            </w:r>
            <w:r w:rsidRPr="00715DDA">
              <w:rPr>
                <w:rFonts w:hint="eastAsia"/>
                <w:color w:val="000000" w:themeColor="text1"/>
                <w:szCs w:val="21"/>
              </w:rPr>
              <w:t>紫外</w:t>
            </w:r>
            <w:proofErr w:type="gramEnd"/>
            <w:r w:rsidRPr="00715DDA">
              <w:rPr>
                <w:color w:val="000000" w:themeColor="text1"/>
                <w:szCs w:val="21"/>
              </w:rPr>
              <w:t>灯管</w:t>
            </w:r>
          </w:p>
        </w:tc>
        <w:tc>
          <w:tcPr>
            <w:tcW w:w="1597" w:type="dxa"/>
            <w:vAlign w:val="center"/>
          </w:tcPr>
          <w:p w14:paraId="6D2F2DB8"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45F9E527"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1ED8E60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01FC903B" w14:textId="28AF51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0.01</w:t>
            </w:r>
            <w:r w:rsidRPr="00715DDA">
              <w:rPr>
                <w:rFonts w:ascii="Times New Roman" w:hint="eastAsia"/>
                <w:snapToGrid w:val="0"/>
                <w:color w:val="000000" w:themeColor="text1"/>
                <w:kern w:val="21"/>
                <w:szCs w:val="21"/>
              </w:rPr>
              <w:t xml:space="preserve"> t/a</w:t>
            </w:r>
          </w:p>
        </w:tc>
        <w:tc>
          <w:tcPr>
            <w:tcW w:w="1417" w:type="dxa"/>
            <w:vAlign w:val="center"/>
          </w:tcPr>
          <w:p w14:paraId="5135CF1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855C2C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0.01</w:t>
            </w:r>
            <w:r w:rsidRPr="00715DDA">
              <w:rPr>
                <w:rFonts w:ascii="Times New Roman" w:hint="eastAsia"/>
                <w:snapToGrid w:val="0"/>
                <w:color w:val="000000" w:themeColor="text1"/>
                <w:kern w:val="21"/>
                <w:szCs w:val="21"/>
              </w:rPr>
              <w:t xml:space="preserve"> t/a</w:t>
            </w:r>
          </w:p>
        </w:tc>
        <w:tc>
          <w:tcPr>
            <w:tcW w:w="1607" w:type="dxa"/>
            <w:vAlign w:val="center"/>
          </w:tcPr>
          <w:p w14:paraId="2D1D2F18"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0.01</w:t>
            </w:r>
            <w:r w:rsidRPr="00715DDA">
              <w:rPr>
                <w:rFonts w:ascii="Times New Roman" w:hint="eastAsia"/>
                <w:snapToGrid w:val="0"/>
                <w:color w:val="000000" w:themeColor="text1"/>
                <w:kern w:val="21"/>
                <w:szCs w:val="21"/>
              </w:rPr>
              <w:t xml:space="preserve"> t/a</w:t>
            </w:r>
          </w:p>
        </w:tc>
      </w:tr>
      <w:tr w:rsidR="00F6712E" w:rsidRPr="00715DDA" w14:paraId="6D60353A" w14:textId="77777777">
        <w:tc>
          <w:tcPr>
            <w:tcW w:w="1124" w:type="dxa"/>
            <w:vMerge/>
            <w:vAlign w:val="center"/>
          </w:tcPr>
          <w:p w14:paraId="692BD60D"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51BF9DBE" w14:textId="0ECC432D"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color w:val="000000" w:themeColor="text1"/>
                <w:szCs w:val="21"/>
              </w:rPr>
              <w:t>废高效过滤器</w:t>
            </w:r>
          </w:p>
        </w:tc>
        <w:tc>
          <w:tcPr>
            <w:tcW w:w="1597" w:type="dxa"/>
            <w:vAlign w:val="center"/>
          </w:tcPr>
          <w:p w14:paraId="3F1366E1"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665E8BF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542BA45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294BBCBA" w14:textId="4D2DAF10"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0.05 t/a</w:t>
            </w:r>
          </w:p>
        </w:tc>
        <w:tc>
          <w:tcPr>
            <w:tcW w:w="1417" w:type="dxa"/>
            <w:vAlign w:val="center"/>
          </w:tcPr>
          <w:p w14:paraId="5993E45D"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19ACB7DA"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0.05 t/a</w:t>
            </w:r>
          </w:p>
        </w:tc>
        <w:tc>
          <w:tcPr>
            <w:tcW w:w="1607" w:type="dxa"/>
            <w:vAlign w:val="center"/>
          </w:tcPr>
          <w:p w14:paraId="1215E789"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0.05 t/a</w:t>
            </w:r>
          </w:p>
        </w:tc>
      </w:tr>
      <w:tr w:rsidR="00DC4A0A" w:rsidRPr="00715DDA" w14:paraId="0CA01C81" w14:textId="77777777" w:rsidTr="00B71E7E">
        <w:tc>
          <w:tcPr>
            <w:tcW w:w="1124" w:type="dxa"/>
            <w:vMerge/>
            <w:vAlign w:val="center"/>
          </w:tcPr>
          <w:p w14:paraId="1EE6F6B2" w14:textId="77777777" w:rsidR="00DC4A0A" w:rsidRPr="00715DDA" w:rsidRDefault="00DC4A0A" w:rsidP="00DC4A0A">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1D92D1A0" w14:textId="3C0E0182" w:rsidR="00DC4A0A" w:rsidRPr="00715DDA" w:rsidRDefault="00DC4A0A" w:rsidP="00DC4A0A">
            <w:pPr>
              <w:pStyle w:val="afe"/>
              <w:spacing w:beforeLines="0" w:afterLines="0" w:line="240" w:lineRule="auto"/>
              <w:rPr>
                <w:rFonts w:ascii="Times New Roman"/>
                <w:snapToGrid w:val="0"/>
                <w:color w:val="000000" w:themeColor="text1"/>
                <w:kern w:val="21"/>
                <w:szCs w:val="21"/>
              </w:rPr>
            </w:pPr>
            <w:r w:rsidRPr="00715DDA">
              <w:rPr>
                <w:color w:val="000000" w:themeColor="text1"/>
                <w:szCs w:val="21"/>
              </w:rPr>
              <w:t>废活性炭</w:t>
            </w:r>
          </w:p>
        </w:tc>
        <w:tc>
          <w:tcPr>
            <w:tcW w:w="1597" w:type="dxa"/>
            <w:vAlign w:val="center"/>
          </w:tcPr>
          <w:p w14:paraId="24809B21" w14:textId="77777777" w:rsidR="00DC4A0A" w:rsidRPr="00715DDA" w:rsidRDefault="00DC4A0A" w:rsidP="00DC4A0A">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74CBF6B5" w14:textId="77777777" w:rsidR="00DC4A0A" w:rsidRPr="00715DDA" w:rsidRDefault="00DC4A0A" w:rsidP="00DC4A0A">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4FC48706" w14:textId="77777777" w:rsidR="00DC4A0A" w:rsidRPr="00715DDA" w:rsidRDefault="00DC4A0A" w:rsidP="00DC4A0A">
            <w:pPr>
              <w:pStyle w:val="afe"/>
              <w:spacing w:beforeLines="0" w:afterLines="0" w:line="240" w:lineRule="auto"/>
              <w:rPr>
                <w:rFonts w:ascii="Times New Roman"/>
                <w:snapToGrid w:val="0"/>
                <w:color w:val="000000" w:themeColor="text1"/>
                <w:kern w:val="21"/>
                <w:szCs w:val="21"/>
              </w:rPr>
            </w:pPr>
          </w:p>
        </w:tc>
        <w:tc>
          <w:tcPr>
            <w:tcW w:w="1560" w:type="dxa"/>
          </w:tcPr>
          <w:p w14:paraId="417CC207" w14:textId="1E00E3BB" w:rsidR="00DC4A0A" w:rsidRPr="00715DDA" w:rsidRDefault="00DC4A0A" w:rsidP="00DC4A0A">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0.244</w:t>
            </w:r>
            <w:r w:rsidRPr="00715DDA">
              <w:rPr>
                <w:rFonts w:ascii="Times New Roman" w:hint="eastAsia"/>
                <w:snapToGrid w:val="0"/>
                <w:color w:val="000000" w:themeColor="text1"/>
                <w:kern w:val="21"/>
                <w:szCs w:val="21"/>
              </w:rPr>
              <w:t>3</w:t>
            </w:r>
            <w:r w:rsidRPr="00715DDA">
              <w:rPr>
                <w:rFonts w:ascii="Times New Roman"/>
                <w:snapToGrid w:val="0"/>
                <w:color w:val="000000" w:themeColor="text1"/>
                <w:kern w:val="21"/>
                <w:szCs w:val="21"/>
              </w:rPr>
              <w:t xml:space="preserve"> t/a</w:t>
            </w:r>
          </w:p>
        </w:tc>
        <w:tc>
          <w:tcPr>
            <w:tcW w:w="1417" w:type="dxa"/>
            <w:vAlign w:val="center"/>
          </w:tcPr>
          <w:p w14:paraId="6A2C6001" w14:textId="77777777" w:rsidR="00DC4A0A" w:rsidRPr="00715DDA" w:rsidRDefault="00DC4A0A" w:rsidP="00DC4A0A">
            <w:pPr>
              <w:pStyle w:val="afe"/>
              <w:spacing w:beforeLines="0" w:afterLines="0" w:line="240" w:lineRule="auto"/>
              <w:rPr>
                <w:rFonts w:ascii="Times New Roman"/>
                <w:snapToGrid w:val="0"/>
                <w:color w:val="000000" w:themeColor="text1"/>
                <w:kern w:val="21"/>
                <w:szCs w:val="21"/>
              </w:rPr>
            </w:pPr>
          </w:p>
        </w:tc>
        <w:tc>
          <w:tcPr>
            <w:tcW w:w="1843" w:type="dxa"/>
          </w:tcPr>
          <w:p w14:paraId="436C01EC" w14:textId="21BE550B" w:rsidR="00DC4A0A" w:rsidRPr="00715DDA" w:rsidRDefault="00DC4A0A" w:rsidP="00DC4A0A">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0.244</w:t>
            </w:r>
            <w:r w:rsidRPr="00715DDA">
              <w:rPr>
                <w:rFonts w:ascii="Times New Roman" w:hint="eastAsia"/>
                <w:snapToGrid w:val="0"/>
                <w:color w:val="000000" w:themeColor="text1"/>
                <w:kern w:val="21"/>
                <w:szCs w:val="21"/>
              </w:rPr>
              <w:t>3</w:t>
            </w:r>
            <w:r w:rsidRPr="00715DDA">
              <w:rPr>
                <w:rFonts w:ascii="Times New Roman"/>
                <w:snapToGrid w:val="0"/>
                <w:color w:val="000000" w:themeColor="text1"/>
                <w:kern w:val="21"/>
                <w:szCs w:val="21"/>
              </w:rPr>
              <w:t xml:space="preserve"> t/a</w:t>
            </w:r>
          </w:p>
        </w:tc>
        <w:tc>
          <w:tcPr>
            <w:tcW w:w="1607" w:type="dxa"/>
          </w:tcPr>
          <w:p w14:paraId="2192825E" w14:textId="03B38C79" w:rsidR="00DC4A0A" w:rsidRPr="00715DDA" w:rsidRDefault="00DC4A0A" w:rsidP="00DC4A0A">
            <w:pPr>
              <w:pStyle w:val="afe"/>
              <w:spacing w:beforeLines="0" w:afterLines="0" w:line="240" w:lineRule="auto"/>
              <w:rPr>
                <w:rFonts w:ascii="Times New Roman"/>
                <w:snapToGrid w:val="0"/>
                <w:color w:val="000000" w:themeColor="text1"/>
                <w:kern w:val="21"/>
                <w:szCs w:val="21"/>
              </w:rPr>
            </w:pPr>
            <w:r w:rsidRPr="00715DDA">
              <w:rPr>
                <w:rFonts w:ascii="Times New Roman"/>
                <w:snapToGrid w:val="0"/>
                <w:color w:val="000000" w:themeColor="text1"/>
                <w:kern w:val="21"/>
                <w:szCs w:val="21"/>
              </w:rPr>
              <w:t>0.244</w:t>
            </w:r>
            <w:r w:rsidRPr="00715DDA">
              <w:rPr>
                <w:rFonts w:ascii="Times New Roman" w:hint="eastAsia"/>
                <w:snapToGrid w:val="0"/>
                <w:color w:val="000000" w:themeColor="text1"/>
                <w:kern w:val="21"/>
                <w:szCs w:val="21"/>
              </w:rPr>
              <w:t>3</w:t>
            </w:r>
            <w:r w:rsidRPr="00715DDA">
              <w:rPr>
                <w:rFonts w:ascii="Times New Roman"/>
                <w:snapToGrid w:val="0"/>
                <w:color w:val="000000" w:themeColor="text1"/>
                <w:kern w:val="21"/>
                <w:szCs w:val="21"/>
              </w:rPr>
              <w:t xml:space="preserve"> t/a</w:t>
            </w:r>
          </w:p>
        </w:tc>
      </w:tr>
      <w:tr w:rsidR="00F6712E" w:rsidRPr="00715DDA" w14:paraId="0B3BCCB9" w14:textId="77777777">
        <w:tc>
          <w:tcPr>
            <w:tcW w:w="1124" w:type="dxa"/>
            <w:vMerge/>
            <w:vAlign w:val="center"/>
          </w:tcPr>
          <w:p w14:paraId="757237DC"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985" w:type="dxa"/>
            <w:vAlign w:val="center"/>
          </w:tcPr>
          <w:p w14:paraId="39D5D933" w14:textId="7CF1C152"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hint="eastAsia"/>
                <w:color w:val="000000" w:themeColor="text1"/>
                <w:szCs w:val="21"/>
              </w:rPr>
              <w:t>废初中高效过滤器</w:t>
            </w:r>
          </w:p>
        </w:tc>
        <w:tc>
          <w:tcPr>
            <w:tcW w:w="1597" w:type="dxa"/>
            <w:vAlign w:val="center"/>
          </w:tcPr>
          <w:p w14:paraId="5BFA511E"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096" w:type="dxa"/>
            <w:vAlign w:val="center"/>
          </w:tcPr>
          <w:p w14:paraId="2D06D2B4"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59" w:type="dxa"/>
            <w:vAlign w:val="center"/>
          </w:tcPr>
          <w:p w14:paraId="79CDFEF5"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560" w:type="dxa"/>
            <w:vAlign w:val="center"/>
          </w:tcPr>
          <w:p w14:paraId="6EBAE65A" w14:textId="1F62E4E2"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c>
          <w:tcPr>
            <w:tcW w:w="1417" w:type="dxa"/>
            <w:vAlign w:val="center"/>
          </w:tcPr>
          <w:p w14:paraId="1323F38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p>
        </w:tc>
        <w:tc>
          <w:tcPr>
            <w:tcW w:w="1843" w:type="dxa"/>
            <w:vAlign w:val="center"/>
          </w:tcPr>
          <w:p w14:paraId="654213A6"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c>
          <w:tcPr>
            <w:tcW w:w="1607" w:type="dxa"/>
            <w:vAlign w:val="center"/>
          </w:tcPr>
          <w:p w14:paraId="32F8BB72" w14:textId="77777777" w:rsidR="00F6712E" w:rsidRPr="00715DDA" w:rsidRDefault="00F6712E" w:rsidP="00F6712E">
            <w:pPr>
              <w:pStyle w:val="afe"/>
              <w:spacing w:beforeLines="0" w:afterLines="0" w:line="240" w:lineRule="auto"/>
              <w:rPr>
                <w:rFonts w:ascii="Times New Roman"/>
                <w:snapToGrid w:val="0"/>
                <w:color w:val="000000" w:themeColor="text1"/>
                <w:kern w:val="21"/>
                <w:szCs w:val="21"/>
              </w:rPr>
            </w:pPr>
            <w:r w:rsidRPr="00715DDA">
              <w:rPr>
                <w:rFonts w:ascii="Times New Roman" w:hint="eastAsia"/>
                <w:snapToGrid w:val="0"/>
                <w:color w:val="000000" w:themeColor="text1"/>
                <w:kern w:val="21"/>
                <w:szCs w:val="21"/>
              </w:rPr>
              <w:t>0.1 t/a</w:t>
            </w:r>
          </w:p>
        </w:tc>
      </w:tr>
    </w:tbl>
    <w:p w14:paraId="1029938D" w14:textId="2968194E" w:rsidR="004A2C58" w:rsidRPr="00715DDA" w:rsidRDefault="001E2FBA">
      <w:pPr>
        <w:pStyle w:val="afe"/>
        <w:spacing w:beforeLines="80" w:before="192" w:after="24"/>
        <w:jc w:val="left"/>
        <w:rPr>
          <w:rFonts w:ascii="Times New Roman"/>
          <w:snapToGrid w:val="0"/>
          <w:color w:val="000000" w:themeColor="text1"/>
          <w:spacing w:val="-6"/>
          <w:kern w:val="21"/>
          <w:szCs w:val="21"/>
        </w:rPr>
      </w:pPr>
      <w:r w:rsidRPr="00715DDA">
        <w:rPr>
          <w:rFonts w:ascii="Times New Roman"/>
          <w:snapToGrid w:val="0"/>
          <w:color w:val="000000" w:themeColor="text1"/>
          <w:kern w:val="21"/>
          <w:szCs w:val="21"/>
        </w:rPr>
        <w:t>注：</w:t>
      </w:r>
      <w:r w:rsidRPr="00715DDA">
        <w:rPr>
          <w:rFonts w:ascii="Times New Roman"/>
          <w:snapToGrid w:val="0"/>
          <w:color w:val="000000" w:themeColor="text1"/>
          <w:spacing w:val="-16"/>
          <w:kern w:val="21"/>
          <w:szCs w:val="21"/>
        </w:rPr>
        <w:fldChar w:fldCharType="begin"/>
      </w:r>
      <w:r w:rsidRPr="00715DDA">
        <w:rPr>
          <w:rFonts w:ascii="Times New Roman"/>
          <w:snapToGrid w:val="0"/>
          <w:color w:val="000000" w:themeColor="text1"/>
          <w:spacing w:val="-16"/>
          <w:kern w:val="21"/>
          <w:szCs w:val="21"/>
        </w:rPr>
        <w:instrText xml:space="preserve"> = 6 \* GB3 \* MERGEFORMAT </w:instrText>
      </w:r>
      <w:r w:rsidRPr="00715DDA">
        <w:rPr>
          <w:rFonts w:ascii="Times New Roman"/>
          <w:snapToGrid w:val="0"/>
          <w:color w:val="000000" w:themeColor="text1"/>
          <w:spacing w:val="-16"/>
          <w:kern w:val="21"/>
          <w:szCs w:val="21"/>
        </w:rPr>
        <w:fldChar w:fldCharType="separate"/>
      </w:r>
      <w:r w:rsidR="007A2075" w:rsidRPr="00715DDA">
        <w:rPr>
          <w:rFonts w:hAnsi="宋体" w:cs="宋体" w:hint="eastAsia"/>
          <w:noProof/>
          <w:color w:val="000000" w:themeColor="text1"/>
          <w:szCs w:val="21"/>
        </w:rPr>
        <w:t>⑥</w:t>
      </w:r>
      <w:r w:rsidRPr="00715DDA">
        <w:rPr>
          <w:rFonts w:ascii="Times New Roman"/>
          <w:snapToGrid w:val="0"/>
          <w:color w:val="000000" w:themeColor="text1"/>
          <w:spacing w:val="-16"/>
          <w:kern w:val="21"/>
          <w:szCs w:val="21"/>
        </w:rPr>
        <w:fldChar w:fldCharType="end"/>
      </w:r>
      <w:r w:rsidRPr="00715DDA">
        <w:rPr>
          <w:rFonts w:ascii="Times New Roman"/>
          <w:snapToGrid w:val="0"/>
          <w:color w:val="000000" w:themeColor="text1"/>
          <w:spacing w:val="-16"/>
          <w:kern w:val="21"/>
          <w:szCs w:val="21"/>
        </w:rPr>
        <w:t>=</w:t>
      </w:r>
      <w:r w:rsidRPr="00715DDA">
        <w:rPr>
          <w:rFonts w:ascii="Times New Roman"/>
          <w:snapToGrid w:val="0"/>
          <w:color w:val="000000" w:themeColor="text1"/>
          <w:spacing w:val="-6"/>
          <w:kern w:val="21"/>
          <w:szCs w:val="21"/>
        </w:rPr>
        <w:fldChar w:fldCharType="begin"/>
      </w:r>
      <w:r w:rsidRPr="00715DDA">
        <w:rPr>
          <w:rFonts w:ascii="Times New Roman"/>
          <w:snapToGrid w:val="0"/>
          <w:color w:val="000000" w:themeColor="text1"/>
          <w:spacing w:val="-6"/>
          <w:kern w:val="21"/>
          <w:szCs w:val="21"/>
        </w:rPr>
        <w:instrText xml:space="preserve"> = 1 \* GB3 \* MERGEFORMAT </w:instrText>
      </w:r>
      <w:r w:rsidRPr="00715DDA">
        <w:rPr>
          <w:rFonts w:ascii="Times New Roman"/>
          <w:snapToGrid w:val="0"/>
          <w:color w:val="000000" w:themeColor="text1"/>
          <w:spacing w:val="-6"/>
          <w:kern w:val="21"/>
          <w:szCs w:val="21"/>
        </w:rPr>
        <w:fldChar w:fldCharType="separate"/>
      </w:r>
      <w:r w:rsidR="007A2075" w:rsidRPr="00715DDA">
        <w:rPr>
          <w:rFonts w:hAnsi="宋体" w:cs="宋体" w:hint="eastAsia"/>
          <w:noProof/>
          <w:color w:val="000000" w:themeColor="text1"/>
          <w:szCs w:val="21"/>
        </w:rPr>
        <w:t>①</w:t>
      </w:r>
      <w:r w:rsidRPr="00715DDA">
        <w:rPr>
          <w:rFonts w:ascii="Times New Roman"/>
          <w:snapToGrid w:val="0"/>
          <w:color w:val="000000" w:themeColor="text1"/>
          <w:spacing w:val="-6"/>
          <w:kern w:val="21"/>
          <w:szCs w:val="21"/>
        </w:rPr>
        <w:fldChar w:fldCharType="end"/>
      </w:r>
      <w:r w:rsidRPr="00715DDA">
        <w:rPr>
          <w:rFonts w:ascii="Times New Roman"/>
          <w:snapToGrid w:val="0"/>
          <w:color w:val="000000" w:themeColor="text1"/>
          <w:spacing w:val="-6"/>
          <w:kern w:val="21"/>
          <w:szCs w:val="21"/>
        </w:rPr>
        <w:t>+</w:t>
      </w:r>
      <w:r w:rsidRPr="00715DDA">
        <w:rPr>
          <w:rFonts w:ascii="Times New Roman"/>
          <w:snapToGrid w:val="0"/>
          <w:color w:val="000000" w:themeColor="text1"/>
          <w:spacing w:val="-6"/>
          <w:kern w:val="21"/>
          <w:szCs w:val="21"/>
        </w:rPr>
        <w:fldChar w:fldCharType="begin"/>
      </w:r>
      <w:r w:rsidRPr="00715DDA">
        <w:rPr>
          <w:rFonts w:ascii="Times New Roman"/>
          <w:snapToGrid w:val="0"/>
          <w:color w:val="000000" w:themeColor="text1"/>
          <w:spacing w:val="-6"/>
          <w:kern w:val="21"/>
          <w:szCs w:val="21"/>
        </w:rPr>
        <w:instrText xml:space="preserve"> = 3 \* GB3 \* MERGEFORMAT </w:instrText>
      </w:r>
      <w:r w:rsidRPr="00715DDA">
        <w:rPr>
          <w:rFonts w:ascii="Times New Roman"/>
          <w:snapToGrid w:val="0"/>
          <w:color w:val="000000" w:themeColor="text1"/>
          <w:spacing w:val="-6"/>
          <w:kern w:val="21"/>
          <w:szCs w:val="21"/>
        </w:rPr>
        <w:fldChar w:fldCharType="separate"/>
      </w:r>
      <w:r w:rsidR="007A2075" w:rsidRPr="00715DDA">
        <w:rPr>
          <w:rFonts w:hAnsi="宋体" w:cs="宋体" w:hint="eastAsia"/>
          <w:noProof/>
          <w:color w:val="000000" w:themeColor="text1"/>
          <w:szCs w:val="21"/>
        </w:rPr>
        <w:t>③</w:t>
      </w:r>
      <w:r w:rsidRPr="00715DDA">
        <w:rPr>
          <w:rFonts w:ascii="Times New Roman"/>
          <w:snapToGrid w:val="0"/>
          <w:color w:val="000000" w:themeColor="text1"/>
          <w:spacing w:val="-6"/>
          <w:kern w:val="21"/>
          <w:szCs w:val="21"/>
        </w:rPr>
        <w:fldChar w:fldCharType="end"/>
      </w:r>
      <w:r w:rsidRPr="00715DDA">
        <w:rPr>
          <w:rFonts w:ascii="Times New Roman"/>
          <w:snapToGrid w:val="0"/>
          <w:color w:val="000000" w:themeColor="text1"/>
          <w:spacing w:val="-6"/>
          <w:kern w:val="21"/>
          <w:szCs w:val="21"/>
        </w:rPr>
        <w:t>+</w:t>
      </w:r>
      <w:r w:rsidRPr="00715DDA">
        <w:rPr>
          <w:rFonts w:ascii="Times New Roman"/>
          <w:snapToGrid w:val="0"/>
          <w:color w:val="000000" w:themeColor="text1"/>
          <w:spacing w:val="-6"/>
          <w:kern w:val="21"/>
          <w:szCs w:val="21"/>
        </w:rPr>
        <w:fldChar w:fldCharType="begin"/>
      </w:r>
      <w:r w:rsidRPr="00715DDA">
        <w:rPr>
          <w:rFonts w:ascii="Times New Roman"/>
          <w:snapToGrid w:val="0"/>
          <w:color w:val="000000" w:themeColor="text1"/>
          <w:spacing w:val="-6"/>
          <w:kern w:val="21"/>
          <w:szCs w:val="21"/>
        </w:rPr>
        <w:instrText xml:space="preserve"> = 4 \* GB3 \* MERGEFORMAT </w:instrText>
      </w:r>
      <w:r w:rsidRPr="00715DDA">
        <w:rPr>
          <w:rFonts w:ascii="Times New Roman"/>
          <w:snapToGrid w:val="0"/>
          <w:color w:val="000000" w:themeColor="text1"/>
          <w:spacing w:val="-6"/>
          <w:kern w:val="21"/>
          <w:szCs w:val="21"/>
        </w:rPr>
        <w:fldChar w:fldCharType="separate"/>
      </w:r>
      <w:r w:rsidR="007A2075" w:rsidRPr="00715DDA">
        <w:rPr>
          <w:rFonts w:hAnsi="宋体" w:cs="宋体" w:hint="eastAsia"/>
          <w:noProof/>
          <w:color w:val="000000" w:themeColor="text1"/>
          <w:szCs w:val="21"/>
        </w:rPr>
        <w:t>④</w:t>
      </w:r>
      <w:r w:rsidRPr="00715DDA">
        <w:rPr>
          <w:rFonts w:ascii="Times New Roman"/>
          <w:snapToGrid w:val="0"/>
          <w:color w:val="000000" w:themeColor="text1"/>
          <w:spacing w:val="-6"/>
          <w:kern w:val="21"/>
          <w:szCs w:val="21"/>
        </w:rPr>
        <w:fldChar w:fldCharType="end"/>
      </w:r>
      <w:r w:rsidRPr="00715DDA">
        <w:rPr>
          <w:rFonts w:ascii="Times New Roman"/>
          <w:snapToGrid w:val="0"/>
          <w:color w:val="000000" w:themeColor="text1"/>
          <w:spacing w:val="-6"/>
          <w:kern w:val="21"/>
          <w:szCs w:val="21"/>
        </w:rPr>
        <w:t>-</w:t>
      </w:r>
      <w:r w:rsidRPr="00715DDA">
        <w:rPr>
          <w:rFonts w:ascii="Times New Roman"/>
          <w:snapToGrid w:val="0"/>
          <w:color w:val="000000" w:themeColor="text1"/>
          <w:spacing w:val="-16"/>
          <w:kern w:val="21"/>
          <w:szCs w:val="21"/>
        </w:rPr>
        <w:fldChar w:fldCharType="begin"/>
      </w:r>
      <w:r w:rsidRPr="00715DDA">
        <w:rPr>
          <w:rFonts w:ascii="Times New Roman"/>
          <w:snapToGrid w:val="0"/>
          <w:color w:val="000000" w:themeColor="text1"/>
          <w:spacing w:val="-16"/>
          <w:kern w:val="21"/>
          <w:szCs w:val="21"/>
        </w:rPr>
        <w:instrText xml:space="preserve"> = 5 \* GB3 \* MERGEFORMAT </w:instrText>
      </w:r>
      <w:r w:rsidRPr="00715DDA">
        <w:rPr>
          <w:rFonts w:ascii="Times New Roman"/>
          <w:snapToGrid w:val="0"/>
          <w:color w:val="000000" w:themeColor="text1"/>
          <w:spacing w:val="-16"/>
          <w:kern w:val="21"/>
          <w:szCs w:val="21"/>
        </w:rPr>
        <w:fldChar w:fldCharType="separate"/>
      </w:r>
      <w:r w:rsidR="007A2075" w:rsidRPr="00715DDA">
        <w:rPr>
          <w:rFonts w:hAnsi="宋体" w:cs="宋体" w:hint="eastAsia"/>
          <w:noProof/>
          <w:color w:val="000000" w:themeColor="text1"/>
          <w:szCs w:val="21"/>
        </w:rPr>
        <w:t>⑤</w:t>
      </w:r>
      <w:r w:rsidRPr="00715DDA">
        <w:rPr>
          <w:rFonts w:ascii="Times New Roman"/>
          <w:snapToGrid w:val="0"/>
          <w:color w:val="000000" w:themeColor="text1"/>
          <w:spacing w:val="-16"/>
          <w:kern w:val="21"/>
          <w:szCs w:val="21"/>
        </w:rPr>
        <w:fldChar w:fldCharType="end"/>
      </w:r>
      <w:r w:rsidRPr="00715DDA">
        <w:rPr>
          <w:rFonts w:ascii="Times New Roman"/>
          <w:snapToGrid w:val="0"/>
          <w:color w:val="000000" w:themeColor="text1"/>
          <w:spacing w:val="-16"/>
          <w:kern w:val="21"/>
          <w:szCs w:val="21"/>
        </w:rPr>
        <w:t>；</w:t>
      </w:r>
      <w:r w:rsidRPr="00715DDA">
        <w:rPr>
          <w:rFonts w:ascii="Times New Roman"/>
          <w:snapToGrid w:val="0"/>
          <w:color w:val="000000" w:themeColor="text1"/>
          <w:spacing w:val="-6"/>
          <w:kern w:val="21"/>
          <w:szCs w:val="21"/>
        </w:rPr>
        <w:fldChar w:fldCharType="begin"/>
      </w:r>
      <w:r w:rsidRPr="00715DDA">
        <w:rPr>
          <w:rFonts w:ascii="Times New Roman"/>
          <w:snapToGrid w:val="0"/>
          <w:color w:val="000000" w:themeColor="text1"/>
          <w:spacing w:val="-6"/>
          <w:kern w:val="21"/>
          <w:szCs w:val="21"/>
        </w:rPr>
        <w:instrText xml:space="preserve"> = 7 \* GB3 \* MERGEFORMAT </w:instrText>
      </w:r>
      <w:r w:rsidRPr="00715DDA">
        <w:rPr>
          <w:rFonts w:ascii="Times New Roman"/>
          <w:snapToGrid w:val="0"/>
          <w:color w:val="000000" w:themeColor="text1"/>
          <w:spacing w:val="-6"/>
          <w:kern w:val="21"/>
          <w:szCs w:val="21"/>
        </w:rPr>
        <w:fldChar w:fldCharType="separate"/>
      </w:r>
      <w:r w:rsidR="007A2075" w:rsidRPr="00715DDA">
        <w:rPr>
          <w:rFonts w:hAnsi="宋体" w:cs="宋体" w:hint="eastAsia"/>
          <w:noProof/>
          <w:color w:val="000000" w:themeColor="text1"/>
          <w:szCs w:val="21"/>
        </w:rPr>
        <w:t>⑦</w:t>
      </w:r>
      <w:r w:rsidRPr="00715DDA">
        <w:rPr>
          <w:rFonts w:ascii="Times New Roman"/>
          <w:snapToGrid w:val="0"/>
          <w:color w:val="000000" w:themeColor="text1"/>
          <w:spacing w:val="-6"/>
          <w:kern w:val="21"/>
          <w:szCs w:val="21"/>
        </w:rPr>
        <w:fldChar w:fldCharType="end"/>
      </w:r>
      <w:r w:rsidRPr="00715DDA">
        <w:rPr>
          <w:rFonts w:ascii="Times New Roman"/>
          <w:snapToGrid w:val="0"/>
          <w:color w:val="000000" w:themeColor="text1"/>
          <w:spacing w:val="-6"/>
          <w:kern w:val="21"/>
          <w:szCs w:val="21"/>
        </w:rPr>
        <w:t>=</w:t>
      </w:r>
      <w:r w:rsidRPr="00715DDA">
        <w:rPr>
          <w:rFonts w:ascii="Times New Roman"/>
          <w:snapToGrid w:val="0"/>
          <w:color w:val="000000" w:themeColor="text1"/>
          <w:spacing w:val="-16"/>
          <w:kern w:val="21"/>
          <w:szCs w:val="21"/>
        </w:rPr>
        <w:fldChar w:fldCharType="begin"/>
      </w:r>
      <w:r w:rsidRPr="00715DDA">
        <w:rPr>
          <w:rFonts w:ascii="Times New Roman"/>
          <w:snapToGrid w:val="0"/>
          <w:color w:val="000000" w:themeColor="text1"/>
          <w:spacing w:val="-16"/>
          <w:kern w:val="21"/>
          <w:szCs w:val="21"/>
        </w:rPr>
        <w:instrText xml:space="preserve"> = 6 \* GB3 \* MERGEFORMAT </w:instrText>
      </w:r>
      <w:r w:rsidRPr="00715DDA">
        <w:rPr>
          <w:rFonts w:ascii="Times New Roman"/>
          <w:snapToGrid w:val="0"/>
          <w:color w:val="000000" w:themeColor="text1"/>
          <w:spacing w:val="-16"/>
          <w:kern w:val="21"/>
          <w:szCs w:val="21"/>
        </w:rPr>
        <w:fldChar w:fldCharType="separate"/>
      </w:r>
      <w:r w:rsidR="007A2075" w:rsidRPr="00715DDA">
        <w:rPr>
          <w:rFonts w:hAnsi="宋体" w:cs="宋体" w:hint="eastAsia"/>
          <w:noProof/>
          <w:color w:val="000000" w:themeColor="text1"/>
          <w:szCs w:val="21"/>
        </w:rPr>
        <w:t>⑥</w:t>
      </w:r>
      <w:r w:rsidRPr="00715DDA">
        <w:rPr>
          <w:rFonts w:ascii="Times New Roman"/>
          <w:snapToGrid w:val="0"/>
          <w:color w:val="000000" w:themeColor="text1"/>
          <w:spacing w:val="-16"/>
          <w:kern w:val="21"/>
          <w:szCs w:val="21"/>
        </w:rPr>
        <w:fldChar w:fldCharType="end"/>
      </w:r>
      <w:r w:rsidRPr="00715DDA">
        <w:rPr>
          <w:rFonts w:ascii="Times New Roman"/>
          <w:snapToGrid w:val="0"/>
          <w:color w:val="000000" w:themeColor="text1"/>
          <w:spacing w:val="-16"/>
          <w:kern w:val="21"/>
          <w:szCs w:val="21"/>
        </w:rPr>
        <w:t>-</w:t>
      </w:r>
      <w:r w:rsidRPr="00715DDA">
        <w:rPr>
          <w:rFonts w:ascii="Times New Roman"/>
          <w:snapToGrid w:val="0"/>
          <w:color w:val="000000" w:themeColor="text1"/>
          <w:spacing w:val="-6"/>
          <w:kern w:val="21"/>
          <w:szCs w:val="21"/>
        </w:rPr>
        <w:fldChar w:fldCharType="begin"/>
      </w:r>
      <w:r w:rsidRPr="00715DDA">
        <w:rPr>
          <w:rFonts w:ascii="Times New Roman"/>
          <w:snapToGrid w:val="0"/>
          <w:color w:val="000000" w:themeColor="text1"/>
          <w:spacing w:val="-6"/>
          <w:kern w:val="21"/>
          <w:szCs w:val="21"/>
        </w:rPr>
        <w:instrText xml:space="preserve"> = 1 \* GB3 \* MERGEFORMAT </w:instrText>
      </w:r>
      <w:r w:rsidRPr="00715DDA">
        <w:rPr>
          <w:rFonts w:ascii="Times New Roman"/>
          <w:snapToGrid w:val="0"/>
          <w:color w:val="000000" w:themeColor="text1"/>
          <w:spacing w:val="-6"/>
          <w:kern w:val="21"/>
          <w:szCs w:val="21"/>
        </w:rPr>
        <w:fldChar w:fldCharType="separate"/>
      </w:r>
      <w:r w:rsidR="007A2075" w:rsidRPr="00715DDA">
        <w:rPr>
          <w:rFonts w:hAnsi="宋体" w:cs="宋体" w:hint="eastAsia"/>
          <w:noProof/>
          <w:color w:val="000000" w:themeColor="text1"/>
          <w:szCs w:val="21"/>
        </w:rPr>
        <w:t>①</w:t>
      </w:r>
      <w:r w:rsidRPr="00715DDA">
        <w:rPr>
          <w:rFonts w:ascii="Times New Roman"/>
          <w:snapToGrid w:val="0"/>
          <w:color w:val="000000" w:themeColor="text1"/>
          <w:spacing w:val="-6"/>
          <w:kern w:val="21"/>
          <w:szCs w:val="21"/>
        </w:rPr>
        <w:fldChar w:fldCharType="end"/>
      </w:r>
    </w:p>
    <w:p w14:paraId="260E407F" w14:textId="77777777" w:rsidR="004A2C58" w:rsidRPr="00715DDA" w:rsidRDefault="004A2C58">
      <w:pPr>
        <w:rPr>
          <w:color w:val="000000" w:themeColor="text1"/>
        </w:rPr>
        <w:sectPr w:rsidR="004A2C58" w:rsidRPr="00715DDA">
          <w:footerReference w:type="default" r:id="rId57"/>
          <w:pgSz w:w="16838" w:h="11906" w:orient="landscape"/>
          <w:pgMar w:top="1418" w:right="1531" w:bottom="1418" w:left="1531" w:header="851" w:footer="851" w:gutter="0"/>
          <w:cols w:space="720"/>
          <w:docGrid w:linePitch="312"/>
        </w:sectPr>
      </w:pPr>
    </w:p>
    <w:p w14:paraId="0BCD0B6D" w14:textId="77777777" w:rsidR="004A2C58" w:rsidRPr="00715DDA" w:rsidRDefault="001E2FBA">
      <w:pPr>
        <w:adjustRightInd w:val="0"/>
        <w:snapToGrid w:val="0"/>
        <w:spacing w:beforeLines="80" w:before="192"/>
        <w:rPr>
          <w:color w:val="000000" w:themeColor="text1"/>
        </w:rPr>
      </w:pPr>
      <w:r w:rsidRPr="00715DDA">
        <w:rPr>
          <w:noProof/>
          <w:color w:val="000000" w:themeColor="text1"/>
        </w:rPr>
        <w:lastRenderedPageBreak/>
        <w:drawing>
          <wp:anchor distT="0" distB="0" distL="114300" distR="114300" simplePos="0" relativeHeight="251659264" behindDoc="0" locked="0" layoutInCell="1" allowOverlap="1" wp14:anchorId="1E7D111B" wp14:editId="048C8826">
            <wp:simplePos x="0" y="0"/>
            <wp:positionH relativeFrom="column">
              <wp:posOffset>7667625</wp:posOffset>
            </wp:positionH>
            <wp:positionV relativeFrom="paragraph">
              <wp:posOffset>310515</wp:posOffset>
            </wp:positionV>
            <wp:extent cx="900430" cy="675640"/>
            <wp:effectExtent l="0" t="0" r="0" b="0"/>
            <wp:wrapNone/>
            <wp:docPr id="1489375200" name="图片 2" descr="指北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75200" name="图片 2" descr="指北针"/>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900430" cy="675640"/>
                    </a:xfrm>
                    <a:prstGeom prst="rect">
                      <a:avLst/>
                    </a:prstGeom>
                    <a:noFill/>
                    <a:ln w="9525">
                      <a:noFill/>
                      <a:miter lim="800000"/>
                      <a:headEnd/>
                      <a:tailEnd/>
                    </a:ln>
                  </pic:spPr>
                </pic:pic>
              </a:graphicData>
            </a:graphic>
          </wp:anchor>
        </w:drawing>
      </w:r>
      <w:r w:rsidRPr="00715DDA">
        <w:rPr>
          <w:noProof/>
          <w:color w:val="000000" w:themeColor="text1"/>
        </w:rPr>
        <mc:AlternateContent>
          <mc:Choice Requires="wps">
            <w:drawing>
              <wp:anchor distT="0" distB="0" distL="114300" distR="114300" simplePos="0" relativeHeight="251676672" behindDoc="0" locked="0" layoutInCell="1" allowOverlap="1" wp14:anchorId="61EA56D1" wp14:editId="6B7FFC29">
                <wp:simplePos x="0" y="0"/>
                <wp:positionH relativeFrom="column">
                  <wp:posOffset>2642235</wp:posOffset>
                </wp:positionH>
                <wp:positionV relativeFrom="paragraph">
                  <wp:posOffset>2225675</wp:posOffset>
                </wp:positionV>
                <wp:extent cx="965835" cy="350520"/>
                <wp:effectExtent l="0" t="476250" r="24765" b="11430"/>
                <wp:wrapNone/>
                <wp:docPr id="2013769542" name="对话气泡: 矩形 18"/>
                <wp:cNvGraphicFramePr/>
                <a:graphic xmlns:a="http://schemas.openxmlformats.org/drawingml/2006/main">
                  <a:graphicData uri="http://schemas.microsoft.com/office/word/2010/wordprocessingShape">
                    <wps:wsp>
                      <wps:cNvSpPr/>
                      <wps:spPr>
                        <a:xfrm>
                          <a:off x="0" y="0"/>
                          <a:ext cx="965835" cy="350520"/>
                        </a:xfrm>
                        <a:prstGeom prst="wedgeRectCallout">
                          <a:avLst>
                            <a:gd name="adj1" fmla="val 45574"/>
                            <a:gd name="adj2" fmla="val -179824"/>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8A8D95" w14:textId="77777777" w:rsidR="004A2C58" w:rsidRDefault="001E2FBA">
                            <w:pPr>
                              <w:jc w:val="center"/>
                              <w:rPr>
                                <w:color w:val="000000" w:themeColor="text1"/>
                              </w:rPr>
                            </w:pPr>
                            <w:r>
                              <w:rPr>
                                <w:rFonts w:hint="eastAsia"/>
                                <w:color w:val="000000" w:themeColor="text1"/>
                              </w:rPr>
                              <w:t>本项目位置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1EA56D1" id="对话气泡: 矩形 18" o:spid="_x0000_s1034" type="#_x0000_t61" style="position:absolute;left:0;text-align:left;margin-left:208.05pt;margin-top:175.25pt;width:76.05pt;height:27.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" adj="20644,-28042" fillcolor="white [3212]" strokecolor="black [3213]" strokeweight="1pt">
                <v:textbox>
                  <w:txbxContent>
                    <w:p w14:paraId="2F8A8D95" w14:textId="77777777" w:rsidR="004A2C58" w:rsidRDefault="001E2FBA">
                      <w:pPr>
                        <w:jc w:val="center"/>
                        <w:rPr>
                          <w:color w:val="000000" w:themeColor="text1"/>
                        </w:rPr>
                      </w:pPr>
                      <w:r>
                        <w:rPr>
                          <w:rFonts w:hint="eastAsia"/>
                          <w:color w:val="000000" w:themeColor="text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75648" behindDoc="0" locked="0" layoutInCell="1" allowOverlap="1" wp14:anchorId="1A0CBC96" wp14:editId="27F99E11">
                <wp:simplePos x="0" y="0"/>
                <wp:positionH relativeFrom="column">
                  <wp:posOffset>3504565</wp:posOffset>
                </wp:positionH>
                <wp:positionV relativeFrom="paragraph">
                  <wp:posOffset>1636395</wp:posOffset>
                </wp:positionV>
                <wp:extent cx="138430" cy="134620"/>
                <wp:effectExtent l="19050" t="19050" r="33020" b="18415"/>
                <wp:wrapNone/>
                <wp:docPr id="1926653364" name="等腰三角形 17"/>
                <wp:cNvGraphicFramePr/>
                <a:graphic xmlns:a="http://schemas.openxmlformats.org/drawingml/2006/main">
                  <a:graphicData uri="http://schemas.microsoft.com/office/word/2010/wordprocessingShape">
                    <wps:wsp>
                      <wps:cNvSpPr/>
                      <wps:spPr>
                        <a:xfrm>
                          <a:off x="0" y="0"/>
                          <a:ext cx="138677" cy="134343"/>
                        </a:xfrm>
                        <a:prstGeom prst="triangle">
                          <a:avLst/>
                        </a:prstGeom>
                        <a:solidFill>
                          <a:srgbClr val="EE0000"/>
                        </a:solid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CE3DB2F" id="等腰三角形 17" o:spid="_x0000_s1026" type="#_x0000_t5" style="position:absolute;left:0;text-align:left;margin-left:275.95pt;margin-top:128.85pt;width:10.9pt;height:10.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" fillcolor="#e00" strokecolor="#e00" strokeweight="1pt"/>
            </w:pict>
          </mc:Fallback>
        </mc:AlternateContent>
      </w:r>
      <w:r w:rsidRPr="00715DDA">
        <w:rPr>
          <w:color w:val="000000" w:themeColor="text1"/>
        </w:rPr>
        <w:t xml:space="preserve"> </w:t>
      </w:r>
      <w:r w:rsidRPr="00715DDA">
        <w:rPr>
          <w:noProof/>
          <w:color w:val="000000" w:themeColor="text1"/>
        </w:rPr>
        <w:drawing>
          <wp:inline distT="0" distB="0" distL="0" distR="0" wp14:anchorId="50C31620" wp14:editId="2E31BEAE">
            <wp:extent cx="8531860" cy="4740275"/>
            <wp:effectExtent l="38100" t="38100" r="40640" b="41275"/>
            <wp:docPr id="798482087" name="图片 1" descr="地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482087" name="图片 1" descr="地图&#10;&#10;AI 生成的内容可能不正确。"/>
                    <pic:cNvPicPr>
                      <a:picLocks noChangeAspect="1"/>
                    </pic:cNvPicPr>
                  </pic:nvPicPr>
                  <pic:blipFill>
                    <a:blip r:embed="rId59"/>
                    <a:stretch>
                      <a:fillRect/>
                    </a:stretch>
                  </pic:blipFill>
                  <pic:spPr>
                    <a:xfrm>
                      <a:off x="0" y="0"/>
                      <a:ext cx="8531860" cy="4740275"/>
                    </a:xfrm>
                    <a:prstGeom prst="rect">
                      <a:avLst/>
                    </a:prstGeom>
                    <a:ln w="31750">
                      <a:solidFill>
                        <a:schemeClr val="tx1"/>
                      </a:solidFill>
                    </a:ln>
                  </pic:spPr>
                </pic:pic>
              </a:graphicData>
            </a:graphic>
          </wp:inline>
        </w:drawing>
      </w:r>
    </w:p>
    <w:p w14:paraId="543C0C6B" w14:textId="77777777" w:rsidR="004A2C58" w:rsidRPr="00715DDA" w:rsidRDefault="001E2FBA">
      <w:pPr>
        <w:adjustRightInd w:val="0"/>
        <w:snapToGrid w:val="0"/>
        <w:spacing w:beforeLines="80" w:before="192"/>
        <w:jc w:val="center"/>
        <w:rPr>
          <w:b/>
          <w:bCs/>
          <w:color w:val="000000" w:themeColor="text1"/>
          <w:sz w:val="24"/>
        </w:rPr>
      </w:pPr>
      <w:r w:rsidRPr="00715DDA">
        <w:rPr>
          <w:rFonts w:hint="eastAsia"/>
          <w:b/>
          <w:bCs/>
          <w:color w:val="000000" w:themeColor="text1"/>
          <w:sz w:val="24"/>
          <w:szCs w:val="32"/>
        </w:rPr>
        <w:t>附图</w:t>
      </w:r>
      <w:r w:rsidRPr="00715DDA">
        <w:rPr>
          <w:rFonts w:hint="eastAsia"/>
          <w:b/>
          <w:bCs/>
          <w:color w:val="000000" w:themeColor="text1"/>
          <w:sz w:val="24"/>
          <w:szCs w:val="32"/>
        </w:rPr>
        <w:t xml:space="preserve">1        </w:t>
      </w:r>
      <w:r w:rsidRPr="00715DDA">
        <w:rPr>
          <w:rFonts w:hint="eastAsia"/>
          <w:b/>
          <w:bCs/>
          <w:color w:val="000000" w:themeColor="text1"/>
          <w:sz w:val="24"/>
          <w:szCs w:val="32"/>
        </w:rPr>
        <w:t>项目地理位置图</w:t>
      </w:r>
    </w:p>
    <w:p w14:paraId="1EB54B13" w14:textId="77777777" w:rsidR="004A2C58" w:rsidRPr="00715DDA" w:rsidRDefault="004A2C58">
      <w:pPr>
        <w:adjustRightInd w:val="0"/>
        <w:snapToGrid w:val="0"/>
        <w:spacing w:line="360" w:lineRule="auto"/>
        <w:rPr>
          <w:b/>
          <w:bCs/>
          <w:color w:val="000000" w:themeColor="text1"/>
          <w:sz w:val="24"/>
          <w:szCs w:val="32"/>
        </w:rPr>
      </w:pPr>
    </w:p>
    <w:p w14:paraId="2C0DE874" w14:textId="1E65E542" w:rsidR="004A2C58" w:rsidRPr="00715DDA" w:rsidRDefault="00DB4DCE">
      <w:pPr>
        <w:adjustRightInd w:val="0"/>
        <w:snapToGrid w:val="0"/>
        <w:spacing w:line="360" w:lineRule="auto"/>
        <w:rPr>
          <w:b/>
          <w:bCs/>
          <w:color w:val="000000" w:themeColor="text1"/>
          <w:sz w:val="24"/>
          <w:szCs w:val="32"/>
        </w:rPr>
      </w:pPr>
      <w:r w:rsidRPr="00715DDA">
        <w:rPr>
          <w:noProof/>
          <w:color w:val="000000" w:themeColor="text1"/>
        </w:rPr>
        <w:lastRenderedPageBreak/>
        <mc:AlternateContent>
          <mc:Choice Requires="wps">
            <w:drawing>
              <wp:anchor distT="0" distB="0" distL="114300" distR="114300" simplePos="0" relativeHeight="251739136" behindDoc="0" locked="0" layoutInCell="1" allowOverlap="1" wp14:anchorId="49A770FB" wp14:editId="132D1298">
                <wp:simplePos x="0" y="0"/>
                <wp:positionH relativeFrom="column">
                  <wp:posOffset>4004611</wp:posOffset>
                </wp:positionH>
                <wp:positionV relativeFrom="paragraph">
                  <wp:posOffset>2360729</wp:posOffset>
                </wp:positionV>
                <wp:extent cx="1198880" cy="448310"/>
                <wp:effectExtent l="0" t="0" r="0" b="0"/>
                <wp:wrapNone/>
                <wp:docPr id="1407621844" name="文本框 20"/>
                <wp:cNvGraphicFramePr/>
                <a:graphic xmlns:a="http://schemas.openxmlformats.org/drawingml/2006/main">
                  <a:graphicData uri="http://schemas.microsoft.com/office/word/2010/wordprocessingShape">
                    <wps:wsp>
                      <wps:cNvSpPr txBox="1"/>
                      <wps:spPr>
                        <a:xfrm>
                          <a:off x="0" y="0"/>
                          <a:ext cx="1198880" cy="448310"/>
                        </a:xfrm>
                        <a:prstGeom prst="rect">
                          <a:avLst/>
                        </a:prstGeom>
                        <a:noFill/>
                        <a:ln w="6350">
                          <a:noFill/>
                        </a:ln>
                      </wps:spPr>
                      <wps:txbx>
                        <w:txbxContent>
                          <w:p w14:paraId="3659A0D1" w14:textId="52332BAD" w:rsidR="00DB4DCE" w:rsidRDefault="00DB4DCE">
                            <w:pPr>
                              <w:jc w:val="center"/>
                              <w:rPr>
                                <w:b/>
                                <w:bCs/>
                                <w:color w:val="FFFFFF" w:themeColor="background1"/>
                              </w:rPr>
                            </w:pPr>
                            <w:r>
                              <w:rPr>
                                <w:rFonts w:hint="eastAsia"/>
                                <w:b/>
                                <w:bCs/>
                                <w:color w:val="FFFFFF" w:themeColor="background1"/>
                                <w:sz w:val="30"/>
                                <w:szCs w:val="30"/>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9A770FB" id="_x0000_t202" coordsize="21600,21600" o:spt="202" path="m,l,21600r21600,l21600,xe">
                <v:stroke joinstyle="miter"/>
                <v:path gradientshapeok="t" o:connecttype="rect"/>
              </v:shapetype>
              <v:shape id="文本框 20" o:spid="_x0000_s1035" type="#_x0000_t202" style="position:absolute;left:0;text-align:left;margin-left:315.3pt;margin-top:185.9pt;width:94.4pt;height:35.3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" filled="f" stroked="f" strokeweight=".5pt">
                <v:textbox>
                  <w:txbxContent>
                    <w:p w14:paraId="3659A0D1" w14:textId="52332BAD" w:rsidR="00DB4DCE" w:rsidRDefault="00DB4DCE">
                      <w:pPr>
                        <w:jc w:val="center"/>
                        <w:rPr>
                          <w:b/>
                          <w:bCs/>
                          <w:color w:val="FFFFFF" w:themeColor="background1"/>
                        </w:rPr>
                      </w:pPr>
                      <w:r>
                        <w:rPr>
                          <w:rFonts w:hint="eastAsia"/>
                          <w:b/>
                          <w:bCs/>
                          <w:color w:val="FFFFFF" w:themeColor="background1"/>
                          <w:sz w:val="30"/>
                          <w:szCs w:val="30"/>
                        </w:rPr>
                        <w:t>本项目</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21728" behindDoc="0" locked="0" layoutInCell="1" allowOverlap="1" wp14:anchorId="68A0E736" wp14:editId="456CDE25">
                <wp:simplePos x="0" y="0"/>
                <wp:positionH relativeFrom="column">
                  <wp:posOffset>6286500</wp:posOffset>
                </wp:positionH>
                <wp:positionV relativeFrom="paragraph">
                  <wp:posOffset>4648835</wp:posOffset>
                </wp:positionV>
                <wp:extent cx="2392045" cy="448310"/>
                <wp:effectExtent l="0" t="0" r="0" b="0"/>
                <wp:wrapNone/>
                <wp:docPr id="626046084" name="文本框 20"/>
                <wp:cNvGraphicFramePr/>
                <a:graphic xmlns:a="http://schemas.openxmlformats.org/drawingml/2006/main">
                  <a:graphicData uri="http://schemas.microsoft.com/office/word/2010/wordprocessingShape">
                    <wps:wsp>
                      <wps:cNvSpPr txBox="1"/>
                      <wps:spPr>
                        <a:xfrm>
                          <a:off x="0" y="0"/>
                          <a:ext cx="2391952" cy="448574"/>
                        </a:xfrm>
                        <a:prstGeom prst="rect">
                          <a:avLst/>
                        </a:prstGeom>
                        <a:noFill/>
                        <a:ln w="6350">
                          <a:noFill/>
                        </a:ln>
                      </wps:spPr>
                      <wps:txbx>
                        <w:txbxContent>
                          <w:p w14:paraId="7E5B62DA" w14:textId="77777777" w:rsidR="004A2C58" w:rsidRDefault="001E2FBA">
                            <w:pPr>
                              <w:jc w:val="center"/>
                              <w:rPr>
                                <w:b/>
                                <w:bCs/>
                                <w:color w:val="FFFFFF" w:themeColor="background1"/>
                              </w:rPr>
                            </w:pPr>
                            <w:r>
                              <w:rPr>
                                <w:rFonts w:hint="eastAsia"/>
                                <w:b/>
                                <w:bCs/>
                                <w:color w:val="FFFFFF" w:themeColor="background1"/>
                                <w:sz w:val="30"/>
                                <w:szCs w:val="30"/>
                              </w:rPr>
                              <w:t>0     50      100m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8A0E736" id="_x0000_s1036" type="#_x0000_t202" style="position:absolute;left:0;text-align:left;margin-left:495pt;margin-top:366.05pt;width:188.35pt;height:35.3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" filled="f" stroked="f" strokeweight=".5pt">
                <v:textbox>
                  <w:txbxContent>
                    <w:p w14:paraId="7E5B62DA" w14:textId="77777777" w:rsidR="004A2C58" w:rsidRDefault="001E2FBA">
                      <w:pPr>
                        <w:jc w:val="center"/>
                        <w:rPr>
                          <w:b/>
                          <w:bCs/>
                          <w:color w:val="FFFFFF" w:themeColor="background1"/>
                        </w:rPr>
                      </w:pPr>
                      <w:r>
                        <w:rPr>
                          <w:rFonts w:hint="eastAsia"/>
                          <w:b/>
                          <w:bCs/>
                          <w:color w:val="FFFFFF" w:themeColor="background1"/>
                          <w:sz w:val="30"/>
                          <w:szCs w:val="30"/>
                        </w:rPr>
                        <w:t>0     50      100m</w:t>
                      </w:r>
                    </w:p>
                  </w:txbxContent>
                </v:textbox>
              </v:shape>
            </w:pict>
          </mc:Fallback>
        </mc:AlternateContent>
      </w:r>
      <w:r w:rsidR="001E2FBA" w:rsidRPr="00715DDA">
        <w:rPr>
          <w:noProof/>
          <w:color w:val="000000" w:themeColor="text1"/>
        </w:rPr>
        <mc:AlternateContent>
          <mc:Choice Requires="wpg">
            <w:drawing>
              <wp:anchor distT="0" distB="0" distL="114300" distR="114300" simplePos="0" relativeHeight="251720704" behindDoc="0" locked="0" layoutInCell="1" allowOverlap="1" wp14:anchorId="5B87D653" wp14:editId="7C930F79">
                <wp:simplePos x="0" y="0"/>
                <wp:positionH relativeFrom="column">
                  <wp:posOffset>6618605</wp:posOffset>
                </wp:positionH>
                <wp:positionV relativeFrom="paragraph">
                  <wp:posOffset>4925695</wp:posOffset>
                </wp:positionV>
                <wp:extent cx="1395095" cy="48895"/>
                <wp:effectExtent l="0" t="19050" r="34290" b="8255"/>
                <wp:wrapNone/>
                <wp:docPr id="331165015" name="组合 31"/>
                <wp:cNvGraphicFramePr/>
                <a:graphic xmlns:a="http://schemas.openxmlformats.org/drawingml/2006/main">
                  <a:graphicData uri="http://schemas.microsoft.com/office/word/2010/wordprocessingGroup">
                    <wpg:wgp>
                      <wpg:cNvGrpSpPr/>
                      <wpg:grpSpPr>
                        <a:xfrm>
                          <a:off x="0" y="0"/>
                          <a:ext cx="1394792" cy="48996"/>
                          <a:chOff x="0" y="0"/>
                          <a:chExt cx="957580" cy="63348"/>
                        </a:xfrm>
                      </wpg:grpSpPr>
                      <wpg:grpSp>
                        <wpg:cNvPr id="388832378" name="组合 28"/>
                        <wpg:cNvGrpSpPr/>
                        <wpg:grpSpPr>
                          <a:xfrm>
                            <a:off x="0" y="0"/>
                            <a:ext cx="957580" cy="63146"/>
                            <a:chOff x="0" y="0"/>
                            <a:chExt cx="957580" cy="63146"/>
                          </a:xfrm>
                        </wpg:grpSpPr>
                        <wps:wsp>
                          <wps:cNvPr id="1614794291" name="直接连接符 26"/>
                          <wps:cNvCnPr/>
                          <wps:spPr>
                            <a:xfrm>
                              <a:off x="0" y="55700"/>
                              <a:ext cx="957580"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26225612" name="直接连接符 27"/>
                          <wps:cNvCnPr/>
                          <wps:spPr>
                            <a:xfrm flipV="1">
                              <a:off x="14408" y="0"/>
                              <a:ext cx="0" cy="56183"/>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96544455" name="直接连接符 27"/>
                          <wps:cNvCnPr/>
                          <wps:spPr>
                            <a:xfrm flipV="1">
                              <a:off x="945054" y="6963"/>
                              <a:ext cx="0" cy="56183"/>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123871122" name="直接连接符 30"/>
                        <wps:cNvCnPr/>
                        <wps:spPr>
                          <a:xfrm flipV="1">
                            <a:off x="473929" y="23208"/>
                            <a:ext cx="0" cy="4014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1B80AD0" id="组合 31" o:spid="_x0000_s1026" style="position:absolute;left:0;text-align:left;margin-left:521.15pt;margin-top:387.85pt;width:109.85pt;height:3.85pt;z-index:251720704" coordsize="957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">
                <v:group id="组合 28" o:spid="_x0000_s1027" style="position:absolute;width:9575;height:631" coordsize="9575,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">
                  <v:line id="直接连接符 26" o:spid="_x0000_s1028" style="position:absolute;visibility:visible;mso-wrap-style:square" from="0,557" to="9575,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" strokecolor="white [3212]" strokeweight="2.25pt">
                    <v:stroke joinstyle="miter"/>
                  </v:line>
                  <v:line id="直接连接符 27" o:spid="_x0000_s1029" style="position:absolute;flip:y;visibility:visible;mso-wrap-style:square" from="144,0" to="14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" strokecolor="white [3212]" strokeweight="2.25pt">
                    <v:stroke joinstyle="miter"/>
                  </v:line>
                  <v:line id="直接连接符 27" o:spid="_x0000_s1030" style="position:absolute;flip:y;visibility:visible;mso-wrap-style:square" from="9450,69" to="9450,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" strokecolor="white [3212]" strokeweight="2.25pt">
                    <v:stroke joinstyle="miter"/>
                  </v:line>
                </v:group>
                <v:line id="直接连接符 30" o:spid="_x0000_s1031" style="position:absolute;flip:y;visibility:visible;mso-wrap-style:square" from="4739,232" to="4739,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" strokecolor="white [3212]" strokeweight="2.25pt">
                  <v:stroke joinstyle="miter"/>
                </v:line>
              </v:group>
            </w:pict>
          </mc:Fallback>
        </mc:AlternateContent>
      </w:r>
      <w:r w:rsidR="001E2FBA" w:rsidRPr="00715DDA">
        <w:rPr>
          <w:noProof/>
          <w:color w:val="000000" w:themeColor="text1"/>
        </w:rPr>
        <mc:AlternateContent>
          <mc:Choice Requires="wps">
            <w:drawing>
              <wp:anchor distT="0" distB="0" distL="114300" distR="114300" simplePos="0" relativeHeight="251678720" behindDoc="0" locked="0" layoutInCell="1" allowOverlap="1" wp14:anchorId="0641DCEA" wp14:editId="30C59396">
                <wp:simplePos x="0" y="0"/>
                <wp:positionH relativeFrom="column">
                  <wp:posOffset>2855595</wp:posOffset>
                </wp:positionH>
                <wp:positionV relativeFrom="paragraph">
                  <wp:posOffset>17145</wp:posOffset>
                </wp:positionV>
                <wp:extent cx="4176395" cy="2340610"/>
                <wp:effectExtent l="38100" t="38100" r="14605" b="21590"/>
                <wp:wrapNone/>
                <wp:docPr id="339017266" name="任意多边形: 形状 19"/>
                <wp:cNvGraphicFramePr/>
                <a:graphic xmlns:a="http://schemas.openxmlformats.org/drawingml/2006/main">
                  <a:graphicData uri="http://schemas.microsoft.com/office/word/2010/wordprocessingShape">
                    <wps:wsp>
                      <wps:cNvSpPr/>
                      <wps:spPr>
                        <a:xfrm>
                          <a:off x="0" y="0"/>
                          <a:ext cx="4176395" cy="2340610"/>
                        </a:xfrm>
                        <a:custGeom>
                          <a:avLst/>
                          <a:gdLst>
                            <a:gd name="connsiteX0" fmla="*/ 73152 w 4176979"/>
                            <a:gd name="connsiteY0" fmla="*/ 7315 h 2340864"/>
                            <a:gd name="connsiteX1" fmla="*/ 0 w 4176979"/>
                            <a:gd name="connsiteY1" fmla="*/ 1316736 h 2340864"/>
                            <a:gd name="connsiteX2" fmla="*/ 841248 w 4176979"/>
                            <a:gd name="connsiteY2" fmla="*/ 1287475 h 2340864"/>
                            <a:gd name="connsiteX3" fmla="*/ 936345 w 4176979"/>
                            <a:gd name="connsiteY3" fmla="*/ 1367942 h 2340864"/>
                            <a:gd name="connsiteX4" fmla="*/ 2326233 w 4176979"/>
                            <a:gd name="connsiteY4" fmla="*/ 1404518 h 2340864"/>
                            <a:gd name="connsiteX5" fmla="*/ 2307948 w 4176979"/>
                            <a:gd name="connsiteY5" fmla="*/ 2318876 h 2340864"/>
                            <a:gd name="connsiteX6" fmla="*/ 2896819 w 4176979"/>
                            <a:gd name="connsiteY6" fmla="*/ 2340864 h 2340864"/>
                            <a:gd name="connsiteX7" fmla="*/ 3396861 w 4176979"/>
                            <a:gd name="connsiteY7" fmla="*/ 2185958 h 2340864"/>
                            <a:gd name="connsiteX8" fmla="*/ 4176979 w 4176979"/>
                            <a:gd name="connsiteY8" fmla="*/ 2004365 h 2340864"/>
                            <a:gd name="connsiteX9" fmla="*/ 3752697 w 4176979"/>
                            <a:gd name="connsiteY9" fmla="*/ 0 h 2340864"/>
                            <a:gd name="connsiteX10" fmla="*/ 73152 w 4176979"/>
                            <a:gd name="connsiteY10" fmla="*/ 7315 h 2340864"/>
                            <a:gd name="csX0" fmla="*/ 73152 w 4176979"/>
                            <a:gd name="csY0" fmla="*/ 7315 h 2340864"/>
                            <a:gd name="csX1" fmla="*/ 0 w 4176979"/>
                            <a:gd name="csY1" fmla="*/ 1316736 h 2340864"/>
                            <a:gd name="csX2" fmla="*/ 841248 w 4176979"/>
                            <a:gd name="csY2" fmla="*/ 1287475 h 2340864"/>
                            <a:gd name="csX3" fmla="*/ 1014098 w 4176979"/>
                            <a:gd name="csY3" fmla="*/ 1393859 h 2340864"/>
                            <a:gd name="csX4" fmla="*/ 2378068 w 4176979"/>
                            <a:gd name="csY4" fmla="*/ 1434138 h 2340864"/>
                            <a:gd name="csX5" fmla="*/ 2341270 w 4176979"/>
                            <a:gd name="csY5" fmla="*/ 2340864 h 2340864"/>
                            <a:gd name="csX6" fmla="*/ 2896819 w 4176979"/>
                            <a:gd name="csY6" fmla="*/ 2340864 h 2340864"/>
                            <a:gd name="csX7" fmla="*/ 3396861 w 4176979"/>
                            <a:gd name="csY7" fmla="*/ 2185958 h 2340864"/>
                            <a:gd name="csX8" fmla="*/ 4176979 w 4176979"/>
                            <a:gd name="csY8" fmla="*/ 2004365 h 2340864"/>
                            <a:gd name="csX9" fmla="*/ 3752697 w 4176979"/>
                            <a:gd name="csY9" fmla="*/ 0 h 2340864"/>
                            <a:gd name="csX10" fmla="*/ 73152 w 4176979"/>
                            <a:gd name="csY10" fmla="*/ 7315 h 2340864"/>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4176979" h="2340864">
                              <a:moveTo>
                                <a:pt x="73152" y="7315"/>
                              </a:moveTo>
                              <a:lnTo>
                                <a:pt x="0" y="1316736"/>
                              </a:lnTo>
                              <a:lnTo>
                                <a:pt x="841248" y="1287475"/>
                              </a:lnTo>
                              <a:lnTo>
                                <a:pt x="1014098" y="1393859"/>
                              </a:lnTo>
                              <a:lnTo>
                                <a:pt x="2378068" y="1434138"/>
                              </a:lnTo>
                              <a:lnTo>
                                <a:pt x="2341270" y="2340864"/>
                              </a:lnTo>
                              <a:lnTo>
                                <a:pt x="2896819" y="2340864"/>
                              </a:lnTo>
                              <a:lnTo>
                                <a:pt x="3396861" y="2185958"/>
                              </a:lnTo>
                              <a:lnTo>
                                <a:pt x="4176979" y="2004365"/>
                              </a:lnTo>
                              <a:lnTo>
                                <a:pt x="3752697" y="0"/>
                              </a:lnTo>
                              <a:lnTo>
                                <a:pt x="73152" y="7315"/>
                              </a:lnTo>
                              <a:close/>
                            </a:path>
                          </a:pathLst>
                        </a:custGeom>
                        <a:noFill/>
                        <a:ln w="28575">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BACE707" id="任意多边形: 形状 19" o:spid="_x0000_s1026" style="position:absolute;left:0;text-align:left;margin-left:224.85pt;margin-top:1.35pt;width:328.85pt;height:184.3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4176979,2340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" path="m73152,7315l,1316736r841248,-29261l1014098,1393859r1363970,40279l2341270,2340864r555549,l3396861,2185958r780118,-181593l3752697,,73152,7315xe" filled="f" strokecolor="yellow" strokeweight="2.25pt">
                <v:stroke joinstyle="miter"/>
                <v:path arrowok="t" o:connecttype="custom" o:connectlocs="73142,7314;0,1316593;841130,1287335;1013956,1393708;2377736,1433982;2340943,2340610;2896414,2340610;3396386,2185721;4176395,2004148;3752172,0;73142,7314" o:connectangles="0,0,0,0,0,0,0,0,0,0,0"/>
              </v:shape>
            </w:pict>
          </mc:Fallback>
        </mc:AlternateContent>
      </w:r>
      <w:r w:rsidR="001E2FBA" w:rsidRPr="00715DDA">
        <w:rPr>
          <w:noProof/>
          <w:color w:val="000000" w:themeColor="text1"/>
        </w:rPr>
        <w:drawing>
          <wp:anchor distT="0" distB="0" distL="114300" distR="114300" simplePos="0" relativeHeight="251677696" behindDoc="0" locked="0" layoutInCell="1" allowOverlap="1" wp14:anchorId="3DCAACB4" wp14:editId="1400FA3C">
            <wp:simplePos x="0" y="0"/>
            <wp:positionH relativeFrom="column">
              <wp:posOffset>7670800</wp:posOffset>
            </wp:positionH>
            <wp:positionV relativeFrom="paragraph">
              <wp:posOffset>38100</wp:posOffset>
            </wp:positionV>
            <wp:extent cx="900430" cy="675640"/>
            <wp:effectExtent l="0" t="0" r="0" b="0"/>
            <wp:wrapNone/>
            <wp:docPr id="1417703891" name="图片 2" descr="指北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03891" name="图片 2" descr="指北针"/>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900430" cy="675640"/>
                    </a:xfrm>
                    <a:prstGeom prst="rect">
                      <a:avLst/>
                    </a:prstGeom>
                    <a:noFill/>
                    <a:ln w="9525">
                      <a:noFill/>
                      <a:miter lim="800000"/>
                      <a:headEnd/>
                      <a:tailEnd/>
                    </a:ln>
                  </pic:spPr>
                </pic:pic>
              </a:graphicData>
            </a:graphic>
          </wp:anchor>
        </w:drawing>
      </w:r>
      <w:r w:rsidR="001E2FBA" w:rsidRPr="00715DDA">
        <w:rPr>
          <w:noProof/>
          <w:color w:val="000000" w:themeColor="text1"/>
        </w:rPr>
        <mc:AlternateContent>
          <mc:Choice Requires="wps">
            <w:drawing>
              <wp:anchor distT="0" distB="0" distL="114300" distR="114300" simplePos="0" relativeHeight="251686912" behindDoc="0" locked="0" layoutInCell="1" allowOverlap="1" wp14:anchorId="5C6C4B8D" wp14:editId="0AEBFF1B">
                <wp:simplePos x="0" y="0"/>
                <wp:positionH relativeFrom="column">
                  <wp:posOffset>4215130</wp:posOffset>
                </wp:positionH>
                <wp:positionV relativeFrom="paragraph">
                  <wp:posOffset>2996565</wp:posOffset>
                </wp:positionV>
                <wp:extent cx="1198880" cy="448310"/>
                <wp:effectExtent l="0" t="0" r="0" b="0"/>
                <wp:wrapNone/>
                <wp:docPr id="1223167371"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0C323730" w14:textId="77777777" w:rsidR="004A2C58" w:rsidRDefault="001E2FBA">
                            <w:pPr>
                              <w:jc w:val="center"/>
                              <w:rPr>
                                <w:b/>
                                <w:bCs/>
                                <w:color w:val="FFFFFF" w:themeColor="background1"/>
                              </w:rPr>
                            </w:pPr>
                            <w:r>
                              <w:rPr>
                                <w:rFonts w:hint="eastAsia"/>
                                <w:b/>
                                <w:bCs/>
                                <w:color w:val="FFFFFF" w:themeColor="background1"/>
                                <w:sz w:val="30"/>
                                <w:szCs w:val="30"/>
                              </w:rPr>
                              <w:t>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C6C4B8D" id="_x0000_s1037" type="#_x0000_t202" style="position:absolute;left:0;text-align:left;margin-left:331.9pt;margin-top:235.95pt;width:94.4pt;height:35.3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" filled="f" stroked="f" strokeweight=".5pt">
                <v:textbox>
                  <w:txbxContent>
                    <w:p w14:paraId="0C323730" w14:textId="77777777" w:rsidR="004A2C58" w:rsidRDefault="001E2FBA">
                      <w:pPr>
                        <w:jc w:val="center"/>
                        <w:rPr>
                          <w:b/>
                          <w:bCs/>
                          <w:color w:val="FFFFFF" w:themeColor="background1"/>
                        </w:rPr>
                      </w:pPr>
                      <w:r>
                        <w:rPr>
                          <w:rFonts w:hint="eastAsia"/>
                          <w:b/>
                          <w:bCs/>
                          <w:color w:val="FFFFFF" w:themeColor="background1"/>
                          <w:sz w:val="30"/>
                          <w:szCs w:val="30"/>
                        </w:rPr>
                        <w:t>路</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685888" behindDoc="0" locked="0" layoutInCell="1" allowOverlap="1" wp14:anchorId="7C6DF9B4" wp14:editId="1AA66CED">
                <wp:simplePos x="0" y="0"/>
                <wp:positionH relativeFrom="column">
                  <wp:posOffset>3776345</wp:posOffset>
                </wp:positionH>
                <wp:positionV relativeFrom="paragraph">
                  <wp:posOffset>3371850</wp:posOffset>
                </wp:positionV>
                <wp:extent cx="1198880" cy="448310"/>
                <wp:effectExtent l="0" t="0" r="0" b="0"/>
                <wp:wrapNone/>
                <wp:docPr id="1835266108"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121F1EA5" w14:textId="77777777" w:rsidR="004A2C58" w:rsidRDefault="001E2FBA">
                            <w:pPr>
                              <w:jc w:val="center"/>
                              <w:rPr>
                                <w:b/>
                                <w:bCs/>
                                <w:color w:val="FFFFFF" w:themeColor="background1"/>
                              </w:rPr>
                            </w:pPr>
                            <w:r>
                              <w:rPr>
                                <w:rFonts w:hint="eastAsia"/>
                                <w:b/>
                                <w:bCs/>
                                <w:color w:val="FFFFFF" w:themeColor="background1"/>
                                <w:sz w:val="30"/>
                                <w:szCs w:val="30"/>
                              </w:rPr>
                              <w:t>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C6DF9B4" id="_x0000_s1038" type="#_x0000_t202" style="position:absolute;left:0;text-align:left;margin-left:297.35pt;margin-top:265.5pt;width:94.4pt;height:35.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" filled="f" stroked="f" strokeweight=".5pt">
                <v:textbox>
                  <w:txbxContent>
                    <w:p w14:paraId="121F1EA5" w14:textId="77777777" w:rsidR="004A2C58" w:rsidRDefault="001E2FBA">
                      <w:pPr>
                        <w:jc w:val="center"/>
                        <w:rPr>
                          <w:b/>
                          <w:bCs/>
                          <w:color w:val="FFFFFF" w:themeColor="background1"/>
                        </w:rPr>
                      </w:pPr>
                      <w:r>
                        <w:rPr>
                          <w:rFonts w:hint="eastAsia"/>
                          <w:b/>
                          <w:bCs/>
                          <w:color w:val="FFFFFF" w:themeColor="background1"/>
                          <w:sz w:val="30"/>
                          <w:szCs w:val="30"/>
                        </w:rPr>
                        <w:t>杏</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684864" behindDoc="0" locked="0" layoutInCell="1" allowOverlap="1" wp14:anchorId="112016BA" wp14:editId="7DAD89D3">
                <wp:simplePos x="0" y="0"/>
                <wp:positionH relativeFrom="column">
                  <wp:posOffset>3163570</wp:posOffset>
                </wp:positionH>
                <wp:positionV relativeFrom="paragraph">
                  <wp:posOffset>3646805</wp:posOffset>
                </wp:positionV>
                <wp:extent cx="1198880" cy="448310"/>
                <wp:effectExtent l="0" t="0" r="0" b="0"/>
                <wp:wrapNone/>
                <wp:docPr id="2004997410"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19DFD3E9" w14:textId="77777777" w:rsidR="004A2C58" w:rsidRDefault="001E2FBA">
                            <w:pPr>
                              <w:jc w:val="center"/>
                              <w:rPr>
                                <w:b/>
                                <w:bCs/>
                                <w:color w:val="FFFFFF" w:themeColor="background1"/>
                              </w:rPr>
                            </w:pPr>
                            <w:r>
                              <w:rPr>
                                <w:rFonts w:hint="eastAsia"/>
                                <w:b/>
                                <w:bCs/>
                                <w:color w:val="FFFFFF" w:themeColor="background1"/>
                                <w:sz w:val="30"/>
                                <w:szCs w:val="30"/>
                              </w:rPr>
                              <w:t>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12016BA" id="_x0000_s1039" type="#_x0000_t202" style="position:absolute;left:0;text-align:left;margin-left:249.1pt;margin-top:287.15pt;width:94.4pt;height:35.3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" filled="f" stroked="f" strokeweight=".5pt">
                <v:textbox>
                  <w:txbxContent>
                    <w:p w14:paraId="19DFD3E9" w14:textId="77777777" w:rsidR="004A2C58" w:rsidRDefault="001E2FBA">
                      <w:pPr>
                        <w:jc w:val="center"/>
                        <w:rPr>
                          <w:b/>
                          <w:bCs/>
                          <w:color w:val="FFFFFF" w:themeColor="background1"/>
                        </w:rPr>
                      </w:pPr>
                      <w:r>
                        <w:rPr>
                          <w:rFonts w:hint="eastAsia"/>
                          <w:b/>
                          <w:bCs/>
                          <w:color w:val="FFFFFF" w:themeColor="background1"/>
                          <w:sz w:val="30"/>
                          <w:szCs w:val="30"/>
                        </w:rPr>
                        <w:t>杨</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683840" behindDoc="0" locked="0" layoutInCell="1" allowOverlap="1" wp14:anchorId="0E96C24C" wp14:editId="058D59AB">
                <wp:simplePos x="0" y="0"/>
                <wp:positionH relativeFrom="column">
                  <wp:posOffset>59690</wp:posOffset>
                </wp:positionH>
                <wp:positionV relativeFrom="paragraph">
                  <wp:posOffset>1990090</wp:posOffset>
                </wp:positionV>
                <wp:extent cx="8470900" cy="1901190"/>
                <wp:effectExtent l="19050" t="0" r="6350" b="23495"/>
                <wp:wrapNone/>
                <wp:docPr id="1559159350" name="任意多边形: 形状 21"/>
                <wp:cNvGraphicFramePr/>
                <a:graphic xmlns:a="http://schemas.openxmlformats.org/drawingml/2006/main">
                  <a:graphicData uri="http://schemas.microsoft.com/office/word/2010/wordprocessingShape">
                    <wps:wsp>
                      <wps:cNvSpPr/>
                      <wps:spPr>
                        <a:xfrm>
                          <a:off x="0" y="0"/>
                          <a:ext cx="8471139" cy="1900962"/>
                        </a:xfrm>
                        <a:custGeom>
                          <a:avLst/>
                          <a:gdLst>
                            <a:gd name="connsiteX0" fmla="*/ 0 w 8471139"/>
                            <a:gd name="connsiteY0" fmla="*/ 1673525 h 1900962"/>
                            <a:gd name="connsiteX1" fmla="*/ 2769079 w 8471139"/>
                            <a:gd name="connsiteY1" fmla="*/ 1837427 h 1900962"/>
                            <a:gd name="connsiteX2" fmla="*/ 3769743 w 8471139"/>
                            <a:gd name="connsiteY2" fmla="*/ 1897812 h 1900962"/>
                            <a:gd name="connsiteX3" fmla="*/ 4201064 w 8471139"/>
                            <a:gd name="connsiteY3" fmla="*/ 1751163 h 1900962"/>
                            <a:gd name="connsiteX4" fmla="*/ 4554747 w 8471139"/>
                            <a:gd name="connsiteY4" fmla="*/ 1440612 h 1900962"/>
                            <a:gd name="connsiteX5" fmla="*/ 5201728 w 8471139"/>
                            <a:gd name="connsiteY5" fmla="*/ 871268 h 1900962"/>
                            <a:gd name="connsiteX6" fmla="*/ 5581290 w 8471139"/>
                            <a:gd name="connsiteY6" fmla="*/ 577970 h 1900962"/>
                            <a:gd name="connsiteX7" fmla="*/ 6202392 w 8471139"/>
                            <a:gd name="connsiteY7" fmla="*/ 396815 h 1900962"/>
                            <a:gd name="connsiteX8" fmla="*/ 8471139 w 8471139"/>
                            <a:gd name="connsiteY8" fmla="*/ 0 h 1900962"/>
                            <a:gd name="connsiteX9" fmla="*/ 8471139 w 8471139"/>
                            <a:gd name="connsiteY9" fmla="*/ 0 h 19009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471139" h="1900962">
                              <a:moveTo>
                                <a:pt x="0" y="1673525"/>
                              </a:moveTo>
                              <a:lnTo>
                                <a:pt x="2769079" y="1837427"/>
                              </a:lnTo>
                              <a:cubicBezTo>
                                <a:pt x="3397370" y="1874808"/>
                                <a:pt x="3531079" y="1912189"/>
                                <a:pt x="3769743" y="1897812"/>
                              </a:cubicBezTo>
                              <a:cubicBezTo>
                                <a:pt x="4008407" y="1883435"/>
                                <a:pt x="4070230" y="1827363"/>
                                <a:pt x="4201064" y="1751163"/>
                              </a:cubicBezTo>
                              <a:cubicBezTo>
                                <a:pt x="4331898" y="1674963"/>
                                <a:pt x="4554747" y="1440612"/>
                                <a:pt x="4554747" y="1440612"/>
                              </a:cubicBezTo>
                              <a:cubicBezTo>
                                <a:pt x="4721524" y="1293963"/>
                                <a:pt x="5030638" y="1015042"/>
                                <a:pt x="5201728" y="871268"/>
                              </a:cubicBezTo>
                              <a:cubicBezTo>
                                <a:pt x="5372818" y="727494"/>
                                <a:pt x="5414513" y="657045"/>
                                <a:pt x="5581290" y="577970"/>
                              </a:cubicBezTo>
                              <a:cubicBezTo>
                                <a:pt x="5748067" y="498895"/>
                                <a:pt x="5720751" y="493143"/>
                                <a:pt x="6202392" y="396815"/>
                              </a:cubicBezTo>
                              <a:cubicBezTo>
                                <a:pt x="6684034" y="300487"/>
                                <a:pt x="8471139" y="0"/>
                                <a:pt x="8471139" y="0"/>
                              </a:cubicBezTo>
                              <a:lnTo>
                                <a:pt x="8471139" y="0"/>
                              </a:lnTo>
                            </a:path>
                          </a:pathLst>
                        </a:custGeom>
                        <a:noFill/>
                        <a:ln w="2857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01956414" id="任意多边形: 形状 21" o:spid="_x0000_s1026" style="position:absolute;left:0;text-align:left;margin-left:4.7pt;margin-top:156.7pt;width:667pt;height:149.7pt;z-index:251683840;visibility:visible;mso-wrap-style:square;mso-wrap-distance-left:9pt;mso-wrap-distance-top:0;mso-wrap-distance-right:9pt;mso-wrap-distance-bottom:0;mso-position-horizontal:absolute;mso-position-horizontal-relative:text;mso-position-vertical:absolute;mso-position-vertical-relative:text;v-text-anchor:middle" coordsize="8471139,1900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" path="m,1673525r2769079,163902c3397370,1874808,3531079,1912189,3769743,1897812v238664,-14377,300487,-70449,431321,-146649c4331898,1674963,4554747,1440612,4554747,1440612v166777,-146649,475891,-425570,646981,-569344c5372818,727494,5414513,657045,5581290,577970v166777,-79075,139461,-84827,621102,-181155c6684034,300487,8471139,,8471139,r,e" filled="f" strokecolor="#ffc000" strokeweight="2.25pt">
                <v:stroke joinstyle="miter"/>
                <v:path arrowok="t" o:connecttype="custom" o:connectlocs="0,1673525;2769079,1837427;3769743,1897812;4201064,1751163;4554747,1440612;5201728,871268;5581290,577970;6202392,396815;8471139,0;8471139,0" o:connectangles="0,0,0,0,0,0,0,0,0,0"/>
              </v:shape>
            </w:pict>
          </mc:Fallback>
        </mc:AlternateContent>
      </w:r>
      <w:r w:rsidR="001E2FBA" w:rsidRPr="00715DDA">
        <w:rPr>
          <w:noProof/>
          <w:color w:val="000000" w:themeColor="text1"/>
        </w:rPr>
        <mc:AlternateContent>
          <mc:Choice Requires="wps">
            <w:drawing>
              <wp:anchor distT="0" distB="0" distL="114300" distR="114300" simplePos="0" relativeHeight="251682816" behindDoc="0" locked="0" layoutInCell="1" allowOverlap="1" wp14:anchorId="06B020B6" wp14:editId="1AB5ABE5">
                <wp:simplePos x="0" y="0"/>
                <wp:positionH relativeFrom="column">
                  <wp:posOffset>32385</wp:posOffset>
                </wp:positionH>
                <wp:positionV relativeFrom="paragraph">
                  <wp:posOffset>1839595</wp:posOffset>
                </wp:positionV>
                <wp:extent cx="8470900" cy="1901190"/>
                <wp:effectExtent l="19050" t="0" r="6350" b="23495"/>
                <wp:wrapNone/>
                <wp:docPr id="1645693544" name="任意多边形: 形状 21"/>
                <wp:cNvGraphicFramePr/>
                <a:graphic xmlns:a="http://schemas.openxmlformats.org/drawingml/2006/main">
                  <a:graphicData uri="http://schemas.microsoft.com/office/word/2010/wordprocessingShape">
                    <wps:wsp>
                      <wps:cNvSpPr/>
                      <wps:spPr>
                        <a:xfrm>
                          <a:off x="0" y="0"/>
                          <a:ext cx="8471139" cy="1900962"/>
                        </a:xfrm>
                        <a:custGeom>
                          <a:avLst/>
                          <a:gdLst>
                            <a:gd name="connsiteX0" fmla="*/ 0 w 8471139"/>
                            <a:gd name="connsiteY0" fmla="*/ 1673525 h 1900962"/>
                            <a:gd name="connsiteX1" fmla="*/ 2769079 w 8471139"/>
                            <a:gd name="connsiteY1" fmla="*/ 1837427 h 1900962"/>
                            <a:gd name="connsiteX2" fmla="*/ 3769743 w 8471139"/>
                            <a:gd name="connsiteY2" fmla="*/ 1897812 h 1900962"/>
                            <a:gd name="connsiteX3" fmla="*/ 4201064 w 8471139"/>
                            <a:gd name="connsiteY3" fmla="*/ 1751163 h 1900962"/>
                            <a:gd name="connsiteX4" fmla="*/ 4554747 w 8471139"/>
                            <a:gd name="connsiteY4" fmla="*/ 1440612 h 1900962"/>
                            <a:gd name="connsiteX5" fmla="*/ 5201728 w 8471139"/>
                            <a:gd name="connsiteY5" fmla="*/ 871268 h 1900962"/>
                            <a:gd name="connsiteX6" fmla="*/ 5581290 w 8471139"/>
                            <a:gd name="connsiteY6" fmla="*/ 577970 h 1900962"/>
                            <a:gd name="connsiteX7" fmla="*/ 6202392 w 8471139"/>
                            <a:gd name="connsiteY7" fmla="*/ 396815 h 1900962"/>
                            <a:gd name="connsiteX8" fmla="*/ 8471139 w 8471139"/>
                            <a:gd name="connsiteY8" fmla="*/ 0 h 1900962"/>
                            <a:gd name="connsiteX9" fmla="*/ 8471139 w 8471139"/>
                            <a:gd name="connsiteY9" fmla="*/ 0 h 19009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471139" h="1900962">
                              <a:moveTo>
                                <a:pt x="0" y="1673525"/>
                              </a:moveTo>
                              <a:lnTo>
                                <a:pt x="2769079" y="1837427"/>
                              </a:lnTo>
                              <a:cubicBezTo>
                                <a:pt x="3397370" y="1874808"/>
                                <a:pt x="3531079" y="1912189"/>
                                <a:pt x="3769743" y="1897812"/>
                              </a:cubicBezTo>
                              <a:cubicBezTo>
                                <a:pt x="4008407" y="1883435"/>
                                <a:pt x="4070230" y="1827363"/>
                                <a:pt x="4201064" y="1751163"/>
                              </a:cubicBezTo>
                              <a:cubicBezTo>
                                <a:pt x="4331898" y="1674963"/>
                                <a:pt x="4554747" y="1440612"/>
                                <a:pt x="4554747" y="1440612"/>
                              </a:cubicBezTo>
                              <a:cubicBezTo>
                                <a:pt x="4721524" y="1293963"/>
                                <a:pt x="5030638" y="1015042"/>
                                <a:pt x="5201728" y="871268"/>
                              </a:cubicBezTo>
                              <a:cubicBezTo>
                                <a:pt x="5372818" y="727494"/>
                                <a:pt x="5414513" y="657045"/>
                                <a:pt x="5581290" y="577970"/>
                              </a:cubicBezTo>
                              <a:cubicBezTo>
                                <a:pt x="5748067" y="498895"/>
                                <a:pt x="5720751" y="493143"/>
                                <a:pt x="6202392" y="396815"/>
                              </a:cubicBezTo>
                              <a:cubicBezTo>
                                <a:pt x="6684034" y="300487"/>
                                <a:pt x="8471139" y="0"/>
                                <a:pt x="8471139" y="0"/>
                              </a:cubicBezTo>
                              <a:lnTo>
                                <a:pt x="8471139" y="0"/>
                              </a:lnTo>
                            </a:path>
                          </a:pathLst>
                        </a:custGeom>
                        <a:noFill/>
                        <a:ln w="2857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207E1B03" id="任意多边形: 形状 21" o:spid="_x0000_s1026" style="position:absolute;left:0;text-align:left;margin-left:2.55pt;margin-top:144.85pt;width:667pt;height:149.7pt;z-index:251682816;visibility:visible;mso-wrap-style:square;mso-wrap-distance-left:9pt;mso-wrap-distance-top:0;mso-wrap-distance-right:9pt;mso-wrap-distance-bottom:0;mso-position-horizontal:absolute;mso-position-horizontal-relative:text;mso-position-vertical:absolute;mso-position-vertical-relative:text;v-text-anchor:middle" coordsize="8471139,1900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" path="m,1673525r2769079,163902c3397370,1874808,3531079,1912189,3769743,1897812v238664,-14377,300487,-70449,431321,-146649c4331898,1674963,4554747,1440612,4554747,1440612v166777,-146649,475891,-425570,646981,-569344c5372818,727494,5414513,657045,5581290,577970v166777,-79075,139461,-84827,621102,-181155c6684034,300487,8471139,,8471139,r,e" filled="f" strokecolor="#ffc000" strokeweight="2.25pt">
                <v:stroke joinstyle="miter"/>
                <v:path arrowok="t" o:connecttype="custom" o:connectlocs="0,1673525;2769079,1837427;3769743,1897812;4201064,1751163;4554747,1440612;5201728,871268;5581290,577970;6202392,396815;8471139,0;8471139,0" o:connectangles="0,0,0,0,0,0,0,0,0,0"/>
              </v:shape>
            </w:pict>
          </mc:Fallback>
        </mc:AlternateContent>
      </w:r>
      <w:r w:rsidR="001E2FBA" w:rsidRPr="00715DDA">
        <w:rPr>
          <w:noProof/>
          <w:color w:val="000000" w:themeColor="text1"/>
        </w:rPr>
        <mc:AlternateContent>
          <mc:Choice Requires="wps">
            <w:drawing>
              <wp:anchor distT="0" distB="0" distL="114300" distR="114300" simplePos="0" relativeHeight="251681792" behindDoc="0" locked="0" layoutInCell="1" allowOverlap="1" wp14:anchorId="0DE760A5" wp14:editId="7C817F5B">
                <wp:simplePos x="0" y="0"/>
                <wp:positionH relativeFrom="column">
                  <wp:posOffset>3767455</wp:posOffset>
                </wp:positionH>
                <wp:positionV relativeFrom="paragraph">
                  <wp:posOffset>4039235</wp:posOffset>
                </wp:positionV>
                <wp:extent cx="1198880" cy="448310"/>
                <wp:effectExtent l="0" t="0" r="0" b="0"/>
                <wp:wrapNone/>
                <wp:docPr id="1166303910"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0AB9F7E7" w14:textId="77777777" w:rsidR="004A2C58" w:rsidRDefault="001E2FBA">
                            <w:pPr>
                              <w:jc w:val="center"/>
                              <w:rPr>
                                <w:b/>
                                <w:bCs/>
                                <w:color w:val="FFFFFF" w:themeColor="background1"/>
                              </w:rPr>
                            </w:pPr>
                            <w:r>
                              <w:rPr>
                                <w:rFonts w:hint="eastAsia"/>
                                <w:b/>
                                <w:bCs/>
                                <w:color w:val="FFFFFF" w:themeColor="background1"/>
                                <w:sz w:val="30"/>
                                <w:szCs w:val="30"/>
                              </w:rPr>
                              <w:t>农田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DE760A5" id="_x0000_s1040" type="#_x0000_t202" style="position:absolute;left:0;text-align:left;margin-left:296.65pt;margin-top:318.05pt;width:94.4pt;height:35.3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" filled="f" stroked="f" strokeweight=".5pt">
                <v:textbox>
                  <w:txbxContent>
                    <w:p w14:paraId="0AB9F7E7" w14:textId="77777777" w:rsidR="004A2C58" w:rsidRDefault="001E2FBA">
                      <w:pPr>
                        <w:jc w:val="center"/>
                        <w:rPr>
                          <w:b/>
                          <w:bCs/>
                          <w:color w:val="FFFFFF" w:themeColor="background1"/>
                        </w:rPr>
                      </w:pPr>
                      <w:r>
                        <w:rPr>
                          <w:rFonts w:hint="eastAsia"/>
                          <w:b/>
                          <w:bCs/>
                          <w:color w:val="FFFFFF" w:themeColor="background1"/>
                          <w:sz w:val="30"/>
                          <w:szCs w:val="30"/>
                        </w:rPr>
                        <w:t>农田</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680768" behindDoc="0" locked="0" layoutInCell="1" allowOverlap="1" wp14:anchorId="65AC8E2A" wp14:editId="3343B3A0">
                <wp:simplePos x="0" y="0"/>
                <wp:positionH relativeFrom="column">
                  <wp:posOffset>2214245</wp:posOffset>
                </wp:positionH>
                <wp:positionV relativeFrom="paragraph">
                  <wp:posOffset>2192655</wp:posOffset>
                </wp:positionV>
                <wp:extent cx="1198880" cy="448310"/>
                <wp:effectExtent l="0" t="0" r="0" b="0"/>
                <wp:wrapNone/>
                <wp:docPr id="1515648691"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7FC7A658" w14:textId="77777777" w:rsidR="004A2C58" w:rsidRDefault="001E2FBA">
                            <w:pPr>
                              <w:jc w:val="center"/>
                              <w:rPr>
                                <w:b/>
                                <w:bCs/>
                                <w:color w:val="FFFFFF" w:themeColor="background1"/>
                              </w:rPr>
                            </w:pPr>
                            <w:r>
                              <w:rPr>
                                <w:rFonts w:hint="eastAsia"/>
                                <w:b/>
                                <w:bCs/>
                                <w:color w:val="FFFFFF" w:themeColor="background1"/>
                                <w:sz w:val="30"/>
                                <w:szCs w:val="30"/>
                              </w:rPr>
                              <w:t>农田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5AC8E2A" id="_x0000_s1041" type="#_x0000_t202" style="position:absolute;left:0;text-align:left;margin-left:174.35pt;margin-top:172.65pt;width:94.4pt;height:35.3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" filled="f" stroked="f" strokeweight=".5pt">
                <v:textbox>
                  <w:txbxContent>
                    <w:p w14:paraId="7FC7A658" w14:textId="77777777" w:rsidR="004A2C58" w:rsidRDefault="001E2FBA">
                      <w:pPr>
                        <w:jc w:val="center"/>
                        <w:rPr>
                          <w:b/>
                          <w:bCs/>
                          <w:color w:val="FFFFFF" w:themeColor="background1"/>
                        </w:rPr>
                      </w:pPr>
                      <w:r>
                        <w:rPr>
                          <w:rFonts w:hint="eastAsia"/>
                          <w:b/>
                          <w:bCs/>
                          <w:color w:val="FFFFFF" w:themeColor="background1"/>
                          <w:sz w:val="30"/>
                          <w:szCs w:val="30"/>
                        </w:rPr>
                        <w:t>农田</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679744" behindDoc="0" locked="0" layoutInCell="1" allowOverlap="1" wp14:anchorId="7940ECC0" wp14:editId="7AA9D782">
                <wp:simplePos x="0" y="0"/>
                <wp:positionH relativeFrom="column">
                  <wp:posOffset>3766820</wp:posOffset>
                </wp:positionH>
                <wp:positionV relativeFrom="paragraph">
                  <wp:posOffset>668020</wp:posOffset>
                </wp:positionV>
                <wp:extent cx="2018665" cy="698500"/>
                <wp:effectExtent l="0" t="0" r="0" b="6350"/>
                <wp:wrapNone/>
                <wp:docPr id="1752451550" name="文本框 20"/>
                <wp:cNvGraphicFramePr/>
                <a:graphic xmlns:a="http://schemas.openxmlformats.org/drawingml/2006/main">
                  <a:graphicData uri="http://schemas.microsoft.com/office/word/2010/wordprocessingShape">
                    <wps:wsp>
                      <wps:cNvSpPr txBox="1"/>
                      <wps:spPr>
                        <a:xfrm>
                          <a:off x="0" y="0"/>
                          <a:ext cx="2018581" cy="698740"/>
                        </a:xfrm>
                        <a:prstGeom prst="rect">
                          <a:avLst/>
                        </a:prstGeom>
                        <a:noFill/>
                        <a:ln w="6350">
                          <a:noFill/>
                        </a:ln>
                      </wps:spPr>
                      <wps:txbx>
                        <w:txbxContent>
                          <w:p w14:paraId="6B761F2D" w14:textId="77777777" w:rsidR="004A2C58" w:rsidRDefault="001E2FBA">
                            <w:pPr>
                              <w:jc w:val="center"/>
                              <w:rPr>
                                <w:b/>
                                <w:bCs/>
                                <w:color w:val="FFFFFF" w:themeColor="background1"/>
                              </w:rPr>
                            </w:pPr>
                            <w:r>
                              <w:rPr>
                                <w:rFonts w:hint="eastAsia"/>
                                <w:b/>
                                <w:bCs/>
                                <w:color w:val="FFFFFF" w:themeColor="background1"/>
                                <w:sz w:val="30"/>
                                <w:szCs w:val="30"/>
                              </w:rPr>
                              <w:t>北京市华都峪口禽业有限责任公司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940ECC0" id="_x0000_s1042" type="#_x0000_t202" style="position:absolute;left:0;text-align:left;margin-left:296.6pt;margin-top:52.6pt;width:158.95pt;height:5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" filled="f" stroked="f" strokeweight=".5pt">
                <v:textbox>
                  <w:txbxContent>
                    <w:p w14:paraId="6B761F2D" w14:textId="77777777" w:rsidR="004A2C58" w:rsidRDefault="001E2FBA">
                      <w:pPr>
                        <w:jc w:val="center"/>
                        <w:rPr>
                          <w:b/>
                          <w:bCs/>
                          <w:color w:val="FFFFFF" w:themeColor="background1"/>
                        </w:rPr>
                      </w:pPr>
                      <w:r>
                        <w:rPr>
                          <w:rFonts w:hint="eastAsia"/>
                          <w:b/>
                          <w:bCs/>
                          <w:color w:val="FFFFFF" w:themeColor="background1"/>
                          <w:sz w:val="30"/>
                          <w:szCs w:val="30"/>
                        </w:rPr>
                        <w:t>北京市华都峪口禽业有限责任公司</w:t>
                      </w:r>
                    </w:p>
                  </w:txbxContent>
                </v:textbox>
              </v:shape>
            </w:pict>
          </mc:Fallback>
        </mc:AlternateContent>
      </w:r>
      <w:r w:rsidR="001E2FBA" w:rsidRPr="00715DDA">
        <w:rPr>
          <w:noProof/>
          <w:color w:val="000000" w:themeColor="text1"/>
        </w:rPr>
        <w:drawing>
          <wp:inline distT="0" distB="0" distL="0" distR="0" wp14:anchorId="6236065F" wp14:editId="60BD86D8">
            <wp:extent cx="8531860" cy="5205095"/>
            <wp:effectExtent l="38100" t="38100" r="40640" b="33655"/>
            <wp:docPr id="332211842" name="图片 1" descr="建筑与房屋的城市空拍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11842" name="图片 1" descr="建筑与房屋的城市空拍图&#10;&#10;AI 生成的内容可能不正确。"/>
                    <pic:cNvPicPr>
                      <a:picLocks noChangeAspect="1"/>
                    </pic:cNvPicPr>
                  </pic:nvPicPr>
                  <pic:blipFill>
                    <a:blip r:embed="rId60"/>
                    <a:stretch>
                      <a:fillRect/>
                    </a:stretch>
                  </pic:blipFill>
                  <pic:spPr>
                    <a:xfrm>
                      <a:off x="0" y="0"/>
                      <a:ext cx="8531860" cy="5205095"/>
                    </a:xfrm>
                    <a:prstGeom prst="rect">
                      <a:avLst/>
                    </a:prstGeom>
                    <a:ln w="31750">
                      <a:solidFill>
                        <a:schemeClr val="tx1"/>
                      </a:solidFill>
                    </a:ln>
                  </pic:spPr>
                </pic:pic>
              </a:graphicData>
            </a:graphic>
          </wp:inline>
        </w:drawing>
      </w:r>
    </w:p>
    <w:p w14:paraId="2C9B67BC" w14:textId="402D3D13" w:rsidR="004A2C58" w:rsidRPr="00715DDA" w:rsidRDefault="001E2FBA">
      <w:pPr>
        <w:adjustRightInd w:val="0"/>
        <w:snapToGrid w:val="0"/>
        <w:spacing w:line="360" w:lineRule="auto"/>
        <w:jc w:val="center"/>
        <w:rPr>
          <w:b/>
          <w:bCs/>
          <w:color w:val="000000" w:themeColor="text1"/>
          <w:sz w:val="24"/>
          <w:szCs w:val="32"/>
        </w:rPr>
      </w:pPr>
      <w:r w:rsidRPr="00715DDA">
        <w:rPr>
          <w:rFonts w:hint="eastAsia"/>
          <w:b/>
          <w:bCs/>
          <w:color w:val="000000" w:themeColor="text1"/>
          <w:sz w:val="24"/>
          <w:szCs w:val="32"/>
        </w:rPr>
        <w:t>附图</w:t>
      </w:r>
      <w:r w:rsidRPr="00715DDA">
        <w:rPr>
          <w:rFonts w:hint="eastAsia"/>
          <w:b/>
          <w:bCs/>
          <w:color w:val="000000" w:themeColor="text1"/>
          <w:sz w:val="24"/>
          <w:szCs w:val="32"/>
        </w:rPr>
        <w:t xml:space="preserve">2       </w:t>
      </w:r>
      <w:r w:rsidRPr="00715DDA">
        <w:rPr>
          <w:rFonts w:hint="eastAsia"/>
          <w:b/>
          <w:bCs/>
          <w:color w:val="000000" w:themeColor="text1"/>
          <w:sz w:val="24"/>
          <w:szCs w:val="32"/>
        </w:rPr>
        <w:t>项目周边环境关系图</w:t>
      </w:r>
    </w:p>
    <w:p w14:paraId="60E7569C" w14:textId="7EF54965" w:rsidR="004A2C58" w:rsidRPr="00715DDA" w:rsidRDefault="001E2FBA">
      <w:pPr>
        <w:adjustRightInd w:val="0"/>
        <w:snapToGrid w:val="0"/>
        <w:spacing w:line="360" w:lineRule="auto"/>
        <w:jc w:val="center"/>
        <w:rPr>
          <w:b/>
          <w:bCs/>
          <w:color w:val="000000" w:themeColor="text1"/>
          <w:sz w:val="24"/>
          <w:szCs w:val="32"/>
        </w:rPr>
      </w:pPr>
      <w:r w:rsidRPr="00715DDA">
        <w:rPr>
          <w:noProof/>
          <w:color w:val="000000" w:themeColor="text1"/>
        </w:rPr>
        <w:lastRenderedPageBreak/>
        <mc:AlternateContent>
          <mc:Choice Requires="wps">
            <w:drawing>
              <wp:anchor distT="0" distB="0" distL="114300" distR="114300" simplePos="0" relativeHeight="251697152" behindDoc="0" locked="0" layoutInCell="1" allowOverlap="1" wp14:anchorId="71E2E44E" wp14:editId="7B66EEA2">
                <wp:simplePos x="0" y="0"/>
                <wp:positionH relativeFrom="column">
                  <wp:posOffset>7054850</wp:posOffset>
                </wp:positionH>
                <wp:positionV relativeFrom="paragraph">
                  <wp:posOffset>4381500</wp:posOffset>
                </wp:positionV>
                <wp:extent cx="1608455" cy="336550"/>
                <wp:effectExtent l="0" t="0" r="0" b="6350"/>
                <wp:wrapNone/>
                <wp:docPr id="237552064" name="文本框 20"/>
                <wp:cNvGraphicFramePr/>
                <a:graphic xmlns:a="http://schemas.openxmlformats.org/drawingml/2006/main">
                  <a:graphicData uri="http://schemas.microsoft.com/office/word/2010/wordprocessingShape">
                    <wps:wsp>
                      <wps:cNvSpPr txBox="1"/>
                      <wps:spPr>
                        <a:xfrm>
                          <a:off x="0" y="0"/>
                          <a:ext cx="1608364" cy="336550"/>
                        </a:xfrm>
                        <a:prstGeom prst="rect">
                          <a:avLst/>
                        </a:prstGeom>
                        <a:noFill/>
                        <a:ln w="6350">
                          <a:noFill/>
                        </a:ln>
                      </wps:spPr>
                      <wps:txbx>
                        <w:txbxContent>
                          <w:p w14:paraId="11CD9675" w14:textId="77777777" w:rsidR="004A2C58" w:rsidRDefault="001E2FBA">
                            <w:pPr>
                              <w:rPr>
                                <w:color w:val="000000" w:themeColor="text1"/>
                                <w:sz w:val="15"/>
                                <w:szCs w:val="18"/>
                              </w:rPr>
                            </w:pPr>
                            <w:r>
                              <w:rPr>
                                <w:rFonts w:hint="eastAsia"/>
                                <w:color w:val="000000" w:themeColor="text1"/>
                                <w:szCs w:val="21"/>
                              </w:rPr>
                              <w:t>500m</w:t>
                            </w:r>
                            <w:r>
                              <w:rPr>
                                <w:rFonts w:hint="eastAsia"/>
                                <w:color w:val="000000" w:themeColor="text1"/>
                                <w:szCs w:val="21"/>
                              </w:rPr>
                              <w:t>环境空气保护范围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1E2E44E" id="_x0000_s1043" type="#_x0000_t202" style="position:absolute;left:0;text-align:left;margin-left:555.5pt;margin-top:345pt;width:126.65pt;height:26.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" filled="f" stroked="f" strokeweight=".5pt">
                <v:textbox>
                  <w:txbxContent>
                    <w:p w14:paraId="11CD9675" w14:textId="77777777" w:rsidR="004A2C58" w:rsidRDefault="001E2FBA">
                      <w:pPr>
                        <w:rPr>
                          <w:color w:val="000000" w:themeColor="text1"/>
                          <w:sz w:val="15"/>
                          <w:szCs w:val="18"/>
                        </w:rPr>
                      </w:pPr>
                      <w:r>
                        <w:rPr>
                          <w:rFonts w:hint="eastAsia"/>
                          <w:color w:val="000000" w:themeColor="text1"/>
                          <w:szCs w:val="21"/>
                        </w:rPr>
                        <w:t>500m</w:t>
                      </w:r>
                      <w:r>
                        <w:rPr>
                          <w:rFonts w:hint="eastAsia"/>
                          <w:color w:val="000000" w:themeColor="text1"/>
                          <w:szCs w:val="21"/>
                        </w:rPr>
                        <w:t>环境空气保护范围</w:t>
                      </w:r>
                    </w:p>
                  </w:txbxContent>
                </v:textbox>
              </v:shape>
            </w:pict>
          </mc:Fallback>
        </mc:AlternateContent>
      </w:r>
      <w:r w:rsidRPr="00715DDA">
        <w:rPr>
          <w:noProof/>
          <w:color w:val="000000" w:themeColor="text1"/>
        </w:rPr>
        <mc:AlternateContent>
          <mc:Choice Requires="wps">
            <w:drawing>
              <wp:anchor distT="0" distB="0" distL="114300" distR="114300" simplePos="0" relativeHeight="251693056" behindDoc="0" locked="0" layoutInCell="1" allowOverlap="1" wp14:anchorId="24652E78" wp14:editId="0B9DB5DB">
                <wp:simplePos x="0" y="0"/>
                <wp:positionH relativeFrom="column">
                  <wp:posOffset>7094855</wp:posOffset>
                </wp:positionH>
                <wp:positionV relativeFrom="paragraph">
                  <wp:posOffset>3416300</wp:posOffset>
                </wp:positionV>
                <wp:extent cx="1166495" cy="336550"/>
                <wp:effectExtent l="0" t="0" r="0" b="6350"/>
                <wp:wrapNone/>
                <wp:docPr id="1602116910" name="文本框 20"/>
                <wp:cNvGraphicFramePr/>
                <a:graphic xmlns:a="http://schemas.openxmlformats.org/drawingml/2006/main">
                  <a:graphicData uri="http://schemas.microsoft.com/office/word/2010/wordprocessingShape">
                    <wps:wsp>
                      <wps:cNvSpPr txBox="1"/>
                      <wps:spPr>
                        <a:xfrm>
                          <a:off x="0" y="0"/>
                          <a:ext cx="1166495" cy="336550"/>
                        </a:xfrm>
                        <a:prstGeom prst="rect">
                          <a:avLst/>
                        </a:prstGeom>
                        <a:noFill/>
                        <a:ln w="6350">
                          <a:noFill/>
                        </a:ln>
                      </wps:spPr>
                      <wps:txbx>
                        <w:txbxContent>
                          <w:p w14:paraId="1F9132EB" w14:textId="77777777" w:rsidR="004A2C58" w:rsidRDefault="001E2FBA">
                            <w:pPr>
                              <w:rPr>
                                <w:color w:val="000000" w:themeColor="text1"/>
                                <w:szCs w:val="21"/>
                              </w:rPr>
                            </w:pPr>
                            <w:r>
                              <w:rPr>
                                <w:rFonts w:hint="eastAsia"/>
                                <w:color w:val="000000" w:themeColor="text1"/>
                                <w:szCs w:val="21"/>
                              </w:rPr>
                              <w:t>本项目位置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4652E78" id="_x0000_s1044" type="#_x0000_t202" style="position:absolute;left:0;text-align:left;margin-left:558.65pt;margin-top:269pt;width:91.85pt;height:26.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" filled="f" stroked="f" strokeweight=".5pt">
                <v:textbox>
                  <w:txbxContent>
                    <w:p w14:paraId="1F9132EB" w14:textId="77777777" w:rsidR="004A2C58" w:rsidRDefault="001E2FBA">
                      <w:pPr>
                        <w:rPr>
                          <w:color w:val="000000" w:themeColor="text1"/>
                          <w:szCs w:val="21"/>
                        </w:rPr>
                      </w:pPr>
                      <w:r>
                        <w:rPr>
                          <w:rFonts w:hint="eastAsia"/>
                          <w:color w:val="000000" w:themeColor="text1"/>
                          <w:szCs w:val="21"/>
                        </w:rPr>
                        <w:t>本项目位置</w:t>
                      </w:r>
                    </w:p>
                  </w:txbxContent>
                </v:textbox>
              </v:shape>
            </w:pict>
          </mc:Fallback>
        </mc:AlternateContent>
      </w:r>
      <w:r w:rsidRPr="00715DDA">
        <w:rPr>
          <w:noProof/>
          <w:color w:val="000000" w:themeColor="text1"/>
        </w:rPr>
        <mc:AlternateContent>
          <mc:Choice Requires="wps">
            <w:drawing>
              <wp:anchor distT="0" distB="0" distL="114300" distR="114300" simplePos="0" relativeHeight="251695104" behindDoc="0" locked="0" layoutInCell="1" allowOverlap="1" wp14:anchorId="1DBB3C83" wp14:editId="3C565B77">
                <wp:simplePos x="0" y="0"/>
                <wp:positionH relativeFrom="column">
                  <wp:posOffset>7094855</wp:posOffset>
                </wp:positionH>
                <wp:positionV relativeFrom="paragraph">
                  <wp:posOffset>3750945</wp:posOffset>
                </wp:positionV>
                <wp:extent cx="1166495" cy="336550"/>
                <wp:effectExtent l="0" t="0" r="0" b="6350"/>
                <wp:wrapNone/>
                <wp:docPr id="640866466" name="文本框 20"/>
                <wp:cNvGraphicFramePr/>
                <a:graphic xmlns:a="http://schemas.openxmlformats.org/drawingml/2006/main">
                  <a:graphicData uri="http://schemas.microsoft.com/office/word/2010/wordprocessingShape">
                    <wps:wsp>
                      <wps:cNvSpPr txBox="1"/>
                      <wps:spPr>
                        <a:xfrm>
                          <a:off x="0" y="0"/>
                          <a:ext cx="1166495" cy="336550"/>
                        </a:xfrm>
                        <a:prstGeom prst="rect">
                          <a:avLst/>
                        </a:prstGeom>
                        <a:noFill/>
                        <a:ln w="6350">
                          <a:noFill/>
                        </a:ln>
                      </wps:spPr>
                      <wps:txbx>
                        <w:txbxContent>
                          <w:p w14:paraId="60C00010" w14:textId="77777777" w:rsidR="004A2C58" w:rsidRDefault="001E2FBA">
                            <w:pPr>
                              <w:rPr>
                                <w:color w:val="000000" w:themeColor="text1"/>
                                <w:szCs w:val="21"/>
                              </w:rPr>
                            </w:pPr>
                            <w:r>
                              <w:rPr>
                                <w:rFonts w:hint="eastAsia"/>
                                <w:color w:val="000000" w:themeColor="text1"/>
                                <w:szCs w:val="21"/>
                              </w:rPr>
                              <w:t>大气敏感目标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DBB3C83" id="_x0000_s1045" type="#_x0000_t202" style="position:absolute;left:0;text-align:left;margin-left:558.65pt;margin-top:295.35pt;width:91.85pt;height:26.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" filled="f" stroked="f" strokeweight=".5pt">
                <v:textbox>
                  <w:txbxContent>
                    <w:p w14:paraId="60C00010" w14:textId="77777777" w:rsidR="004A2C58" w:rsidRDefault="001E2FBA">
                      <w:pPr>
                        <w:rPr>
                          <w:color w:val="000000" w:themeColor="text1"/>
                          <w:szCs w:val="21"/>
                        </w:rPr>
                      </w:pPr>
                      <w:r>
                        <w:rPr>
                          <w:rFonts w:hint="eastAsia"/>
                          <w:color w:val="000000" w:themeColor="text1"/>
                          <w:szCs w:val="21"/>
                        </w:rPr>
                        <w:t>大气敏感目标</w:t>
                      </w:r>
                    </w:p>
                  </w:txbxContent>
                </v:textbox>
              </v:shape>
            </w:pict>
          </mc:Fallback>
        </mc:AlternateContent>
      </w:r>
      <w:r w:rsidRPr="00715DDA">
        <w:rPr>
          <w:noProof/>
          <w:color w:val="000000" w:themeColor="text1"/>
        </w:rPr>
        <mc:AlternateContent>
          <mc:Choice Requires="wps">
            <w:drawing>
              <wp:anchor distT="0" distB="0" distL="114300" distR="114300" simplePos="0" relativeHeight="251719680" behindDoc="0" locked="0" layoutInCell="1" allowOverlap="1" wp14:anchorId="1C6F1BAF" wp14:editId="57FFB3F4">
                <wp:simplePos x="0" y="0"/>
                <wp:positionH relativeFrom="column">
                  <wp:posOffset>7093585</wp:posOffset>
                </wp:positionH>
                <wp:positionV relativeFrom="paragraph">
                  <wp:posOffset>4046855</wp:posOffset>
                </wp:positionV>
                <wp:extent cx="1478280" cy="336550"/>
                <wp:effectExtent l="0" t="0" r="0" b="6350"/>
                <wp:wrapNone/>
                <wp:docPr id="409108307" name="文本框 20"/>
                <wp:cNvGraphicFramePr/>
                <a:graphic xmlns:a="http://schemas.openxmlformats.org/drawingml/2006/main">
                  <a:graphicData uri="http://schemas.microsoft.com/office/word/2010/wordprocessingShape">
                    <wps:wsp>
                      <wps:cNvSpPr txBox="1"/>
                      <wps:spPr>
                        <a:xfrm>
                          <a:off x="0" y="0"/>
                          <a:ext cx="1478280" cy="336550"/>
                        </a:xfrm>
                        <a:prstGeom prst="rect">
                          <a:avLst/>
                        </a:prstGeom>
                        <a:noFill/>
                        <a:ln w="6350">
                          <a:noFill/>
                        </a:ln>
                      </wps:spPr>
                      <wps:txbx>
                        <w:txbxContent>
                          <w:p w14:paraId="6D47B31E" w14:textId="77777777" w:rsidR="004A2C58" w:rsidRDefault="001E2FBA">
                            <w:pPr>
                              <w:rPr>
                                <w:color w:val="000000" w:themeColor="text1"/>
                                <w:sz w:val="15"/>
                                <w:szCs w:val="18"/>
                              </w:rPr>
                            </w:pPr>
                            <w:r>
                              <w:rPr>
                                <w:rFonts w:hint="eastAsia"/>
                                <w:color w:val="000000" w:themeColor="text1"/>
                                <w:szCs w:val="21"/>
                              </w:rPr>
                              <w:t>50m</w:t>
                            </w:r>
                            <w:r>
                              <w:rPr>
                                <w:rFonts w:hint="eastAsia"/>
                                <w:color w:val="000000" w:themeColor="text1"/>
                                <w:szCs w:val="21"/>
                              </w:rPr>
                              <w:t>声环境保护范围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C6F1BAF" id="_x0000_s1046" type="#_x0000_t202" style="position:absolute;left:0;text-align:left;margin-left:558.55pt;margin-top:318.65pt;width:116.4pt;height:26.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" filled="f" stroked="f" strokeweight=".5pt">
                <v:textbox>
                  <w:txbxContent>
                    <w:p w14:paraId="6D47B31E" w14:textId="77777777" w:rsidR="004A2C58" w:rsidRDefault="001E2FBA">
                      <w:pPr>
                        <w:rPr>
                          <w:color w:val="000000" w:themeColor="text1"/>
                          <w:sz w:val="15"/>
                          <w:szCs w:val="18"/>
                        </w:rPr>
                      </w:pPr>
                      <w:r>
                        <w:rPr>
                          <w:rFonts w:hint="eastAsia"/>
                          <w:color w:val="000000" w:themeColor="text1"/>
                          <w:szCs w:val="21"/>
                        </w:rPr>
                        <w:t>50m</w:t>
                      </w:r>
                      <w:r>
                        <w:rPr>
                          <w:rFonts w:hint="eastAsia"/>
                          <w:color w:val="000000" w:themeColor="text1"/>
                          <w:szCs w:val="21"/>
                        </w:rPr>
                        <w:t>声环境保护范围</w:t>
                      </w:r>
                    </w:p>
                  </w:txbxContent>
                </v:textbox>
              </v:shape>
            </w:pict>
          </mc:Fallback>
        </mc:AlternateContent>
      </w:r>
      <w:r w:rsidRPr="00715DDA">
        <w:rPr>
          <w:noProof/>
          <w:color w:val="000000" w:themeColor="text1"/>
        </w:rPr>
        <mc:AlternateContent>
          <mc:Choice Requires="wps">
            <w:drawing>
              <wp:anchor distT="0" distB="0" distL="114300" distR="114300" simplePos="0" relativeHeight="251696128" behindDoc="0" locked="0" layoutInCell="1" allowOverlap="1" wp14:anchorId="3F1EA9CD" wp14:editId="07A77BAC">
                <wp:simplePos x="0" y="0"/>
                <wp:positionH relativeFrom="column">
                  <wp:posOffset>6753225</wp:posOffset>
                </wp:positionH>
                <wp:positionV relativeFrom="paragraph">
                  <wp:posOffset>4425315</wp:posOffset>
                </wp:positionV>
                <wp:extent cx="229870" cy="229870"/>
                <wp:effectExtent l="19050" t="19050" r="17780" b="17780"/>
                <wp:wrapNone/>
                <wp:docPr id="1517257938" name="椭圆 24"/>
                <wp:cNvGraphicFramePr/>
                <a:graphic xmlns:a="http://schemas.openxmlformats.org/drawingml/2006/main">
                  <a:graphicData uri="http://schemas.microsoft.com/office/word/2010/wordprocessingShape">
                    <wps:wsp>
                      <wps:cNvSpPr/>
                      <wps:spPr>
                        <a:xfrm>
                          <a:off x="0" y="0"/>
                          <a:ext cx="229870" cy="229870"/>
                        </a:xfrm>
                        <a:prstGeom prst="ellipse">
                          <a:avLst/>
                        </a:prstGeom>
                        <a:noFill/>
                        <a:ln w="28575">
                          <a:solidFill>
                            <a:srgbClr val="000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073941FC" id="椭圆 24" o:spid="_x0000_s1026" style="position:absolute;left:0;text-align:left;margin-left:531.75pt;margin-top:348.45pt;width:18.1pt;height:18.1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" filled="f" strokecolor="blue" strokeweight="2.25pt">
                <v:stroke joinstyle="miter"/>
              </v:oval>
            </w:pict>
          </mc:Fallback>
        </mc:AlternateContent>
      </w:r>
      <w:r w:rsidRPr="00715DDA">
        <w:rPr>
          <w:noProof/>
          <w:color w:val="000000" w:themeColor="text1"/>
        </w:rPr>
        <mc:AlternateContent>
          <mc:Choice Requires="wps">
            <w:drawing>
              <wp:anchor distT="0" distB="0" distL="114300" distR="114300" simplePos="0" relativeHeight="251692032" behindDoc="0" locked="0" layoutInCell="1" allowOverlap="1" wp14:anchorId="37A1EA11" wp14:editId="3F403BC4">
                <wp:simplePos x="0" y="0"/>
                <wp:positionH relativeFrom="column">
                  <wp:posOffset>6713855</wp:posOffset>
                </wp:positionH>
                <wp:positionV relativeFrom="paragraph">
                  <wp:posOffset>3467100</wp:posOffset>
                </wp:positionV>
                <wp:extent cx="343535" cy="146050"/>
                <wp:effectExtent l="19050" t="19050" r="18415" b="25400"/>
                <wp:wrapNone/>
                <wp:docPr id="1464247812" name="矩形 23"/>
                <wp:cNvGraphicFramePr/>
                <a:graphic xmlns:a="http://schemas.openxmlformats.org/drawingml/2006/main">
                  <a:graphicData uri="http://schemas.microsoft.com/office/word/2010/wordprocessingShape">
                    <wps:wsp>
                      <wps:cNvSpPr/>
                      <wps:spPr>
                        <a:xfrm>
                          <a:off x="0" y="0"/>
                          <a:ext cx="343535" cy="146050"/>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E7D4305" id="矩形 23" o:spid="_x0000_s1026" style="position:absolute;left:0;text-align:left;margin-left:528.65pt;margin-top:273pt;width:27.05pt;height:11.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" filled="f" strokecolor="#e00" strokeweight="2.25pt"/>
            </w:pict>
          </mc:Fallback>
        </mc:AlternateContent>
      </w:r>
      <w:r w:rsidRPr="00715DDA">
        <w:rPr>
          <w:noProof/>
          <w:color w:val="000000" w:themeColor="text1"/>
        </w:rPr>
        <mc:AlternateContent>
          <mc:Choice Requires="wps">
            <w:drawing>
              <wp:anchor distT="0" distB="0" distL="114300" distR="114300" simplePos="0" relativeHeight="251694080" behindDoc="0" locked="0" layoutInCell="1" allowOverlap="1" wp14:anchorId="05C63D7A" wp14:editId="1E41B695">
                <wp:simplePos x="0" y="0"/>
                <wp:positionH relativeFrom="column">
                  <wp:posOffset>6707505</wp:posOffset>
                </wp:positionH>
                <wp:positionV relativeFrom="paragraph">
                  <wp:posOffset>3800475</wp:posOffset>
                </wp:positionV>
                <wp:extent cx="343535" cy="146050"/>
                <wp:effectExtent l="19050" t="19050" r="18415" b="25400"/>
                <wp:wrapNone/>
                <wp:docPr id="1370523508" name="矩形 23"/>
                <wp:cNvGraphicFramePr/>
                <a:graphic xmlns:a="http://schemas.openxmlformats.org/drawingml/2006/main">
                  <a:graphicData uri="http://schemas.microsoft.com/office/word/2010/wordprocessingShape">
                    <wps:wsp>
                      <wps:cNvSpPr/>
                      <wps:spPr>
                        <a:xfrm>
                          <a:off x="0" y="0"/>
                          <a:ext cx="343535" cy="146050"/>
                        </a:xfrm>
                        <a:prstGeom prst="rect">
                          <a:avLst/>
                        </a:prstGeom>
                        <a:noFill/>
                        <a:ln w="28575">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AAE80CE" id="矩形 23" o:spid="_x0000_s1026" style="position:absolute;left:0;text-align:left;margin-left:528.15pt;margin-top:299.25pt;width:27.05pt;height:11.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" filled="f" strokecolor="yellow" strokeweight="2.25pt"/>
            </w:pict>
          </mc:Fallback>
        </mc:AlternateContent>
      </w:r>
      <w:r w:rsidRPr="00715DDA">
        <w:rPr>
          <w:noProof/>
          <w:color w:val="000000" w:themeColor="text1"/>
        </w:rPr>
        <mc:AlternateContent>
          <mc:Choice Requires="wps">
            <w:drawing>
              <wp:anchor distT="0" distB="0" distL="114300" distR="114300" simplePos="0" relativeHeight="251718656" behindDoc="0" locked="0" layoutInCell="1" allowOverlap="1" wp14:anchorId="72F65374" wp14:editId="5A062694">
                <wp:simplePos x="0" y="0"/>
                <wp:positionH relativeFrom="column">
                  <wp:posOffset>6713220</wp:posOffset>
                </wp:positionH>
                <wp:positionV relativeFrom="paragraph">
                  <wp:posOffset>4107180</wp:posOffset>
                </wp:positionV>
                <wp:extent cx="343535" cy="146050"/>
                <wp:effectExtent l="19050" t="19050" r="18415" b="25400"/>
                <wp:wrapNone/>
                <wp:docPr id="751348616" name="矩形 23"/>
                <wp:cNvGraphicFramePr/>
                <a:graphic xmlns:a="http://schemas.openxmlformats.org/drawingml/2006/main">
                  <a:graphicData uri="http://schemas.microsoft.com/office/word/2010/wordprocessingShape">
                    <wps:wsp>
                      <wps:cNvSpPr/>
                      <wps:spPr>
                        <a:xfrm>
                          <a:off x="0" y="0"/>
                          <a:ext cx="343535" cy="146050"/>
                        </a:xfrm>
                        <a:prstGeom prst="rect">
                          <a:avLst/>
                        </a:prstGeom>
                        <a:noFill/>
                        <a:ln w="2857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88BA7C" id="矩形 23" o:spid="_x0000_s1026" style="position:absolute;left:0;text-align:left;margin-left:528.6pt;margin-top:323.4pt;width:27.05pt;height:11.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" filled="f" strokecolor="#ffc000" strokeweight="2.25pt"/>
            </w:pict>
          </mc:Fallback>
        </mc:AlternateContent>
      </w:r>
      <w:r w:rsidRPr="00715DDA">
        <w:rPr>
          <w:noProof/>
          <w:color w:val="000000" w:themeColor="text1"/>
        </w:rPr>
        <mc:AlternateContent>
          <mc:Choice Requires="wps">
            <w:drawing>
              <wp:anchor distT="0" distB="0" distL="114300" distR="114300" simplePos="0" relativeHeight="251689984" behindDoc="0" locked="0" layoutInCell="1" allowOverlap="1" wp14:anchorId="033B4845" wp14:editId="3902DB4D">
                <wp:simplePos x="0" y="0"/>
                <wp:positionH relativeFrom="column">
                  <wp:posOffset>6490335</wp:posOffset>
                </wp:positionH>
                <wp:positionV relativeFrom="paragraph">
                  <wp:posOffset>3058795</wp:posOffset>
                </wp:positionV>
                <wp:extent cx="2083435" cy="2118360"/>
                <wp:effectExtent l="0" t="0" r="12700" b="15240"/>
                <wp:wrapNone/>
                <wp:docPr id="1889263320" name="矩形 22"/>
                <wp:cNvGraphicFramePr/>
                <a:graphic xmlns:a="http://schemas.openxmlformats.org/drawingml/2006/main">
                  <a:graphicData uri="http://schemas.microsoft.com/office/word/2010/wordprocessingShape">
                    <wps:wsp>
                      <wps:cNvSpPr/>
                      <wps:spPr>
                        <a:xfrm>
                          <a:off x="0" y="0"/>
                          <a:ext cx="2083127" cy="2118360"/>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5AAAF8" id="矩形 22" o:spid="_x0000_s1026" style="position:absolute;left:0;text-align:left;margin-left:511.05pt;margin-top:240.85pt;width:164.05pt;height:166.8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" fillcolor="white [3212]" strokecolor="black [3213]" strokeweight="1pt"/>
            </w:pict>
          </mc:Fallback>
        </mc:AlternateContent>
      </w:r>
      <w:r w:rsidRPr="00715DDA">
        <w:rPr>
          <w:noProof/>
          <w:color w:val="000000" w:themeColor="text1"/>
        </w:rPr>
        <mc:AlternateContent>
          <mc:Choice Requires="wps">
            <w:drawing>
              <wp:anchor distT="0" distB="0" distL="114300" distR="114300" simplePos="0" relativeHeight="251691008" behindDoc="0" locked="0" layoutInCell="1" allowOverlap="1" wp14:anchorId="665631A6" wp14:editId="3DA3E327">
                <wp:simplePos x="0" y="0"/>
                <wp:positionH relativeFrom="column">
                  <wp:posOffset>7294245</wp:posOffset>
                </wp:positionH>
                <wp:positionV relativeFrom="paragraph">
                  <wp:posOffset>3083560</wp:posOffset>
                </wp:positionV>
                <wp:extent cx="704850" cy="336550"/>
                <wp:effectExtent l="0" t="0" r="0" b="6350"/>
                <wp:wrapNone/>
                <wp:docPr id="1745327657" name="文本框 20"/>
                <wp:cNvGraphicFramePr/>
                <a:graphic xmlns:a="http://schemas.openxmlformats.org/drawingml/2006/main">
                  <a:graphicData uri="http://schemas.microsoft.com/office/word/2010/wordprocessingShape">
                    <wps:wsp>
                      <wps:cNvSpPr txBox="1"/>
                      <wps:spPr>
                        <a:xfrm>
                          <a:off x="0" y="0"/>
                          <a:ext cx="704850" cy="336550"/>
                        </a:xfrm>
                        <a:prstGeom prst="rect">
                          <a:avLst/>
                        </a:prstGeom>
                        <a:noFill/>
                        <a:ln w="6350">
                          <a:noFill/>
                        </a:ln>
                      </wps:spPr>
                      <wps:txbx>
                        <w:txbxContent>
                          <w:p w14:paraId="504E60EC" w14:textId="77777777" w:rsidR="004A2C58" w:rsidRDefault="001E2FBA">
                            <w:pPr>
                              <w:jc w:val="center"/>
                              <w:rPr>
                                <w:b/>
                                <w:bCs/>
                                <w:color w:val="000000" w:themeColor="text1"/>
                                <w:sz w:val="18"/>
                                <w:szCs w:val="21"/>
                              </w:rPr>
                            </w:pPr>
                            <w:r>
                              <w:rPr>
                                <w:rFonts w:hint="eastAsia"/>
                                <w:b/>
                                <w:bCs/>
                                <w:color w:val="000000" w:themeColor="text1"/>
                                <w:sz w:val="24"/>
                              </w:rPr>
                              <w:t>图</w:t>
                            </w:r>
                            <w:r>
                              <w:rPr>
                                <w:rFonts w:hint="eastAsia"/>
                                <w:b/>
                                <w:bCs/>
                                <w:color w:val="000000" w:themeColor="text1"/>
                                <w:sz w:val="24"/>
                              </w:rPr>
                              <w:t xml:space="preserve"> </w:t>
                            </w:r>
                            <w:r>
                              <w:rPr>
                                <w:rFonts w:hint="eastAsia"/>
                                <w:b/>
                                <w:bCs/>
                                <w:color w:val="000000" w:themeColor="text1"/>
                                <w:sz w:val="24"/>
                              </w:rPr>
                              <w:t>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65631A6" id="_x0000_s1047" type="#_x0000_t202" style="position:absolute;left:0;text-align:left;margin-left:574.35pt;margin-top:242.8pt;width:55.5pt;height:26.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" filled="f" stroked="f" strokeweight=".5pt">
                <v:textbox>
                  <w:txbxContent>
                    <w:p w14:paraId="504E60EC" w14:textId="77777777" w:rsidR="004A2C58" w:rsidRDefault="001E2FBA">
                      <w:pPr>
                        <w:jc w:val="center"/>
                        <w:rPr>
                          <w:b/>
                          <w:bCs/>
                          <w:color w:val="000000" w:themeColor="text1"/>
                          <w:sz w:val="18"/>
                          <w:szCs w:val="21"/>
                        </w:rPr>
                      </w:pPr>
                      <w:r>
                        <w:rPr>
                          <w:rFonts w:hint="eastAsia"/>
                          <w:b/>
                          <w:bCs/>
                          <w:color w:val="000000" w:themeColor="text1"/>
                          <w:sz w:val="24"/>
                        </w:rPr>
                        <w:t>图</w:t>
                      </w:r>
                      <w:r>
                        <w:rPr>
                          <w:rFonts w:hint="eastAsia"/>
                          <w:b/>
                          <w:bCs/>
                          <w:color w:val="000000" w:themeColor="text1"/>
                          <w:sz w:val="24"/>
                        </w:rPr>
                        <w:t xml:space="preserve"> </w:t>
                      </w:r>
                      <w:r>
                        <w:rPr>
                          <w:rFonts w:hint="eastAsia"/>
                          <w:b/>
                          <w:bCs/>
                          <w:color w:val="000000" w:themeColor="text1"/>
                          <w:sz w:val="24"/>
                        </w:rPr>
                        <w:t>例</w:t>
                      </w:r>
                    </w:p>
                  </w:txbxContent>
                </v:textbox>
              </v:shape>
            </w:pict>
          </mc:Fallback>
        </mc:AlternateContent>
      </w:r>
      <w:r w:rsidRPr="00715DDA">
        <w:rPr>
          <w:noProof/>
          <w:color w:val="000000" w:themeColor="text1"/>
        </w:rPr>
        <w:drawing>
          <wp:anchor distT="0" distB="0" distL="114300" distR="114300" simplePos="0" relativeHeight="251687936" behindDoc="0" locked="0" layoutInCell="1" allowOverlap="1" wp14:anchorId="1D983878" wp14:editId="4BFF1622">
            <wp:simplePos x="0" y="0"/>
            <wp:positionH relativeFrom="column">
              <wp:posOffset>7670800</wp:posOffset>
            </wp:positionH>
            <wp:positionV relativeFrom="paragraph">
              <wp:posOffset>38100</wp:posOffset>
            </wp:positionV>
            <wp:extent cx="900430" cy="675640"/>
            <wp:effectExtent l="0" t="0" r="0" b="0"/>
            <wp:wrapNone/>
            <wp:docPr id="1898969021" name="图片 2" descr="指北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69021" name="图片 2" descr="指北针"/>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900430" cy="675640"/>
                    </a:xfrm>
                    <a:prstGeom prst="rect">
                      <a:avLst/>
                    </a:prstGeom>
                    <a:noFill/>
                    <a:ln w="9525">
                      <a:noFill/>
                      <a:miter lim="800000"/>
                      <a:headEnd/>
                      <a:tailEnd/>
                    </a:ln>
                  </pic:spPr>
                </pic:pic>
              </a:graphicData>
            </a:graphic>
          </wp:anchor>
        </w:drawing>
      </w:r>
      <w:r w:rsidRPr="00715DDA">
        <w:rPr>
          <w:noProof/>
          <w:color w:val="000000" w:themeColor="text1"/>
        </w:rPr>
        <mc:AlternateContent>
          <mc:Choice Requires="wps">
            <w:drawing>
              <wp:anchor distT="0" distB="0" distL="114300" distR="114300" simplePos="0" relativeHeight="251698176" behindDoc="0" locked="0" layoutInCell="1" allowOverlap="1" wp14:anchorId="68FCAFDB" wp14:editId="77854F09">
                <wp:simplePos x="0" y="0"/>
                <wp:positionH relativeFrom="column">
                  <wp:posOffset>7121525</wp:posOffset>
                </wp:positionH>
                <wp:positionV relativeFrom="paragraph">
                  <wp:posOffset>4831715</wp:posOffset>
                </wp:positionV>
                <wp:extent cx="1395095" cy="336550"/>
                <wp:effectExtent l="0" t="0" r="0" b="6350"/>
                <wp:wrapNone/>
                <wp:docPr id="1417079366" name="文本框 20"/>
                <wp:cNvGraphicFramePr/>
                <a:graphic xmlns:a="http://schemas.openxmlformats.org/drawingml/2006/main">
                  <a:graphicData uri="http://schemas.microsoft.com/office/word/2010/wordprocessingShape">
                    <wps:wsp>
                      <wps:cNvSpPr txBox="1"/>
                      <wps:spPr>
                        <a:xfrm>
                          <a:off x="0" y="0"/>
                          <a:ext cx="1394808" cy="336550"/>
                        </a:xfrm>
                        <a:prstGeom prst="rect">
                          <a:avLst/>
                        </a:prstGeom>
                        <a:noFill/>
                        <a:ln w="6350">
                          <a:noFill/>
                        </a:ln>
                      </wps:spPr>
                      <wps:txbx>
                        <w:txbxContent>
                          <w:p w14:paraId="2EB8AE63" w14:textId="77777777" w:rsidR="004A2C58" w:rsidRDefault="001E2FBA">
                            <w:pPr>
                              <w:rPr>
                                <w:color w:val="000000" w:themeColor="text1"/>
                                <w:sz w:val="15"/>
                                <w:szCs w:val="18"/>
                              </w:rPr>
                            </w:pPr>
                            <w:r>
                              <w:rPr>
                                <w:rFonts w:hint="eastAsia"/>
                                <w:color w:val="000000" w:themeColor="text1"/>
                                <w:szCs w:val="21"/>
                              </w:rPr>
                              <w:t>0     200    400m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8FCAFDB" id="_x0000_s1048" type="#_x0000_t202" style="position:absolute;left:0;text-align:left;margin-left:560.75pt;margin-top:380.45pt;width:109.85pt;height:26.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" filled="f" stroked="f" strokeweight=".5pt">
                <v:textbox>
                  <w:txbxContent>
                    <w:p w14:paraId="2EB8AE63" w14:textId="77777777" w:rsidR="004A2C58" w:rsidRDefault="001E2FBA">
                      <w:pPr>
                        <w:rPr>
                          <w:color w:val="000000" w:themeColor="text1"/>
                          <w:sz w:val="15"/>
                          <w:szCs w:val="18"/>
                        </w:rPr>
                      </w:pPr>
                      <w:r>
                        <w:rPr>
                          <w:rFonts w:hint="eastAsia"/>
                          <w:color w:val="000000" w:themeColor="text1"/>
                          <w:szCs w:val="21"/>
                        </w:rPr>
                        <w:t>0     200    400m</w:t>
                      </w:r>
                    </w:p>
                  </w:txbxContent>
                </v:textbox>
              </v:shape>
            </w:pict>
          </mc:Fallback>
        </mc:AlternateContent>
      </w:r>
      <w:r w:rsidRPr="00715DDA">
        <w:rPr>
          <w:noProof/>
          <w:color w:val="000000" w:themeColor="text1"/>
        </w:rPr>
        <mc:AlternateContent>
          <mc:Choice Requires="wpg">
            <w:drawing>
              <wp:anchor distT="0" distB="0" distL="114300" distR="114300" simplePos="0" relativeHeight="251699200" behindDoc="0" locked="0" layoutInCell="1" allowOverlap="1" wp14:anchorId="51B5BDCF" wp14:editId="5035FF49">
                <wp:simplePos x="0" y="0"/>
                <wp:positionH relativeFrom="column">
                  <wp:posOffset>7243445</wp:posOffset>
                </wp:positionH>
                <wp:positionV relativeFrom="paragraph">
                  <wp:posOffset>5029200</wp:posOffset>
                </wp:positionV>
                <wp:extent cx="957580" cy="63500"/>
                <wp:effectExtent l="0" t="19050" r="33020" b="13335"/>
                <wp:wrapNone/>
                <wp:docPr id="328339244" name="组合 31"/>
                <wp:cNvGraphicFramePr/>
                <a:graphic xmlns:a="http://schemas.openxmlformats.org/drawingml/2006/main">
                  <a:graphicData uri="http://schemas.microsoft.com/office/word/2010/wordprocessingGroup">
                    <wpg:wgp>
                      <wpg:cNvGrpSpPr/>
                      <wpg:grpSpPr>
                        <a:xfrm>
                          <a:off x="0" y="0"/>
                          <a:ext cx="957580" cy="63348"/>
                          <a:chOff x="0" y="0"/>
                          <a:chExt cx="957580" cy="63348"/>
                        </a:xfrm>
                      </wpg:grpSpPr>
                      <wpg:grpSp>
                        <wpg:cNvPr id="950767845" name="组合 28"/>
                        <wpg:cNvGrpSpPr/>
                        <wpg:grpSpPr>
                          <a:xfrm>
                            <a:off x="0" y="0"/>
                            <a:ext cx="957580" cy="63146"/>
                            <a:chOff x="0" y="0"/>
                            <a:chExt cx="957580" cy="63146"/>
                          </a:xfrm>
                        </wpg:grpSpPr>
                        <wps:wsp>
                          <wps:cNvPr id="208922625" name="直接连接符 26"/>
                          <wps:cNvCnPr/>
                          <wps:spPr>
                            <a:xfrm>
                              <a:off x="0" y="55700"/>
                              <a:ext cx="95758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3139666" name="直接连接符 27"/>
                          <wps:cNvCnPr/>
                          <wps:spPr>
                            <a:xfrm flipV="1">
                              <a:off x="14408" y="0"/>
                              <a:ext cx="0" cy="561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0473393" name="直接连接符 27"/>
                          <wps:cNvCnPr/>
                          <wps:spPr>
                            <a:xfrm flipV="1">
                              <a:off x="945054" y="6963"/>
                              <a:ext cx="0" cy="5618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93570949" name="直接连接符 30"/>
                        <wps:cNvCnPr/>
                        <wps:spPr>
                          <a:xfrm flipV="1">
                            <a:off x="473929" y="23208"/>
                            <a:ext cx="0" cy="4014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07CFBCB" id="组合 31" o:spid="_x0000_s1026" style="position:absolute;left:0;text-align:left;margin-left:570.35pt;margin-top:396pt;width:75.4pt;height:5pt;z-index:251699200" coordsize="957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">
                <v:group id="组合 28" o:spid="_x0000_s1027" style="position:absolute;width:9575;height:631" coordsize="9575,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">
                  <v:line id="直接连接符 26" o:spid="_x0000_s1028" style="position:absolute;visibility:visible;mso-wrap-style:square" from="0,557" to="9575,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" strokecolor="black [3213]" strokeweight="2.25pt">
                    <v:stroke joinstyle="miter"/>
                  </v:line>
                  <v:line id="直接连接符 27" o:spid="_x0000_s1029" style="position:absolute;flip:y;visibility:visible;mso-wrap-style:square" from="144,0" to="14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" strokecolor="black [3213]" strokeweight="2.25pt">
                    <v:stroke joinstyle="miter"/>
                  </v:line>
                  <v:line id="直接连接符 27" o:spid="_x0000_s1030" style="position:absolute;flip:y;visibility:visible;mso-wrap-style:square" from="9450,69" to="9450,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" strokecolor="black [3213]" strokeweight="2.25pt">
                    <v:stroke joinstyle="miter"/>
                  </v:line>
                </v:group>
                <v:line id="直接连接符 30" o:spid="_x0000_s1031" style="position:absolute;flip:y;visibility:visible;mso-wrap-style:square" from="4739,232" to="4739,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" strokecolor="black [3213]" strokeweight="2.25pt">
                  <v:stroke joinstyle="miter"/>
                </v:line>
              </v:group>
            </w:pict>
          </mc:Fallback>
        </mc:AlternateContent>
      </w:r>
      <w:r w:rsidRPr="00715DDA">
        <w:rPr>
          <w:noProof/>
          <w:color w:val="000000" w:themeColor="text1"/>
        </w:rPr>
        <mc:AlternateContent>
          <mc:Choice Requires="wps">
            <w:drawing>
              <wp:anchor distT="0" distB="0" distL="114300" distR="114300" simplePos="0" relativeHeight="251688960" behindDoc="0" locked="0" layoutInCell="1" allowOverlap="1" wp14:anchorId="543BBA57" wp14:editId="428F6677">
                <wp:simplePos x="0" y="0"/>
                <wp:positionH relativeFrom="column">
                  <wp:posOffset>2158365</wp:posOffset>
                </wp:positionH>
                <wp:positionV relativeFrom="paragraph">
                  <wp:posOffset>3019425</wp:posOffset>
                </wp:positionV>
                <wp:extent cx="1198880" cy="448310"/>
                <wp:effectExtent l="0" t="0" r="0" b="0"/>
                <wp:wrapNone/>
                <wp:docPr id="393473139" name="文本框 20"/>
                <wp:cNvGraphicFramePr/>
                <a:graphic xmlns:a="http://schemas.openxmlformats.org/drawingml/2006/main">
                  <a:graphicData uri="http://schemas.microsoft.com/office/word/2010/wordprocessingShape">
                    <wps:wsp>
                      <wps:cNvSpPr txBox="1"/>
                      <wps:spPr>
                        <a:xfrm>
                          <a:off x="0" y="0"/>
                          <a:ext cx="1199072" cy="448574"/>
                        </a:xfrm>
                        <a:prstGeom prst="rect">
                          <a:avLst/>
                        </a:prstGeom>
                        <a:noFill/>
                        <a:ln w="6350">
                          <a:noFill/>
                        </a:ln>
                      </wps:spPr>
                      <wps:txbx>
                        <w:txbxContent>
                          <w:p w14:paraId="656C5264" w14:textId="77777777" w:rsidR="004A2C58" w:rsidRDefault="001E2FBA">
                            <w:pPr>
                              <w:jc w:val="center"/>
                              <w:rPr>
                                <w:b/>
                                <w:bCs/>
                                <w:color w:val="EE0000"/>
                              </w:rPr>
                            </w:pPr>
                            <w:r>
                              <w:rPr>
                                <w:rFonts w:hint="eastAsia"/>
                                <w:b/>
                                <w:bCs/>
                                <w:color w:val="EE0000"/>
                                <w:sz w:val="30"/>
                                <w:szCs w:val="30"/>
                              </w:rPr>
                              <w:t>兴隆庄村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43BBA57" id="_x0000_s1049" type="#_x0000_t202" style="position:absolute;left:0;text-align:left;margin-left:169.95pt;margin-top:237.75pt;width:94.4pt;height:35.3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" filled="f" stroked="f" strokeweight=".5pt">
                <v:textbox>
                  <w:txbxContent>
                    <w:p w14:paraId="656C5264" w14:textId="77777777" w:rsidR="004A2C58" w:rsidRDefault="001E2FBA">
                      <w:pPr>
                        <w:jc w:val="center"/>
                        <w:rPr>
                          <w:b/>
                          <w:bCs/>
                          <w:color w:val="EE0000"/>
                        </w:rPr>
                      </w:pPr>
                      <w:r>
                        <w:rPr>
                          <w:rFonts w:hint="eastAsia"/>
                          <w:b/>
                          <w:bCs/>
                          <w:color w:val="EE0000"/>
                          <w:sz w:val="30"/>
                          <w:szCs w:val="30"/>
                        </w:rPr>
                        <w:t>兴隆庄村</w:t>
                      </w:r>
                    </w:p>
                  </w:txbxContent>
                </v:textbox>
              </v:shape>
            </w:pict>
          </mc:Fallback>
        </mc:AlternateContent>
      </w:r>
      <w:r w:rsidRPr="00715DDA">
        <w:rPr>
          <w:noProof/>
          <w:color w:val="000000" w:themeColor="text1"/>
        </w:rPr>
        <w:drawing>
          <wp:inline distT="0" distB="0" distL="0" distR="0" wp14:anchorId="4B8E322C" wp14:editId="125ABFFF">
            <wp:extent cx="8531860" cy="5147310"/>
            <wp:effectExtent l="38100" t="38100" r="40640" b="34290"/>
            <wp:docPr id="1660633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633072" name="图片 1"/>
                    <pic:cNvPicPr>
                      <a:picLocks noChangeAspect="1"/>
                    </pic:cNvPicPr>
                  </pic:nvPicPr>
                  <pic:blipFill>
                    <a:blip r:embed="rId61"/>
                    <a:stretch>
                      <a:fillRect/>
                    </a:stretch>
                  </pic:blipFill>
                  <pic:spPr>
                    <a:xfrm>
                      <a:off x="0" y="0"/>
                      <a:ext cx="8531860" cy="5147310"/>
                    </a:xfrm>
                    <a:prstGeom prst="rect">
                      <a:avLst/>
                    </a:prstGeom>
                    <a:ln w="31750">
                      <a:solidFill>
                        <a:schemeClr val="tx1"/>
                      </a:solidFill>
                    </a:ln>
                  </pic:spPr>
                </pic:pic>
              </a:graphicData>
            </a:graphic>
          </wp:inline>
        </w:drawing>
      </w:r>
    </w:p>
    <w:p w14:paraId="25F28B2C" w14:textId="0B591A2B" w:rsidR="004A2C58" w:rsidRPr="00715DDA" w:rsidRDefault="001E2FBA">
      <w:pPr>
        <w:adjustRightInd w:val="0"/>
        <w:snapToGrid w:val="0"/>
        <w:spacing w:line="360" w:lineRule="auto"/>
        <w:jc w:val="center"/>
        <w:rPr>
          <w:b/>
          <w:bCs/>
          <w:color w:val="000000" w:themeColor="text1"/>
          <w:sz w:val="24"/>
          <w:szCs w:val="32"/>
        </w:rPr>
        <w:sectPr w:rsidR="004A2C58" w:rsidRPr="00715DDA">
          <w:footerReference w:type="default" r:id="rId62"/>
          <w:pgSz w:w="16838" w:h="11906" w:orient="landscape"/>
          <w:pgMar w:top="1531" w:right="1701" w:bottom="1531" w:left="1701" w:header="851" w:footer="851" w:gutter="0"/>
          <w:cols w:space="720"/>
          <w:docGrid w:linePitch="312"/>
        </w:sectPr>
      </w:pPr>
      <w:r w:rsidRPr="00715DDA">
        <w:rPr>
          <w:rFonts w:hint="eastAsia"/>
          <w:b/>
          <w:bCs/>
          <w:color w:val="000000" w:themeColor="text1"/>
          <w:sz w:val="24"/>
          <w:szCs w:val="32"/>
        </w:rPr>
        <w:t>附图</w:t>
      </w:r>
      <w:r w:rsidRPr="00715DDA">
        <w:rPr>
          <w:rFonts w:hint="eastAsia"/>
          <w:b/>
          <w:bCs/>
          <w:color w:val="000000" w:themeColor="text1"/>
          <w:sz w:val="24"/>
          <w:szCs w:val="32"/>
        </w:rPr>
        <w:t xml:space="preserve">3       </w:t>
      </w:r>
      <w:r w:rsidRPr="00715DDA">
        <w:rPr>
          <w:rFonts w:hint="eastAsia"/>
          <w:b/>
          <w:bCs/>
          <w:color w:val="000000" w:themeColor="text1"/>
          <w:sz w:val="24"/>
          <w:szCs w:val="32"/>
        </w:rPr>
        <w:t>项目环境保护目标图</w:t>
      </w:r>
    </w:p>
    <w:p w14:paraId="64D1CB0F" w14:textId="1E214C0A" w:rsidR="004A2C58" w:rsidRPr="00715DDA" w:rsidRDefault="000F7BA2">
      <w:pPr>
        <w:adjustRightInd w:val="0"/>
        <w:snapToGrid w:val="0"/>
        <w:spacing w:line="360" w:lineRule="auto"/>
        <w:jc w:val="center"/>
        <w:rPr>
          <w:b/>
          <w:bCs/>
          <w:color w:val="000000" w:themeColor="text1"/>
          <w:sz w:val="24"/>
          <w:szCs w:val="32"/>
        </w:rPr>
      </w:pPr>
      <w:r w:rsidRPr="00715DDA">
        <w:rPr>
          <w:noProof/>
          <w:color w:val="000000" w:themeColor="text1"/>
        </w:rPr>
        <w:lastRenderedPageBreak/>
        <mc:AlternateContent>
          <mc:Choice Requires="wps">
            <w:drawing>
              <wp:anchor distT="0" distB="0" distL="114300" distR="114300" simplePos="0" relativeHeight="251735040" behindDoc="0" locked="0" layoutInCell="1" allowOverlap="1" wp14:anchorId="48B53485" wp14:editId="7F9936D7">
                <wp:simplePos x="0" y="0"/>
                <wp:positionH relativeFrom="margin">
                  <wp:posOffset>3975034</wp:posOffset>
                </wp:positionH>
                <wp:positionV relativeFrom="paragraph">
                  <wp:posOffset>7549909</wp:posOffset>
                </wp:positionV>
                <wp:extent cx="1324304" cy="340535"/>
                <wp:effectExtent l="0" t="0" r="0" b="2540"/>
                <wp:wrapNone/>
                <wp:docPr id="19" name="文本框 19"/>
                <wp:cNvGraphicFramePr/>
                <a:graphic xmlns:a="http://schemas.openxmlformats.org/drawingml/2006/main">
                  <a:graphicData uri="http://schemas.microsoft.com/office/word/2010/wordprocessingShape">
                    <wps:wsp>
                      <wps:cNvSpPr txBox="1"/>
                      <wps:spPr>
                        <a:xfrm>
                          <a:off x="0" y="0"/>
                          <a:ext cx="1324304" cy="340535"/>
                        </a:xfrm>
                        <a:prstGeom prst="rect">
                          <a:avLst/>
                        </a:prstGeom>
                        <a:noFill/>
                        <a:ln w="6350">
                          <a:noFill/>
                        </a:ln>
                      </wps:spPr>
                      <wps:txbx>
                        <w:txbxContent>
                          <w:p w14:paraId="30DEFBA4" w14:textId="4D69DA36" w:rsidR="000F7BA2" w:rsidRPr="000F7BA2" w:rsidRDefault="000F7BA2">
                            <w:pPr>
                              <w:rPr>
                                <w:color w:val="000000" w:themeColor="text1"/>
                              </w:rPr>
                            </w:pPr>
                            <w:r w:rsidRPr="000F7BA2">
                              <w:rPr>
                                <w:rFonts w:hint="eastAsia"/>
                                <w:color w:val="000000" w:themeColor="text1"/>
                              </w:rPr>
                              <w:t>0</w:t>
                            </w:r>
                            <w:r w:rsidRPr="000F7BA2">
                              <w:rPr>
                                <w:color w:val="000000" w:themeColor="text1"/>
                              </w:rPr>
                              <w:t xml:space="preserve">          20m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53485" id="文本框 19" o:spid="_x0000_s1050" type="#_x0000_t202" style="position:absolute;left:0;text-align:left;margin-left:313pt;margin-top:594.5pt;width:104.3pt;height:26.8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" filled="f" stroked="f" strokeweight=".5pt">
                <v:textbox>
                  <w:txbxContent>
                    <w:p w14:paraId="30DEFBA4" w14:textId="4D69DA36" w:rsidR="000F7BA2" w:rsidRPr="000F7BA2" w:rsidRDefault="000F7BA2">
                      <w:pPr>
                        <w:rPr>
                          <w:color w:val="000000" w:themeColor="text1"/>
                        </w:rPr>
                      </w:pPr>
                      <w:r w:rsidRPr="000F7BA2">
                        <w:rPr>
                          <w:rFonts w:hint="eastAsia"/>
                          <w:color w:val="000000" w:themeColor="text1"/>
                        </w:rPr>
                        <w:t>0</w:t>
                      </w:r>
                      <w:r w:rsidRPr="000F7BA2">
                        <w:rPr>
                          <w:color w:val="000000" w:themeColor="text1"/>
                        </w:rPr>
                        <w:t xml:space="preserve">          20m</w:t>
                      </w:r>
                    </w:p>
                  </w:txbxContent>
                </v:textbox>
                <w10:wrap anchorx="margin"/>
              </v:shape>
            </w:pict>
          </mc:Fallback>
        </mc:AlternateContent>
      </w:r>
      <w:r w:rsidRPr="00715DDA">
        <w:rPr>
          <w:noProof/>
          <w:color w:val="000000" w:themeColor="text1"/>
        </w:rPr>
        <mc:AlternateContent>
          <mc:Choice Requires="wpg">
            <w:drawing>
              <wp:anchor distT="0" distB="0" distL="114300" distR="114300" simplePos="0" relativeHeight="251734016" behindDoc="0" locked="0" layoutInCell="1" allowOverlap="1" wp14:anchorId="154753E1" wp14:editId="34983546">
                <wp:simplePos x="0" y="0"/>
                <wp:positionH relativeFrom="column">
                  <wp:posOffset>4082108</wp:posOffset>
                </wp:positionH>
                <wp:positionV relativeFrom="paragraph">
                  <wp:posOffset>7773824</wp:posOffset>
                </wp:positionV>
                <wp:extent cx="810348" cy="69368"/>
                <wp:effectExtent l="0" t="19050" r="27940" b="6985"/>
                <wp:wrapNone/>
                <wp:docPr id="18" name="组合 18"/>
                <wp:cNvGraphicFramePr/>
                <a:graphic xmlns:a="http://schemas.openxmlformats.org/drawingml/2006/main">
                  <a:graphicData uri="http://schemas.microsoft.com/office/word/2010/wordprocessingGroup">
                    <wpg:wgp>
                      <wpg:cNvGrpSpPr/>
                      <wpg:grpSpPr>
                        <a:xfrm>
                          <a:off x="0" y="0"/>
                          <a:ext cx="810348" cy="69368"/>
                          <a:chOff x="0" y="0"/>
                          <a:chExt cx="810348" cy="69368"/>
                        </a:xfrm>
                      </wpg:grpSpPr>
                      <wps:wsp>
                        <wps:cNvPr id="15" name="直接连接符 15"/>
                        <wps:cNvCnPr/>
                        <wps:spPr>
                          <a:xfrm>
                            <a:off x="0" y="59909"/>
                            <a:ext cx="810348"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flipV="1">
                            <a:off x="12744" y="0"/>
                            <a:ext cx="0" cy="662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flipV="1">
                            <a:off x="794713" y="3153"/>
                            <a:ext cx="0" cy="662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92513B7" id="组合 18" o:spid="_x0000_s1026" style="position:absolute;left:0;text-align:left;margin-left:321.45pt;margin-top:612.1pt;width:63.8pt;height:5.45pt;z-index:251734016" coordsize="8103,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">
                <v:line id="直接连接符 15" o:spid="_x0000_s1027" style="position:absolute;visibility:visible;mso-wrap-style:square" from="0,599" to="8103,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" strokecolor="black [3213]" strokeweight="2.25pt">
                  <v:stroke joinstyle="miter"/>
                </v:line>
                <v:line id="直接连接符 16" o:spid="_x0000_s1028" style="position:absolute;flip:y;visibility:visible;mso-wrap-style:square" from="127,0" to="127,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" strokecolor="black [3213]" strokeweight="2.25pt">
                  <v:stroke joinstyle="miter"/>
                </v:line>
                <v:line id="直接连接符 17" o:spid="_x0000_s1029" style="position:absolute;flip:y;visibility:visible;mso-wrap-style:square" from="7947,31" to="7947,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" strokecolor="black [3213]" strokeweight="2.25pt">
                  <v:stroke joinstyle="miter"/>
                </v:line>
              </v:group>
            </w:pict>
          </mc:Fallback>
        </mc:AlternateContent>
      </w:r>
      <w:r w:rsidRPr="00715DDA">
        <w:rPr>
          <w:noProof/>
          <w:color w:val="000000" w:themeColor="text1"/>
        </w:rPr>
        <w:drawing>
          <wp:anchor distT="0" distB="0" distL="114300" distR="114300" simplePos="0" relativeHeight="251726848" behindDoc="0" locked="0" layoutInCell="1" allowOverlap="1" wp14:anchorId="704E762A" wp14:editId="6D7DF812">
            <wp:simplePos x="0" y="0"/>
            <wp:positionH relativeFrom="column">
              <wp:posOffset>4891747</wp:posOffset>
            </wp:positionH>
            <wp:positionV relativeFrom="paragraph">
              <wp:posOffset>99989</wp:posOffset>
            </wp:positionV>
            <wp:extent cx="612563" cy="459638"/>
            <wp:effectExtent l="0" t="0" r="0" b="0"/>
            <wp:wrapNone/>
            <wp:docPr id="5" name="图片 2" descr="指北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69021" name="图片 2" descr="指北针"/>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12563" cy="45963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E2FBA" w:rsidRPr="00715DDA">
        <w:rPr>
          <w:noProof/>
          <w:color w:val="000000" w:themeColor="text1"/>
        </w:rPr>
        <mc:AlternateContent>
          <mc:Choice Requires="wps">
            <w:drawing>
              <wp:anchor distT="0" distB="0" distL="114300" distR="114300" simplePos="0" relativeHeight="251716608" behindDoc="0" locked="0" layoutInCell="1" allowOverlap="1" wp14:anchorId="71AE2702" wp14:editId="7C3BB7DB">
                <wp:simplePos x="0" y="0"/>
                <wp:positionH relativeFrom="column">
                  <wp:posOffset>1784985</wp:posOffset>
                </wp:positionH>
                <wp:positionV relativeFrom="paragraph">
                  <wp:posOffset>5079365</wp:posOffset>
                </wp:positionV>
                <wp:extent cx="204470" cy="204470"/>
                <wp:effectExtent l="0" t="0" r="24130" b="24130"/>
                <wp:wrapNone/>
                <wp:docPr id="1396267565" name="圆: 空心 56"/>
                <wp:cNvGraphicFramePr/>
                <a:graphic xmlns:a="http://schemas.openxmlformats.org/drawingml/2006/main">
                  <a:graphicData uri="http://schemas.microsoft.com/office/word/2010/wordprocessingShape">
                    <wps:wsp>
                      <wps:cNvSpPr/>
                      <wps:spPr>
                        <a:xfrm>
                          <a:off x="0" y="0"/>
                          <a:ext cx="204470" cy="204470"/>
                        </a:xfrm>
                        <a:prstGeom prst="donut">
                          <a:avLst/>
                        </a:prstGeom>
                        <a:noFill/>
                        <a:ln>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2A745219"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圆: 空心 56" o:spid="_x0000_s1026" type="#_x0000_t23" style="position:absolute;left:0;text-align:left;margin-left:140.55pt;margin-top:399.95pt;width:16.1pt;height:16.1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" filled="f" strokecolor="#00b0f0" strokeweight="1pt">
                <v:stroke joinstyle="miter"/>
              </v:shape>
            </w:pict>
          </mc:Fallback>
        </mc:AlternateContent>
      </w:r>
      <w:r w:rsidR="001E2FBA" w:rsidRPr="00715DDA">
        <w:rPr>
          <w:noProof/>
          <w:color w:val="000000" w:themeColor="text1"/>
        </w:rPr>
        <mc:AlternateContent>
          <mc:Choice Requires="wps">
            <w:drawing>
              <wp:anchor distT="0" distB="0" distL="114300" distR="114300" simplePos="0" relativeHeight="251717632" behindDoc="0" locked="0" layoutInCell="1" allowOverlap="1" wp14:anchorId="54A404EA" wp14:editId="1A0947E5">
                <wp:simplePos x="0" y="0"/>
                <wp:positionH relativeFrom="column">
                  <wp:posOffset>1936750</wp:posOffset>
                </wp:positionH>
                <wp:positionV relativeFrom="paragraph">
                  <wp:posOffset>4982845</wp:posOffset>
                </wp:positionV>
                <wp:extent cx="658495" cy="307340"/>
                <wp:effectExtent l="0" t="0" r="0" b="0"/>
                <wp:wrapNone/>
                <wp:docPr id="2107346055" name="文本框 57"/>
                <wp:cNvGraphicFramePr/>
                <a:graphic xmlns:a="http://schemas.openxmlformats.org/drawingml/2006/main">
                  <a:graphicData uri="http://schemas.microsoft.com/office/word/2010/wordprocessingShape">
                    <wps:wsp>
                      <wps:cNvSpPr txBox="1"/>
                      <wps:spPr>
                        <a:xfrm>
                          <a:off x="0" y="0"/>
                          <a:ext cx="658368" cy="307239"/>
                        </a:xfrm>
                        <a:prstGeom prst="rect">
                          <a:avLst/>
                        </a:prstGeom>
                        <a:noFill/>
                        <a:ln w="6350">
                          <a:noFill/>
                        </a:ln>
                      </wps:spPr>
                      <wps:txbx>
                        <w:txbxContent>
                          <w:p w14:paraId="61F43BFA" w14:textId="77777777" w:rsidR="004A2C58" w:rsidRDefault="001E2FBA">
                            <w:pPr>
                              <w:rPr>
                                <w:b/>
                                <w:bCs/>
                                <w:color w:val="00B0F0"/>
                              </w:rPr>
                            </w:pPr>
                            <w:r>
                              <w:rPr>
                                <w:rFonts w:hint="eastAsia"/>
                                <w:b/>
                                <w:bCs/>
                                <w:color w:val="00B0F0"/>
                              </w:rPr>
                              <w:t>DW001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4A404EA" id="文本框 57" o:spid="_x0000_s1051" type="#_x0000_t202" style="position:absolute;left:0;text-align:left;margin-left:152.5pt;margin-top:392.35pt;width:51.85pt;height:24.2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" filled="f" stroked="f" strokeweight=".5pt">
                <v:textbox>
                  <w:txbxContent>
                    <w:p w14:paraId="61F43BFA" w14:textId="77777777" w:rsidR="004A2C58" w:rsidRDefault="001E2FBA">
                      <w:pPr>
                        <w:rPr>
                          <w:b/>
                          <w:bCs/>
                          <w:color w:val="00B0F0"/>
                        </w:rPr>
                      </w:pPr>
                      <w:r>
                        <w:rPr>
                          <w:rFonts w:hint="eastAsia"/>
                          <w:b/>
                          <w:bCs/>
                          <w:color w:val="00B0F0"/>
                        </w:rPr>
                        <w:t>DW001</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15584" behindDoc="0" locked="0" layoutInCell="1" allowOverlap="1" wp14:anchorId="233FB7A6" wp14:editId="7117CF11">
                <wp:simplePos x="0" y="0"/>
                <wp:positionH relativeFrom="column">
                  <wp:posOffset>3532505</wp:posOffset>
                </wp:positionH>
                <wp:positionV relativeFrom="paragraph">
                  <wp:posOffset>375285</wp:posOffset>
                </wp:positionV>
                <wp:extent cx="658495" cy="307340"/>
                <wp:effectExtent l="0" t="0" r="0" b="0"/>
                <wp:wrapNone/>
                <wp:docPr id="311941127" name="文本框 57"/>
                <wp:cNvGraphicFramePr/>
                <a:graphic xmlns:a="http://schemas.openxmlformats.org/drawingml/2006/main">
                  <a:graphicData uri="http://schemas.microsoft.com/office/word/2010/wordprocessingShape">
                    <wps:wsp>
                      <wps:cNvSpPr txBox="1"/>
                      <wps:spPr>
                        <a:xfrm>
                          <a:off x="0" y="0"/>
                          <a:ext cx="658368" cy="307239"/>
                        </a:xfrm>
                        <a:prstGeom prst="rect">
                          <a:avLst/>
                        </a:prstGeom>
                        <a:noFill/>
                        <a:ln w="6350">
                          <a:noFill/>
                        </a:ln>
                      </wps:spPr>
                      <wps:txbx>
                        <w:txbxContent>
                          <w:p w14:paraId="33873215" w14:textId="77777777" w:rsidR="004A2C58" w:rsidRDefault="001E2FBA">
                            <w:pPr>
                              <w:rPr>
                                <w:b/>
                                <w:bCs/>
                                <w:color w:val="EE0000"/>
                              </w:rPr>
                            </w:pPr>
                            <w:r>
                              <w:rPr>
                                <w:rFonts w:hint="eastAsia"/>
                                <w:b/>
                                <w:bCs/>
                                <w:color w:val="EE0000"/>
                              </w:rPr>
                              <w:t>DA001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33FB7A6" id="_x0000_s1052" type="#_x0000_t202" style="position:absolute;left:0;text-align:left;margin-left:278.15pt;margin-top:29.55pt;width:51.85pt;height:24.2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" filled="f" stroked="f" strokeweight=".5pt">
                <v:textbox>
                  <w:txbxContent>
                    <w:p w14:paraId="33873215" w14:textId="77777777" w:rsidR="004A2C58" w:rsidRDefault="001E2FBA">
                      <w:pPr>
                        <w:rPr>
                          <w:b/>
                          <w:bCs/>
                          <w:color w:val="EE0000"/>
                        </w:rPr>
                      </w:pPr>
                      <w:r>
                        <w:rPr>
                          <w:rFonts w:hint="eastAsia"/>
                          <w:b/>
                          <w:bCs/>
                          <w:color w:val="EE0000"/>
                        </w:rPr>
                        <w:t>DA001</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14560" behindDoc="0" locked="0" layoutInCell="1" allowOverlap="1" wp14:anchorId="4DE9E7A0" wp14:editId="396FA5D4">
                <wp:simplePos x="0" y="0"/>
                <wp:positionH relativeFrom="column">
                  <wp:posOffset>3328035</wp:posOffset>
                </wp:positionH>
                <wp:positionV relativeFrom="paragraph">
                  <wp:posOffset>477520</wp:posOffset>
                </wp:positionV>
                <wp:extent cx="205105" cy="205105"/>
                <wp:effectExtent l="0" t="0" r="24130" b="24130"/>
                <wp:wrapNone/>
                <wp:docPr id="128334140" name="圆: 空心 56"/>
                <wp:cNvGraphicFramePr/>
                <a:graphic xmlns:a="http://schemas.openxmlformats.org/drawingml/2006/main">
                  <a:graphicData uri="http://schemas.microsoft.com/office/word/2010/wordprocessingShape">
                    <wps:wsp>
                      <wps:cNvSpPr/>
                      <wps:spPr>
                        <a:xfrm>
                          <a:off x="0" y="0"/>
                          <a:ext cx="204826" cy="204826"/>
                        </a:xfrm>
                        <a:prstGeom prst="donu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9765869" id="圆: 空心 56" o:spid="_x0000_s1026" type="#_x0000_t23" style="position:absolute;left:0;text-align:left;margin-left:262.05pt;margin-top:37.6pt;width:16.15pt;height:16.1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" filled="f" strokecolor="#e00" strokeweight="1pt">
                <v:stroke joinstyle="miter"/>
              </v:shape>
            </w:pict>
          </mc:Fallback>
        </mc:AlternateContent>
      </w:r>
      <w:r w:rsidR="001E2FBA" w:rsidRPr="00715DDA">
        <w:rPr>
          <w:noProof/>
          <w:color w:val="000000" w:themeColor="text1"/>
        </w:rPr>
        <w:drawing>
          <wp:inline distT="0" distB="0" distL="0" distR="0" wp14:anchorId="26CA9C3D" wp14:editId="033D53DB">
            <wp:extent cx="5454015" cy="8074660"/>
            <wp:effectExtent l="38100" t="38100" r="30480" b="38735"/>
            <wp:docPr id="599832896" name="图片 55" descr="图示, 工程绘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32896" name="图片 55" descr="图示, 工程绘图&#10;&#10;AI 生成的内容可能不正确。"/>
                    <pic:cNvPicPr>
                      <a:picLocks noChangeAspect="1" noChangeArrowheads="1"/>
                    </pic:cNvPicPr>
                  </pic:nvPicPr>
                  <pic:blipFill>
                    <a:blip r:embed="rId64" cstate="print">
                      <a:extLst>
                        <a:ext uri="{28A0092B-C50C-407E-A947-70E740481C1C}">
                          <a14:useLocalDpi xmlns:a14="http://schemas.microsoft.com/office/drawing/2010/main" val="0"/>
                        </a:ext>
                      </a:extLst>
                    </a:blip>
                    <a:srcRect l="2538" r="4625" b="2800"/>
                    <a:stretch>
                      <a:fillRect/>
                    </a:stretch>
                  </pic:blipFill>
                  <pic:spPr>
                    <a:xfrm>
                      <a:off x="0" y="0"/>
                      <a:ext cx="5454015" cy="8074660"/>
                    </a:xfrm>
                    <a:prstGeom prst="rect">
                      <a:avLst/>
                    </a:prstGeom>
                    <a:noFill/>
                    <a:ln w="31750">
                      <a:solidFill>
                        <a:schemeClr val="tx1"/>
                      </a:solidFill>
                    </a:ln>
                  </pic:spPr>
                </pic:pic>
              </a:graphicData>
            </a:graphic>
          </wp:inline>
        </w:drawing>
      </w:r>
    </w:p>
    <w:p w14:paraId="5F67E181" w14:textId="7F63E7F0" w:rsidR="004A2C58" w:rsidRPr="00715DDA" w:rsidRDefault="001E2FBA">
      <w:pPr>
        <w:adjustRightInd w:val="0"/>
        <w:snapToGrid w:val="0"/>
        <w:spacing w:line="360" w:lineRule="auto"/>
        <w:jc w:val="center"/>
        <w:rPr>
          <w:b/>
          <w:bCs/>
          <w:color w:val="000000" w:themeColor="text1"/>
          <w:sz w:val="24"/>
          <w:szCs w:val="32"/>
        </w:rPr>
        <w:sectPr w:rsidR="004A2C58" w:rsidRPr="00715DDA">
          <w:pgSz w:w="11906" w:h="16838"/>
          <w:pgMar w:top="1701" w:right="1531" w:bottom="1701" w:left="1531" w:header="851" w:footer="851" w:gutter="0"/>
          <w:cols w:space="720"/>
          <w:docGrid w:linePitch="312"/>
        </w:sectPr>
      </w:pPr>
      <w:r w:rsidRPr="00715DDA">
        <w:rPr>
          <w:rFonts w:hint="eastAsia"/>
          <w:b/>
          <w:bCs/>
          <w:color w:val="000000" w:themeColor="text1"/>
          <w:sz w:val="24"/>
          <w:szCs w:val="32"/>
        </w:rPr>
        <w:t>附图</w:t>
      </w:r>
      <w:r w:rsidR="00DB4DCE" w:rsidRPr="00715DDA">
        <w:rPr>
          <w:rFonts w:hint="eastAsia"/>
          <w:b/>
          <w:bCs/>
          <w:color w:val="000000" w:themeColor="text1"/>
          <w:sz w:val="24"/>
          <w:szCs w:val="32"/>
        </w:rPr>
        <w:t>4</w:t>
      </w:r>
      <w:r w:rsidRPr="00715DDA">
        <w:rPr>
          <w:rFonts w:hint="eastAsia"/>
          <w:b/>
          <w:bCs/>
          <w:color w:val="000000" w:themeColor="text1"/>
          <w:sz w:val="24"/>
          <w:szCs w:val="32"/>
        </w:rPr>
        <w:t xml:space="preserve">       </w:t>
      </w:r>
      <w:r w:rsidRPr="00715DDA">
        <w:rPr>
          <w:rFonts w:hint="eastAsia"/>
          <w:b/>
          <w:bCs/>
          <w:color w:val="000000" w:themeColor="text1"/>
          <w:sz w:val="24"/>
          <w:szCs w:val="32"/>
        </w:rPr>
        <w:t>项目厂区平面布置图</w:t>
      </w:r>
    </w:p>
    <w:p w14:paraId="2F42F0A6" w14:textId="4C9BA3EF" w:rsidR="004A2C58" w:rsidRPr="00715DDA" w:rsidRDefault="00D31D87">
      <w:pPr>
        <w:adjustRightInd w:val="0"/>
        <w:snapToGrid w:val="0"/>
        <w:spacing w:line="360" w:lineRule="auto"/>
        <w:jc w:val="center"/>
        <w:rPr>
          <w:b/>
          <w:bCs/>
          <w:color w:val="000000" w:themeColor="text1"/>
          <w:sz w:val="24"/>
          <w:szCs w:val="32"/>
        </w:rPr>
      </w:pPr>
      <w:r w:rsidRPr="00715DDA">
        <w:rPr>
          <w:noProof/>
          <w:color w:val="000000" w:themeColor="text1"/>
        </w:rPr>
        <w:lastRenderedPageBreak/>
        <mc:AlternateContent>
          <mc:Choice Requires="wps">
            <w:drawing>
              <wp:anchor distT="0" distB="0" distL="114300" distR="114300" simplePos="0" relativeHeight="251753472" behindDoc="0" locked="0" layoutInCell="1" allowOverlap="1" wp14:anchorId="00547967" wp14:editId="54904B4A">
                <wp:simplePos x="0" y="0"/>
                <wp:positionH relativeFrom="column">
                  <wp:posOffset>6928485</wp:posOffset>
                </wp:positionH>
                <wp:positionV relativeFrom="paragraph">
                  <wp:posOffset>1109345</wp:posOffset>
                </wp:positionV>
                <wp:extent cx="1010285" cy="251460"/>
                <wp:effectExtent l="857250" t="838200" r="18415" b="15240"/>
                <wp:wrapNone/>
                <wp:docPr id="387840993" name="对话气泡: 矩形 39"/>
                <wp:cNvGraphicFramePr/>
                <a:graphic xmlns:a="http://schemas.openxmlformats.org/drawingml/2006/main">
                  <a:graphicData uri="http://schemas.microsoft.com/office/word/2010/wordprocessingShape">
                    <wps:wsp>
                      <wps:cNvSpPr/>
                      <wps:spPr>
                        <a:xfrm>
                          <a:off x="0" y="0"/>
                          <a:ext cx="1010285" cy="251460"/>
                        </a:xfrm>
                        <a:prstGeom prst="wedgeRectCallout">
                          <a:avLst>
                            <a:gd name="adj1" fmla="val -131399"/>
                            <a:gd name="adj2" fmla="val -373002"/>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BAE13F" w14:textId="7439DA85" w:rsidR="00D31D87" w:rsidRPr="00D31D87" w:rsidRDefault="00D31D87">
                            <w:pPr>
                              <w:jc w:val="center"/>
                              <w:rPr>
                                <w:color w:val="000000" w:themeColor="text1"/>
                                <w:sz w:val="18"/>
                                <w:szCs w:val="21"/>
                              </w:rPr>
                            </w:pPr>
                            <w:r w:rsidRPr="00D31D87">
                              <w:rPr>
                                <w:rFonts w:hint="eastAsia"/>
                                <w:color w:val="000000" w:themeColor="text1"/>
                                <w:sz w:val="18"/>
                                <w:szCs w:val="21"/>
                              </w:rPr>
                              <w:t>一般固废暂存间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00547967" id="对话气泡: 矩形 39" o:spid="_x0000_s1053" type="#_x0000_t61" style="position:absolute;left:0;text-align:left;margin-left:545.55pt;margin-top:87.35pt;width:79.55pt;height:19.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" adj="-17582,-69768" fillcolor="white [3212]" strokecolor="black [3213]" strokeweight="1pt">
                <v:textbox>
                  <w:txbxContent>
                    <w:p w14:paraId="2DBAE13F" w14:textId="7439DA85" w:rsidR="00D31D87" w:rsidRPr="00D31D87" w:rsidRDefault="00D31D87">
                      <w:pPr>
                        <w:jc w:val="center"/>
                        <w:rPr>
                          <w:color w:val="000000" w:themeColor="text1"/>
                          <w:sz w:val="18"/>
                          <w:szCs w:val="21"/>
                        </w:rPr>
                      </w:pPr>
                      <w:r w:rsidRPr="00D31D87">
                        <w:rPr>
                          <w:rFonts w:hint="eastAsia"/>
                          <w:color w:val="000000" w:themeColor="text1"/>
                          <w:sz w:val="18"/>
                          <w:szCs w:val="21"/>
                        </w:rPr>
                        <w:t>一般固废暂存间</w:t>
                      </w:r>
                    </w:p>
                  </w:txbxContent>
                </v:textbox>
              </v:shape>
            </w:pict>
          </mc:Fallback>
        </mc:AlternateContent>
      </w:r>
      <w:r w:rsidRPr="00715DDA">
        <w:rPr>
          <w:noProof/>
          <w:color w:val="000000" w:themeColor="text1"/>
        </w:rPr>
        <mc:AlternateContent>
          <mc:Choice Requires="wps">
            <w:drawing>
              <wp:anchor distT="0" distB="0" distL="114300" distR="114300" simplePos="0" relativeHeight="251713536" behindDoc="0" locked="0" layoutInCell="1" allowOverlap="1" wp14:anchorId="1ED16F4B" wp14:editId="09ECE88F">
                <wp:simplePos x="0" y="0"/>
                <wp:positionH relativeFrom="column">
                  <wp:posOffset>6532046</wp:posOffset>
                </wp:positionH>
                <wp:positionV relativeFrom="paragraph">
                  <wp:posOffset>1473227</wp:posOffset>
                </wp:positionV>
                <wp:extent cx="805180" cy="240665"/>
                <wp:effectExtent l="457200" t="1104900" r="13970" b="26035"/>
                <wp:wrapNone/>
                <wp:docPr id="1942761948" name="对话气泡: 矩形 39"/>
                <wp:cNvGraphicFramePr/>
                <a:graphic xmlns:a="http://schemas.openxmlformats.org/drawingml/2006/main">
                  <a:graphicData uri="http://schemas.microsoft.com/office/word/2010/wordprocessingShape">
                    <wps:wsp>
                      <wps:cNvSpPr/>
                      <wps:spPr>
                        <a:xfrm>
                          <a:off x="0" y="0"/>
                          <a:ext cx="805180" cy="240665"/>
                        </a:xfrm>
                        <a:prstGeom prst="wedgeRectCallout">
                          <a:avLst>
                            <a:gd name="adj1" fmla="val -101035"/>
                            <a:gd name="adj2" fmla="val -479282"/>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146445F" w14:textId="0DF0A8EF" w:rsidR="004A2C58" w:rsidRPr="00D31D87" w:rsidRDefault="001E2FBA">
                            <w:pPr>
                              <w:jc w:val="center"/>
                              <w:rPr>
                                <w:color w:val="000000" w:themeColor="text1"/>
                                <w:sz w:val="18"/>
                                <w:szCs w:val="21"/>
                              </w:rPr>
                            </w:pPr>
                            <w:r w:rsidRPr="00D31D87">
                              <w:rPr>
                                <w:rFonts w:hint="eastAsia"/>
                                <w:color w:val="000000" w:themeColor="text1"/>
                                <w:sz w:val="18"/>
                                <w:szCs w:val="21"/>
                              </w:rPr>
                              <w:t>危废</w:t>
                            </w:r>
                            <w:r w:rsidR="00D31D87" w:rsidRPr="00D31D87">
                              <w:rPr>
                                <w:rFonts w:hint="eastAsia"/>
                                <w:color w:val="000000" w:themeColor="text1"/>
                                <w:sz w:val="18"/>
                                <w:szCs w:val="21"/>
                              </w:rPr>
                              <w:t>暂存</w:t>
                            </w:r>
                            <w:r w:rsidRPr="00D31D87">
                              <w:rPr>
                                <w:rFonts w:hint="eastAsia"/>
                                <w:color w:val="000000" w:themeColor="text1"/>
                                <w:sz w:val="18"/>
                                <w:szCs w:val="21"/>
                              </w:rPr>
                              <w:t>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ED16F4B" id="_x0000_s1054" type="#_x0000_t61" style="position:absolute;left:0;text-align:left;margin-left:514.35pt;margin-top:116pt;width:63.4pt;height:18.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" adj="-11024,-92725" fillcolor="white [3212]" strokecolor="black [3213]" strokeweight="1pt">
                <v:textbox>
                  <w:txbxContent>
                    <w:p w14:paraId="6146445F" w14:textId="0DF0A8EF" w:rsidR="004A2C58" w:rsidRPr="00D31D87" w:rsidRDefault="001E2FBA">
                      <w:pPr>
                        <w:jc w:val="center"/>
                        <w:rPr>
                          <w:color w:val="000000" w:themeColor="text1"/>
                          <w:sz w:val="18"/>
                          <w:szCs w:val="21"/>
                        </w:rPr>
                      </w:pPr>
                      <w:r w:rsidRPr="00D31D87">
                        <w:rPr>
                          <w:rFonts w:hint="eastAsia"/>
                          <w:color w:val="000000" w:themeColor="text1"/>
                          <w:sz w:val="18"/>
                          <w:szCs w:val="21"/>
                        </w:rPr>
                        <w:t>危废</w:t>
                      </w:r>
                      <w:r w:rsidR="00D31D87" w:rsidRPr="00D31D87">
                        <w:rPr>
                          <w:rFonts w:hint="eastAsia"/>
                          <w:color w:val="000000" w:themeColor="text1"/>
                          <w:sz w:val="18"/>
                          <w:szCs w:val="21"/>
                        </w:rPr>
                        <w:t>暂存</w:t>
                      </w:r>
                      <w:r w:rsidRPr="00D31D87">
                        <w:rPr>
                          <w:rFonts w:hint="eastAsia"/>
                          <w:color w:val="000000" w:themeColor="text1"/>
                          <w:sz w:val="18"/>
                          <w:szCs w:val="21"/>
                        </w:rPr>
                        <w:t>间</w:t>
                      </w:r>
                    </w:p>
                  </w:txbxContent>
                </v:textbox>
              </v:shape>
            </w:pict>
          </mc:Fallback>
        </mc:AlternateContent>
      </w:r>
      <w:r w:rsidRPr="00715DDA">
        <w:rPr>
          <w:noProof/>
          <w:color w:val="000000" w:themeColor="text1"/>
        </w:rPr>
        <mc:AlternateContent>
          <mc:Choice Requires="wps">
            <w:drawing>
              <wp:anchor distT="0" distB="0" distL="114300" distR="114300" simplePos="0" relativeHeight="251751424" behindDoc="0" locked="0" layoutInCell="1" allowOverlap="1" wp14:anchorId="27C54DC7" wp14:editId="7ED18039">
                <wp:simplePos x="0" y="0"/>
                <wp:positionH relativeFrom="column">
                  <wp:posOffset>5933876</wp:posOffset>
                </wp:positionH>
                <wp:positionV relativeFrom="paragraph">
                  <wp:posOffset>236903</wp:posOffset>
                </wp:positionV>
                <wp:extent cx="250825" cy="108341"/>
                <wp:effectExtent l="0" t="0" r="15875" b="25400"/>
                <wp:wrapNone/>
                <wp:docPr id="2048453013" name="矩形 36"/>
                <wp:cNvGraphicFramePr/>
                <a:graphic xmlns:a="http://schemas.openxmlformats.org/drawingml/2006/main">
                  <a:graphicData uri="http://schemas.microsoft.com/office/word/2010/wordprocessingShape">
                    <wps:wsp>
                      <wps:cNvSpPr/>
                      <wps:spPr>
                        <a:xfrm>
                          <a:off x="0" y="0"/>
                          <a:ext cx="250825" cy="108341"/>
                        </a:xfrm>
                        <a:prstGeom prst="rect">
                          <a:avLst/>
                        </a:prstGeom>
                        <a:noFill/>
                        <a:ln>
                          <a:solidFill>
                            <a:srgbClr val="0000F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ect w14:anchorId="08EC46A4" id="矩形 36" o:spid="_x0000_s1026" style="position:absolute;margin-left:467.25pt;margin-top:18.65pt;width:19.75pt;height:8.5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" filled="f" strokecolor="blue" strokeweight="1pt"/>
            </w:pict>
          </mc:Fallback>
        </mc:AlternateContent>
      </w:r>
      <w:r w:rsidRPr="00715DDA">
        <w:rPr>
          <w:noProof/>
          <w:color w:val="000000" w:themeColor="text1"/>
        </w:rPr>
        <mc:AlternateContent>
          <mc:Choice Requires="wps">
            <w:drawing>
              <wp:anchor distT="0" distB="0" distL="114300" distR="114300" simplePos="0" relativeHeight="251705344" behindDoc="0" locked="0" layoutInCell="1" allowOverlap="1" wp14:anchorId="00593919" wp14:editId="47D8186F">
                <wp:simplePos x="0" y="0"/>
                <wp:positionH relativeFrom="column">
                  <wp:posOffset>5933876</wp:posOffset>
                </wp:positionH>
                <wp:positionV relativeFrom="paragraph">
                  <wp:posOffset>356078</wp:posOffset>
                </wp:positionV>
                <wp:extent cx="250825" cy="150955"/>
                <wp:effectExtent l="0" t="0" r="15875" b="20955"/>
                <wp:wrapNone/>
                <wp:docPr id="1083747332" name="矩形 36"/>
                <wp:cNvGraphicFramePr/>
                <a:graphic xmlns:a="http://schemas.openxmlformats.org/drawingml/2006/main">
                  <a:graphicData uri="http://schemas.microsoft.com/office/word/2010/wordprocessingShape">
                    <wps:wsp>
                      <wps:cNvSpPr/>
                      <wps:spPr>
                        <a:xfrm>
                          <a:off x="0" y="0"/>
                          <a:ext cx="250825" cy="15095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V relativeFrom="margin">
                  <wp14:pctHeight>0</wp14:pctHeight>
                </wp14:sizeRelV>
              </wp:anchor>
            </w:drawing>
          </mc:Choice>
          <mc:Fallback>
            <w:pict>
              <v:rect w14:anchorId="59311B70" id="矩形 36" o:spid="_x0000_s1026" style="position:absolute;margin-left:467.25pt;margin-top:28.05pt;width:19.75pt;height:11.9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" filled="f" strokecolor="#e00" strokeweight="1pt"/>
            </w:pict>
          </mc:Fallback>
        </mc:AlternateContent>
      </w:r>
      <w:r w:rsidR="001E2FBA" w:rsidRPr="00715DDA">
        <w:rPr>
          <w:noProof/>
          <w:color w:val="000000" w:themeColor="text1"/>
        </w:rPr>
        <mc:AlternateContent>
          <mc:Choice Requires="wps">
            <w:drawing>
              <wp:anchor distT="0" distB="0" distL="114300" distR="114300" simplePos="0" relativeHeight="251712512" behindDoc="0" locked="0" layoutInCell="1" allowOverlap="1" wp14:anchorId="25CC2020" wp14:editId="03B8BF23">
                <wp:simplePos x="0" y="0"/>
                <wp:positionH relativeFrom="column">
                  <wp:posOffset>5414645</wp:posOffset>
                </wp:positionH>
                <wp:positionV relativeFrom="paragraph">
                  <wp:posOffset>3584575</wp:posOffset>
                </wp:positionV>
                <wp:extent cx="801370" cy="241300"/>
                <wp:effectExtent l="0" t="0" r="0" b="6350"/>
                <wp:wrapNone/>
                <wp:docPr id="1365920697" name="文本框 34"/>
                <wp:cNvGraphicFramePr/>
                <a:graphic xmlns:a="http://schemas.openxmlformats.org/drawingml/2006/main">
                  <a:graphicData uri="http://schemas.microsoft.com/office/word/2010/wordprocessingShape">
                    <wps:wsp>
                      <wps:cNvSpPr txBox="1"/>
                      <wps:spPr>
                        <a:xfrm>
                          <a:off x="0" y="0"/>
                          <a:ext cx="801484" cy="241331"/>
                        </a:xfrm>
                        <a:prstGeom prst="rect">
                          <a:avLst/>
                        </a:prstGeom>
                        <a:noFill/>
                        <a:ln w="6350">
                          <a:noFill/>
                        </a:ln>
                      </wps:spPr>
                      <wps:txbx>
                        <w:txbxContent>
                          <w:p w14:paraId="75BCEE8E" w14:textId="77777777" w:rsidR="004A2C58" w:rsidRDefault="001E2FBA">
                            <w:pPr>
                              <w:rPr>
                                <w:b/>
                                <w:bCs/>
                                <w:color w:val="FFC000"/>
                                <w:sz w:val="15"/>
                                <w:szCs w:val="18"/>
                              </w:rPr>
                            </w:pPr>
                            <w:r>
                              <w:rPr>
                                <w:rFonts w:hint="eastAsia"/>
                                <w:b/>
                                <w:bCs/>
                                <w:color w:val="FFC000"/>
                                <w:sz w:val="15"/>
                                <w:szCs w:val="18"/>
                              </w:rPr>
                              <w:t>疾病防控中心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5CC2020" id="文本框 34" o:spid="_x0000_s1055" type="#_x0000_t202" style="position:absolute;left:0;text-align:left;margin-left:426.35pt;margin-top:282.25pt;width:63.1pt;height:19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" filled="f" stroked="f" strokeweight=".5pt">
                <v:textbox>
                  <w:txbxContent>
                    <w:p w14:paraId="75BCEE8E" w14:textId="77777777" w:rsidR="004A2C58" w:rsidRDefault="001E2FBA">
                      <w:pPr>
                        <w:rPr>
                          <w:b/>
                          <w:bCs/>
                          <w:color w:val="FFC000"/>
                          <w:sz w:val="15"/>
                          <w:szCs w:val="18"/>
                        </w:rPr>
                      </w:pPr>
                      <w:r>
                        <w:rPr>
                          <w:rFonts w:hint="eastAsia"/>
                          <w:b/>
                          <w:bCs/>
                          <w:color w:val="FFC000"/>
                          <w:sz w:val="15"/>
                          <w:szCs w:val="18"/>
                        </w:rPr>
                        <w:t>疾病防控中心</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11488" behindDoc="0" locked="0" layoutInCell="1" allowOverlap="1" wp14:anchorId="4FA2DB23" wp14:editId="5663FFE6">
                <wp:simplePos x="0" y="0"/>
                <wp:positionH relativeFrom="column">
                  <wp:posOffset>5403850</wp:posOffset>
                </wp:positionH>
                <wp:positionV relativeFrom="paragraph">
                  <wp:posOffset>1122680</wp:posOffset>
                </wp:positionV>
                <wp:extent cx="779780" cy="3792855"/>
                <wp:effectExtent l="0" t="0" r="20955" b="17780"/>
                <wp:wrapNone/>
                <wp:docPr id="1423707489" name="矩形 38"/>
                <wp:cNvGraphicFramePr/>
                <a:graphic xmlns:a="http://schemas.openxmlformats.org/drawingml/2006/main">
                  <a:graphicData uri="http://schemas.microsoft.com/office/word/2010/wordprocessingShape">
                    <wps:wsp>
                      <wps:cNvSpPr/>
                      <wps:spPr>
                        <a:xfrm>
                          <a:off x="0" y="0"/>
                          <a:ext cx="779586" cy="3792772"/>
                        </a:xfrm>
                        <a:prstGeom prst="rect">
                          <a:avLst/>
                        </a:pr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06ABDF" id="矩形 38" o:spid="_x0000_s1026" style="position:absolute;margin-left:425.5pt;margin-top:88.4pt;width:61.4pt;height:298.6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" filled="f" strokecolor="#ffc000" strokeweight="1.5pt"/>
            </w:pict>
          </mc:Fallback>
        </mc:AlternateContent>
      </w:r>
      <w:r w:rsidR="001E2FBA" w:rsidRPr="00715DDA">
        <w:rPr>
          <w:noProof/>
          <w:color w:val="000000" w:themeColor="text1"/>
        </w:rPr>
        <mc:AlternateContent>
          <mc:Choice Requires="wps">
            <w:drawing>
              <wp:anchor distT="0" distB="0" distL="114300" distR="114300" simplePos="0" relativeHeight="251709440" behindDoc="0" locked="0" layoutInCell="1" allowOverlap="1" wp14:anchorId="290A1F83" wp14:editId="6AC919DC">
                <wp:simplePos x="0" y="0"/>
                <wp:positionH relativeFrom="column">
                  <wp:posOffset>5764530</wp:posOffset>
                </wp:positionH>
                <wp:positionV relativeFrom="paragraph">
                  <wp:posOffset>725170</wp:posOffset>
                </wp:positionV>
                <wp:extent cx="516890" cy="241300"/>
                <wp:effectExtent l="0" t="0" r="0" b="6350"/>
                <wp:wrapNone/>
                <wp:docPr id="967053483" name="文本框 34"/>
                <wp:cNvGraphicFramePr/>
                <a:graphic xmlns:a="http://schemas.openxmlformats.org/drawingml/2006/main">
                  <a:graphicData uri="http://schemas.microsoft.com/office/word/2010/wordprocessingShape">
                    <wps:wsp>
                      <wps:cNvSpPr txBox="1"/>
                      <wps:spPr>
                        <a:xfrm>
                          <a:off x="0" y="0"/>
                          <a:ext cx="517011" cy="241331"/>
                        </a:xfrm>
                        <a:prstGeom prst="rect">
                          <a:avLst/>
                        </a:prstGeom>
                        <a:noFill/>
                        <a:ln w="6350">
                          <a:noFill/>
                        </a:ln>
                      </wps:spPr>
                      <wps:txbx>
                        <w:txbxContent>
                          <w:p w14:paraId="340354C7" w14:textId="77777777" w:rsidR="004A2C58" w:rsidRDefault="001E2FBA">
                            <w:pPr>
                              <w:rPr>
                                <w:b/>
                                <w:bCs/>
                                <w:color w:val="FFC000"/>
                                <w:sz w:val="8"/>
                                <w:szCs w:val="11"/>
                              </w:rPr>
                            </w:pPr>
                            <w:r>
                              <w:rPr>
                                <w:rFonts w:hint="eastAsia"/>
                                <w:b/>
                                <w:bCs/>
                                <w:color w:val="FFC000"/>
                                <w:sz w:val="8"/>
                                <w:szCs w:val="11"/>
                              </w:rPr>
                              <w:t>耗材室</w:t>
                            </w:r>
                          </w:p>
                          <w:p w14:paraId="7ED82749" w14:textId="77777777" w:rsidR="004A2C58" w:rsidRDefault="004A2C58"/>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0A1F83" id="_x0000_s1056" type="#_x0000_t202" style="position:absolute;left:0;text-align:left;margin-left:453.9pt;margin-top:57.1pt;width:40.7pt;height:19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" filled="f" stroked="f" strokeweight=".5pt">
                <v:textbox>
                  <w:txbxContent>
                    <w:p w14:paraId="340354C7" w14:textId="77777777" w:rsidR="004A2C58" w:rsidRDefault="001E2FBA">
                      <w:pPr>
                        <w:rPr>
                          <w:b/>
                          <w:bCs/>
                          <w:color w:val="FFC000"/>
                          <w:sz w:val="8"/>
                          <w:szCs w:val="11"/>
                        </w:rPr>
                      </w:pPr>
                      <w:r>
                        <w:rPr>
                          <w:rFonts w:hint="eastAsia"/>
                          <w:b/>
                          <w:bCs/>
                          <w:color w:val="FFC000"/>
                          <w:sz w:val="8"/>
                          <w:szCs w:val="11"/>
                        </w:rPr>
                        <w:t>耗材室</w:t>
                      </w:r>
                    </w:p>
                    <w:p w14:paraId="7ED82749" w14:textId="77777777" w:rsidR="004A2C58" w:rsidRDefault="004A2C58"/>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08416" behindDoc="0" locked="0" layoutInCell="1" allowOverlap="1" wp14:anchorId="1ACAB618" wp14:editId="3FF1F90B">
                <wp:simplePos x="0" y="0"/>
                <wp:positionH relativeFrom="column">
                  <wp:posOffset>5796280</wp:posOffset>
                </wp:positionH>
                <wp:positionV relativeFrom="paragraph">
                  <wp:posOffset>508000</wp:posOffset>
                </wp:positionV>
                <wp:extent cx="516890" cy="241300"/>
                <wp:effectExtent l="0" t="0" r="0" b="6350"/>
                <wp:wrapNone/>
                <wp:docPr id="519524788" name="文本框 34"/>
                <wp:cNvGraphicFramePr/>
                <a:graphic xmlns:a="http://schemas.openxmlformats.org/drawingml/2006/main">
                  <a:graphicData uri="http://schemas.microsoft.com/office/word/2010/wordprocessingShape">
                    <wps:wsp>
                      <wps:cNvSpPr txBox="1"/>
                      <wps:spPr>
                        <a:xfrm>
                          <a:off x="0" y="0"/>
                          <a:ext cx="517011" cy="241331"/>
                        </a:xfrm>
                        <a:prstGeom prst="rect">
                          <a:avLst/>
                        </a:prstGeom>
                        <a:noFill/>
                        <a:ln w="6350">
                          <a:noFill/>
                        </a:ln>
                      </wps:spPr>
                      <wps:txbx>
                        <w:txbxContent>
                          <w:p w14:paraId="4804A279" w14:textId="77777777" w:rsidR="004A2C58" w:rsidRDefault="001E2FBA">
                            <w:pPr>
                              <w:rPr>
                                <w:b/>
                                <w:bCs/>
                                <w:color w:val="FFC000"/>
                                <w:sz w:val="11"/>
                                <w:szCs w:val="15"/>
                              </w:rPr>
                            </w:pPr>
                            <w:r>
                              <w:rPr>
                                <w:rFonts w:hint="eastAsia"/>
                                <w:b/>
                                <w:bCs/>
                                <w:color w:val="FFC000"/>
                                <w:sz w:val="11"/>
                                <w:szCs w:val="15"/>
                              </w:rPr>
                              <w:t>危化品间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ACAB618" id="_x0000_s1057" type="#_x0000_t202" style="position:absolute;left:0;text-align:left;margin-left:456.4pt;margin-top:40pt;width:40.7pt;height:19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" filled="f" stroked="f" strokeweight=".5pt">
                <v:textbox>
                  <w:txbxContent>
                    <w:p w14:paraId="4804A279" w14:textId="77777777" w:rsidR="004A2C58" w:rsidRDefault="001E2FBA">
                      <w:pPr>
                        <w:rPr>
                          <w:b/>
                          <w:bCs/>
                          <w:color w:val="FFC000"/>
                          <w:sz w:val="11"/>
                          <w:szCs w:val="15"/>
                        </w:rPr>
                      </w:pPr>
                      <w:r>
                        <w:rPr>
                          <w:rFonts w:hint="eastAsia"/>
                          <w:b/>
                          <w:bCs/>
                          <w:color w:val="FFC000"/>
                          <w:sz w:val="11"/>
                          <w:szCs w:val="15"/>
                        </w:rPr>
                        <w:t>危化品间</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07392" behindDoc="0" locked="0" layoutInCell="1" allowOverlap="1" wp14:anchorId="56F9EFE5" wp14:editId="40EBF908">
                <wp:simplePos x="0" y="0"/>
                <wp:positionH relativeFrom="column">
                  <wp:posOffset>5845175</wp:posOffset>
                </wp:positionH>
                <wp:positionV relativeFrom="paragraph">
                  <wp:posOffset>532130</wp:posOffset>
                </wp:positionV>
                <wp:extent cx="337820" cy="447040"/>
                <wp:effectExtent l="0" t="0" r="24130" b="10160"/>
                <wp:wrapNone/>
                <wp:docPr id="2088931870" name="矩形 36"/>
                <wp:cNvGraphicFramePr/>
                <a:graphic xmlns:a="http://schemas.openxmlformats.org/drawingml/2006/main">
                  <a:graphicData uri="http://schemas.microsoft.com/office/word/2010/wordprocessingShape">
                    <wps:wsp>
                      <wps:cNvSpPr/>
                      <wps:spPr>
                        <a:xfrm>
                          <a:off x="0" y="0"/>
                          <a:ext cx="338007" cy="447071"/>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CC6AD57" id="矩形 36" o:spid="_x0000_s1026" style="position:absolute;left:0;text-align:left;margin-left:460.25pt;margin-top:41.9pt;width:26.6pt;height:35.2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" filled="f" strokecolor="#e00" strokeweight="1pt"/>
            </w:pict>
          </mc:Fallback>
        </mc:AlternateContent>
      </w:r>
      <w:r w:rsidR="001E2FBA" w:rsidRPr="00715DDA">
        <w:rPr>
          <w:noProof/>
          <w:color w:val="000000" w:themeColor="text1"/>
        </w:rPr>
        <mc:AlternateContent>
          <mc:Choice Requires="wps">
            <w:drawing>
              <wp:anchor distT="0" distB="0" distL="114300" distR="114300" simplePos="0" relativeHeight="251706368" behindDoc="0" locked="0" layoutInCell="1" allowOverlap="1" wp14:anchorId="1E6FF17E" wp14:editId="2154CD5D">
                <wp:simplePos x="0" y="0"/>
                <wp:positionH relativeFrom="column">
                  <wp:posOffset>4864100</wp:posOffset>
                </wp:positionH>
                <wp:positionV relativeFrom="paragraph">
                  <wp:posOffset>770890</wp:posOffset>
                </wp:positionV>
                <wp:extent cx="801370" cy="241300"/>
                <wp:effectExtent l="0" t="0" r="0" b="6350"/>
                <wp:wrapNone/>
                <wp:docPr id="1921074616" name="文本框 34"/>
                <wp:cNvGraphicFramePr/>
                <a:graphic xmlns:a="http://schemas.openxmlformats.org/drawingml/2006/main">
                  <a:graphicData uri="http://schemas.microsoft.com/office/word/2010/wordprocessingShape">
                    <wps:wsp>
                      <wps:cNvSpPr txBox="1"/>
                      <wps:spPr>
                        <a:xfrm>
                          <a:off x="0" y="0"/>
                          <a:ext cx="801484" cy="241331"/>
                        </a:xfrm>
                        <a:prstGeom prst="rect">
                          <a:avLst/>
                        </a:prstGeom>
                        <a:noFill/>
                        <a:ln w="6350">
                          <a:noFill/>
                        </a:ln>
                      </wps:spPr>
                      <wps:txbx>
                        <w:txbxContent>
                          <w:p w14:paraId="614E02EA" w14:textId="77777777" w:rsidR="004A2C58" w:rsidRDefault="001E2FBA">
                            <w:pPr>
                              <w:rPr>
                                <w:b/>
                                <w:bCs/>
                                <w:color w:val="FFC000"/>
                                <w:sz w:val="15"/>
                                <w:szCs w:val="18"/>
                              </w:rPr>
                            </w:pPr>
                            <w:r>
                              <w:rPr>
                                <w:rFonts w:hint="eastAsia"/>
                                <w:b/>
                                <w:bCs/>
                                <w:color w:val="FFC000"/>
                                <w:sz w:val="15"/>
                                <w:szCs w:val="18"/>
                              </w:rPr>
                              <w:t>饲料调控中心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E6FF17E" id="_x0000_s1058" type="#_x0000_t202" style="position:absolute;left:0;text-align:left;margin-left:383pt;margin-top:60.7pt;width:63.1pt;height:19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" filled="f" stroked="f" strokeweight=".5pt">
                <v:textbox>
                  <w:txbxContent>
                    <w:p w14:paraId="614E02EA" w14:textId="77777777" w:rsidR="004A2C58" w:rsidRDefault="001E2FBA">
                      <w:pPr>
                        <w:rPr>
                          <w:b/>
                          <w:bCs/>
                          <w:color w:val="FFC000"/>
                          <w:sz w:val="15"/>
                          <w:szCs w:val="18"/>
                        </w:rPr>
                      </w:pPr>
                      <w:r>
                        <w:rPr>
                          <w:rFonts w:hint="eastAsia"/>
                          <w:b/>
                          <w:bCs/>
                          <w:color w:val="FFC000"/>
                          <w:sz w:val="15"/>
                          <w:szCs w:val="18"/>
                        </w:rPr>
                        <w:t>饲料调控中心</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04320" behindDoc="0" locked="0" layoutInCell="1" allowOverlap="1" wp14:anchorId="0C27B644" wp14:editId="7F23BF22">
                <wp:simplePos x="0" y="0"/>
                <wp:positionH relativeFrom="column">
                  <wp:posOffset>4711065</wp:posOffset>
                </wp:positionH>
                <wp:positionV relativeFrom="paragraph">
                  <wp:posOffset>193675</wp:posOffset>
                </wp:positionV>
                <wp:extent cx="1222375" cy="784860"/>
                <wp:effectExtent l="19050" t="19050" r="35560" b="15240"/>
                <wp:wrapNone/>
                <wp:docPr id="1463660736" name="任意多边形: 形状 35"/>
                <wp:cNvGraphicFramePr/>
                <a:graphic xmlns:a="http://schemas.openxmlformats.org/drawingml/2006/main">
                  <a:graphicData uri="http://schemas.microsoft.com/office/word/2010/wordprocessingShape">
                    <wps:wsp>
                      <wps:cNvSpPr/>
                      <wps:spPr>
                        <a:xfrm>
                          <a:off x="0" y="0"/>
                          <a:ext cx="1222153" cy="784860"/>
                        </a:xfrm>
                        <a:custGeom>
                          <a:avLst/>
                          <a:gdLst>
                            <a:gd name="connsiteX0" fmla="*/ 0 w 1222153"/>
                            <a:gd name="connsiteY0" fmla="*/ 112414 h 784860"/>
                            <a:gd name="connsiteX1" fmla="*/ 8668 w 1222153"/>
                            <a:gd name="connsiteY1" fmla="*/ 784860 h 784860"/>
                            <a:gd name="connsiteX2" fmla="*/ 1115473 w 1222153"/>
                            <a:gd name="connsiteY2" fmla="*/ 784860 h 784860"/>
                            <a:gd name="connsiteX3" fmla="*/ 1119283 w 1222153"/>
                            <a:gd name="connsiteY3" fmla="*/ 321945 h 784860"/>
                            <a:gd name="connsiteX4" fmla="*/ 1216438 w 1222153"/>
                            <a:gd name="connsiteY4" fmla="*/ 323850 h 784860"/>
                            <a:gd name="connsiteX5" fmla="*/ 1222153 w 1222153"/>
                            <a:gd name="connsiteY5" fmla="*/ 7620 h 784860"/>
                            <a:gd name="connsiteX6" fmla="*/ 368713 w 1222153"/>
                            <a:gd name="connsiteY6" fmla="*/ 0 h 784860"/>
                            <a:gd name="connsiteX7" fmla="*/ 368713 w 1222153"/>
                            <a:gd name="connsiteY7" fmla="*/ 81915 h 784860"/>
                            <a:gd name="connsiteX8" fmla="*/ 199168 w 1222153"/>
                            <a:gd name="connsiteY8" fmla="*/ 78105 h 784860"/>
                            <a:gd name="connsiteX9" fmla="*/ 197263 w 1222153"/>
                            <a:gd name="connsiteY9" fmla="*/ 118110 h 784860"/>
                            <a:gd name="connsiteX10" fmla="*/ 0 w 1222153"/>
                            <a:gd name="connsiteY10" fmla="*/ 112414 h 784860"/>
                            <a:gd name="connsiteX11" fmla="*/ 76639 w 1363967"/>
                            <a:gd name="connsiteY11" fmla="*/ 134383 h 8783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22153" h="784860">
                              <a:moveTo>
                                <a:pt x="0" y="112414"/>
                              </a:moveTo>
                              <a:lnTo>
                                <a:pt x="8668" y="784860"/>
                              </a:lnTo>
                              <a:lnTo>
                                <a:pt x="1115473" y="784860"/>
                              </a:lnTo>
                              <a:lnTo>
                                <a:pt x="1119283" y="321945"/>
                              </a:lnTo>
                              <a:lnTo>
                                <a:pt x="1216438" y="323850"/>
                              </a:lnTo>
                              <a:lnTo>
                                <a:pt x="1222153" y="7620"/>
                              </a:lnTo>
                              <a:lnTo>
                                <a:pt x="368713" y="0"/>
                              </a:lnTo>
                              <a:lnTo>
                                <a:pt x="368713" y="81915"/>
                              </a:lnTo>
                              <a:lnTo>
                                <a:pt x="199168" y="78105"/>
                              </a:lnTo>
                              <a:lnTo>
                                <a:pt x="197263" y="118110"/>
                              </a:lnTo>
                              <a:lnTo>
                                <a:pt x="0" y="112414"/>
                              </a:lnTo>
                              <a:close/>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A8021B7" id="任意多边形: 形状 35" o:spid="_x0000_s1026" style="position:absolute;left:0;text-align:left;margin-left:370.95pt;margin-top:15.25pt;width:96.25pt;height:61.8pt;z-index:251704320;visibility:visible;mso-wrap-style:square;mso-wrap-distance-left:9pt;mso-wrap-distance-top:0;mso-wrap-distance-right:9pt;mso-wrap-distance-bottom:0;mso-position-horizontal:absolute;mso-position-horizontal-relative:text;mso-position-vertical:absolute;mso-position-vertical-relative:text;v-text-anchor:middle" coordsize="1222153,78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" path="m,112414l8668,784860r1106805,l1119283,321945r97155,1905l1222153,7620,368713,r,81915l199168,78105r-1905,40005l,112414xe" filled="f" strokecolor="#ffc000" strokeweight="1.5pt">
                <v:stroke joinstyle="miter"/>
                <v:path arrowok="t" o:connecttype="custom" o:connectlocs="0,112414;8668,784860;1115473,784860;1119283,321945;1216438,323850;1222153,7620;368713,0;368713,81915;199168,78105;197263,118110;0,112414" o:connectangles="0,0,0,0,0,0,0,0,0,0,0"/>
              </v:shape>
            </w:pict>
          </mc:Fallback>
        </mc:AlternateContent>
      </w:r>
      <w:r w:rsidR="001E2FBA" w:rsidRPr="00715DDA">
        <w:rPr>
          <w:noProof/>
          <w:color w:val="000000" w:themeColor="text1"/>
        </w:rPr>
        <mc:AlternateContent>
          <mc:Choice Requires="wps">
            <w:drawing>
              <wp:anchor distT="0" distB="0" distL="114300" distR="114300" simplePos="0" relativeHeight="251703296" behindDoc="0" locked="0" layoutInCell="1" allowOverlap="1" wp14:anchorId="7EF66E4F" wp14:editId="19686813">
                <wp:simplePos x="0" y="0"/>
                <wp:positionH relativeFrom="column">
                  <wp:posOffset>3895725</wp:posOffset>
                </wp:positionH>
                <wp:positionV relativeFrom="paragraph">
                  <wp:posOffset>777240</wp:posOffset>
                </wp:positionV>
                <wp:extent cx="801370" cy="241300"/>
                <wp:effectExtent l="0" t="0" r="0" b="6350"/>
                <wp:wrapNone/>
                <wp:docPr id="1742092745" name="文本框 34"/>
                <wp:cNvGraphicFramePr/>
                <a:graphic xmlns:a="http://schemas.openxmlformats.org/drawingml/2006/main">
                  <a:graphicData uri="http://schemas.microsoft.com/office/word/2010/wordprocessingShape">
                    <wps:wsp>
                      <wps:cNvSpPr txBox="1"/>
                      <wps:spPr>
                        <a:xfrm>
                          <a:off x="0" y="0"/>
                          <a:ext cx="801484" cy="241331"/>
                        </a:xfrm>
                        <a:prstGeom prst="rect">
                          <a:avLst/>
                        </a:prstGeom>
                        <a:noFill/>
                        <a:ln w="6350">
                          <a:noFill/>
                        </a:ln>
                      </wps:spPr>
                      <wps:txbx>
                        <w:txbxContent>
                          <w:p w14:paraId="1427A937" w14:textId="77777777" w:rsidR="004A2C58" w:rsidRDefault="001E2FBA">
                            <w:pPr>
                              <w:rPr>
                                <w:b/>
                                <w:bCs/>
                                <w:color w:val="FFC000"/>
                                <w:sz w:val="15"/>
                                <w:szCs w:val="18"/>
                              </w:rPr>
                            </w:pPr>
                            <w:r>
                              <w:rPr>
                                <w:rFonts w:hint="eastAsia"/>
                                <w:b/>
                                <w:bCs/>
                                <w:color w:val="FFC000"/>
                                <w:sz w:val="15"/>
                                <w:szCs w:val="18"/>
                              </w:rPr>
                              <w:t>肉品检测中心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EF66E4F" id="_x0000_s1059" type="#_x0000_t202" style="position:absolute;left:0;text-align:left;margin-left:306.75pt;margin-top:61.2pt;width:63.1pt;height:19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" filled="f" stroked="f" strokeweight=".5pt">
                <v:textbox>
                  <w:txbxContent>
                    <w:p w14:paraId="1427A937" w14:textId="77777777" w:rsidR="004A2C58" w:rsidRDefault="001E2FBA">
                      <w:pPr>
                        <w:rPr>
                          <w:b/>
                          <w:bCs/>
                          <w:color w:val="FFC000"/>
                          <w:sz w:val="15"/>
                          <w:szCs w:val="18"/>
                        </w:rPr>
                      </w:pPr>
                      <w:r>
                        <w:rPr>
                          <w:rFonts w:hint="eastAsia"/>
                          <w:b/>
                          <w:bCs/>
                          <w:color w:val="FFC000"/>
                          <w:sz w:val="15"/>
                          <w:szCs w:val="18"/>
                        </w:rPr>
                        <w:t>肉品检测中心</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02272" behindDoc="0" locked="0" layoutInCell="1" allowOverlap="1" wp14:anchorId="553839D1" wp14:editId="556D69F5">
                <wp:simplePos x="0" y="0"/>
                <wp:positionH relativeFrom="column">
                  <wp:posOffset>3762375</wp:posOffset>
                </wp:positionH>
                <wp:positionV relativeFrom="paragraph">
                  <wp:posOffset>203200</wp:posOffset>
                </wp:positionV>
                <wp:extent cx="949325" cy="767715"/>
                <wp:effectExtent l="0" t="0" r="22225" b="13335"/>
                <wp:wrapNone/>
                <wp:docPr id="1002385194" name="矩形 33"/>
                <wp:cNvGraphicFramePr/>
                <a:graphic xmlns:a="http://schemas.openxmlformats.org/drawingml/2006/main">
                  <a:graphicData uri="http://schemas.microsoft.com/office/word/2010/wordprocessingShape">
                    <wps:wsp>
                      <wps:cNvSpPr/>
                      <wps:spPr>
                        <a:xfrm>
                          <a:off x="0" y="0"/>
                          <a:ext cx="949325" cy="767715"/>
                        </a:xfrm>
                        <a:prstGeom prst="rect">
                          <a:avLst/>
                        </a:pr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BD00ED6" id="矩形 33" o:spid="_x0000_s1026" style="position:absolute;left:0;text-align:left;margin-left:296.25pt;margin-top:16pt;width:74.75pt;height:60.4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" filled="f" strokecolor="#ffc000" strokeweight="1.5pt"/>
            </w:pict>
          </mc:Fallback>
        </mc:AlternateContent>
      </w:r>
      <w:r w:rsidR="001E2FBA" w:rsidRPr="00715DDA">
        <w:rPr>
          <w:noProof/>
          <w:color w:val="000000" w:themeColor="text1"/>
        </w:rPr>
        <mc:AlternateContent>
          <mc:Choice Requires="wps">
            <w:drawing>
              <wp:anchor distT="0" distB="0" distL="114300" distR="114300" simplePos="0" relativeHeight="251701248" behindDoc="0" locked="0" layoutInCell="1" allowOverlap="1" wp14:anchorId="7CCE59FB" wp14:editId="6186B9AA">
                <wp:simplePos x="0" y="0"/>
                <wp:positionH relativeFrom="column">
                  <wp:posOffset>2021205</wp:posOffset>
                </wp:positionH>
                <wp:positionV relativeFrom="paragraph">
                  <wp:posOffset>774065</wp:posOffset>
                </wp:positionV>
                <wp:extent cx="801370" cy="241300"/>
                <wp:effectExtent l="0" t="0" r="0" b="6350"/>
                <wp:wrapNone/>
                <wp:docPr id="914547355" name="文本框 34"/>
                <wp:cNvGraphicFramePr/>
                <a:graphic xmlns:a="http://schemas.openxmlformats.org/drawingml/2006/main">
                  <a:graphicData uri="http://schemas.microsoft.com/office/word/2010/wordprocessingShape">
                    <wps:wsp>
                      <wps:cNvSpPr txBox="1"/>
                      <wps:spPr>
                        <a:xfrm>
                          <a:off x="0" y="0"/>
                          <a:ext cx="801484" cy="241331"/>
                        </a:xfrm>
                        <a:prstGeom prst="rect">
                          <a:avLst/>
                        </a:prstGeom>
                        <a:noFill/>
                        <a:ln w="6350">
                          <a:noFill/>
                        </a:ln>
                      </wps:spPr>
                      <wps:txbx>
                        <w:txbxContent>
                          <w:p w14:paraId="3EEA1DDE" w14:textId="77777777" w:rsidR="004A2C58" w:rsidRDefault="001E2FBA">
                            <w:pPr>
                              <w:rPr>
                                <w:b/>
                                <w:bCs/>
                                <w:color w:val="FFC000"/>
                                <w:sz w:val="15"/>
                                <w:szCs w:val="18"/>
                              </w:rPr>
                            </w:pPr>
                            <w:r>
                              <w:rPr>
                                <w:rFonts w:hint="eastAsia"/>
                                <w:b/>
                                <w:bCs/>
                                <w:color w:val="FFC000"/>
                                <w:sz w:val="15"/>
                                <w:szCs w:val="18"/>
                              </w:rPr>
                              <w:t>蛋品检测中心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CCE59FB" id="_x0000_s1060" type="#_x0000_t202" style="position:absolute;left:0;text-align:left;margin-left:159.15pt;margin-top:60.95pt;width:63.1pt;height:19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" filled="f" stroked="f" strokeweight=".5pt">
                <v:textbox>
                  <w:txbxContent>
                    <w:p w14:paraId="3EEA1DDE" w14:textId="77777777" w:rsidR="004A2C58" w:rsidRDefault="001E2FBA">
                      <w:pPr>
                        <w:rPr>
                          <w:b/>
                          <w:bCs/>
                          <w:color w:val="FFC000"/>
                          <w:sz w:val="15"/>
                          <w:szCs w:val="18"/>
                        </w:rPr>
                      </w:pPr>
                      <w:r>
                        <w:rPr>
                          <w:rFonts w:hint="eastAsia"/>
                          <w:b/>
                          <w:bCs/>
                          <w:color w:val="FFC000"/>
                          <w:sz w:val="15"/>
                          <w:szCs w:val="18"/>
                        </w:rPr>
                        <w:t>蛋品检测中心</w:t>
                      </w:r>
                    </w:p>
                  </w:txbxContent>
                </v:textbox>
              </v:shape>
            </w:pict>
          </mc:Fallback>
        </mc:AlternateContent>
      </w:r>
      <w:r w:rsidR="001E2FBA" w:rsidRPr="00715DDA">
        <w:rPr>
          <w:noProof/>
          <w:color w:val="000000" w:themeColor="text1"/>
        </w:rPr>
        <mc:AlternateContent>
          <mc:Choice Requires="wps">
            <w:drawing>
              <wp:anchor distT="0" distB="0" distL="114300" distR="114300" simplePos="0" relativeHeight="251700224" behindDoc="0" locked="0" layoutInCell="1" allowOverlap="1" wp14:anchorId="3C603378" wp14:editId="088D8A8C">
                <wp:simplePos x="0" y="0"/>
                <wp:positionH relativeFrom="column">
                  <wp:posOffset>1215390</wp:posOffset>
                </wp:positionH>
                <wp:positionV relativeFrom="paragraph">
                  <wp:posOffset>203200</wp:posOffset>
                </wp:positionV>
                <wp:extent cx="2550160" cy="767715"/>
                <wp:effectExtent l="0" t="0" r="21590" b="13335"/>
                <wp:wrapNone/>
                <wp:docPr id="154549792" name="矩形 33"/>
                <wp:cNvGraphicFramePr/>
                <a:graphic xmlns:a="http://schemas.openxmlformats.org/drawingml/2006/main">
                  <a:graphicData uri="http://schemas.microsoft.com/office/word/2010/wordprocessingShape">
                    <wps:wsp>
                      <wps:cNvSpPr/>
                      <wps:spPr>
                        <a:xfrm>
                          <a:off x="0" y="0"/>
                          <a:ext cx="2550160" cy="767715"/>
                        </a:xfrm>
                        <a:prstGeom prst="rect">
                          <a:avLst/>
                        </a:pr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4119336" id="矩形 33" o:spid="_x0000_s1026" style="position:absolute;left:0;text-align:left;margin-left:95.7pt;margin-top:16pt;width:200.8pt;height:60.4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" filled="f" strokecolor="#ffc000" strokeweight="1.5pt"/>
            </w:pict>
          </mc:Fallback>
        </mc:AlternateContent>
      </w:r>
      <w:r w:rsidR="001E2FBA" w:rsidRPr="00715DDA">
        <w:rPr>
          <w:noProof/>
          <w:color w:val="000000" w:themeColor="text1"/>
        </w:rPr>
        <w:drawing>
          <wp:inline distT="0" distB="0" distL="0" distR="0" wp14:anchorId="01AB10AF" wp14:editId="3908E3E4">
            <wp:extent cx="7640955" cy="5397500"/>
            <wp:effectExtent l="38100" t="38100" r="36195" b="31750"/>
            <wp:docPr id="1202066207" name="图片 32" descr="图示, 工程绘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066207" name="图片 32" descr="图示, 工程绘图&#10;&#10;AI 生成的内容可能不正确。"/>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7648551" cy="5403291"/>
                    </a:xfrm>
                    <a:prstGeom prst="rect">
                      <a:avLst/>
                    </a:prstGeom>
                    <a:noFill/>
                    <a:ln w="31750">
                      <a:solidFill>
                        <a:schemeClr val="tx1"/>
                      </a:solidFill>
                    </a:ln>
                  </pic:spPr>
                </pic:pic>
              </a:graphicData>
            </a:graphic>
          </wp:inline>
        </w:drawing>
      </w:r>
    </w:p>
    <w:p w14:paraId="3616E187" w14:textId="77777777" w:rsidR="004A2C58" w:rsidRPr="00715DDA" w:rsidRDefault="001E2FBA">
      <w:pPr>
        <w:adjustRightInd w:val="0"/>
        <w:snapToGrid w:val="0"/>
        <w:spacing w:line="360" w:lineRule="auto"/>
        <w:jc w:val="center"/>
        <w:rPr>
          <w:b/>
          <w:bCs/>
          <w:color w:val="000000" w:themeColor="text1"/>
          <w:sz w:val="24"/>
          <w:szCs w:val="32"/>
        </w:rPr>
        <w:sectPr w:rsidR="004A2C58" w:rsidRPr="00715DDA">
          <w:pgSz w:w="16838" w:h="11906" w:orient="landscape"/>
          <w:pgMar w:top="1531" w:right="1701" w:bottom="1276" w:left="1701" w:header="851" w:footer="851" w:gutter="0"/>
          <w:cols w:space="720"/>
          <w:docGrid w:linePitch="312"/>
        </w:sectPr>
      </w:pPr>
      <w:r w:rsidRPr="00715DDA">
        <w:rPr>
          <w:rFonts w:hint="eastAsia"/>
          <w:b/>
          <w:bCs/>
          <w:color w:val="000000" w:themeColor="text1"/>
          <w:sz w:val="24"/>
          <w:szCs w:val="32"/>
        </w:rPr>
        <w:t>附图</w:t>
      </w:r>
      <w:r w:rsidRPr="00715DDA">
        <w:rPr>
          <w:rFonts w:hint="eastAsia"/>
          <w:b/>
          <w:bCs/>
          <w:color w:val="000000" w:themeColor="text1"/>
          <w:sz w:val="24"/>
          <w:szCs w:val="32"/>
        </w:rPr>
        <w:t xml:space="preserve">5      </w:t>
      </w:r>
      <w:r w:rsidRPr="00715DDA">
        <w:rPr>
          <w:rFonts w:hint="eastAsia"/>
          <w:b/>
          <w:bCs/>
          <w:color w:val="000000" w:themeColor="text1"/>
          <w:sz w:val="24"/>
          <w:szCs w:val="32"/>
        </w:rPr>
        <w:t>创新中心平面布置图</w:t>
      </w:r>
    </w:p>
    <w:p w14:paraId="561D9A78" w14:textId="54EA40CC" w:rsidR="004A2C58" w:rsidRPr="00715DDA" w:rsidRDefault="001E2FBA">
      <w:pPr>
        <w:adjustRightInd w:val="0"/>
        <w:snapToGrid w:val="0"/>
        <w:spacing w:line="360" w:lineRule="auto"/>
        <w:rPr>
          <w:b/>
          <w:bCs/>
          <w:color w:val="000000" w:themeColor="text1"/>
          <w:sz w:val="24"/>
          <w:szCs w:val="32"/>
        </w:rPr>
      </w:pPr>
      <w:r w:rsidRPr="00715DDA">
        <w:rPr>
          <w:rFonts w:hint="eastAsia"/>
          <w:b/>
          <w:bCs/>
          <w:color w:val="000000" w:themeColor="text1"/>
          <w:sz w:val="24"/>
          <w:szCs w:val="32"/>
        </w:rPr>
        <w:lastRenderedPageBreak/>
        <w:t>附件</w:t>
      </w:r>
      <w:r w:rsidR="00BE4337" w:rsidRPr="00715DDA">
        <w:rPr>
          <w:rFonts w:hint="eastAsia"/>
          <w:b/>
          <w:bCs/>
          <w:color w:val="000000" w:themeColor="text1"/>
          <w:sz w:val="24"/>
          <w:szCs w:val="32"/>
        </w:rPr>
        <w:t>1</w:t>
      </w:r>
      <w:r w:rsidRPr="00715DDA">
        <w:rPr>
          <w:rFonts w:hint="eastAsia"/>
          <w:b/>
          <w:bCs/>
          <w:color w:val="000000" w:themeColor="text1"/>
          <w:sz w:val="24"/>
          <w:szCs w:val="32"/>
        </w:rPr>
        <w:t>：营业执照</w:t>
      </w:r>
    </w:p>
    <w:p w14:paraId="48BBD705" w14:textId="77777777" w:rsidR="004A2C58" w:rsidRPr="00715DDA" w:rsidRDefault="001E2FBA">
      <w:pPr>
        <w:adjustRightInd w:val="0"/>
        <w:snapToGrid w:val="0"/>
        <w:spacing w:line="360" w:lineRule="auto"/>
        <w:rPr>
          <w:b/>
          <w:bCs/>
          <w:color w:val="000000" w:themeColor="text1"/>
          <w:sz w:val="24"/>
          <w:szCs w:val="32"/>
        </w:rPr>
      </w:pPr>
      <w:r w:rsidRPr="00715DDA">
        <w:rPr>
          <w:b/>
          <w:bCs/>
          <w:noProof/>
          <w:color w:val="000000" w:themeColor="text1"/>
          <w:sz w:val="24"/>
          <w:szCs w:val="32"/>
        </w:rPr>
        <w:drawing>
          <wp:inline distT="0" distB="0" distL="0" distR="0" wp14:anchorId="15FB0EC2" wp14:editId="5B71E877">
            <wp:extent cx="8108950" cy="5784215"/>
            <wp:effectExtent l="317" t="0" r="6668" b="6667"/>
            <wp:docPr id="451333714" name="图片 42"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33714" name="图片 42" descr="文本&#10;&#10;AI 生成的内容可能不正确。"/>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rot="16200000">
                      <a:off x="0" y="0"/>
                      <a:ext cx="8121252" cy="5793499"/>
                    </a:xfrm>
                    <a:prstGeom prst="rect">
                      <a:avLst/>
                    </a:prstGeom>
                    <a:noFill/>
                    <a:ln>
                      <a:noFill/>
                    </a:ln>
                  </pic:spPr>
                </pic:pic>
              </a:graphicData>
            </a:graphic>
          </wp:inline>
        </w:drawing>
      </w:r>
    </w:p>
    <w:p w14:paraId="6934A418" w14:textId="49A7C39B" w:rsidR="004A2C58" w:rsidRPr="00715DDA" w:rsidRDefault="001E2FBA">
      <w:pPr>
        <w:adjustRightInd w:val="0"/>
        <w:snapToGrid w:val="0"/>
        <w:spacing w:line="360" w:lineRule="auto"/>
        <w:rPr>
          <w:b/>
          <w:bCs/>
          <w:color w:val="000000" w:themeColor="text1"/>
          <w:sz w:val="24"/>
          <w:szCs w:val="32"/>
        </w:rPr>
      </w:pPr>
      <w:r w:rsidRPr="00715DDA">
        <w:rPr>
          <w:rFonts w:hint="eastAsia"/>
          <w:b/>
          <w:bCs/>
          <w:color w:val="000000" w:themeColor="text1"/>
          <w:sz w:val="24"/>
          <w:szCs w:val="32"/>
        </w:rPr>
        <w:lastRenderedPageBreak/>
        <w:t>附件</w:t>
      </w:r>
      <w:r w:rsidR="00BE4337" w:rsidRPr="00715DDA">
        <w:rPr>
          <w:rFonts w:hint="eastAsia"/>
          <w:b/>
          <w:bCs/>
          <w:color w:val="000000" w:themeColor="text1"/>
          <w:sz w:val="24"/>
          <w:szCs w:val="32"/>
        </w:rPr>
        <w:t>2</w:t>
      </w:r>
      <w:r w:rsidRPr="00715DDA">
        <w:rPr>
          <w:rFonts w:hint="eastAsia"/>
          <w:b/>
          <w:bCs/>
          <w:color w:val="000000" w:themeColor="text1"/>
          <w:sz w:val="24"/>
          <w:szCs w:val="32"/>
        </w:rPr>
        <w:t>：国有农用地承包经营合同</w:t>
      </w:r>
    </w:p>
    <w:p w14:paraId="23881F49"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drawing>
          <wp:inline distT="0" distB="0" distL="0" distR="0" wp14:anchorId="3BEFFBB7" wp14:editId="00987732">
            <wp:extent cx="5777865" cy="8185150"/>
            <wp:effectExtent l="0" t="0" r="0" b="6350"/>
            <wp:docPr id="741686391" name="图片 4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86391" name="图片 43" descr="图示&#10;&#10;AI 生成的内容可能不正确。"/>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777865" cy="8185150"/>
                    </a:xfrm>
                    <a:prstGeom prst="rect">
                      <a:avLst/>
                    </a:prstGeom>
                    <a:noFill/>
                    <a:ln>
                      <a:noFill/>
                    </a:ln>
                  </pic:spPr>
                </pic:pic>
              </a:graphicData>
            </a:graphic>
          </wp:inline>
        </w:drawing>
      </w:r>
    </w:p>
    <w:p w14:paraId="382502F2"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7421793A" wp14:editId="43348B86">
            <wp:extent cx="5876290" cy="8324215"/>
            <wp:effectExtent l="0" t="0" r="0" b="635"/>
            <wp:docPr id="1661682309" name="图片 44"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82309" name="图片 44" descr="表格&#10;&#10;AI 生成的内容可能不正确。"/>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878609" cy="8327867"/>
                    </a:xfrm>
                    <a:prstGeom prst="rect">
                      <a:avLst/>
                    </a:prstGeom>
                    <a:noFill/>
                    <a:ln>
                      <a:noFill/>
                    </a:ln>
                  </pic:spPr>
                </pic:pic>
              </a:graphicData>
            </a:graphic>
          </wp:inline>
        </w:drawing>
      </w:r>
    </w:p>
    <w:p w14:paraId="7EEEC611"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51D976CF" wp14:editId="1EAFC8F4">
            <wp:extent cx="5884545" cy="8336280"/>
            <wp:effectExtent l="0" t="0" r="1905" b="7620"/>
            <wp:docPr id="988844378" name="图片 45"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844378" name="图片 45" descr="文本&#10;&#10;AI 生成的内容可能不正确。"/>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885953" cy="8338272"/>
                    </a:xfrm>
                    <a:prstGeom prst="rect">
                      <a:avLst/>
                    </a:prstGeom>
                    <a:noFill/>
                    <a:ln>
                      <a:noFill/>
                    </a:ln>
                  </pic:spPr>
                </pic:pic>
              </a:graphicData>
            </a:graphic>
          </wp:inline>
        </w:drawing>
      </w:r>
    </w:p>
    <w:p w14:paraId="2931774F"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58BD05BE" wp14:editId="66922057">
            <wp:extent cx="5896610" cy="8352790"/>
            <wp:effectExtent l="0" t="0" r="8890" b="0"/>
            <wp:docPr id="1239167548" name="图片 46"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67548" name="图片 46" descr="文本&#10;&#10;AI 生成的内容可能不正确。"/>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897462" cy="8354576"/>
                    </a:xfrm>
                    <a:prstGeom prst="rect">
                      <a:avLst/>
                    </a:prstGeom>
                    <a:noFill/>
                    <a:ln>
                      <a:noFill/>
                    </a:ln>
                  </pic:spPr>
                </pic:pic>
              </a:graphicData>
            </a:graphic>
          </wp:inline>
        </w:drawing>
      </w:r>
    </w:p>
    <w:p w14:paraId="69BAD25C"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0EEF8D0A" wp14:editId="17026D89">
            <wp:extent cx="5872480" cy="8319135"/>
            <wp:effectExtent l="0" t="0" r="0" b="5715"/>
            <wp:docPr id="223372114" name="图片 47"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372114" name="图片 47" descr="文本&#10;&#10;AI 生成的内容可能不正确。"/>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874626" cy="8322225"/>
                    </a:xfrm>
                    <a:prstGeom prst="rect">
                      <a:avLst/>
                    </a:prstGeom>
                    <a:noFill/>
                    <a:ln>
                      <a:noFill/>
                    </a:ln>
                  </pic:spPr>
                </pic:pic>
              </a:graphicData>
            </a:graphic>
          </wp:inline>
        </w:drawing>
      </w:r>
    </w:p>
    <w:p w14:paraId="3F250A42"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5330DD63" wp14:editId="14A9F6C9">
            <wp:extent cx="5942965" cy="8419465"/>
            <wp:effectExtent l="0" t="0" r="635" b="635"/>
            <wp:docPr id="1778652870" name="图片 48"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52870" name="图片 48" descr="文本&#10;&#10;AI 生成的内容可能不正确。"/>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45109" cy="8422074"/>
                    </a:xfrm>
                    <a:prstGeom prst="rect">
                      <a:avLst/>
                    </a:prstGeom>
                    <a:noFill/>
                    <a:ln>
                      <a:noFill/>
                    </a:ln>
                  </pic:spPr>
                </pic:pic>
              </a:graphicData>
            </a:graphic>
          </wp:inline>
        </w:drawing>
      </w:r>
    </w:p>
    <w:p w14:paraId="0B0762F7"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576D2C00" wp14:editId="123DD192">
            <wp:extent cx="5892800" cy="8348345"/>
            <wp:effectExtent l="0" t="0" r="0" b="0"/>
            <wp:docPr id="596099084" name="图片 49"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99084" name="图片 49" descr="文本, 信件&#10;&#10;AI 生成的内容可能不正确。"/>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893879" cy="8349501"/>
                    </a:xfrm>
                    <a:prstGeom prst="rect">
                      <a:avLst/>
                    </a:prstGeom>
                    <a:noFill/>
                    <a:ln>
                      <a:noFill/>
                    </a:ln>
                  </pic:spPr>
                </pic:pic>
              </a:graphicData>
            </a:graphic>
          </wp:inline>
        </w:drawing>
      </w:r>
    </w:p>
    <w:p w14:paraId="356C612B"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689D9226" wp14:editId="7FFC99E9">
            <wp:extent cx="5943600" cy="8420100"/>
            <wp:effectExtent l="0" t="0" r="0" b="0"/>
            <wp:docPr id="228074773" name="图片 50"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74773" name="图片 50" descr="文本, 信件&#10;&#10;AI 生成的内容可能不正确。"/>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46008" cy="8423348"/>
                    </a:xfrm>
                    <a:prstGeom prst="rect">
                      <a:avLst/>
                    </a:prstGeom>
                    <a:noFill/>
                    <a:ln>
                      <a:noFill/>
                    </a:ln>
                  </pic:spPr>
                </pic:pic>
              </a:graphicData>
            </a:graphic>
          </wp:inline>
        </w:drawing>
      </w:r>
    </w:p>
    <w:p w14:paraId="19D87462"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18A9853F" wp14:editId="3A697045">
            <wp:extent cx="5955665" cy="8437245"/>
            <wp:effectExtent l="0" t="0" r="6985" b="1905"/>
            <wp:docPr id="1589679656" name="图片 5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79656" name="图片 51" descr="图示&#10;&#10;AI 生成的内容可能不正确。"/>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57689" cy="8439896"/>
                    </a:xfrm>
                    <a:prstGeom prst="rect">
                      <a:avLst/>
                    </a:prstGeom>
                    <a:noFill/>
                    <a:ln>
                      <a:noFill/>
                    </a:ln>
                  </pic:spPr>
                </pic:pic>
              </a:graphicData>
            </a:graphic>
          </wp:inline>
        </w:drawing>
      </w:r>
    </w:p>
    <w:p w14:paraId="1FF58B33"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7A04CB3F" wp14:editId="24F63B55">
            <wp:extent cx="8446135" cy="5962015"/>
            <wp:effectExtent l="3810" t="0" r="0" b="0"/>
            <wp:docPr id="2010858847" name="图片 52"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58847" name="图片 52" descr="表格&#10;&#10;AI 生成的内容可能不正确。"/>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rot="16200000">
                      <a:off x="0" y="0"/>
                      <a:ext cx="8451856" cy="5966180"/>
                    </a:xfrm>
                    <a:prstGeom prst="rect">
                      <a:avLst/>
                    </a:prstGeom>
                    <a:noFill/>
                    <a:ln>
                      <a:noFill/>
                    </a:ln>
                  </pic:spPr>
                </pic:pic>
              </a:graphicData>
            </a:graphic>
          </wp:inline>
        </w:drawing>
      </w:r>
    </w:p>
    <w:p w14:paraId="29E9F4D4" w14:textId="7DD7EDDB" w:rsidR="004A2C58" w:rsidRPr="00715DDA" w:rsidRDefault="001E2FBA">
      <w:pPr>
        <w:adjustRightInd w:val="0"/>
        <w:snapToGrid w:val="0"/>
        <w:spacing w:line="360" w:lineRule="auto"/>
        <w:rPr>
          <w:b/>
          <w:bCs/>
          <w:color w:val="000000" w:themeColor="text1"/>
          <w:sz w:val="24"/>
          <w:szCs w:val="32"/>
        </w:rPr>
      </w:pPr>
      <w:r w:rsidRPr="00715DDA">
        <w:rPr>
          <w:rFonts w:hint="eastAsia"/>
          <w:b/>
          <w:bCs/>
          <w:color w:val="000000" w:themeColor="text1"/>
          <w:sz w:val="24"/>
          <w:szCs w:val="32"/>
        </w:rPr>
        <w:lastRenderedPageBreak/>
        <w:t>附件</w:t>
      </w:r>
      <w:r w:rsidR="00BE4337" w:rsidRPr="00715DDA">
        <w:rPr>
          <w:rFonts w:hint="eastAsia"/>
          <w:b/>
          <w:bCs/>
          <w:color w:val="000000" w:themeColor="text1"/>
          <w:sz w:val="24"/>
          <w:szCs w:val="32"/>
        </w:rPr>
        <w:t>3</w:t>
      </w:r>
      <w:r w:rsidRPr="00715DDA">
        <w:rPr>
          <w:rFonts w:hint="eastAsia"/>
          <w:b/>
          <w:bCs/>
          <w:color w:val="000000" w:themeColor="text1"/>
          <w:sz w:val="24"/>
          <w:szCs w:val="32"/>
        </w:rPr>
        <w:t>：北京市设施农业用地备案表</w:t>
      </w:r>
    </w:p>
    <w:p w14:paraId="0F621F91"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drawing>
          <wp:inline distT="0" distB="0" distL="0" distR="0" wp14:anchorId="154EE0B5" wp14:editId="0E0F3568">
            <wp:extent cx="5777865" cy="8185150"/>
            <wp:effectExtent l="0" t="0" r="0" b="6350"/>
            <wp:docPr id="371710000" name="图片 53" descr="一些文字和图片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710000" name="图片 53" descr="一些文字和图片的手机截图&#10;&#10;AI 生成的内容可能不正确。"/>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777865" cy="8185150"/>
                    </a:xfrm>
                    <a:prstGeom prst="rect">
                      <a:avLst/>
                    </a:prstGeom>
                    <a:noFill/>
                    <a:ln>
                      <a:noFill/>
                    </a:ln>
                  </pic:spPr>
                </pic:pic>
              </a:graphicData>
            </a:graphic>
          </wp:inline>
        </w:drawing>
      </w:r>
    </w:p>
    <w:p w14:paraId="4261BA25" w14:textId="77777777" w:rsidR="004A2C58" w:rsidRPr="00715DDA" w:rsidRDefault="001E2FBA">
      <w:pPr>
        <w:adjustRightInd w:val="0"/>
        <w:snapToGrid w:val="0"/>
        <w:spacing w:line="360" w:lineRule="auto"/>
        <w:rPr>
          <w:b/>
          <w:bCs/>
          <w:color w:val="000000" w:themeColor="text1"/>
          <w:sz w:val="24"/>
          <w:szCs w:val="32"/>
        </w:rPr>
      </w:pPr>
      <w:r w:rsidRPr="00715DDA">
        <w:rPr>
          <w:noProof/>
          <w:color w:val="000000" w:themeColor="text1"/>
        </w:rPr>
        <w:lastRenderedPageBreak/>
        <w:drawing>
          <wp:inline distT="0" distB="0" distL="0" distR="0" wp14:anchorId="78808C5A" wp14:editId="76955406">
            <wp:extent cx="5892165" cy="8324215"/>
            <wp:effectExtent l="0" t="0" r="0" b="635"/>
            <wp:docPr id="185316320" name="图片 54"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6320" name="图片 54" descr="手机屏幕截图&#10;&#10;AI 生成的内容可能不正确。"/>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893407" cy="8326162"/>
                    </a:xfrm>
                    <a:prstGeom prst="rect">
                      <a:avLst/>
                    </a:prstGeom>
                    <a:noFill/>
                    <a:ln>
                      <a:noFill/>
                    </a:ln>
                  </pic:spPr>
                </pic:pic>
              </a:graphicData>
            </a:graphic>
          </wp:inline>
        </w:drawing>
      </w:r>
    </w:p>
    <w:p w14:paraId="3A2EE752" w14:textId="5020F193" w:rsidR="004A2C58" w:rsidRPr="00715DDA" w:rsidRDefault="001E2FBA">
      <w:pPr>
        <w:adjustRightInd w:val="0"/>
        <w:snapToGrid w:val="0"/>
        <w:spacing w:line="360" w:lineRule="auto"/>
        <w:rPr>
          <w:b/>
          <w:bCs/>
          <w:color w:val="000000" w:themeColor="text1"/>
          <w:sz w:val="24"/>
          <w:szCs w:val="32"/>
        </w:rPr>
      </w:pPr>
      <w:r w:rsidRPr="00715DDA">
        <w:rPr>
          <w:rFonts w:hint="eastAsia"/>
          <w:b/>
          <w:bCs/>
          <w:color w:val="000000" w:themeColor="text1"/>
          <w:sz w:val="24"/>
          <w:szCs w:val="32"/>
        </w:rPr>
        <w:lastRenderedPageBreak/>
        <w:t>附件</w:t>
      </w:r>
      <w:r w:rsidR="00BE4337" w:rsidRPr="00715DDA">
        <w:rPr>
          <w:rFonts w:hint="eastAsia"/>
          <w:b/>
          <w:bCs/>
          <w:color w:val="000000" w:themeColor="text1"/>
          <w:sz w:val="24"/>
          <w:szCs w:val="32"/>
        </w:rPr>
        <w:t>4</w:t>
      </w:r>
      <w:r w:rsidRPr="00715DDA">
        <w:rPr>
          <w:rFonts w:hint="eastAsia"/>
          <w:b/>
          <w:bCs/>
          <w:color w:val="000000" w:themeColor="text1"/>
          <w:sz w:val="24"/>
          <w:szCs w:val="32"/>
        </w:rPr>
        <w:t>：取水证</w:t>
      </w:r>
    </w:p>
    <w:p w14:paraId="1D3D73B8" w14:textId="6E0C410F" w:rsidR="00212309" w:rsidRPr="00715DDA" w:rsidRDefault="001E2FBA">
      <w:pPr>
        <w:adjustRightInd w:val="0"/>
        <w:snapToGrid w:val="0"/>
        <w:spacing w:line="360" w:lineRule="auto"/>
        <w:rPr>
          <w:b/>
          <w:bCs/>
          <w:color w:val="000000" w:themeColor="text1"/>
          <w:sz w:val="24"/>
          <w:szCs w:val="32"/>
        </w:rPr>
      </w:pPr>
      <w:r w:rsidRPr="00715DDA">
        <w:rPr>
          <w:noProof/>
          <w:color w:val="000000" w:themeColor="text1"/>
        </w:rPr>
        <w:drawing>
          <wp:inline distT="0" distB="0" distL="0" distR="0" wp14:anchorId="59C569C8" wp14:editId="05780463">
            <wp:extent cx="8086090" cy="5716905"/>
            <wp:effectExtent l="3492" t="0" r="0" b="0"/>
            <wp:docPr id="612635523" name="图片 55"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635523" name="图片 55" descr="文本&#10;&#10;AI 生成的内容可能不正确。"/>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rot="16200000">
                      <a:off x="0" y="0"/>
                      <a:ext cx="8089833" cy="5719519"/>
                    </a:xfrm>
                    <a:prstGeom prst="rect">
                      <a:avLst/>
                    </a:prstGeom>
                    <a:noFill/>
                    <a:ln>
                      <a:noFill/>
                    </a:ln>
                  </pic:spPr>
                </pic:pic>
              </a:graphicData>
            </a:graphic>
          </wp:inline>
        </w:drawing>
      </w:r>
    </w:p>
    <w:sectPr w:rsidR="00212309" w:rsidRPr="00715DDA">
      <w:pgSz w:w="11906" w:h="16838"/>
      <w:pgMar w:top="1701" w:right="1276" w:bottom="1701" w:left="1531" w:header="851" w:footer="851"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18E398" w14:textId="77777777" w:rsidR="00D144A1" w:rsidRDefault="00D144A1">
      <w:r>
        <w:separator/>
      </w:r>
    </w:p>
  </w:endnote>
  <w:endnote w:type="continuationSeparator" w:id="0">
    <w:p w14:paraId="4BA8C1E1" w14:textId="77777777" w:rsidR="00D144A1" w:rsidRDefault="00D14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776E3A9F-02A8-4CA3-8053-08F8C46D1E4A}"/>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embedRegular r:id="rId2" w:subsetted="1" w:fontKey="{C326B6F8-2F75-4265-BF61-CC425AC53E66}"/>
  </w:font>
  <w:font w:name="仿宋_GB2312">
    <w:altName w:val="仿宋"/>
    <w:charset w:val="86"/>
    <w:family w:val="modern"/>
    <w:pitch w:val="default"/>
    <w:sig w:usb0="00000001" w:usb1="080E0000" w:usb2="00000000" w:usb3="00000000" w:csb0="0004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3" w:fontKey="{44062209-3A0C-431E-AF95-4EC153295816}"/>
  </w:font>
  <w:font w:name="Cambria Math">
    <w:panose1 w:val="02040503050406030204"/>
    <w:charset w:val="00"/>
    <w:family w:val="roman"/>
    <w:pitch w:val="variable"/>
    <w:sig w:usb0="E00006FF" w:usb1="420024FF" w:usb2="02000000" w:usb3="00000000" w:csb0="0000019F" w:csb1="00000000"/>
    <w:embedRegular r:id="rId4" w:fontKey="{8BBA3262-13F5-48C4-A5FC-6EDF70EBDB59}"/>
    <w:embedItalic r:id="rId5" w:fontKey="{546981CA-300C-4E52-AF9C-858B140B7B68}"/>
  </w:font>
  <w:font w:name="方正小标宋_GBK">
    <w:altName w:val="微软雅黑"/>
    <w:charset w:val="86"/>
    <w:family w:val="script"/>
    <w:pitch w:val="default"/>
    <w:sig w:usb0="A00002BF" w:usb1="38CF7CFA" w:usb2="00082016" w:usb3="00000000" w:csb0="00040001" w:csb1="00000000"/>
    <w:embedRegular r:id="rId6" w:subsetted="1" w:fontKey="{141F0E33-86E2-45D7-8F01-297E29C7C0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3B847" w14:textId="77777777" w:rsidR="004A2C58" w:rsidRDefault="001E2FBA">
    <w:pPr>
      <w:pStyle w:val="af1"/>
      <w:framePr w:wrap="around" w:vAnchor="text" w:hAnchor="margin" w:xAlign="center" w:y="1"/>
      <w:rPr>
        <w:rStyle w:val="afa"/>
      </w:rPr>
    </w:pPr>
    <w:r>
      <w:fldChar w:fldCharType="begin"/>
    </w:r>
    <w:r>
      <w:rPr>
        <w:rStyle w:val="afa"/>
      </w:rPr>
      <w:instrText xml:space="preserve">PAGE  </w:instrText>
    </w:r>
    <w:r>
      <w:fldChar w:fldCharType="separate"/>
    </w:r>
    <w:r>
      <w:rPr>
        <w:rStyle w:val="afa"/>
      </w:rPr>
      <w:t>3</w:t>
    </w:r>
    <w:r>
      <w:fldChar w:fldCharType="end"/>
    </w:r>
  </w:p>
  <w:p w14:paraId="29214B72" w14:textId="77777777" w:rsidR="004A2C58" w:rsidRDefault="004A2C58">
    <w:pPr>
      <w:pStyle w:val="af1"/>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F21F1" w14:textId="77777777" w:rsidR="004A2C58" w:rsidRDefault="004A2C58">
    <w:pPr>
      <w:pStyle w:val="af1"/>
      <w:ind w:right="360" w:firstLine="360"/>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FDBA4" w14:textId="77777777" w:rsidR="004A2C58" w:rsidRDefault="001E2FBA">
    <w:pPr>
      <w:pStyle w:val="af1"/>
      <w:spacing w:before="24" w:after="24"/>
      <w:jc w:val="center"/>
    </w:pPr>
    <w:r>
      <w:rPr>
        <w:noProof/>
      </w:rPr>
      <mc:AlternateContent>
        <mc:Choice Requires="wps">
          <w:drawing>
            <wp:anchor distT="0" distB="0" distL="114300" distR="114300" simplePos="0" relativeHeight="251661312" behindDoc="0" locked="0" layoutInCell="1" allowOverlap="1" wp14:anchorId="5424FFD1" wp14:editId="2A76D37D">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9143"/>
                          </w:sdtPr>
                          <w:sdtContent>
                            <w:p w14:paraId="0DE1F2FC" w14:textId="77777777" w:rsidR="004A2C58" w:rsidRDefault="001E2FBA">
                              <w:pPr>
                                <w:pStyle w:val="af1"/>
                                <w:spacing w:before="24" w:after="24"/>
                                <w:jc w:val="center"/>
                              </w:pPr>
                              <w:r>
                                <w:fldChar w:fldCharType="begin"/>
                              </w:r>
                              <w:r>
                                <w:instrText>PAGE   \* MERGEFORMAT</w:instrText>
                              </w:r>
                              <w:r>
                                <w:fldChar w:fldCharType="separate"/>
                              </w:r>
                              <w:r>
                                <w:rPr>
                                  <w:lang w:val="zh-CN"/>
                                </w:rPr>
                                <w:t>2</w:t>
                              </w:r>
                              <w:r>
                                <w:fldChar w:fldCharType="end"/>
                              </w:r>
                            </w:p>
                          </w:sdtContent>
                        </w:sdt>
                        <w:p w14:paraId="30336B70" w14:textId="77777777" w:rsidR="004A2C58" w:rsidRDefault="004A2C58"/>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424FFD1" id="_x0000_t202" coordsize="21600,21600" o:spt="202" path="m,l,21600r21600,l21600,xe">
              <v:stroke joinstyle="miter"/>
              <v:path gradientshapeok="t" o:connecttype="rect"/>
            </v:shapetype>
            <v:shape id="文本框 13" o:spid="_x0000_s1061"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sdt>
                    <w:sdtPr>
                      <w:id w:val="147459143"/>
                    </w:sdtPr>
                    <w:sdtContent>
                      <w:p w14:paraId="0DE1F2FC" w14:textId="77777777" w:rsidR="004A2C58" w:rsidRDefault="001E2FBA">
                        <w:pPr>
                          <w:pStyle w:val="af1"/>
                          <w:spacing w:before="24" w:after="24"/>
                          <w:jc w:val="center"/>
                        </w:pPr>
                        <w:r>
                          <w:fldChar w:fldCharType="begin"/>
                        </w:r>
                        <w:r>
                          <w:instrText>PAGE   \* MERGEFORMAT</w:instrText>
                        </w:r>
                        <w:r>
                          <w:fldChar w:fldCharType="separate"/>
                        </w:r>
                        <w:r>
                          <w:rPr>
                            <w:lang w:val="zh-CN"/>
                          </w:rPr>
                          <w:t>2</w:t>
                        </w:r>
                        <w:r>
                          <w:fldChar w:fldCharType="end"/>
                        </w:r>
                      </w:p>
                    </w:sdtContent>
                  </w:sdt>
                  <w:p w14:paraId="30336B70" w14:textId="77777777" w:rsidR="004A2C58" w:rsidRDefault="004A2C58"/>
                </w:txbxContent>
              </v:textbox>
              <w10:wrap anchorx="margin"/>
            </v:shape>
          </w:pict>
        </mc:Fallback>
      </mc:AlternateContent>
    </w:r>
  </w:p>
  <w:p w14:paraId="3A2A1299" w14:textId="77777777" w:rsidR="004A2C58" w:rsidRDefault="004A2C58">
    <w:pPr>
      <w:pStyle w:val="af1"/>
      <w:ind w:right="360" w:firstLine="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4324710"/>
    </w:sdtPr>
    <w:sdtContent>
      <w:p w14:paraId="6C662B85" w14:textId="77777777" w:rsidR="004A2C58" w:rsidRDefault="001E2FBA">
        <w:pPr>
          <w:pStyle w:val="af1"/>
          <w:spacing w:before="24" w:after="24"/>
          <w:jc w:val="center"/>
        </w:pPr>
        <w:r>
          <w:fldChar w:fldCharType="begin"/>
        </w:r>
        <w:r>
          <w:instrText>PAGE   \* MERGEFORMAT</w:instrText>
        </w:r>
        <w:r>
          <w:fldChar w:fldCharType="separate"/>
        </w:r>
        <w:r>
          <w:rPr>
            <w:lang w:val="zh-CN"/>
          </w:rPr>
          <w:t>2</w:t>
        </w:r>
        <w:r>
          <w:fldChar w:fldCharType="end"/>
        </w:r>
      </w:p>
    </w:sdtContent>
  </w:sdt>
  <w:p w14:paraId="26A07DC9" w14:textId="77777777" w:rsidR="004A2C58" w:rsidRDefault="004A2C58">
    <w:pPr>
      <w:pStyle w:val="af1"/>
      <w:ind w:right="360" w:firstLine="36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9DE21" w14:textId="77777777" w:rsidR="004A2C58" w:rsidRDefault="001E2FBA">
    <w:pPr>
      <w:pStyle w:val="af1"/>
      <w:ind w:right="360" w:firstLine="360"/>
      <w:jc w:val="center"/>
    </w:pPr>
    <w:r>
      <w:rPr>
        <w:noProof/>
      </w:rPr>
      <mc:AlternateContent>
        <mc:Choice Requires="wps">
          <w:drawing>
            <wp:anchor distT="0" distB="0" distL="114300" distR="114300" simplePos="0" relativeHeight="251659264" behindDoc="0" locked="0" layoutInCell="1" allowOverlap="1" wp14:anchorId="2B9C1EBB" wp14:editId="1F53A7E1">
              <wp:simplePos x="0" y="0"/>
              <wp:positionH relativeFrom="margin">
                <wp:align>center</wp:align>
              </wp:positionH>
              <wp:positionV relativeFrom="paragraph">
                <wp:posOffset>0</wp:posOffset>
              </wp:positionV>
              <wp:extent cx="114935" cy="131445"/>
              <wp:effectExtent l="3810" t="0" r="0" b="0"/>
              <wp:wrapNone/>
              <wp:docPr id="1873614669" name="文本框 1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wps:spPr>
                    <wps:txbx>
                      <w:txbxContent>
                        <w:p w14:paraId="7E82A762" w14:textId="77777777" w:rsidR="004A2C58" w:rsidRDefault="001E2FBA">
                          <w:pPr>
                            <w:pStyle w:val="af1"/>
                          </w:pPr>
                          <w:r>
                            <w:fldChar w:fldCharType="begin"/>
                          </w:r>
                          <w:r>
                            <w:instrText xml:space="preserve"> PAGE  \* MERGEFORMAT </w:instrText>
                          </w:r>
                          <w:r>
                            <w:fldChar w:fldCharType="separate"/>
                          </w:r>
                          <w:r>
                            <w:t>7</w:t>
                          </w:r>
                          <w:r>
                            <w:fldChar w:fldCharType="end"/>
                          </w:r>
                        </w:p>
                      </w:txbxContent>
                    </wps:txbx>
                    <wps:bodyPr rot="0" vert="horz" wrap="none" lIns="0" tIns="0" rIns="0" bIns="0" anchor="t" anchorCtr="0" upright="1">
                      <a:spAutoFit/>
                    </wps:bodyPr>
                  </wps:wsp>
                </a:graphicData>
              </a:graphic>
            </wp:anchor>
          </w:drawing>
        </mc:Choice>
        <mc:Fallback>
          <w:pict>
            <v:shapetype w14:anchorId="2B9C1EBB" id="_x0000_t202" coordsize="21600,21600" o:spt="202" path="m,l,21600r21600,l21600,xe">
              <v:stroke joinstyle="miter"/>
              <v:path gradientshapeok="t" o:connecttype="rect"/>
            </v:shapetype>
            <v:shape id="文本框 1034" o:spid="_x0000_s1062" type="#_x0000_t202" style="position:absolute;left:0;text-align:left;margin-left:0;margin-top:0;width:9.0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" filled="f" stroked="f">
              <v:textbox style="mso-fit-shape-to-text:t" inset="0,0,0,0">
                <w:txbxContent>
                  <w:p w14:paraId="7E82A762" w14:textId="77777777" w:rsidR="004A2C58" w:rsidRDefault="001E2FBA">
                    <w:pPr>
                      <w:pStyle w:val="af1"/>
                    </w:pPr>
                    <w:r>
                      <w:fldChar w:fldCharType="begin"/>
                    </w:r>
                    <w:r>
                      <w:instrText xml:space="preserve"> PAGE  \* MERGEFORMAT </w:instrText>
                    </w:r>
                    <w:r>
                      <w:fldChar w:fldCharType="separate"/>
                    </w:r>
                    <w:r>
                      <w:t>7</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2932866"/>
    </w:sdtPr>
    <w:sdtContent>
      <w:p w14:paraId="40D40012" w14:textId="77777777" w:rsidR="004A2C58" w:rsidRDefault="001E2FBA">
        <w:pPr>
          <w:pStyle w:val="af1"/>
          <w:spacing w:before="24" w:after="24"/>
          <w:jc w:val="center"/>
        </w:pPr>
        <w:r>
          <w:fldChar w:fldCharType="begin"/>
        </w:r>
        <w:r>
          <w:instrText>PAGE   \* MERGEFORMAT</w:instrText>
        </w:r>
        <w:r>
          <w:fldChar w:fldCharType="separate"/>
        </w:r>
        <w:r>
          <w:rPr>
            <w:lang w:val="zh-CN"/>
          </w:rPr>
          <w:t>2</w:t>
        </w:r>
        <w:r>
          <w:fldChar w:fldCharType="end"/>
        </w:r>
      </w:p>
    </w:sdtContent>
  </w:sdt>
  <w:p w14:paraId="20137A06" w14:textId="77777777" w:rsidR="004A2C58" w:rsidRDefault="004A2C58">
    <w:pPr>
      <w:pStyle w:val="af1"/>
      <w:ind w:right="360" w:firstLine="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6048D" w14:textId="77777777" w:rsidR="00D144A1" w:rsidRDefault="00D144A1">
      <w:r>
        <w:separator/>
      </w:r>
    </w:p>
  </w:footnote>
  <w:footnote w:type="continuationSeparator" w:id="0">
    <w:p w14:paraId="04FC356D" w14:textId="77777777" w:rsidR="00D144A1" w:rsidRDefault="00D144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6F12FA7"/>
    <w:multiLevelType w:val="multilevel"/>
    <w:tmpl w:val="56F12FA7"/>
    <w:lvl w:ilvl="0">
      <w:start w:val="1"/>
      <w:numFmt w:val="decimal"/>
      <w:pStyle w:val="-"/>
      <w:lvlText w:val="表%1"/>
      <w:lvlJc w:val="left"/>
      <w:pPr>
        <w:ind w:left="9356" w:hanging="425"/>
      </w:pPr>
      <w:rPr>
        <w:rFonts w:hint="eastAsia"/>
        <w:sz w:val="24"/>
        <w:szCs w:val="24"/>
        <w:lang w:val="en-US"/>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16cid:durableId="7528921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proofState w:spelling="clean" w:grammar="clean"/>
  <w:attachedTemplate r:id="rId1"/>
  <w:documentProtection w:edit="trackedChanges" w:enforcement="0"/>
  <w:defaultTabStop w:val="420"/>
  <w:doNotHyphenateCaps/>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947"/>
    <w:rsid w:val="00000C07"/>
    <w:rsid w:val="00000D47"/>
    <w:rsid w:val="000010EF"/>
    <w:rsid w:val="00004228"/>
    <w:rsid w:val="00005A34"/>
    <w:rsid w:val="000060B3"/>
    <w:rsid w:val="00007483"/>
    <w:rsid w:val="00010030"/>
    <w:rsid w:val="00011B07"/>
    <w:rsid w:val="00011E5D"/>
    <w:rsid w:val="00014B18"/>
    <w:rsid w:val="00016737"/>
    <w:rsid w:val="000209E7"/>
    <w:rsid w:val="00022D12"/>
    <w:rsid w:val="00022FED"/>
    <w:rsid w:val="00023730"/>
    <w:rsid w:val="000256BE"/>
    <w:rsid w:val="0002609E"/>
    <w:rsid w:val="00030950"/>
    <w:rsid w:val="000315DB"/>
    <w:rsid w:val="00033267"/>
    <w:rsid w:val="00034113"/>
    <w:rsid w:val="000351E7"/>
    <w:rsid w:val="0003628E"/>
    <w:rsid w:val="00036DEB"/>
    <w:rsid w:val="00037122"/>
    <w:rsid w:val="00037445"/>
    <w:rsid w:val="0004043A"/>
    <w:rsid w:val="00040888"/>
    <w:rsid w:val="00043222"/>
    <w:rsid w:val="00043336"/>
    <w:rsid w:val="0004364B"/>
    <w:rsid w:val="000443AD"/>
    <w:rsid w:val="00044D25"/>
    <w:rsid w:val="0004544B"/>
    <w:rsid w:val="000501E6"/>
    <w:rsid w:val="0005082E"/>
    <w:rsid w:val="00051D0D"/>
    <w:rsid w:val="000543AA"/>
    <w:rsid w:val="0005745D"/>
    <w:rsid w:val="00060251"/>
    <w:rsid w:val="00061B1F"/>
    <w:rsid w:val="00061F0D"/>
    <w:rsid w:val="00062816"/>
    <w:rsid w:val="00062A5E"/>
    <w:rsid w:val="00064C49"/>
    <w:rsid w:val="00065737"/>
    <w:rsid w:val="00065829"/>
    <w:rsid w:val="00065F52"/>
    <w:rsid w:val="0006782C"/>
    <w:rsid w:val="00067CDC"/>
    <w:rsid w:val="000710D0"/>
    <w:rsid w:val="000720F0"/>
    <w:rsid w:val="00073223"/>
    <w:rsid w:val="000733C4"/>
    <w:rsid w:val="000734A4"/>
    <w:rsid w:val="00074783"/>
    <w:rsid w:val="000758F8"/>
    <w:rsid w:val="00075CEE"/>
    <w:rsid w:val="0007724D"/>
    <w:rsid w:val="00077E71"/>
    <w:rsid w:val="00080305"/>
    <w:rsid w:val="0008070B"/>
    <w:rsid w:val="000810AC"/>
    <w:rsid w:val="00081A02"/>
    <w:rsid w:val="00082231"/>
    <w:rsid w:val="0008402E"/>
    <w:rsid w:val="00084307"/>
    <w:rsid w:val="00084594"/>
    <w:rsid w:val="0008721B"/>
    <w:rsid w:val="00087672"/>
    <w:rsid w:val="00087A6D"/>
    <w:rsid w:val="00087B64"/>
    <w:rsid w:val="00091ABA"/>
    <w:rsid w:val="00091B52"/>
    <w:rsid w:val="00091F3A"/>
    <w:rsid w:val="000922C3"/>
    <w:rsid w:val="00092D38"/>
    <w:rsid w:val="00093105"/>
    <w:rsid w:val="00093133"/>
    <w:rsid w:val="0009377B"/>
    <w:rsid w:val="00096FE2"/>
    <w:rsid w:val="00097BDE"/>
    <w:rsid w:val="000A0A5B"/>
    <w:rsid w:val="000A20C9"/>
    <w:rsid w:val="000A3323"/>
    <w:rsid w:val="000A6C5E"/>
    <w:rsid w:val="000A727C"/>
    <w:rsid w:val="000A7CAD"/>
    <w:rsid w:val="000B013D"/>
    <w:rsid w:val="000B0311"/>
    <w:rsid w:val="000B058F"/>
    <w:rsid w:val="000B0795"/>
    <w:rsid w:val="000B2099"/>
    <w:rsid w:val="000B3491"/>
    <w:rsid w:val="000B4467"/>
    <w:rsid w:val="000B4DB9"/>
    <w:rsid w:val="000B6182"/>
    <w:rsid w:val="000B65C1"/>
    <w:rsid w:val="000B65FC"/>
    <w:rsid w:val="000B6B25"/>
    <w:rsid w:val="000B6DEF"/>
    <w:rsid w:val="000C047B"/>
    <w:rsid w:val="000C09AC"/>
    <w:rsid w:val="000C0C13"/>
    <w:rsid w:val="000C2C69"/>
    <w:rsid w:val="000C472B"/>
    <w:rsid w:val="000C54D8"/>
    <w:rsid w:val="000C5819"/>
    <w:rsid w:val="000C6346"/>
    <w:rsid w:val="000C767F"/>
    <w:rsid w:val="000C7E57"/>
    <w:rsid w:val="000D1883"/>
    <w:rsid w:val="000D1B18"/>
    <w:rsid w:val="000D2939"/>
    <w:rsid w:val="000D3328"/>
    <w:rsid w:val="000D3DF6"/>
    <w:rsid w:val="000D3FC9"/>
    <w:rsid w:val="000D504F"/>
    <w:rsid w:val="000D5A44"/>
    <w:rsid w:val="000D776E"/>
    <w:rsid w:val="000E1EB2"/>
    <w:rsid w:val="000E2992"/>
    <w:rsid w:val="000E3ED2"/>
    <w:rsid w:val="000E3FDC"/>
    <w:rsid w:val="000E4310"/>
    <w:rsid w:val="000E5336"/>
    <w:rsid w:val="000E5519"/>
    <w:rsid w:val="000E5A0B"/>
    <w:rsid w:val="000E634F"/>
    <w:rsid w:val="000E63CB"/>
    <w:rsid w:val="000F09DF"/>
    <w:rsid w:val="000F0CD4"/>
    <w:rsid w:val="000F0F62"/>
    <w:rsid w:val="000F4B2B"/>
    <w:rsid w:val="000F5101"/>
    <w:rsid w:val="000F6194"/>
    <w:rsid w:val="000F6A24"/>
    <w:rsid w:val="000F737E"/>
    <w:rsid w:val="000F76D0"/>
    <w:rsid w:val="000F7BA2"/>
    <w:rsid w:val="000F7E9B"/>
    <w:rsid w:val="00100E20"/>
    <w:rsid w:val="00101CE5"/>
    <w:rsid w:val="00102563"/>
    <w:rsid w:val="0010274F"/>
    <w:rsid w:val="00106209"/>
    <w:rsid w:val="001063A5"/>
    <w:rsid w:val="00107CB2"/>
    <w:rsid w:val="00110198"/>
    <w:rsid w:val="00111293"/>
    <w:rsid w:val="001113E3"/>
    <w:rsid w:val="00112075"/>
    <w:rsid w:val="00112D50"/>
    <w:rsid w:val="0011387A"/>
    <w:rsid w:val="00113A1D"/>
    <w:rsid w:val="00114AB7"/>
    <w:rsid w:val="0011637E"/>
    <w:rsid w:val="001167F8"/>
    <w:rsid w:val="001240A4"/>
    <w:rsid w:val="001279DA"/>
    <w:rsid w:val="00131229"/>
    <w:rsid w:val="00131668"/>
    <w:rsid w:val="00131F42"/>
    <w:rsid w:val="001324BD"/>
    <w:rsid w:val="00133387"/>
    <w:rsid w:val="00133844"/>
    <w:rsid w:val="00133933"/>
    <w:rsid w:val="00133DE4"/>
    <w:rsid w:val="001357F1"/>
    <w:rsid w:val="00135854"/>
    <w:rsid w:val="00135978"/>
    <w:rsid w:val="00137C51"/>
    <w:rsid w:val="00140FA8"/>
    <w:rsid w:val="00142FEB"/>
    <w:rsid w:val="0014352E"/>
    <w:rsid w:val="00143A2D"/>
    <w:rsid w:val="00145A41"/>
    <w:rsid w:val="001460E5"/>
    <w:rsid w:val="00147F8F"/>
    <w:rsid w:val="0015148B"/>
    <w:rsid w:val="00151675"/>
    <w:rsid w:val="00153316"/>
    <w:rsid w:val="001553D3"/>
    <w:rsid w:val="001562C5"/>
    <w:rsid w:val="001571FA"/>
    <w:rsid w:val="00157435"/>
    <w:rsid w:val="0015747D"/>
    <w:rsid w:val="00157AA2"/>
    <w:rsid w:val="00161B13"/>
    <w:rsid w:val="00163E14"/>
    <w:rsid w:val="001645A8"/>
    <w:rsid w:val="001647ED"/>
    <w:rsid w:val="00165875"/>
    <w:rsid w:val="001664B1"/>
    <w:rsid w:val="00172040"/>
    <w:rsid w:val="0017293C"/>
    <w:rsid w:val="00172D3C"/>
    <w:rsid w:val="001735FF"/>
    <w:rsid w:val="00173777"/>
    <w:rsid w:val="00173D11"/>
    <w:rsid w:val="00174E7A"/>
    <w:rsid w:val="0017504D"/>
    <w:rsid w:val="00176143"/>
    <w:rsid w:val="0017671A"/>
    <w:rsid w:val="00177106"/>
    <w:rsid w:val="00177422"/>
    <w:rsid w:val="001804D3"/>
    <w:rsid w:val="001814A3"/>
    <w:rsid w:val="00182894"/>
    <w:rsid w:val="00183E55"/>
    <w:rsid w:val="00184590"/>
    <w:rsid w:val="001850AB"/>
    <w:rsid w:val="0018688C"/>
    <w:rsid w:val="001870D1"/>
    <w:rsid w:val="00187289"/>
    <w:rsid w:val="0018781E"/>
    <w:rsid w:val="00190E73"/>
    <w:rsid w:val="0019145E"/>
    <w:rsid w:val="0019262D"/>
    <w:rsid w:val="00193606"/>
    <w:rsid w:val="00193745"/>
    <w:rsid w:val="001942ED"/>
    <w:rsid w:val="0019522D"/>
    <w:rsid w:val="001953A4"/>
    <w:rsid w:val="001965E1"/>
    <w:rsid w:val="00196927"/>
    <w:rsid w:val="00196E68"/>
    <w:rsid w:val="001A1B35"/>
    <w:rsid w:val="001A2273"/>
    <w:rsid w:val="001A286E"/>
    <w:rsid w:val="001A3B82"/>
    <w:rsid w:val="001A4237"/>
    <w:rsid w:val="001A466E"/>
    <w:rsid w:val="001A48A2"/>
    <w:rsid w:val="001A561F"/>
    <w:rsid w:val="001A5738"/>
    <w:rsid w:val="001A5B50"/>
    <w:rsid w:val="001A67A9"/>
    <w:rsid w:val="001A6F61"/>
    <w:rsid w:val="001A74D3"/>
    <w:rsid w:val="001A7D88"/>
    <w:rsid w:val="001B04A2"/>
    <w:rsid w:val="001B0D76"/>
    <w:rsid w:val="001B1E0E"/>
    <w:rsid w:val="001B5997"/>
    <w:rsid w:val="001B5A43"/>
    <w:rsid w:val="001B615C"/>
    <w:rsid w:val="001B6B37"/>
    <w:rsid w:val="001B72B8"/>
    <w:rsid w:val="001C0D8B"/>
    <w:rsid w:val="001C0FE9"/>
    <w:rsid w:val="001C104C"/>
    <w:rsid w:val="001C1DF6"/>
    <w:rsid w:val="001C2A2B"/>
    <w:rsid w:val="001C36C5"/>
    <w:rsid w:val="001C4886"/>
    <w:rsid w:val="001C69B3"/>
    <w:rsid w:val="001C7A05"/>
    <w:rsid w:val="001C7A86"/>
    <w:rsid w:val="001C7F43"/>
    <w:rsid w:val="001D004F"/>
    <w:rsid w:val="001D13EF"/>
    <w:rsid w:val="001D1D47"/>
    <w:rsid w:val="001D1EF1"/>
    <w:rsid w:val="001D2F6A"/>
    <w:rsid w:val="001D3959"/>
    <w:rsid w:val="001D4334"/>
    <w:rsid w:val="001D5595"/>
    <w:rsid w:val="001D59C4"/>
    <w:rsid w:val="001D67D1"/>
    <w:rsid w:val="001D7874"/>
    <w:rsid w:val="001D7A47"/>
    <w:rsid w:val="001D7D95"/>
    <w:rsid w:val="001D7F22"/>
    <w:rsid w:val="001E0397"/>
    <w:rsid w:val="001E0D27"/>
    <w:rsid w:val="001E1110"/>
    <w:rsid w:val="001E2FBA"/>
    <w:rsid w:val="001E564F"/>
    <w:rsid w:val="001E6289"/>
    <w:rsid w:val="001E67B4"/>
    <w:rsid w:val="001E77AF"/>
    <w:rsid w:val="001F06D5"/>
    <w:rsid w:val="001F0F17"/>
    <w:rsid w:val="001F13F8"/>
    <w:rsid w:val="001F20D1"/>
    <w:rsid w:val="001F291A"/>
    <w:rsid w:val="001F292C"/>
    <w:rsid w:val="001F293B"/>
    <w:rsid w:val="001F3347"/>
    <w:rsid w:val="001F4CC6"/>
    <w:rsid w:val="001F4E29"/>
    <w:rsid w:val="001F51A0"/>
    <w:rsid w:val="001F69E4"/>
    <w:rsid w:val="001F76B9"/>
    <w:rsid w:val="0020059A"/>
    <w:rsid w:val="00200D97"/>
    <w:rsid w:val="00201A1E"/>
    <w:rsid w:val="00201F69"/>
    <w:rsid w:val="002027AC"/>
    <w:rsid w:val="00203D60"/>
    <w:rsid w:val="002101C9"/>
    <w:rsid w:val="00210765"/>
    <w:rsid w:val="00211D84"/>
    <w:rsid w:val="00212309"/>
    <w:rsid w:val="002125B4"/>
    <w:rsid w:val="00213340"/>
    <w:rsid w:val="00213831"/>
    <w:rsid w:val="0021476A"/>
    <w:rsid w:val="002155B8"/>
    <w:rsid w:val="0022192C"/>
    <w:rsid w:val="00223B23"/>
    <w:rsid w:val="00224839"/>
    <w:rsid w:val="002248A4"/>
    <w:rsid w:val="002249B2"/>
    <w:rsid w:val="00224C76"/>
    <w:rsid w:val="002261D1"/>
    <w:rsid w:val="00226574"/>
    <w:rsid w:val="00226C5A"/>
    <w:rsid w:val="002278EC"/>
    <w:rsid w:val="00227FFA"/>
    <w:rsid w:val="0023280E"/>
    <w:rsid w:val="00232AE4"/>
    <w:rsid w:val="00233C4E"/>
    <w:rsid w:val="00235E65"/>
    <w:rsid w:val="00235F1E"/>
    <w:rsid w:val="002377D1"/>
    <w:rsid w:val="00237E43"/>
    <w:rsid w:val="0024018B"/>
    <w:rsid w:val="00241460"/>
    <w:rsid w:val="00241A10"/>
    <w:rsid w:val="00241E22"/>
    <w:rsid w:val="00241F47"/>
    <w:rsid w:val="0024246A"/>
    <w:rsid w:val="00242A64"/>
    <w:rsid w:val="0024367A"/>
    <w:rsid w:val="00243EDE"/>
    <w:rsid w:val="002506BC"/>
    <w:rsid w:val="00250B53"/>
    <w:rsid w:val="00253203"/>
    <w:rsid w:val="00253DAE"/>
    <w:rsid w:val="00254345"/>
    <w:rsid w:val="002554CE"/>
    <w:rsid w:val="002564D9"/>
    <w:rsid w:val="00256728"/>
    <w:rsid w:val="00257314"/>
    <w:rsid w:val="00257445"/>
    <w:rsid w:val="002609D6"/>
    <w:rsid w:val="00261237"/>
    <w:rsid w:val="00261367"/>
    <w:rsid w:val="00261B73"/>
    <w:rsid w:val="002624E5"/>
    <w:rsid w:val="00264557"/>
    <w:rsid w:val="00265103"/>
    <w:rsid w:val="0026511E"/>
    <w:rsid w:val="00267149"/>
    <w:rsid w:val="00267584"/>
    <w:rsid w:val="00270603"/>
    <w:rsid w:val="00270972"/>
    <w:rsid w:val="00271180"/>
    <w:rsid w:val="00272845"/>
    <w:rsid w:val="00272F2D"/>
    <w:rsid w:val="0027444A"/>
    <w:rsid w:val="00274601"/>
    <w:rsid w:val="002746F1"/>
    <w:rsid w:val="00276D3D"/>
    <w:rsid w:val="002805AB"/>
    <w:rsid w:val="002813D7"/>
    <w:rsid w:val="00282494"/>
    <w:rsid w:val="00284204"/>
    <w:rsid w:val="002866D7"/>
    <w:rsid w:val="00287679"/>
    <w:rsid w:val="00291773"/>
    <w:rsid w:val="00291D39"/>
    <w:rsid w:val="00292CA5"/>
    <w:rsid w:val="00293268"/>
    <w:rsid w:val="00293DCB"/>
    <w:rsid w:val="002946FA"/>
    <w:rsid w:val="00294A9F"/>
    <w:rsid w:val="0029571F"/>
    <w:rsid w:val="002963D1"/>
    <w:rsid w:val="00296837"/>
    <w:rsid w:val="00296961"/>
    <w:rsid w:val="002A0956"/>
    <w:rsid w:val="002A168C"/>
    <w:rsid w:val="002A1831"/>
    <w:rsid w:val="002A2BA2"/>
    <w:rsid w:val="002A36F4"/>
    <w:rsid w:val="002A3DC7"/>
    <w:rsid w:val="002A44D6"/>
    <w:rsid w:val="002A49D3"/>
    <w:rsid w:val="002A6FAA"/>
    <w:rsid w:val="002A7365"/>
    <w:rsid w:val="002B0240"/>
    <w:rsid w:val="002B2BEE"/>
    <w:rsid w:val="002B49E2"/>
    <w:rsid w:val="002B4BCC"/>
    <w:rsid w:val="002B7B00"/>
    <w:rsid w:val="002B7C44"/>
    <w:rsid w:val="002C02FA"/>
    <w:rsid w:val="002C13F2"/>
    <w:rsid w:val="002C246C"/>
    <w:rsid w:val="002C2B17"/>
    <w:rsid w:val="002C3DBE"/>
    <w:rsid w:val="002C64DF"/>
    <w:rsid w:val="002C661F"/>
    <w:rsid w:val="002C769E"/>
    <w:rsid w:val="002C7931"/>
    <w:rsid w:val="002C7DAA"/>
    <w:rsid w:val="002D08B7"/>
    <w:rsid w:val="002D16DF"/>
    <w:rsid w:val="002D3590"/>
    <w:rsid w:val="002D3DD0"/>
    <w:rsid w:val="002D4379"/>
    <w:rsid w:val="002D45A1"/>
    <w:rsid w:val="002D46E7"/>
    <w:rsid w:val="002D5E1A"/>
    <w:rsid w:val="002D6FBC"/>
    <w:rsid w:val="002D75EE"/>
    <w:rsid w:val="002D7D00"/>
    <w:rsid w:val="002E068C"/>
    <w:rsid w:val="002E1F3A"/>
    <w:rsid w:val="002E298A"/>
    <w:rsid w:val="002E5280"/>
    <w:rsid w:val="002E602C"/>
    <w:rsid w:val="002E6A20"/>
    <w:rsid w:val="002F0846"/>
    <w:rsid w:val="002F0896"/>
    <w:rsid w:val="002F0B0F"/>
    <w:rsid w:val="002F3492"/>
    <w:rsid w:val="002F488F"/>
    <w:rsid w:val="002F54D5"/>
    <w:rsid w:val="002F58C6"/>
    <w:rsid w:val="002F6330"/>
    <w:rsid w:val="00301978"/>
    <w:rsid w:val="0030332C"/>
    <w:rsid w:val="00303591"/>
    <w:rsid w:val="00303CB8"/>
    <w:rsid w:val="00304BCB"/>
    <w:rsid w:val="003051C2"/>
    <w:rsid w:val="003053B9"/>
    <w:rsid w:val="00305D49"/>
    <w:rsid w:val="0030621E"/>
    <w:rsid w:val="00310068"/>
    <w:rsid w:val="00311040"/>
    <w:rsid w:val="00311BF3"/>
    <w:rsid w:val="00311DAD"/>
    <w:rsid w:val="00312296"/>
    <w:rsid w:val="0031272A"/>
    <w:rsid w:val="00314BAF"/>
    <w:rsid w:val="00314F0E"/>
    <w:rsid w:val="003150FC"/>
    <w:rsid w:val="00315929"/>
    <w:rsid w:val="00317300"/>
    <w:rsid w:val="0031743B"/>
    <w:rsid w:val="0032120F"/>
    <w:rsid w:val="00321AE1"/>
    <w:rsid w:val="00321D8E"/>
    <w:rsid w:val="00324ECD"/>
    <w:rsid w:val="00325928"/>
    <w:rsid w:val="003265FE"/>
    <w:rsid w:val="003267D4"/>
    <w:rsid w:val="00326BC4"/>
    <w:rsid w:val="00326DB1"/>
    <w:rsid w:val="00327383"/>
    <w:rsid w:val="00327A3C"/>
    <w:rsid w:val="00330354"/>
    <w:rsid w:val="003306D8"/>
    <w:rsid w:val="00331793"/>
    <w:rsid w:val="003317A2"/>
    <w:rsid w:val="00331F7A"/>
    <w:rsid w:val="00331FDF"/>
    <w:rsid w:val="00332863"/>
    <w:rsid w:val="00332CBA"/>
    <w:rsid w:val="00335225"/>
    <w:rsid w:val="003358D3"/>
    <w:rsid w:val="0033684D"/>
    <w:rsid w:val="00336AD6"/>
    <w:rsid w:val="00336D80"/>
    <w:rsid w:val="00337B42"/>
    <w:rsid w:val="00337E20"/>
    <w:rsid w:val="003400C4"/>
    <w:rsid w:val="00341974"/>
    <w:rsid w:val="00341B42"/>
    <w:rsid w:val="00342E02"/>
    <w:rsid w:val="00343180"/>
    <w:rsid w:val="0034348F"/>
    <w:rsid w:val="00344BDF"/>
    <w:rsid w:val="003450DF"/>
    <w:rsid w:val="003452A6"/>
    <w:rsid w:val="0034694F"/>
    <w:rsid w:val="00347139"/>
    <w:rsid w:val="00347621"/>
    <w:rsid w:val="00347B9E"/>
    <w:rsid w:val="00347BFD"/>
    <w:rsid w:val="003540A3"/>
    <w:rsid w:val="00356552"/>
    <w:rsid w:val="00356653"/>
    <w:rsid w:val="0035743F"/>
    <w:rsid w:val="00357BE2"/>
    <w:rsid w:val="003609C9"/>
    <w:rsid w:val="0036170C"/>
    <w:rsid w:val="003640D5"/>
    <w:rsid w:val="0036432E"/>
    <w:rsid w:val="0036461A"/>
    <w:rsid w:val="00364992"/>
    <w:rsid w:val="003649F5"/>
    <w:rsid w:val="00365F3D"/>
    <w:rsid w:val="003660D7"/>
    <w:rsid w:val="00366A7D"/>
    <w:rsid w:val="00366E0F"/>
    <w:rsid w:val="00367A7A"/>
    <w:rsid w:val="00370062"/>
    <w:rsid w:val="003716C1"/>
    <w:rsid w:val="003720CE"/>
    <w:rsid w:val="00372927"/>
    <w:rsid w:val="003738AF"/>
    <w:rsid w:val="003743E0"/>
    <w:rsid w:val="00374581"/>
    <w:rsid w:val="003746B6"/>
    <w:rsid w:val="00376224"/>
    <w:rsid w:val="003769C6"/>
    <w:rsid w:val="0037712B"/>
    <w:rsid w:val="00381A72"/>
    <w:rsid w:val="00384417"/>
    <w:rsid w:val="00384676"/>
    <w:rsid w:val="00384C11"/>
    <w:rsid w:val="00384F8F"/>
    <w:rsid w:val="0038576B"/>
    <w:rsid w:val="0038681A"/>
    <w:rsid w:val="00390857"/>
    <w:rsid w:val="00391AC5"/>
    <w:rsid w:val="0039389D"/>
    <w:rsid w:val="00393BBF"/>
    <w:rsid w:val="00393BE3"/>
    <w:rsid w:val="00394E62"/>
    <w:rsid w:val="00395917"/>
    <w:rsid w:val="00397B2B"/>
    <w:rsid w:val="00397EB6"/>
    <w:rsid w:val="003A12BB"/>
    <w:rsid w:val="003A3AB7"/>
    <w:rsid w:val="003A442C"/>
    <w:rsid w:val="003A4BF3"/>
    <w:rsid w:val="003A6C4F"/>
    <w:rsid w:val="003A7C81"/>
    <w:rsid w:val="003B018F"/>
    <w:rsid w:val="003B0AAE"/>
    <w:rsid w:val="003B0B60"/>
    <w:rsid w:val="003B1D88"/>
    <w:rsid w:val="003B3979"/>
    <w:rsid w:val="003B3DFF"/>
    <w:rsid w:val="003B420D"/>
    <w:rsid w:val="003B487E"/>
    <w:rsid w:val="003B507F"/>
    <w:rsid w:val="003B54CC"/>
    <w:rsid w:val="003B54F1"/>
    <w:rsid w:val="003B5C4C"/>
    <w:rsid w:val="003B7AB7"/>
    <w:rsid w:val="003B7BC6"/>
    <w:rsid w:val="003C1065"/>
    <w:rsid w:val="003C383E"/>
    <w:rsid w:val="003C3A5F"/>
    <w:rsid w:val="003C409C"/>
    <w:rsid w:val="003C608C"/>
    <w:rsid w:val="003C6563"/>
    <w:rsid w:val="003C6A69"/>
    <w:rsid w:val="003C6C16"/>
    <w:rsid w:val="003C7923"/>
    <w:rsid w:val="003D069D"/>
    <w:rsid w:val="003D1D7C"/>
    <w:rsid w:val="003D3F34"/>
    <w:rsid w:val="003D4D9D"/>
    <w:rsid w:val="003D77BA"/>
    <w:rsid w:val="003D794D"/>
    <w:rsid w:val="003E0556"/>
    <w:rsid w:val="003E1C38"/>
    <w:rsid w:val="003E3058"/>
    <w:rsid w:val="003E3BDF"/>
    <w:rsid w:val="003E40FD"/>
    <w:rsid w:val="003E412A"/>
    <w:rsid w:val="003E4CCE"/>
    <w:rsid w:val="003E76A9"/>
    <w:rsid w:val="003E7B9A"/>
    <w:rsid w:val="003F043F"/>
    <w:rsid w:val="003F0809"/>
    <w:rsid w:val="003F0A97"/>
    <w:rsid w:val="003F2C41"/>
    <w:rsid w:val="003F6A8C"/>
    <w:rsid w:val="003F755C"/>
    <w:rsid w:val="00400B10"/>
    <w:rsid w:val="004010E9"/>
    <w:rsid w:val="00402D69"/>
    <w:rsid w:val="00403AC6"/>
    <w:rsid w:val="0040411A"/>
    <w:rsid w:val="00406F01"/>
    <w:rsid w:val="004077FA"/>
    <w:rsid w:val="00407E98"/>
    <w:rsid w:val="00410D7E"/>
    <w:rsid w:val="00411CA2"/>
    <w:rsid w:val="00412A3A"/>
    <w:rsid w:val="00412FCC"/>
    <w:rsid w:val="00416639"/>
    <w:rsid w:val="004166CC"/>
    <w:rsid w:val="00416D50"/>
    <w:rsid w:val="00416FD5"/>
    <w:rsid w:val="00417242"/>
    <w:rsid w:val="00417772"/>
    <w:rsid w:val="004178F4"/>
    <w:rsid w:val="00420E6A"/>
    <w:rsid w:val="00421282"/>
    <w:rsid w:val="004220CD"/>
    <w:rsid w:val="00422FBF"/>
    <w:rsid w:val="004231C0"/>
    <w:rsid w:val="004232F0"/>
    <w:rsid w:val="0042543F"/>
    <w:rsid w:val="0042568A"/>
    <w:rsid w:val="00425A9E"/>
    <w:rsid w:val="004267FE"/>
    <w:rsid w:val="00426D6B"/>
    <w:rsid w:val="00427836"/>
    <w:rsid w:val="00427F22"/>
    <w:rsid w:val="00431E6C"/>
    <w:rsid w:val="00432E1A"/>
    <w:rsid w:val="00433080"/>
    <w:rsid w:val="004337D7"/>
    <w:rsid w:val="00433C62"/>
    <w:rsid w:val="00433CE7"/>
    <w:rsid w:val="00433F29"/>
    <w:rsid w:val="004356AF"/>
    <w:rsid w:val="00435DF0"/>
    <w:rsid w:val="00436053"/>
    <w:rsid w:val="004368AA"/>
    <w:rsid w:val="004372AB"/>
    <w:rsid w:val="00440069"/>
    <w:rsid w:val="004417D3"/>
    <w:rsid w:val="00442418"/>
    <w:rsid w:val="004475A8"/>
    <w:rsid w:val="00447EC3"/>
    <w:rsid w:val="00450D1C"/>
    <w:rsid w:val="00451BED"/>
    <w:rsid w:val="00452738"/>
    <w:rsid w:val="00453A2A"/>
    <w:rsid w:val="004540A6"/>
    <w:rsid w:val="00454CB9"/>
    <w:rsid w:val="00455B3D"/>
    <w:rsid w:val="00456091"/>
    <w:rsid w:val="0045695A"/>
    <w:rsid w:val="00461C07"/>
    <w:rsid w:val="00462D65"/>
    <w:rsid w:val="00466321"/>
    <w:rsid w:val="004700F0"/>
    <w:rsid w:val="0047010B"/>
    <w:rsid w:val="00471DB9"/>
    <w:rsid w:val="00473FE7"/>
    <w:rsid w:val="004746BE"/>
    <w:rsid w:val="00475482"/>
    <w:rsid w:val="0047709A"/>
    <w:rsid w:val="0047726C"/>
    <w:rsid w:val="0047762D"/>
    <w:rsid w:val="004811CA"/>
    <w:rsid w:val="004817D3"/>
    <w:rsid w:val="00483015"/>
    <w:rsid w:val="00484670"/>
    <w:rsid w:val="00484B9B"/>
    <w:rsid w:val="00484DB1"/>
    <w:rsid w:val="004850A5"/>
    <w:rsid w:val="004855F6"/>
    <w:rsid w:val="00485922"/>
    <w:rsid w:val="0048661E"/>
    <w:rsid w:val="00487263"/>
    <w:rsid w:val="00487DDF"/>
    <w:rsid w:val="00492467"/>
    <w:rsid w:val="00492C55"/>
    <w:rsid w:val="00492FED"/>
    <w:rsid w:val="00494670"/>
    <w:rsid w:val="00494FFC"/>
    <w:rsid w:val="004A0375"/>
    <w:rsid w:val="004A2B9B"/>
    <w:rsid w:val="004A2C58"/>
    <w:rsid w:val="004A3823"/>
    <w:rsid w:val="004A49E0"/>
    <w:rsid w:val="004A53EB"/>
    <w:rsid w:val="004A5541"/>
    <w:rsid w:val="004A59BB"/>
    <w:rsid w:val="004B0F97"/>
    <w:rsid w:val="004B1741"/>
    <w:rsid w:val="004B1C1E"/>
    <w:rsid w:val="004B2E31"/>
    <w:rsid w:val="004B388E"/>
    <w:rsid w:val="004B3E28"/>
    <w:rsid w:val="004B6860"/>
    <w:rsid w:val="004B6CB0"/>
    <w:rsid w:val="004B6D28"/>
    <w:rsid w:val="004B7127"/>
    <w:rsid w:val="004B713E"/>
    <w:rsid w:val="004B7160"/>
    <w:rsid w:val="004B7E1F"/>
    <w:rsid w:val="004B7F0A"/>
    <w:rsid w:val="004B7F77"/>
    <w:rsid w:val="004C2FDB"/>
    <w:rsid w:val="004C399E"/>
    <w:rsid w:val="004C46B3"/>
    <w:rsid w:val="004C48A3"/>
    <w:rsid w:val="004C5B0C"/>
    <w:rsid w:val="004C5D90"/>
    <w:rsid w:val="004C5E8B"/>
    <w:rsid w:val="004C6B34"/>
    <w:rsid w:val="004C711E"/>
    <w:rsid w:val="004C7AA4"/>
    <w:rsid w:val="004D06DD"/>
    <w:rsid w:val="004D0B3C"/>
    <w:rsid w:val="004D1465"/>
    <w:rsid w:val="004D1B8E"/>
    <w:rsid w:val="004D31EA"/>
    <w:rsid w:val="004D41EF"/>
    <w:rsid w:val="004D4564"/>
    <w:rsid w:val="004D5DFE"/>
    <w:rsid w:val="004D5E9E"/>
    <w:rsid w:val="004D75BD"/>
    <w:rsid w:val="004D760B"/>
    <w:rsid w:val="004D77C0"/>
    <w:rsid w:val="004E05C5"/>
    <w:rsid w:val="004E1593"/>
    <w:rsid w:val="004E1E6D"/>
    <w:rsid w:val="004E29F7"/>
    <w:rsid w:val="004E2DBF"/>
    <w:rsid w:val="004E3CB5"/>
    <w:rsid w:val="004E668B"/>
    <w:rsid w:val="004E6946"/>
    <w:rsid w:val="004E718E"/>
    <w:rsid w:val="004F15EC"/>
    <w:rsid w:val="004F1AD8"/>
    <w:rsid w:val="004F1CF7"/>
    <w:rsid w:val="004F2354"/>
    <w:rsid w:val="004F4CE1"/>
    <w:rsid w:val="004F5BA5"/>
    <w:rsid w:val="004F72D6"/>
    <w:rsid w:val="00500107"/>
    <w:rsid w:val="005024C5"/>
    <w:rsid w:val="0050301D"/>
    <w:rsid w:val="005039CB"/>
    <w:rsid w:val="0050558F"/>
    <w:rsid w:val="00506286"/>
    <w:rsid w:val="005063F9"/>
    <w:rsid w:val="00510813"/>
    <w:rsid w:val="00511128"/>
    <w:rsid w:val="00511990"/>
    <w:rsid w:val="005119ED"/>
    <w:rsid w:val="00511DE0"/>
    <w:rsid w:val="00512480"/>
    <w:rsid w:val="005145D2"/>
    <w:rsid w:val="00514870"/>
    <w:rsid w:val="00514B9B"/>
    <w:rsid w:val="00515087"/>
    <w:rsid w:val="00515DE9"/>
    <w:rsid w:val="0051674C"/>
    <w:rsid w:val="00516ACD"/>
    <w:rsid w:val="00517F02"/>
    <w:rsid w:val="00520A59"/>
    <w:rsid w:val="00520C40"/>
    <w:rsid w:val="00521033"/>
    <w:rsid w:val="0052115A"/>
    <w:rsid w:val="005212AC"/>
    <w:rsid w:val="005214BB"/>
    <w:rsid w:val="00524303"/>
    <w:rsid w:val="00524718"/>
    <w:rsid w:val="005249D7"/>
    <w:rsid w:val="005258A2"/>
    <w:rsid w:val="00525AFD"/>
    <w:rsid w:val="00526767"/>
    <w:rsid w:val="005274BA"/>
    <w:rsid w:val="005300E0"/>
    <w:rsid w:val="005302C5"/>
    <w:rsid w:val="00530D63"/>
    <w:rsid w:val="00531945"/>
    <w:rsid w:val="00531C85"/>
    <w:rsid w:val="00531DE3"/>
    <w:rsid w:val="00531F78"/>
    <w:rsid w:val="00532575"/>
    <w:rsid w:val="0053278F"/>
    <w:rsid w:val="005335C3"/>
    <w:rsid w:val="00535173"/>
    <w:rsid w:val="005354B6"/>
    <w:rsid w:val="00537F63"/>
    <w:rsid w:val="005401AE"/>
    <w:rsid w:val="005406B8"/>
    <w:rsid w:val="005409CB"/>
    <w:rsid w:val="00541EA9"/>
    <w:rsid w:val="005423E4"/>
    <w:rsid w:val="005426D0"/>
    <w:rsid w:val="00542E07"/>
    <w:rsid w:val="00543391"/>
    <w:rsid w:val="00544138"/>
    <w:rsid w:val="005444A7"/>
    <w:rsid w:val="00544D16"/>
    <w:rsid w:val="00545424"/>
    <w:rsid w:val="00546B5A"/>
    <w:rsid w:val="00546D99"/>
    <w:rsid w:val="00547214"/>
    <w:rsid w:val="0055034A"/>
    <w:rsid w:val="005504C9"/>
    <w:rsid w:val="00551514"/>
    <w:rsid w:val="005517A8"/>
    <w:rsid w:val="00552446"/>
    <w:rsid w:val="0055441C"/>
    <w:rsid w:val="00554A7B"/>
    <w:rsid w:val="0055528C"/>
    <w:rsid w:val="005552D2"/>
    <w:rsid w:val="0055572C"/>
    <w:rsid w:val="0055614D"/>
    <w:rsid w:val="005566F2"/>
    <w:rsid w:val="005567DD"/>
    <w:rsid w:val="00557CDC"/>
    <w:rsid w:val="00557FEB"/>
    <w:rsid w:val="0056106A"/>
    <w:rsid w:val="00562CD4"/>
    <w:rsid w:val="005637A7"/>
    <w:rsid w:val="005643D4"/>
    <w:rsid w:val="005645F7"/>
    <w:rsid w:val="005650CE"/>
    <w:rsid w:val="005706E0"/>
    <w:rsid w:val="005720AE"/>
    <w:rsid w:val="00573C9E"/>
    <w:rsid w:val="005741EC"/>
    <w:rsid w:val="005742AA"/>
    <w:rsid w:val="00574743"/>
    <w:rsid w:val="00574A44"/>
    <w:rsid w:val="00576CEB"/>
    <w:rsid w:val="00580201"/>
    <w:rsid w:val="00581454"/>
    <w:rsid w:val="00581458"/>
    <w:rsid w:val="005822B9"/>
    <w:rsid w:val="00582912"/>
    <w:rsid w:val="00582D80"/>
    <w:rsid w:val="00582EF3"/>
    <w:rsid w:val="00583DFC"/>
    <w:rsid w:val="00583F07"/>
    <w:rsid w:val="00585976"/>
    <w:rsid w:val="005866AF"/>
    <w:rsid w:val="00586EF1"/>
    <w:rsid w:val="0058708C"/>
    <w:rsid w:val="00587179"/>
    <w:rsid w:val="00587427"/>
    <w:rsid w:val="00587E47"/>
    <w:rsid w:val="005901F5"/>
    <w:rsid w:val="00590807"/>
    <w:rsid w:val="00590922"/>
    <w:rsid w:val="0059238C"/>
    <w:rsid w:val="00594D77"/>
    <w:rsid w:val="00595242"/>
    <w:rsid w:val="00595400"/>
    <w:rsid w:val="005969E4"/>
    <w:rsid w:val="00597140"/>
    <w:rsid w:val="00597BC6"/>
    <w:rsid w:val="005A06B7"/>
    <w:rsid w:val="005A0883"/>
    <w:rsid w:val="005A1759"/>
    <w:rsid w:val="005A2393"/>
    <w:rsid w:val="005A5909"/>
    <w:rsid w:val="005A5A29"/>
    <w:rsid w:val="005A6194"/>
    <w:rsid w:val="005A648A"/>
    <w:rsid w:val="005A684F"/>
    <w:rsid w:val="005A68A7"/>
    <w:rsid w:val="005A7160"/>
    <w:rsid w:val="005A7A9A"/>
    <w:rsid w:val="005B00E1"/>
    <w:rsid w:val="005B0675"/>
    <w:rsid w:val="005B07C6"/>
    <w:rsid w:val="005B1248"/>
    <w:rsid w:val="005B1B00"/>
    <w:rsid w:val="005B1E3B"/>
    <w:rsid w:val="005B1E4D"/>
    <w:rsid w:val="005B2D0A"/>
    <w:rsid w:val="005B3939"/>
    <w:rsid w:val="005B41F1"/>
    <w:rsid w:val="005B47D5"/>
    <w:rsid w:val="005B5C5D"/>
    <w:rsid w:val="005B667B"/>
    <w:rsid w:val="005B6998"/>
    <w:rsid w:val="005B712F"/>
    <w:rsid w:val="005B73E4"/>
    <w:rsid w:val="005C0EDB"/>
    <w:rsid w:val="005C1E40"/>
    <w:rsid w:val="005C1F2C"/>
    <w:rsid w:val="005C30E7"/>
    <w:rsid w:val="005C3A5E"/>
    <w:rsid w:val="005C458C"/>
    <w:rsid w:val="005C565C"/>
    <w:rsid w:val="005C5866"/>
    <w:rsid w:val="005C65F1"/>
    <w:rsid w:val="005D0830"/>
    <w:rsid w:val="005D12FB"/>
    <w:rsid w:val="005D15D6"/>
    <w:rsid w:val="005D1784"/>
    <w:rsid w:val="005D1AEB"/>
    <w:rsid w:val="005D2015"/>
    <w:rsid w:val="005D36AB"/>
    <w:rsid w:val="005D4794"/>
    <w:rsid w:val="005D7D1D"/>
    <w:rsid w:val="005E02F5"/>
    <w:rsid w:val="005E0514"/>
    <w:rsid w:val="005E1DFD"/>
    <w:rsid w:val="005E2A04"/>
    <w:rsid w:val="005E38CF"/>
    <w:rsid w:val="005E44F4"/>
    <w:rsid w:val="005E54F8"/>
    <w:rsid w:val="005E58C9"/>
    <w:rsid w:val="005E74AF"/>
    <w:rsid w:val="005E7715"/>
    <w:rsid w:val="005F1AFF"/>
    <w:rsid w:val="005F2292"/>
    <w:rsid w:val="005F279D"/>
    <w:rsid w:val="005F3160"/>
    <w:rsid w:val="005F41F0"/>
    <w:rsid w:val="005F6817"/>
    <w:rsid w:val="006001FA"/>
    <w:rsid w:val="00601BEC"/>
    <w:rsid w:val="0060202A"/>
    <w:rsid w:val="006021D1"/>
    <w:rsid w:val="006053AD"/>
    <w:rsid w:val="00606EA3"/>
    <w:rsid w:val="00610F73"/>
    <w:rsid w:val="00613688"/>
    <w:rsid w:val="00613901"/>
    <w:rsid w:val="0061599A"/>
    <w:rsid w:val="006164F3"/>
    <w:rsid w:val="0061674A"/>
    <w:rsid w:val="00617CC3"/>
    <w:rsid w:val="00617EFF"/>
    <w:rsid w:val="00624C36"/>
    <w:rsid w:val="00625824"/>
    <w:rsid w:val="006265F3"/>
    <w:rsid w:val="00626633"/>
    <w:rsid w:val="00626E54"/>
    <w:rsid w:val="0062770D"/>
    <w:rsid w:val="00630908"/>
    <w:rsid w:val="0063295A"/>
    <w:rsid w:val="00632B77"/>
    <w:rsid w:val="00632FCA"/>
    <w:rsid w:val="0063316D"/>
    <w:rsid w:val="00633FCD"/>
    <w:rsid w:val="00634E22"/>
    <w:rsid w:val="006377A6"/>
    <w:rsid w:val="00637A3D"/>
    <w:rsid w:val="006402BD"/>
    <w:rsid w:val="006411EF"/>
    <w:rsid w:val="00641A59"/>
    <w:rsid w:val="00642790"/>
    <w:rsid w:val="00645EBE"/>
    <w:rsid w:val="006461C7"/>
    <w:rsid w:val="00652DA3"/>
    <w:rsid w:val="00653342"/>
    <w:rsid w:val="00655250"/>
    <w:rsid w:val="006559F2"/>
    <w:rsid w:val="00655A6A"/>
    <w:rsid w:val="006563DC"/>
    <w:rsid w:val="0065667C"/>
    <w:rsid w:val="006567EA"/>
    <w:rsid w:val="00661010"/>
    <w:rsid w:val="00661AE7"/>
    <w:rsid w:val="00661C00"/>
    <w:rsid w:val="00662280"/>
    <w:rsid w:val="006648F2"/>
    <w:rsid w:val="00666101"/>
    <w:rsid w:val="006666BE"/>
    <w:rsid w:val="0066691F"/>
    <w:rsid w:val="00670281"/>
    <w:rsid w:val="006716ED"/>
    <w:rsid w:val="00671CD1"/>
    <w:rsid w:val="00671E01"/>
    <w:rsid w:val="00672121"/>
    <w:rsid w:val="00672187"/>
    <w:rsid w:val="0067250E"/>
    <w:rsid w:val="00673024"/>
    <w:rsid w:val="00673D32"/>
    <w:rsid w:val="00674610"/>
    <w:rsid w:val="006748B8"/>
    <w:rsid w:val="00675A3A"/>
    <w:rsid w:val="006761B2"/>
    <w:rsid w:val="006775C3"/>
    <w:rsid w:val="006806DE"/>
    <w:rsid w:val="00680A92"/>
    <w:rsid w:val="00680B6C"/>
    <w:rsid w:val="00680C22"/>
    <w:rsid w:val="006827B1"/>
    <w:rsid w:val="00682B6D"/>
    <w:rsid w:val="00683717"/>
    <w:rsid w:val="0068394F"/>
    <w:rsid w:val="0068466F"/>
    <w:rsid w:val="00684F7A"/>
    <w:rsid w:val="006855B1"/>
    <w:rsid w:val="006859E9"/>
    <w:rsid w:val="00685B18"/>
    <w:rsid w:val="00685B88"/>
    <w:rsid w:val="00691D59"/>
    <w:rsid w:val="0069237C"/>
    <w:rsid w:val="0069290A"/>
    <w:rsid w:val="00694CD5"/>
    <w:rsid w:val="006965ED"/>
    <w:rsid w:val="00696778"/>
    <w:rsid w:val="0069775A"/>
    <w:rsid w:val="00697813"/>
    <w:rsid w:val="006A0531"/>
    <w:rsid w:val="006A06E7"/>
    <w:rsid w:val="006A09FA"/>
    <w:rsid w:val="006A1FBB"/>
    <w:rsid w:val="006A34D7"/>
    <w:rsid w:val="006A380F"/>
    <w:rsid w:val="006A3EE8"/>
    <w:rsid w:val="006A5A91"/>
    <w:rsid w:val="006A631B"/>
    <w:rsid w:val="006A72BF"/>
    <w:rsid w:val="006B03F2"/>
    <w:rsid w:val="006B07D2"/>
    <w:rsid w:val="006B123B"/>
    <w:rsid w:val="006B132C"/>
    <w:rsid w:val="006B1ED4"/>
    <w:rsid w:val="006B247F"/>
    <w:rsid w:val="006B37DC"/>
    <w:rsid w:val="006B3CF9"/>
    <w:rsid w:val="006B4F68"/>
    <w:rsid w:val="006B597A"/>
    <w:rsid w:val="006B5C3B"/>
    <w:rsid w:val="006B6BC0"/>
    <w:rsid w:val="006B6C55"/>
    <w:rsid w:val="006B708D"/>
    <w:rsid w:val="006B7ACC"/>
    <w:rsid w:val="006C0036"/>
    <w:rsid w:val="006C0592"/>
    <w:rsid w:val="006C0CB7"/>
    <w:rsid w:val="006C102D"/>
    <w:rsid w:val="006C1C06"/>
    <w:rsid w:val="006C272E"/>
    <w:rsid w:val="006C3565"/>
    <w:rsid w:val="006C419B"/>
    <w:rsid w:val="006C5479"/>
    <w:rsid w:val="006C6DCC"/>
    <w:rsid w:val="006D13B5"/>
    <w:rsid w:val="006D1B8F"/>
    <w:rsid w:val="006D2279"/>
    <w:rsid w:val="006D30C5"/>
    <w:rsid w:val="006D4227"/>
    <w:rsid w:val="006D5803"/>
    <w:rsid w:val="006D7DC7"/>
    <w:rsid w:val="006E12FF"/>
    <w:rsid w:val="006E1310"/>
    <w:rsid w:val="006E1942"/>
    <w:rsid w:val="006E2F59"/>
    <w:rsid w:val="006E3671"/>
    <w:rsid w:val="006E3695"/>
    <w:rsid w:val="006E39A3"/>
    <w:rsid w:val="006E3A2D"/>
    <w:rsid w:val="006E607E"/>
    <w:rsid w:val="006E6BAD"/>
    <w:rsid w:val="006E6E35"/>
    <w:rsid w:val="006E7063"/>
    <w:rsid w:val="006F1442"/>
    <w:rsid w:val="006F1837"/>
    <w:rsid w:val="006F1D6E"/>
    <w:rsid w:val="006F28DE"/>
    <w:rsid w:val="006F2F7A"/>
    <w:rsid w:val="006F3162"/>
    <w:rsid w:val="006F35FB"/>
    <w:rsid w:val="006F4C26"/>
    <w:rsid w:val="006F5352"/>
    <w:rsid w:val="006F5FF9"/>
    <w:rsid w:val="006F7038"/>
    <w:rsid w:val="006F75E2"/>
    <w:rsid w:val="00700582"/>
    <w:rsid w:val="00700D4D"/>
    <w:rsid w:val="0070134E"/>
    <w:rsid w:val="00701B8F"/>
    <w:rsid w:val="00702EAD"/>
    <w:rsid w:val="00705A13"/>
    <w:rsid w:val="007066CF"/>
    <w:rsid w:val="00706C5D"/>
    <w:rsid w:val="00707E4E"/>
    <w:rsid w:val="00710F5E"/>
    <w:rsid w:val="00711472"/>
    <w:rsid w:val="00711F77"/>
    <w:rsid w:val="00713A3C"/>
    <w:rsid w:val="00715C55"/>
    <w:rsid w:val="00715DDA"/>
    <w:rsid w:val="00716159"/>
    <w:rsid w:val="00717AE3"/>
    <w:rsid w:val="007204B0"/>
    <w:rsid w:val="0072082D"/>
    <w:rsid w:val="00720E7F"/>
    <w:rsid w:val="007219C4"/>
    <w:rsid w:val="00722609"/>
    <w:rsid w:val="007233BE"/>
    <w:rsid w:val="007250B1"/>
    <w:rsid w:val="00725C72"/>
    <w:rsid w:val="00732922"/>
    <w:rsid w:val="007329A6"/>
    <w:rsid w:val="00732AA4"/>
    <w:rsid w:val="00733790"/>
    <w:rsid w:val="00733AC2"/>
    <w:rsid w:val="00733DCA"/>
    <w:rsid w:val="007341D0"/>
    <w:rsid w:val="007342B8"/>
    <w:rsid w:val="00734429"/>
    <w:rsid w:val="00734FA1"/>
    <w:rsid w:val="00737059"/>
    <w:rsid w:val="0074077D"/>
    <w:rsid w:val="00740CD9"/>
    <w:rsid w:val="00740E0D"/>
    <w:rsid w:val="00741070"/>
    <w:rsid w:val="00741D65"/>
    <w:rsid w:val="00742426"/>
    <w:rsid w:val="00742474"/>
    <w:rsid w:val="007434DD"/>
    <w:rsid w:val="00744CE2"/>
    <w:rsid w:val="0074548D"/>
    <w:rsid w:val="00745D0D"/>
    <w:rsid w:val="00746011"/>
    <w:rsid w:val="00747532"/>
    <w:rsid w:val="00747BA4"/>
    <w:rsid w:val="0075162E"/>
    <w:rsid w:val="00754034"/>
    <w:rsid w:val="007540E6"/>
    <w:rsid w:val="0075537E"/>
    <w:rsid w:val="007554B3"/>
    <w:rsid w:val="00756013"/>
    <w:rsid w:val="00756556"/>
    <w:rsid w:val="00756586"/>
    <w:rsid w:val="0076010C"/>
    <w:rsid w:val="007615BC"/>
    <w:rsid w:val="007618C4"/>
    <w:rsid w:val="00761A7C"/>
    <w:rsid w:val="00767202"/>
    <w:rsid w:val="00767980"/>
    <w:rsid w:val="0077096A"/>
    <w:rsid w:val="00770B19"/>
    <w:rsid w:val="00770B98"/>
    <w:rsid w:val="00770F4C"/>
    <w:rsid w:val="00770F9B"/>
    <w:rsid w:val="007719E6"/>
    <w:rsid w:val="0077463F"/>
    <w:rsid w:val="00776F78"/>
    <w:rsid w:val="00780CB3"/>
    <w:rsid w:val="00782807"/>
    <w:rsid w:val="00782C06"/>
    <w:rsid w:val="007836EA"/>
    <w:rsid w:val="00784CDA"/>
    <w:rsid w:val="0078521C"/>
    <w:rsid w:val="00785C95"/>
    <w:rsid w:val="00787622"/>
    <w:rsid w:val="00787920"/>
    <w:rsid w:val="00787AAA"/>
    <w:rsid w:val="007906C4"/>
    <w:rsid w:val="007918D2"/>
    <w:rsid w:val="0079341D"/>
    <w:rsid w:val="007940EA"/>
    <w:rsid w:val="007942F6"/>
    <w:rsid w:val="00795360"/>
    <w:rsid w:val="00795A5D"/>
    <w:rsid w:val="007967E8"/>
    <w:rsid w:val="00797FB1"/>
    <w:rsid w:val="007A2075"/>
    <w:rsid w:val="007A2170"/>
    <w:rsid w:val="007A22BF"/>
    <w:rsid w:val="007A3323"/>
    <w:rsid w:val="007A3F92"/>
    <w:rsid w:val="007A51FE"/>
    <w:rsid w:val="007A62AA"/>
    <w:rsid w:val="007A668A"/>
    <w:rsid w:val="007A680F"/>
    <w:rsid w:val="007B14C5"/>
    <w:rsid w:val="007B16F0"/>
    <w:rsid w:val="007B17F7"/>
    <w:rsid w:val="007B1A0F"/>
    <w:rsid w:val="007B50E7"/>
    <w:rsid w:val="007B5B02"/>
    <w:rsid w:val="007B72B1"/>
    <w:rsid w:val="007B72B8"/>
    <w:rsid w:val="007B7A58"/>
    <w:rsid w:val="007B7F5F"/>
    <w:rsid w:val="007C0141"/>
    <w:rsid w:val="007C1D2E"/>
    <w:rsid w:val="007C21B5"/>
    <w:rsid w:val="007C6501"/>
    <w:rsid w:val="007D031E"/>
    <w:rsid w:val="007D1154"/>
    <w:rsid w:val="007D11E0"/>
    <w:rsid w:val="007D1912"/>
    <w:rsid w:val="007D1D87"/>
    <w:rsid w:val="007E1694"/>
    <w:rsid w:val="007E369D"/>
    <w:rsid w:val="007E3C8D"/>
    <w:rsid w:val="007E4BD2"/>
    <w:rsid w:val="007E50B1"/>
    <w:rsid w:val="007E529A"/>
    <w:rsid w:val="007E53FD"/>
    <w:rsid w:val="007E5AF2"/>
    <w:rsid w:val="007E5F8C"/>
    <w:rsid w:val="007E60C4"/>
    <w:rsid w:val="007E623F"/>
    <w:rsid w:val="007E62ED"/>
    <w:rsid w:val="007E6B0F"/>
    <w:rsid w:val="007E720D"/>
    <w:rsid w:val="007E7D1E"/>
    <w:rsid w:val="007F0FC3"/>
    <w:rsid w:val="007F1A1B"/>
    <w:rsid w:val="007F1CF6"/>
    <w:rsid w:val="007F37DD"/>
    <w:rsid w:val="007F38C7"/>
    <w:rsid w:val="007F5B27"/>
    <w:rsid w:val="007F5B62"/>
    <w:rsid w:val="00801393"/>
    <w:rsid w:val="008016EB"/>
    <w:rsid w:val="00801FC3"/>
    <w:rsid w:val="00802F88"/>
    <w:rsid w:val="00804888"/>
    <w:rsid w:val="00805C52"/>
    <w:rsid w:val="00807A3D"/>
    <w:rsid w:val="00807AEB"/>
    <w:rsid w:val="00807C75"/>
    <w:rsid w:val="0081293E"/>
    <w:rsid w:val="00812C21"/>
    <w:rsid w:val="00812CC9"/>
    <w:rsid w:val="0081300A"/>
    <w:rsid w:val="0081329F"/>
    <w:rsid w:val="008140C7"/>
    <w:rsid w:val="008148CA"/>
    <w:rsid w:val="00814D2B"/>
    <w:rsid w:val="00815465"/>
    <w:rsid w:val="00815715"/>
    <w:rsid w:val="0081653A"/>
    <w:rsid w:val="00817E9A"/>
    <w:rsid w:val="00820F6D"/>
    <w:rsid w:val="008240C9"/>
    <w:rsid w:val="008264FA"/>
    <w:rsid w:val="008306BD"/>
    <w:rsid w:val="00831079"/>
    <w:rsid w:val="00831A80"/>
    <w:rsid w:val="00831E88"/>
    <w:rsid w:val="00831EC8"/>
    <w:rsid w:val="0083202B"/>
    <w:rsid w:val="0083327F"/>
    <w:rsid w:val="00833743"/>
    <w:rsid w:val="008340A4"/>
    <w:rsid w:val="00835FA4"/>
    <w:rsid w:val="008375E7"/>
    <w:rsid w:val="0084021C"/>
    <w:rsid w:val="008410E6"/>
    <w:rsid w:val="00845E41"/>
    <w:rsid w:val="00846318"/>
    <w:rsid w:val="00847723"/>
    <w:rsid w:val="008507A3"/>
    <w:rsid w:val="0085115F"/>
    <w:rsid w:val="00851B2E"/>
    <w:rsid w:val="00851BE3"/>
    <w:rsid w:val="0085477E"/>
    <w:rsid w:val="00856AC0"/>
    <w:rsid w:val="008573CC"/>
    <w:rsid w:val="00857644"/>
    <w:rsid w:val="008606F5"/>
    <w:rsid w:val="0086190C"/>
    <w:rsid w:val="00861FE9"/>
    <w:rsid w:val="00862430"/>
    <w:rsid w:val="00864F1E"/>
    <w:rsid w:val="00865D45"/>
    <w:rsid w:val="0086647D"/>
    <w:rsid w:val="0086793E"/>
    <w:rsid w:val="008700AE"/>
    <w:rsid w:val="008707EC"/>
    <w:rsid w:val="0087082D"/>
    <w:rsid w:val="0087135F"/>
    <w:rsid w:val="00871DA4"/>
    <w:rsid w:val="008724C5"/>
    <w:rsid w:val="00872D3A"/>
    <w:rsid w:val="00872D93"/>
    <w:rsid w:val="00872D94"/>
    <w:rsid w:val="00874ED8"/>
    <w:rsid w:val="008756E3"/>
    <w:rsid w:val="008759D3"/>
    <w:rsid w:val="008766D1"/>
    <w:rsid w:val="00877205"/>
    <w:rsid w:val="00877827"/>
    <w:rsid w:val="008779D5"/>
    <w:rsid w:val="00880364"/>
    <w:rsid w:val="00880CEA"/>
    <w:rsid w:val="00881424"/>
    <w:rsid w:val="00881436"/>
    <w:rsid w:val="00881BF8"/>
    <w:rsid w:val="00883A79"/>
    <w:rsid w:val="00890011"/>
    <w:rsid w:val="00891426"/>
    <w:rsid w:val="00891592"/>
    <w:rsid w:val="0089185F"/>
    <w:rsid w:val="00891E9E"/>
    <w:rsid w:val="00892206"/>
    <w:rsid w:val="00892438"/>
    <w:rsid w:val="00893655"/>
    <w:rsid w:val="00896BF3"/>
    <w:rsid w:val="0089773E"/>
    <w:rsid w:val="00897780"/>
    <w:rsid w:val="008A2F68"/>
    <w:rsid w:val="008A3076"/>
    <w:rsid w:val="008A67D7"/>
    <w:rsid w:val="008A73BC"/>
    <w:rsid w:val="008B2F67"/>
    <w:rsid w:val="008B342A"/>
    <w:rsid w:val="008B37AA"/>
    <w:rsid w:val="008B4C93"/>
    <w:rsid w:val="008B4FA6"/>
    <w:rsid w:val="008B5282"/>
    <w:rsid w:val="008B54DF"/>
    <w:rsid w:val="008B5A5B"/>
    <w:rsid w:val="008B7259"/>
    <w:rsid w:val="008B77C2"/>
    <w:rsid w:val="008B7C17"/>
    <w:rsid w:val="008B7E34"/>
    <w:rsid w:val="008B7F56"/>
    <w:rsid w:val="008C06D8"/>
    <w:rsid w:val="008C10F6"/>
    <w:rsid w:val="008C2D01"/>
    <w:rsid w:val="008C3623"/>
    <w:rsid w:val="008C40E6"/>
    <w:rsid w:val="008C568F"/>
    <w:rsid w:val="008C6029"/>
    <w:rsid w:val="008C708A"/>
    <w:rsid w:val="008C709D"/>
    <w:rsid w:val="008C7CDF"/>
    <w:rsid w:val="008D0F7A"/>
    <w:rsid w:val="008D1D56"/>
    <w:rsid w:val="008D2155"/>
    <w:rsid w:val="008D3685"/>
    <w:rsid w:val="008D3B16"/>
    <w:rsid w:val="008D4DB0"/>
    <w:rsid w:val="008D4EE5"/>
    <w:rsid w:val="008D5D67"/>
    <w:rsid w:val="008D68E4"/>
    <w:rsid w:val="008D6DFE"/>
    <w:rsid w:val="008D704A"/>
    <w:rsid w:val="008E0506"/>
    <w:rsid w:val="008E0CFF"/>
    <w:rsid w:val="008E1DFC"/>
    <w:rsid w:val="008E1FC1"/>
    <w:rsid w:val="008E29E8"/>
    <w:rsid w:val="008E377F"/>
    <w:rsid w:val="008E3892"/>
    <w:rsid w:val="008E41BE"/>
    <w:rsid w:val="008E4A1D"/>
    <w:rsid w:val="008E54CB"/>
    <w:rsid w:val="008E5556"/>
    <w:rsid w:val="008E5D6B"/>
    <w:rsid w:val="008E76F0"/>
    <w:rsid w:val="008F0414"/>
    <w:rsid w:val="008F15FE"/>
    <w:rsid w:val="008F1648"/>
    <w:rsid w:val="008F1777"/>
    <w:rsid w:val="008F1EAF"/>
    <w:rsid w:val="008F25B9"/>
    <w:rsid w:val="008F2D29"/>
    <w:rsid w:val="008F2EE6"/>
    <w:rsid w:val="008F4710"/>
    <w:rsid w:val="008F5187"/>
    <w:rsid w:val="008F5528"/>
    <w:rsid w:val="008F57F3"/>
    <w:rsid w:val="008F60D8"/>
    <w:rsid w:val="008F670B"/>
    <w:rsid w:val="008F776A"/>
    <w:rsid w:val="009003B4"/>
    <w:rsid w:val="009015CC"/>
    <w:rsid w:val="00901C26"/>
    <w:rsid w:val="00902727"/>
    <w:rsid w:val="0090312B"/>
    <w:rsid w:val="00903738"/>
    <w:rsid w:val="00903CD6"/>
    <w:rsid w:val="009040D2"/>
    <w:rsid w:val="0090431F"/>
    <w:rsid w:val="009045C2"/>
    <w:rsid w:val="00904687"/>
    <w:rsid w:val="00904891"/>
    <w:rsid w:val="0090534F"/>
    <w:rsid w:val="009064DA"/>
    <w:rsid w:val="00906613"/>
    <w:rsid w:val="00911138"/>
    <w:rsid w:val="0091117D"/>
    <w:rsid w:val="0091168D"/>
    <w:rsid w:val="00912286"/>
    <w:rsid w:val="0091278E"/>
    <w:rsid w:val="00914811"/>
    <w:rsid w:val="00915042"/>
    <w:rsid w:val="00915784"/>
    <w:rsid w:val="00915D61"/>
    <w:rsid w:val="00916B44"/>
    <w:rsid w:val="0091736D"/>
    <w:rsid w:val="00917BC4"/>
    <w:rsid w:val="0092089F"/>
    <w:rsid w:val="00920A96"/>
    <w:rsid w:val="00922445"/>
    <w:rsid w:val="00923289"/>
    <w:rsid w:val="00923C52"/>
    <w:rsid w:val="00923D28"/>
    <w:rsid w:val="00926FE6"/>
    <w:rsid w:val="00927560"/>
    <w:rsid w:val="0093037A"/>
    <w:rsid w:val="00930F21"/>
    <w:rsid w:val="00933BC1"/>
    <w:rsid w:val="00934819"/>
    <w:rsid w:val="00935694"/>
    <w:rsid w:val="00936E48"/>
    <w:rsid w:val="00937E74"/>
    <w:rsid w:val="00940DEA"/>
    <w:rsid w:val="0094154D"/>
    <w:rsid w:val="00941FE1"/>
    <w:rsid w:val="00942040"/>
    <w:rsid w:val="00943989"/>
    <w:rsid w:val="00945696"/>
    <w:rsid w:val="00945C74"/>
    <w:rsid w:val="00947304"/>
    <w:rsid w:val="009504FE"/>
    <w:rsid w:val="00950F31"/>
    <w:rsid w:val="009512B2"/>
    <w:rsid w:val="0095155F"/>
    <w:rsid w:val="00952688"/>
    <w:rsid w:val="00952770"/>
    <w:rsid w:val="00952817"/>
    <w:rsid w:val="00952DA1"/>
    <w:rsid w:val="00953259"/>
    <w:rsid w:val="009539EA"/>
    <w:rsid w:val="00954429"/>
    <w:rsid w:val="009563CE"/>
    <w:rsid w:val="00956641"/>
    <w:rsid w:val="0096192B"/>
    <w:rsid w:val="00962E6F"/>
    <w:rsid w:val="00963511"/>
    <w:rsid w:val="00963700"/>
    <w:rsid w:val="00963CC7"/>
    <w:rsid w:val="00965366"/>
    <w:rsid w:val="00965D2D"/>
    <w:rsid w:val="0096603B"/>
    <w:rsid w:val="009668A4"/>
    <w:rsid w:val="0096790A"/>
    <w:rsid w:val="00972CEC"/>
    <w:rsid w:val="0097361D"/>
    <w:rsid w:val="009741F9"/>
    <w:rsid w:val="009755DF"/>
    <w:rsid w:val="00975687"/>
    <w:rsid w:val="00976328"/>
    <w:rsid w:val="009764B7"/>
    <w:rsid w:val="0097680D"/>
    <w:rsid w:val="0097686B"/>
    <w:rsid w:val="009809B8"/>
    <w:rsid w:val="0098218C"/>
    <w:rsid w:val="00982438"/>
    <w:rsid w:val="00982F45"/>
    <w:rsid w:val="009838FF"/>
    <w:rsid w:val="0098404C"/>
    <w:rsid w:val="00985283"/>
    <w:rsid w:val="00985E2E"/>
    <w:rsid w:val="00986A06"/>
    <w:rsid w:val="0099023B"/>
    <w:rsid w:val="00990614"/>
    <w:rsid w:val="00992F99"/>
    <w:rsid w:val="00995992"/>
    <w:rsid w:val="00995BC7"/>
    <w:rsid w:val="00996BF6"/>
    <w:rsid w:val="00997529"/>
    <w:rsid w:val="00997BD3"/>
    <w:rsid w:val="009A01B1"/>
    <w:rsid w:val="009A03E5"/>
    <w:rsid w:val="009A0E13"/>
    <w:rsid w:val="009A0F3B"/>
    <w:rsid w:val="009A1170"/>
    <w:rsid w:val="009A19BB"/>
    <w:rsid w:val="009A1BB4"/>
    <w:rsid w:val="009A2220"/>
    <w:rsid w:val="009A2628"/>
    <w:rsid w:val="009A3200"/>
    <w:rsid w:val="009A782C"/>
    <w:rsid w:val="009B007B"/>
    <w:rsid w:val="009B06E0"/>
    <w:rsid w:val="009B0897"/>
    <w:rsid w:val="009B1D91"/>
    <w:rsid w:val="009B3B01"/>
    <w:rsid w:val="009B3FBD"/>
    <w:rsid w:val="009B43D5"/>
    <w:rsid w:val="009B43F7"/>
    <w:rsid w:val="009B445D"/>
    <w:rsid w:val="009B47D1"/>
    <w:rsid w:val="009B48B2"/>
    <w:rsid w:val="009B4920"/>
    <w:rsid w:val="009B50C9"/>
    <w:rsid w:val="009B54FA"/>
    <w:rsid w:val="009B56B0"/>
    <w:rsid w:val="009B59C5"/>
    <w:rsid w:val="009B703B"/>
    <w:rsid w:val="009B79B7"/>
    <w:rsid w:val="009B7BD9"/>
    <w:rsid w:val="009C0BEF"/>
    <w:rsid w:val="009C2379"/>
    <w:rsid w:val="009C25F7"/>
    <w:rsid w:val="009C34C8"/>
    <w:rsid w:val="009C62E5"/>
    <w:rsid w:val="009C6A5A"/>
    <w:rsid w:val="009C793E"/>
    <w:rsid w:val="009C7AFD"/>
    <w:rsid w:val="009C7DD5"/>
    <w:rsid w:val="009D1D70"/>
    <w:rsid w:val="009D315F"/>
    <w:rsid w:val="009D3AA5"/>
    <w:rsid w:val="009D42AB"/>
    <w:rsid w:val="009D6CAC"/>
    <w:rsid w:val="009E0B13"/>
    <w:rsid w:val="009E227D"/>
    <w:rsid w:val="009E4C8F"/>
    <w:rsid w:val="009E5019"/>
    <w:rsid w:val="009E6F85"/>
    <w:rsid w:val="009E70CC"/>
    <w:rsid w:val="009E7360"/>
    <w:rsid w:val="009E7C9B"/>
    <w:rsid w:val="009F126D"/>
    <w:rsid w:val="009F1892"/>
    <w:rsid w:val="009F1FCE"/>
    <w:rsid w:val="009F3C15"/>
    <w:rsid w:val="009F4191"/>
    <w:rsid w:val="009F4E2E"/>
    <w:rsid w:val="009F7450"/>
    <w:rsid w:val="009F7648"/>
    <w:rsid w:val="009F7961"/>
    <w:rsid w:val="00A0117F"/>
    <w:rsid w:val="00A01799"/>
    <w:rsid w:val="00A04F1B"/>
    <w:rsid w:val="00A0501B"/>
    <w:rsid w:val="00A06506"/>
    <w:rsid w:val="00A06B87"/>
    <w:rsid w:val="00A070B4"/>
    <w:rsid w:val="00A07FF1"/>
    <w:rsid w:val="00A114CA"/>
    <w:rsid w:val="00A12ACA"/>
    <w:rsid w:val="00A12D33"/>
    <w:rsid w:val="00A14947"/>
    <w:rsid w:val="00A15A79"/>
    <w:rsid w:val="00A15F22"/>
    <w:rsid w:val="00A21636"/>
    <w:rsid w:val="00A24851"/>
    <w:rsid w:val="00A2666F"/>
    <w:rsid w:val="00A2790E"/>
    <w:rsid w:val="00A27C71"/>
    <w:rsid w:val="00A30C7D"/>
    <w:rsid w:val="00A31010"/>
    <w:rsid w:val="00A31D18"/>
    <w:rsid w:val="00A32920"/>
    <w:rsid w:val="00A32A83"/>
    <w:rsid w:val="00A32D16"/>
    <w:rsid w:val="00A3448C"/>
    <w:rsid w:val="00A35604"/>
    <w:rsid w:val="00A368DB"/>
    <w:rsid w:val="00A36B6B"/>
    <w:rsid w:val="00A36E4F"/>
    <w:rsid w:val="00A37642"/>
    <w:rsid w:val="00A376E4"/>
    <w:rsid w:val="00A3787A"/>
    <w:rsid w:val="00A402F1"/>
    <w:rsid w:val="00A4035A"/>
    <w:rsid w:val="00A40548"/>
    <w:rsid w:val="00A423AA"/>
    <w:rsid w:val="00A42C05"/>
    <w:rsid w:val="00A4375D"/>
    <w:rsid w:val="00A43E20"/>
    <w:rsid w:val="00A43E3F"/>
    <w:rsid w:val="00A43EF0"/>
    <w:rsid w:val="00A44256"/>
    <w:rsid w:val="00A45278"/>
    <w:rsid w:val="00A479F2"/>
    <w:rsid w:val="00A47E94"/>
    <w:rsid w:val="00A51834"/>
    <w:rsid w:val="00A52C05"/>
    <w:rsid w:val="00A53946"/>
    <w:rsid w:val="00A53B9E"/>
    <w:rsid w:val="00A53EC6"/>
    <w:rsid w:val="00A55547"/>
    <w:rsid w:val="00A55C0F"/>
    <w:rsid w:val="00A56103"/>
    <w:rsid w:val="00A60789"/>
    <w:rsid w:val="00A616F0"/>
    <w:rsid w:val="00A62011"/>
    <w:rsid w:val="00A6256B"/>
    <w:rsid w:val="00A62C18"/>
    <w:rsid w:val="00A642FD"/>
    <w:rsid w:val="00A65CE7"/>
    <w:rsid w:val="00A66E4E"/>
    <w:rsid w:val="00A66FE5"/>
    <w:rsid w:val="00A71930"/>
    <w:rsid w:val="00A727D8"/>
    <w:rsid w:val="00A7388D"/>
    <w:rsid w:val="00A77AEB"/>
    <w:rsid w:val="00A77C27"/>
    <w:rsid w:val="00A802FA"/>
    <w:rsid w:val="00A80950"/>
    <w:rsid w:val="00A81058"/>
    <w:rsid w:val="00A82427"/>
    <w:rsid w:val="00A84355"/>
    <w:rsid w:val="00A84FE7"/>
    <w:rsid w:val="00A86442"/>
    <w:rsid w:val="00A8713F"/>
    <w:rsid w:val="00A87BCF"/>
    <w:rsid w:val="00A90BA1"/>
    <w:rsid w:val="00A929B6"/>
    <w:rsid w:val="00A92F41"/>
    <w:rsid w:val="00A94FE3"/>
    <w:rsid w:val="00A95E54"/>
    <w:rsid w:val="00A97A9A"/>
    <w:rsid w:val="00AA0185"/>
    <w:rsid w:val="00AA0671"/>
    <w:rsid w:val="00AA09A8"/>
    <w:rsid w:val="00AA0FB4"/>
    <w:rsid w:val="00AA2162"/>
    <w:rsid w:val="00AA2531"/>
    <w:rsid w:val="00AA2F4E"/>
    <w:rsid w:val="00AA318A"/>
    <w:rsid w:val="00AA37B9"/>
    <w:rsid w:val="00AA51B3"/>
    <w:rsid w:val="00AA6C17"/>
    <w:rsid w:val="00AB0A6A"/>
    <w:rsid w:val="00AB1E09"/>
    <w:rsid w:val="00AB2591"/>
    <w:rsid w:val="00AB46D5"/>
    <w:rsid w:val="00AB4BDA"/>
    <w:rsid w:val="00AB5330"/>
    <w:rsid w:val="00AB5BC3"/>
    <w:rsid w:val="00AB692C"/>
    <w:rsid w:val="00AB7747"/>
    <w:rsid w:val="00AB7B8B"/>
    <w:rsid w:val="00AC0485"/>
    <w:rsid w:val="00AC0C0A"/>
    <w:rsid w:val="00AC126B"/>
    <w:rsid w:val="00AC14CE"/>
    <w:rsid w:val="00AC2038"/>
    <w:rsid w:val="00AC2394"/>
    <w:rsid w:val="00AC2A56"/>
    <w:rsid w:val="00AC3005"/>
    <w:rsid w:val="00AC32D6"/>
    <w:rsid w:val="00AC3D6C"/>
    <w:rsid w:val="00AC3F4D"/>
    <w:rsid w:val="00AC42BB"/>
    <w:rsid w:val="00AC5339"/>
    <w:rsid w:val="00AC6453"/>
    <w:rsid w:val="00AC65CE"/>
    <w:rsid w:val="00AC74AD"/>
    <w:rsid w:val="00AD055E"/>
    <w:rsid w:val="00AD2100"/>
    <w:rsid w:val="00AD2DBC"/>
    <w:rsid w:val="00AD47A7"/>
    <w:rsid w:val="00AD4C69"/>
    <w:rsid w:val="00AD5B6A"/>
    <w:rsid w:val="00AD6A73"/>
    <w:rsid w:val="00AD6A91"/>
    <w:rsid w:val="00AE0752"/>
    <w:rsid w:val="00AE0F6E"/>
    <w:rsid w:val="00AE1AC9"/>
    <w:rsid w:val="00AE3B75"/>
    <w:rsid w:val="00AE3FE3"/>
    <w:rsid w:val="00AE5AB1"/>
    <w:rsid w:val="00AE5AE7"/>
    <w:rsid w:val="00AE5CA6"/>
    <w:rsid w:val="00AE7361"/>
    <w:rsid w:val="00AE74BD"/>
    <w:rsid w:val="00AE755F"/>
    <w:rsid w:val="00AF0CBF"/>
    <w:rsid w:val="00AF10E3"/>
    <w:rsid w:val="00AF257F"/>
    <w:rsid w:val="00AF33CF"/>
    <w:rsid w:val="00AF4D50"/>
    <w:rsid w:val="00AF5802"/>
    <w:rsid w:val="00AF5E14"/>
    <w:rsid w:val="00AF6179"/>
    <w:rsid w:val="00AF7B03"/>
    <w:rsid w:val="00B0037B"/>
    <w:rsid w:val="00B011EA"/>
    <w:rsid w:val="00B0163D"/>
    <w:rsid w:val="00B02ED8"/>
    <w:rsid w:val="00B03C66"/>
    <w:rsid w:val="00B040C2"/>
    <w:rsid w:val="00B05B74"/>
    <w:rsid w:val="00B07302"/>
    <w:rsid w:val="00B111AF"/>
    <w:rsid w:val="00B1295A"/>
    <w:rsid w:val="00B1367A"/>
    <w:rsid w:val="00B14DFC"/>
    <w:rsid w:val="00B1538A"/>
    <w:rsid w:val="00B15B06"/>
    <w:rsid w:val="00B15B2F"/>
    <w:rsid w:val="00B15EC4"/>
    <w:rsid w:val="00B16AD5"/>
    <w:rsid w:val="00B204BC"/>
    <w:rsid w:val="00B20A45"/>
    <w:rsid w:val="00B22C5C"/>
    <w:rsid w:val="00B24076"/>
    <w:rsid w:val="00B241C2"/>
    <w:rsid w:val="00B2486B"/>
    <w:rsid w:val="00B24B76"/>
    <w:rsid w:val="00B24F30"/>
    <w:rsid w:val="00B254CD"/>
    <w:rsid w:val="00B268BF"/>
    <w:rsid w:val="00B2736B"/>
    <w:rsid w:val="00B276FF"/>
    <w:rsid w:val="00B3046A"/>
    <w:rsid w:val="00B30B7E"/>
    <w:rsid w:val="00B31ABF"/>
    <w:rsid w:val="00B32251"/>
    <w:rsid w:val="00B33BE3"/>
    <w:rsid w:val="00B34600"/>
    <w:rsid w:val="00B34BDC"/>
    <w:rsid w:val="00B35753"/>
    <w:rsid w:val="00B358D1"/>
    <w:rsid w:val="00B36977"/>
    <w:rsid w:val="00B36D69"/>
    <w:rsid w:val="00B402FE"/>
    <w:rsid w:val="00B432D1"/>
    <w:rsid w:val="00B43918"/>
    <w:rsid w:val="00B44AD4"/>
    <w:rsid w:val="00B45014"/>
    <w:rsid w:val="00B45FFE"/>
    <w:rsid w:val="00B47553"/>
    <w:rsid w:val="00B528FD"/>
    <w:rsid w:val="00B52F01"/>
    <w:rsid w:val="00B53B5D"/>
    <w:rsid w:val="00B55341"/>
    <w:rsid w:val="00B557CC"/>
    <w:rsid w:val="00B5656F"/>
    <w:rsid w:val="00B57187"/>
    <w:rsid w:val="00B57661"/>
    <w:rsid w:val="00B576A0"/>
    <w:rsid w:val="00B601A7"/>
    <w:rsid w:val="00B6055E"/>
    <w:rsid w:val="00B61912"/>
    <w:rsid w:val="00B629F4"/>
    <w:rsid w:val="00B6317D"/>
    <w:rsid w:val="00B64395"/>
    <w:rsid w:val="00B65253"/>
    <w:rsid w:val="00B65A7B"/>
    <w:rsid w:val="00B6733C"/>
    <w:rsid w:val="00B706BC"/>
    <w:rsid w:val="00B70C14"/>
    <w:rsid w:val="00B70FA6"/>
    <w:rsid w:val="00B71A33"/>
    <w:rsid w:val="00B72DE2"/>
    <w:rsid w:val="00B734E9"/>
    <w:rsid w:val="00B73B00"/>
    <w:rsid w:val="00B742AA"/>
    <w:rsid w:val="00B765BF"/>
    <w:rsid w:val="00B7723F"/>
    <w:rsid w:val="00B77F0C"/>
    <w:rsid w:val="00B80534"/>
    <w:rsid w:val="00B80BD2"/>
    <w:rsid w:val="00B80F9F"/>
    <w:rsid w:val="00B818DC"/>
    <w:rsid w:val="00B82D44"/>
    <w:rsid w:val="00B8308E"/>
    <w:rsid w:val="00B8339A"/>
    <w:rsid w:val="00B83F40"/>
    <w:rsid w:val="00B8433C"/>
    <w:rsid w:val="00B85143"/>
    <w:rsid w:val="00B851D3"/>
    <w:rsid w:val="00B85FBC"/>
    <w:rsid w:val="00B8693F"/>
    <w:rsid w:val="00B87491"/>
    <w:rsid w:val="00B876F6"/>
    <w:rsid w:val="00B87873"/>
    <w:rsid w:val="00B91C55"/>
    <w:rsid w:val="00B92D8A"/>
    <w:rsid w:val="00B934AA"/>
    <w:rsid w:val="00B9379A"/>
    <w:rsid w:val="00B959EE"/>
    <w:rsid w:val="00B95BEB"/>
    <w:rsid w:val="00B95C87"/>
    <w:rsid w:val="00B96E6C"/>
    <w:rsid w:val="00B97BEE"/>
    <w:rsid w:val="00BA1077"/>
    <w:rsid w:val="00BA172F"/>
    <w:rsid w:val="00BA1824"/>
    <w:rsid w:val="00BA29E9"/>
    <w:rsid w:val="00BA3D42"/>
    <w:rsid w:val="00BA45C1"/>
    <w:rsid w:val="00BA521B"/>
    <w:rsid w:val="00BA609B"/>
    <w:rsid w:val="00BA69AD"/>
    <w:rsid w:val="00BA6B94"/>
    <w:rsid w:val="00BA6C95"/>
    <w:rsid w:val="00BA7142"/>
    <w:rsid w:val="00BB237C"/>
    <w:rsid w:val="00BB41A3"/>
    <w:rsid w:val="00BB4811"/>
    <w:rsid w:val="00BB5820"/>
    <w:rsid w:val="00BB66B1"/>
    <w:rsid w:val="00BB6E54"/>
    <w:rsid w:val="00BC0350"/>
    <w:rsid w:val="00BC065F"/>
    <w:rsid w:val="00BC0E8B"/>
    <w:rsid w:val="00BC1DFE"/>
    <w:rsid w:val="00BC2056"/>
    <w:rsid w:val="00BC2214"/>
    <w:rsid w:val="00BC28B2"/>
    <w:rsid w:val="00BC32DC"/>
    <w:rsid w:val="00BC35B6"/>
    <w:rsid w:val="00BC38F3"/>
    <w:rsid w:val="00BD01AD"/>
    <w:rsid w:val="00BD083D"/>
    <w:rsid w:val="00BD1B51"/>
    <w:rsid w:val="00BD23B7"/>
    <w:rsid w:val="00BD3F70"/>
    <w:rsid w:val="00BD4596"/>
    <w:rsid w:val="00BD5491"/>
    <w:rsid w:val="00BD5CCB"/>
    <w:rsid w:val="00BD6665"/>
    <w:rsid w:val="00BD68D7"/>
    <w:rsid w:val="00BD7FF1"/>
    <w:rsid w:val="00BE0561"/>
    <w:rsid w:val="00BE1405"/>
    <w:rsid w:val="00BE2AA2"/>
    <w:rsid w:val="00BE312D"/>
    <w:rsid w:val="00BE4337"/>
    <w:rsid w:val="00BE46DE"/>
    <w:rsid w:val="00BE7E29"/>
    <w:rsid w:val="00BF0CCB"/>
    <w:rsid w:val="00BF1098"/>
    <w:rsid w:val="00BF1570"/>
    <w:rsid w:val="00BF157D"/>
    <w:rsid w:val="00BF1C20"/>
    <w:rsid w:val="00BF28FD"/>
    <w:rsid w:val="00BF5517"/>
    <w:rsid w:val="00BF580A"/>
    <w:rsid w:val="00BF5D34"/>
    <w:rsid w:val="00BF65A4"/>
    <w:rsid w:val="00BF74BE"/>
    <w:rsid w:val="00BF788D"/>
    <w:rsid w:val="00BF7DE4"/>
    <w:rsid w:val="00C00B80"/>
    <w:rsid w:val="00C0101E"/>
    <w:rsid w:val="00C021F5"/>
    <w:rsid w:val="00C03B1C"/>
    <w:rsid w:val="00C03E12"/>
    <w:rsid w:val="00C042F1"/>
    <w:rsid w:val="00C06A5D"/>
    <w:rsid w:val="00C10578"/>
    <w:rsid w:val="00C11CC3"/>
    <w:rsid w:val="00C135BC"/>
    <w:rsid w:val="00C13E92"/>
    <w:rsid w:val="00C15C95"/>
    <w:rsid w:val="00C16972"/>
    <w:rsid w:val="00C16DFD"/>
    <w:rsid w:val="00C205B0"/>
    <w:rsid w:val="00C21870"/>
    <w:rsid w:val="00C23784"/>
    <w:rsid w:val="00C2596A"/>
    <w:rsid w:val="00C263D7"/>
    <w:rsid w:val="00C27267"/>
    <w:rsid w:val="00C27537"/>
    <w:rsid w:val="00C279AF"/>
    <w:rsid w:val="00C30AB4"/>
    <w:rsid w:val="00C31246"/>
    <w:rsid w:val="00C320F4"/>
    <w:rsid w:val="00C328FE"/>
    <w:rsid w:val="00C32CE5"/>
    <w:rsid w:val="00C330CA"/>
    <w:rsid w:val="00C33507"/>
    <w:rsid w:val="00C34588"/>
    <w:rsid w:val="00C346C1"/>
    <w:rsid w:val="00C34B7D"/>
    <w:rsid w:val="00C36121"/>
    <w:rsid w:val="00C362BA"/>
    <w:rsid w:val="00C37182"/>
    <w:rsid w:val="00C402E3"/>
    <w:rsid w:val="00C41A54"/>
    <w:rsid w:val="00C41E00"/>
    <w:rsid w:val="00C4409D"/>
    <w:rsid w:val="00C44E72"/>
    <w:rsid w:val="00C458AB"/>
    <w:rsid w:val="00C45A06"/>
    <w:rsid w:val="00C45E14"/>
    <w:rsid w:val="00C464F5"/>
    <w:rsid w:val="00C4781C"/>
    <w:rsid w:val="00C47B69"/>
    <w:rsid w:val="00C47E5B"/>
    <w:rsid w:val="00C51141"/>
    <w:rsid w:val="00C51842"/>
    <w:rsid w:val="00C52F7D"/>
    <w:rsid w:val="00C55323"/>
    <w:rsid w:val="00C55D58"/>
    <w:rsid w:val="00C56FC7"/>
    <w:rsid w:val="00C5766B"/>
    <w:rsid w:val="00C60474"/>
    <w:rsid w:val="00C60A2B"/>
    <w:rsid w:val="00C61E4B"/>
    <w:rsid w:val="00C637AB"/>
    <w:rsid w:val="00C63C73"/>
    <w:rsid w:val="00C64BFF"/>
    <w:rsid w:val="00C704E9"/>
    <w:rsid w:val="00C7074F"/>
    <w:rsid w:val="00C71419"/>
    <w:rsid w:val="00C715C8"/>
    <w:rsid w:val="00C717F9"/>
    <w:rsid w:val="00C72610"/>
    <w:rsid w:val="00C730D3"/>
    <w:rsid w:val="00C73446"/>
    <w:rsid w:val="00C74349"/>
    <w:rsid w:val="00C75041"/>
    <w:rsid w:val="00C753B3"/>
    <w:rsid w:val="00C76303"/>
    <w:rsid w:val="00C76360"/>
    <w:rsid w:val="00C763C9"/>
    <w:rsid w:val="00C769CE"/>
    <w:rsid w:val="00C76E8E"/>
    <w:rsid w:val="00C7792D"/>
    <w:rsid w:val="00C77BAA"/>
    <w:rsid w:val="00C80057"/>
    <w:rsid w:val="00C8124C"/>
    <w:rsid w:val="00C8130F"/>
    <w:rsid w:val="00C82232"/>
    <w:rsid w:val="00C823F0"/>
    <w:rsid w:val="00C82619"/>
    <w:rsid w:val="00C82913"/>
    <w:rsid w:val="00C8297D"/>
    <w:rsid w:val="00C8309D"/>
    <w:rsid w:val="00C85093"/>
    <w:rsid w:val="00C85B13"/>
    <w:rsid w:val="00C87F9E"/>
    <w:rsid w:val="00C9107F"/>
    <w:rsid w:val="00C9184B"/>
    <w:rsid w:val="00C91ADD"/>
    <w:rsid w:val="00C91B0A"/>
    <w:rsid w:val="00C92AB2"/>
    <w:rsid w:val="00C960B4"/>
    <w:rsid w:val="00C96659"/>
    <w:rsid w:val="00C972B1"/>
    <w:rsid w:val="00C97B3F"/>
    <w:rsid w:val="00CA2CCE"/>
    <w:rsid w:val="00CA362C"/>
    <w:rsid w:val="00CA43FD"/>
    <w:rsid w:val="00CA459C"/>
    <w:rsid w:val="00CA4C49"/>
    <w:rsid w:val="00CA4CC5"/>
    <w:rsid w:val="00CA6CDD"/>
    <w:rsid w:val="00CA785D"/>
    <w:rsid w:val="00CA7E8F"/>
    <w:rsid w:val="00CA7EF8"/>
    <w:rsid w:val="00CB0205"/>
    <w:rsid w:val="00CB0B25"/>
    <w:rsid w:val="00CB0C1A"/>
    <w:rsid w:val="00CB1EB4"/>
    <w:rsid w:val="00CB3705"/>
    <w:rsid w:val="00CB398B"/>
    <w:rsid w:val="00CB5B84"/>
    <w:rsid w:val="00CB6575"/>
    <w:rsid w:val="00CB6642"/>
    <w:rsid w:val="00CB6FC1"/>
    <w:rsid w:val="00CC12BA"/>
    <w:rsid w:val="00CC1395"/>
    <w:rsid w:val="00CC1F4F"/>
    <w:rsid w:val="00CC2B81"/>
    <w:rsid w:val="00CC3428"/>
    <w:rsid w:val="00CC349C"/>
    <w:rsid w:val="00CC489B"/>
    <w:rsid w:val="00CC4C57"/>
    <w:rsid w:val="00CC6376"/>
    <w:rsid w:val="00CC774E"/>
    <w:rsid w:val="00CD037F"/>
    <w:rsid w:val="00CD0A3C"/>
    <w:rsid w:val="00CD0CA9"/>
    <w:rsid w:val="00CD2463"/>
    <w:rsid w:val="00CD28B3"/>
    <w:rsid w:val="00CD2BCD"/>
    <w:rsid w:val="00CD2E09"/>
    <w:rsid w:val="00CD2FA4"/>
    <w:rsid w:val="00CD3A4C"/>
    <w:rsid w:val="00CD6A31"/>
    <w:rsid w:val="00CE083E"/>
    <w:rsid w:val="00CE10E9"/>
    <w:rsid w:val="00CE1F77"/>
    <w:rsid w:val="00CE2377"/>
    <w:rsid w:val="00CE2910"/>
    <w:rsid w:val="00CE378F"/>
    <w:rsid w:val="00CE46D7"/>
    <w:rsid w:val="00CE5393"/>
    <w:rsid w:val="00CE6578"/>
    <w:rsid w:val="00CE6723"/>
    <w:rsid w:val="00CE6D6C"/>
    <w:rsid w:val="00CF0E66"/>
    <w:rsid w:val="00CF1979"/>
    <w:rsid w:val="00CF1E43"/>
    <w:rsid w:val="00CF2B2B"/>
    <w:rsid w:val="00CF330E"/>
    <w:rsid w:val="00CF36BE"/>
    <w:rsid w:val="00CF3BC8"/>
    <w:rsid w:val="00CF3C73"/>
    <w:rsid w:val="00CF3C76"/>
    <w:rsid w:val="00CF6000"/>
    <w:rsid w:val="00D0031F"/>
    <w:rsid w:val="00D003F3"/>
    <w:rsid w:val="00D01B0F"/>
    <w:rsid w:val="00D02823"/>
    <w:rsid w:val="00D0364F"/>
    <w:rsid w:val="00D036A5"/>
    <w:rsid w:val="00D04547"/>
    <w:rsid w:val="00D05173"/>
    <w:rsid w:val="00D05D74"/>
    <w:rsid w:val="00D06834"/>
    <w:rsid w:val="00D07709"/>
    <w:rsid w:val="00D112F5"/>
    <w:rsid w:val="00D13052"/>
    <w:rsid w:val="00D144A1"/>
    <w:rsid w:val="00D1720C"/>
    <w:rsid w:val="00D213FF"/>
    <w:rsid w:val="00D21AAD"/>
    <w:rsid w:val="00D22202"/>
    <w:rsid w:val="00D228C4"/>
    <w:rsid w:val="00D24FA4"/>
    <w:rsid w:val="00D25498"/>
    <w:rsid w:val="00D258C8"/>
    <w:rsid w:val="00D26E44"/>
    <w:rsid w:val="00D30501"/>
    <w:rsid w:val="00D308ED"/>
    <w:rsid w:val="00D313E9"/>
    <w:rsid w:val="00D31D87"/>
    <w:rsid w:val="00D32794"/>
    <w:rsid w:val="00D33B11"/>
    <w:rsid w:val="00D33DA6"/>
    <w:rsid w:val="00D34EC5"/>
    <w:rsid w:val="00D3514C"/>
    <w:rsid w:val="00D360C4"/>
    <w:rsid w:val="00D36B2A"/>
    <w:rsid w:val="00D36D86"/>
    <w:rsid w:val="00D37B32"/>
    <w:rsid w:val="00D40A5C"/>
    <w:rsid w:val="00D40E40"/>
    <w:rsid w:val="00D428AA"/>
    <w:rsid w:val="00D42CB1"/>
    <w:rsid w:val="00D42CD5"/>
    <w:rsid w:val="00D44436"/>
    <w:rsid w:val="00D444CA"/>
    <w:rsid w:val="00D45199"/>
    <w:rsid w:val="00D455F2"/>
    <w:rsid w:val="00D45761"/>
    <w:rsid w:val="00D464A9"/>
    <w:rsid w:val="00D46BCE"/>
    <w:rsid w:val="00D478EE"/>
    <w:rsid w:val="00D47999"/>
    <w:rsid w:val="00D47F28"/>
    <w:rsid w:val="00D502DF"/>
    <w:rsid w:val="00D50696"/>
    <w:rsid w:val="00D50A34"/>
    <w:rsid w:val="00D5235C"/>
    <w:rsid w:val="00D539E6"/>
    <w:rsid w:val="00D53EFA"/>
    <w:rsid w:val="00D55A6C"/>
    <w:rsid w:val="00D55DC9"/>
    <w:rsid w:val="00D56319"/>
    <w:rsid w:val="00D57134"/>
    <w:rsid w:val="00D57316"/>
    <w:rsid w:val="00D57B96"/>
    <w:rsid w:val="00D602AE"/>
    <w:rsid w:val="00D604E9"/>
    <w:rsid w:val="00D6196E"/>
    <w:rsid w:val="00D625E1"/>
    <w:rsid w:val="00D64C8B"/>
    <w:rsid w:val="00D64CFD"/>
    <w:rsid w:val="00D65F8D"/>
    <w:rsid w:val="00D66FB2"/>
    <w:rsid w:val="00D7056B"/>
    <w:rsid w:val="00D71373"/>
    <w:rsid w:val="00D71597"/>
    <w:rsid w:val="00D728DE"/>
    <w:rsid w:val="00D73385"/>
    <w:rsid w:val="00D73CA0"/>
    <w:rsid w:val="00D7477C"/>
    <w:rsid w:val="00D7562A"/>
    <w:rsid w:val="00D76AE9"/>
    <w:rsid w:val="00D76BB5"/>
    <w:rsid w:val="00D80C13"/>
    <w:rsid w:val="00D82004"/>
    <w:rsid w:val="00D82989"/>
    <w:rsid w:val="00D82A8A"/>
    <w:rsid w:val="00D8411A"/>
    <w:rsid w:val="00D84B5E"/>
    <w:rsid w:val="00D86229"/>
    <w:rsid w:val="00D87AF4"/>
    <w:rsid w:val="00D87BB4"/>
    <w:rsid w:val="00D91445"/>
    <w:rsid w:val="00D93432"/>
    <w:rsid w:val="00D94A7C"/>
    <w:rsid w:val="00D95896"/>
    <w:rsid w:val="00D96300"/>
    <w:rsid w:val="00D96B8C"/>
    <w:rsid w:val="00D977C6"/>
    <w:rsid w:val="00D97B48"/>
    <w:rsid w:val="00DA0833"/>
    <w:rsid w:val="00DA1FD2"/>
    <w:rsid w:val="00DA397D"/>
    <w:rsid w:val="00DA3C6D"/>
    <w:rsid w:val="00DA4B48"/>
    <w:rsid w:val="00DA52BE"/>
    <w:rsid w:val="00DA5866"/>
    <w:rsid w:val="00DA722F"/>
    <w:rsid w:val="00DB076B"/>
    <w:rsid w:val="00DB08D6"/>
    <w:rsid w:val="00DB193E"/>
    <w:rsid w:val="00DB1E5B"/>
    <w:rsid w:val="00DB2983"/>
    <w:rsid w:val="00DB29A1"/>
    <w:rsid w:val="00DB2F5B"/>
    <w:rsid w:val="00DB3A3B"/>
    <w:rsid w:val="00DB4171"/>
    <w:rsid w:val="00DB4218"/>
    <w:rsid w:val="00DB4DCE"/>
    <w:rsid w:val="00DB5E81"/>
    <w:rsid w:val="00DB657B"/>
    <w:rsid w:val="00DB7F94"/>
    <w:rsid w:val="00DC038B"/>
    <w:rsid w:val="00DC0D7B"/>
    <w:rsid w:val="00DC1257"/>
    <w:rsid w:val="00DC3DC0"/>
    <w:rsid w:val="00DC4A0A"/>
    <w:rsid w:val="00DC4CAB"/>
    <w:rsid w:val="00DC5B2B"/>
    <w:rsid w:val="00DC7DFC"/>
    <w:rsid w:val="00DD08F3"/>
    <w:rsid w:val="00DD0AB4"/>
    <w:rsid w:val="00DD2B96"/>
    <w:rsid w:val="00DD318D"/>
    <w:rsid w:val="00DD4A43"/>
    <w:rsid w:val="00DD4AE1"/>
    <w:rsid w:val="00DD519D"/>
    <w:rsid w:val="00DD64F9"/>
    <w:rsid w:val="00DD69B5"/>
    <w:rsid w:val="00DD6E08"/>
    <w:rsid w:val="00DD7144"/>
    <w:rsid w:val="00DE0660"/>
    <w:rsid w:val="00DE186C"/>
    <w:rsid w:val="00DE2413"/>
    <w:rsid w:val="00DE24F6"/>
    <w:rsid w:val="00DE34B7"/>
    <w:rsid w:val="00DE4634"/>
    <w:rsid w:val="00DE4CA4"/>
    <w:rsid w:val="00DE6172"/>
    <w:rsid w:val="00DE7081"/>
    <w:rsid w:val="00DE7F78"/>
    <w:rsid w:val="00DF2E12"/>
    <w:rsid w:val="00DF514A"/>
    <w:rsid w:val="00DF554C"/>
    <w:rsid w:val="00DF5A35"/>
    <w:rsid w:val="00DF6690"/>
    <w:rsid w:val="00DF6804"/>
    <w:rsid w:val="00DF71D7"/>
    <w:rsid w:val="00DF77C2"/>
    <w:rsid w:val="00DF7E0A"/>
    <w:rsid w:val="00E010B8"/>
    <w:rsid w:val="00E01475"/>
    <w:rsid w:val="00E017FC"/>
    <w:rsid w:val="00E02032"/>
    <w:rsid w:val="00E0358D"/>
    <w:rsid w:val="00E04323"/>
    <w:rsid w:val="00E04D5C"/>
    <w:rsid w:val="00E070A2"/>
    <w:rsid w:val="00E0734F"/>
    <w:rsid w:val="00E10891"/>
    <w:rsid w:val="00E10F65"/>
    <w:rsid w:val="00E115C1"/>
    <w:rsid w:val="00E126C8"/>
    <w:rsid w:val="00E12E60"/>
    <w:rsid w:val="00E13D9F"/>
    <w:rsid w:val="00E148CD"/>
    <w:rsid w:val="00E14EBD"/>
    <w:rsid w:val="00E15971"/>
    <w:rsid w:val="00E16C03"/>
    <w:rsid w:val="00E20F6D"/>
    <w:rsid w:val="00E23B97"/>
    <w:rsid w:val="00E26511"/>
    <w:rsid w:val="00E2656A"/>
    <w:rsid w:val="00E269B9"/>
    <w:rsid w:val="00E278B7"/>
    <w:rsid w:val="00E321F2"/>
    <w:rsid w:val="00E3332A"/>
    <w:rsid w:val="00E33B0F"/>
    <w:rsid w:val="00E33CFE"/>
    <w:rsid w:val="00E34186"/>
    <w:rsid w:val="00E34C96"/>
    <w:rsid w:val="00E371CE"/>
    <w:rsid w:val="00E3741B"/>
    <w:rsid w:val="00E400EF"/>
    <w:rsid w:val="00E403F4"/>
    <w:rsid w:val="00E412D0"/>
    <w:rsid w:val="00E4146F"/>
    <w:rsid w:val="00E41E56"/>
    <w:rsid w:val="00E41F73"/>
    <w:rsid w:val="00E42B50"/>
    <w:rsid w:val="00E43672"/>
    <w:rsid w:val="00E45945"/>
    <w:rsid w:val="00E45CAF"/>
    <w:rsid w:val="00E45DBA"/>
    <w:rsid w:val="00E45EF0"/>
    <w:rsid w:val="00E46407"/>
    <w:rsid w:val="00E47FA4"/>
    <w:rsid w:val="00E50324"/>
    <w:rsid w:val="00E50B0E"/>
    <w:rsid w:val="00E51464"/>
    <w:rsid w:val="00E53085"/>
    <w:rsid w:val="00E54056"/>
    <w:rsid w:val="00E5412A"/>
    <w:rsid w:val="00E55A28"/>
    <w:rsid w:val="00E56322"/>
    <w:rsid w:val="00E563AA"/>
    <w:rsid w:val="00E56991"/>
    <w:rsid w:val="00E56F51"/>
    <w:rsid w:val="00E60982"/>
    <w:rsid w:val="00E613CA"/>
    <w:rsid w:val="00E61C19"/>
    <w:rsid w:val="00E62C62"/>
    <w:rsid w:val="00E65148"/>
    <w:rsid w:val="00E654C1"/>
    <w:rsid w:val="00E65D97"/>
    <w:rsid w:val="00E66FDD"/>
    <w:rsid w:val="00E67B79"/>
    <w:rsid w:val="00E67CE4"/>
    <w:rsid w:val="00E70A49"/>
    <w:rsid w:val="00E70C47"/>
    <w:rsid w:val="00E719F1"/>
    <w:rsid w:val="00E72636"/>
    <w:rsid w:val="00E72A5A"/>
    <w:rsid w:val="00E73243"/>
    <w:rsid w:val="00E73292"/>
    <w:rsid w:val="00E73354"/>
    <w:rsid w:val="00E758EC"/>
    <w:rsid w:val="00E7743B"/>
    <w:rsid w:val="00E77985"/>
    <w:rsid w:val="00E80BF2"/>
    <w:rsid w:val="00E80C8A"/>
    <w:rsid w:val="00E8193D"/>
    <w:rsid w:val="00E81CE0"/>
    <w:rsid w:val="00E82636"/>
    <w:rsid w:val="00E848C3"/>
    <w:rsid w:val="00E84999"/>
    <w:rsid w:val="00E86FFE"/>
    <w:rsid w:val="00E8703A"/>
    <w:rsid w:val="00E87D23"/>
    <w:rsid w:val="00E90194"/>
    <w:rsid w:val="00E91842"/>
    <w:rsid w:val="00E92372"/>
    <w:rsid w:val="00E9242D"/>
    <w:rsid w:val="00E92954"/>
    <w:rsid w:val="00E9356B"/>
    <w:rsid w:val="00E93B79"/>
    <w:rsid w:val="00E94925"/>
    <w:rsid w:val="00E95665"/>
    <w:rsid w:val="00E9613E"/>
    <w:rsid w:val="00E9614F"/>
    <w:rsid w:val="00E96DAF"/>
    <w:rsid w:val="00EA129F"/>
    <w:rsid w:val="00EA13DF"/>
    <w:rsid w:val="00EA17DB"/>
    <w:rsid w:val="00EA4D13"/>
    <w:rsid w:val="00EA5480"/>
    <w:rsid w:val="00EA5828"/>
    <w:rsid w:val="00EA63E7"/>
    <w:rsid w:val="00EA6880"/>
    <w:rsid w:val="00EA68D6"/>
    <w:rsid w:val="00EA7860"/>
    <w:rsid w:val="00EB00BC"/>
    <w:rsid w:val="00EB1240"/>
    <w:rsid w:val="00EB1572"/>
    <w:rsid w:val="00EB1B7C"/>
    <w:rsid w:val="00EB39AA"/>
    <w:rsid w:val="00EB5255"/>
    <w:rsid w:val="00EB5C47"/>
    <w:rsid w:val="00EB5D22"/>
    <w:rsid w:val="00EB6A20"/>
    <w:rsid w:val="00EB7486"/>
    <w:rsid w:val="00EC1305"/>
    <w:rsid w:val="00EC2BEB"/>
    <w:rsid w:val="00EC3497"/>
    <w:rsid w:val="00EC3930"/>
    <w:rsid w:val="00EC3935"/>
    <w:rsid w:val="00EC775B"/>
    <w:rsid w:val="00ED0639"/>
    <w:rsid w:val="00ED2827"/>
    <w:rsid w:val="00ED2EED"/>
    <w:rsid w:val="00ED4E2D"/>
    <w:rsid w:val="00ED6EDA"/>
    <w:rsid w:val="00EE0364"/>
    <w:rsid w:val="00EE1179"/>
    <w:rsid w:val="00EE3821"/>
    <w:rsid w:val="00EE41AF"/>
    <w:rsid w:val="00EE50EA"/>
    <w:rsid w:val="00EE5FF2"/>
    <w:rsid w:val="00EE6354"/>
    <w:rsid w:val="00EE6BA7"/>
    <w:rsid w:val="00EE7E7A"/>
    <w:rsid w:val="00EF091B"/>
    <w:rsid w:val="00EF0CCA"/>
    <w:rsid w:val="00EF0FC2"/>
    <w:rsid w:val="00EF253F"/>
    <w:rsid w:val="00EF4755"/>
    <w:rsid w:val="00EF496B"/>
    <w:rsid w:val="00EF6704"/>
    <w:rsid w:val="00EF6E1F"/>
    <w:rsid w:val="00EF7135"/>
    <w:rsid w:val="00EF7616"/>
    <w:rsid w:val="00EF765D"/>
    <w:rsid w:val="00F001B7"/>
    <w:rsid w:val="00F007F7"/>
    <w:rsid w:val="00F021A7"/>
    <w:rsid w:val="00F027DB"/>
    <w:rsid w:val="00F045B2"/>
    <w:rsid w:val="00F04994"/>
    <w:rsid w:val="00F06816"/>
    <w:rsid w:val="00F07B40"/>
    <w:rsid w:val="00F14A7A"/>
    <w:rsid w:val="00F1532D"/>
    <w:rsid w:val="00F155F7"/>
    <w:rsid w:val="00F15C6B"/>
    <w:rsid w:val="00F20518"/>
    <w:rsid w:val="00F20D94"/>
    <w:rsid w:val="00F227CF"/>
    <w:rsid w:val="00F22985"/>
    <w:rsid w:val="00F23DF4"/>
    <w:rsid w:val="00F2535F"/>
    <w:rsid w:val="00F26548"/>
    <w:rsid w:val="00F279C8"/>
    <w:rsid w:val="00F32520"/>
    <w:rsid w:val="00F32C1C"/>
    <w:rsid w:val="00F32DFF"/>
    <w:rsid w:val="00F32F43"/>
    <w:rsid w:val="00F3383E"/>
    <w:rsid w:val="00F344A9"/>
    <w:rsid w:val="00F37DAE"/>
    <w:rsid w:val="00F409F9"/>
    <w:rsid w:val="00F41369"/>
    <w:rsid w:val="00F41383"/>
    <w:rsid w:val="00F4154B"/>
    <w:rsid w:val="00F43E5A"/>
    <w:rsid w:val="00F44D27"/>
    <w:rsid w:val="00F44FE4"/>
    <w:rsid w:val="00F45707"/>
    <w:rsid w:val="00F465A7"/>
    <w:rsid w:val="00F4756A"/>
    <w:rsid w:val="00F502EA"/>
    <w:rsid w:val="00F50B7C"/>
    <w:rsid w:val="00F51F7D"/>
    <w:rsid w:val="00F5202E"/>
    <w:rsid w:val="00F522AF"/>
    <w:rsid w:val="00F5263B"/>
    <w:rsid w:val="00F543B8"/>
    <w:rsid w:val="00F54B5D"/>
    <w:rsid w:val="00F550E6"/>
    <w:rsid w:val="00F57392"/>
    <w:rsid w:val="00F6084E"/>
    <w:rsid w:val="00F61718"/>
    <w:rsid w:val="00F617EB"/>
    <w:rsid w:val="00F62BA4"/>
    <w:rsid w:val="00F63255"/>
    <w:rsid w:val="00F63CE3"/>
    <w:rsid w:val="00F6486E"/>
    <w:rsid w:val="00F6507B"/>
    <w:rsid w:val="00F65460"/>
    <w:rsid w:val="00F654AE"/>
    <w:rsid w:val="00F6637C"/>
    <w:rsid w:val="00F663F6"/>
    <w:rsid w:val="00F66FEE"/>
    <w:rsid w:val="00F6712E"/>
    <w:rsid w:val="00F67198"/>
    <w:rsid w:val="00F67498"/>
    <w:rsid w:val="00F70F28"/>
    <w:rsid w:val="00F74345"/>
    <w:rsid w:val="00F74A44"/>
    <w:rsid w:val="00F75C53"/>
    <w:rsid w:val="00F76D0A"/>
    <w:rsid w:val="00F76E0A"/>
    <w:rsid w:val="00F80A0A"/>
    <w:rsid w:val="00F82B19"/>
    <w:rsid w:val="00F8316B"/>
    <w:rsid w:val="00F8387A"/>
    <w:rsid w:val="00F83CC5"/>
    <w:rsid w:val="00F83FB7"/>
    <w:rsid w:val="00F84411"/>
    <w:rsid w:val="00F853BD"/>
    <w:rsid w:val="00F86AF9"/>
    <w:rsid w:val="00F87011"/>
    <w:rsid w:val="00F9123E"/>
    <w:rsid w:val="00F9212B"/>
    <w:rsid w:val="00F9212D"/>
    <w:rsid w:val="00F92A98"/>
    <w:rsid w:val="00F94E76"/>
    <w:rsid w:val="00F94F09"/>
    <w:rsid w:val="00F965DA"/>
    <w:rsid w:val="00F9696C"/>
    <w:rsid w:val="00F977E4"/>
    <w:rsid w:val="00FA02E9"/>
    <w:rsid w:val="00FA1096"/>
    <w:rsid w:val="00FA222A"/>
    <w:rsid w:val="00FA2C72"/>
    <w:rsid w:val="00FA3B04"/>
    <w:rsid w:val="00FA406A"/>
    <w:rsid w:val="00FA62F6"/>
    <w:rsid w:val="00FA701C"/>
    <w:rsid w:val="00FA787A"/>
    <w:rsid w:val="00FB1136"/>
    <w:rsid w:val="00FB1A9C"/>
    <w:rsid w:val="00FB23DC"/>
    <w:rsid w:val="00FB24D6"/>
    <w:rsid w:val="00FB30A9"/>
    <w:rsid w:val="00FB37EF"/>
    <w:rsid w:val="00FB503A"/>
    <w:rsid w:val="00FB516C"/>
    <w:rsid w:val="00FC0406"/>
    <w:rsid w:val="00FC13DA"/>
    <w:rsid w:val="00FC15FB"/>
    <w:rsid w:val="00FC308C"/>
    <w:rsid w:val="00FC34F0"/>
    <w:rsid w:val="00FC3A74"/>
    <w:rsid w:val="00FD0236"/>
    <w:rsid w:val="00FD064C"/>
    <w:rsid w:val="00FD18F4"/>
    <w:rsid w:val="00FD370C"/>
    <w:rsid w:val="00FD4461"/>
    <w:rsid w:val="00FD54DB"/>
    <w:rsid w:val="00FD571F"/>
    <w:rsid w:val="00FD619F"/>
    <w:rsid w:val="00FE04B3"/>
    <w:rsid w:val="00FE1393"/>
    <w:rsid w:val="00FE2385"/>
    <w:rsid w:val="00FE3007"/>
    <w:rsid w:val="00FE3D72"/>
    <w:rsid w:val="00FE41B1"/>
    <w:rsid w:val="00FE4A91"/>
    <w:rsid w:val="00FE4B89"/>
    <w:rsid w:val="00FE613C"/>
    <w:rsid w:val="00FF1EB3"/>
    <w:rsid w:val="00FF339A"/>
    <w:rsid w:val="00FF349E"/>
    <w:rsid w:val="00FF3F1C"/>
    <w:rsid w:val="00FF458B"/>
    <w:rsid w:val="00FF4C4D"/>
    <w:rsid w:val="00FF554A"/>
    <w:rsid w:val="00FF557C"/>
    <w:rsid w:val="00FF7483"/>
    <w:rsid w:val="01290F7E"/>
    <w:rsid w:val="015D1E09"/>
    <w:rsid w:val="016E2F6B"/>
    <w:rsid w:val="01A7022B"/>
    <w:rsid w:val="01E054EB"/>
    <w:rsid w:val="02511F45"/>
    <w:rsid w:val="02697903"/>
    <w:rsid w:val="02B56978"/>
    <w:rsid w:val="02F96569"/>
    <w:rsid w:val="03031491"/>
    <w:rsid w:val="036F6B27"/>
    <w:rsid w:val="0394658D"/>
    <w:rsid w:val="03D251BA"/>
    <w:rsid w:val="03EA7B21"/>
    <w:rsid w:val="03F07474"/>
    <w:rsid w:val="0455536E"/>
    <w:rsid w:val="047F0FEB"/>
    <w:rsid w:val="04A07C4B"/>
    <w:rsid w:val="05575AC4"/>
    <w:rsid w:val="056A57F8"/>
    <w:rsid w:val="059E16B7"/>
    <w:rsid w:val="05F83EAE"/>
    <w:rsid w:val="063E7D85"/>
    <w:rsid w:val="06C90C44"/>
    <w:rsid w:val="07293586"/>
    <w:rsid w:val="07295285"/>
    <w:rsid w:val="075449B1"/>
    <w:rsid w:val="07636392"/>
    <w:rsid w:val="076E3F95"/>
    <w:rsid w:val="07770C56"/>
    <w:rsid w:val="078828AD"/>
    <w:rsid w:val="08E9737B"/>
    <w:rsid w:val="09077FE6"/>
    <w:rsid w:val="092217DD"/>
    <w:rsid w:val="0923073B"/>
    <w:rsid w:val="093A7294"/>
    <w:rsid w:val="095D3910"/>
    <w:rsid w:val="095D5673"/>
    <w:rsid w:val="09FC6C3A"/>
    <w:rsid w:val="0A14667A"/>
    <w:rsid w:val="0A263993"/>
    <w:rsid w:val="0A2D3AC2"/>
    <w:rsid w:val="0A36214C"/>
    <w:rsid w:val="0A483A4B"/>
    <w:rsid w:val="0A81405F"/>
    <w:rsid w:val="0AA755DF"/>
    <w:rsid w:val="0B120D44"/>
    <w:rsid w:val="0BD240F7"/>
    <w:rsid w:val="0BD27BF6"/>
    <w:rsid w:val="0BED2CDE"/>
    <w:rsid w:val="0C3B3C7D"/>
    <w:rsid w:val="0C5E65EE"/>
    <w:rsid w:val="0CAB2EAE"/>
    <w:rsid w:val="0D621C7D"/>
    <w:rsid w:val="0D6D057B"/>
    <w:rsid w:val="0D7C07BE"/>
    <w:rsid w:val="0E5C5966"/>
    <w:rsid w:val="0E633EF7"/>
    <w:rsid w:val="0E73034D"/>
    <w:rsid w:val="0F13775A"/>
    <w:rsid w:val="0F515C7A"/>
    <w:rsid w:val="0F5F45FE"/>
    <w:rsid w:val="0F9A112B"/>
    <w:rsid w:val="10482BD9"/>
    <w:rsid w:val="106D2F64"/>
    <w:rsid w:val="10A546BD"/>
    <w:rsid w:val="10B63710"/>
    <w:rsid w:val="10CB1E46"/>
    <w:rsid w:val="10F10820"/>
    <w:rsid w:val="10FE7542"/>
    <w:rsid w:val="111C2F7A"/>
    <w:rsid w:val="11665CA1"/>
    <w:rsid w:val="117479FE"/>
    <w:rsid w:val="11E3705D"/>
    <w:rsid w:val="125E4936"/>
    <w:rsid w:val="12EF1A32"/>
    <w:rsid w:val="13951726"/>
    <w:rsid w:val="13EC5CD8"/>
    <w:rsid w:val="14396509"/>
    <w:rsid w:val="14742B22"/>
    <w:rsid w:val="14DD2C3C"/>
    <w:rsid w:val="150259AA"/>
    <w:rsid w:val="16087E1D"/>
    <w:rsid w:val="161812A0"/>
    <w:rsid w:val="16757607"/>
    <w:rsid w:val="16A20B69"/>
    <w:rsid w:val="16BE0370"/>
    <w:rsid w:val="16D50F3F"/>
    <w:rsid w:val="17326391"/>
    <w:rsid w:val="1740089C"/>
    <w:rsid w:val="17701D14"/>
    <w:rsid w:val="17735226"/>
    <w:rsid w:val="18153CE9"/>
    <w:rsid w:val="187D188E"/>
    <w:rsid w:val="189F624C"/>
    <w:rsid w:val="18D771F0"/>
    <w:rsid w:val="18F61AC1"/>
    <w:rsid w:val="192B3098"/>
    <w:rsid w:val="19FB6683"/>
    <w:rsid w:val="1A1C66C0"/>
    <w:rsid w:val="1A42393B"/>
    <w:rsid w:val="1AAD45DE"/>
    <w:rsid w:val="1B046F80"/>
    <w:rsid w:val="1B3267B5"/>
    <w:rsid w:val="1B40161D"/>
    <w:rsid w:val="1B441859"/>
    <w:rsid w:val="1B56658A"/>
    <w:rsid w:val="1B6606B1"/>
    <w:rsid w:val="1BD21EF1"/>
    <w:rsid w:val="1C5E7925"/>
    <w:rsid w:val="1CCE6AC3"/>
    <w:rsid w:val="1CFD070F"/>
    <w:rsid w:val="1D145387"/>
    <w:rsid w:val="1D291B41"/>
    <w:rsid w:val="1D5F6196"/>
    <w:rsid w:val="1D6132A5"/>
    <w:rsid w:val="1D8E56D5"/>
    <w:rsid w:val="1E340C41"/>
    <w:rsid w:val="1E7A43DA"/>
    <w:rsid w:val="1E94348E"/>
    <w:rsid w:val="1E9F1978"/>
    <w:rsid w:val="1EDD6BE3"/>
    <w:rsid w:val="1F1801C3"/>
    <w:rsid w:val="1F6F2143"/>
    <w:rsid w:val="1FD94BED"/>
    <w:rsid w:val="1FE7539E"/>
    <w:rsid w:val="1FF31F4F"/>
    <w:rsid w:val="20115428"/>
    <w:rsid w:val="20671BE0"/>
    <w:rsid w:val="20855784"/>
    <w:rsid w:val="20963CB8"/>
    <w:rsid w:val="20A81A1B"/>
    <w:rsid w:val="20B00A53"/>
    <w:rsid w:val="20B07FB6"/>
    <w:rsid w:val="20B646FB"/>
    <w:rsid w:val="20DD736E"/>
    <w:rsid w:val="213B74B1"/>
    <w:rsid w:val="215A2310"/>
    <w:rsid w:val="21DE318A"/>
    <w:rsid w:val="21EF5B80"/>
    <w:rsid w:val="224A458F"/>
    <w:rsid w:val="22576990"/>
    <w:rsid w:val="22857CBD"/>
    <w:rsid w:val="22F47480"/>
    <w:rsid w:val="231C1743"/>
    <w:rsid w:val="23DE1C48"/>
    <w:rsid w:val="240210CD"/>
    <w:rsid w:val="24833BE7"/>
    <w:rsid w:val="24AF43E4"/>
    <w:rsid w:val="24BF09F7"/>
    <w:rsid w:val="252D53FE"/>
    <w:rsid w:val="25B460A1"/>
    <w:rsid w:val="25EC2D81"/>
    <w:rsid w:val="26753BA5"/>
    <w:rsid w:val="273C53FB"/>
    <w:rsid w:val="277057A2"/>
    <w:rsid w:val="27BB06D2"/>
    <w:rsid w:val="28133675"/>
    <w:rsid w:val="286861C3"/>
    <w:rsid w:val="28695417"/>
    <w:rsid w:val="28814A83"/>
    <w:rsid w:val="28C36E49"/>
    <w:rsid w:val="28E026ED"/>
    <w:rsid w:val="28F62477"/>
    <w:rsid w:val="29206EB8"/>
    <w:rsid w:val="29595666"/>
    <w:rsid w:val="29874881"/>
    <w:rsid w:val="29E325E0"/>
    <w:rsid w:val="29E53FCE"/>
    <w:rsid w:val="2A452503"/>
    <w:rsid w:val="2AA333D6"/>
    <w:rsid w:val="2BA936A8"/>
    <w:rsid w:val="2C315A5A"/>
    <w:rsid w:val="2C4B1C25"/>
    <w:rsid w:val="2C5F157F"/>
    <w:rsid w:val="2C640943"/>
    <w:rsid w:val="2D9E56F5"/>
    <w:rsid w:val="2E220AB6"/>
    <w:rsid w:val="2E667F96"/>
    <w:rsid w:val="2E8226AB"/>
    <w:rsid w:val="2F0A3A24"/>
    <w:rsid w:val="2F8D6403"/>
    <w:rsid w:val="2FD065E6"/>
    <w:rsid w:val="2FD96870"/>
    <w:rsid w:val="302F36BB"/>
    <w:rsid w:val="30580BC9"/>
    <w:rsid w:val="30C4287E"/>
    <w:rsid w:val="311E2ED7"/>
    <w:rsid w:val="315619EE"/>
    <w:rsid w:val="315C449C"/>
    <w:rsid w:val="31AF2660"/>
    <w:rsid w:val="31B82709"/>
    <w:rsid w:val="31D05482"/>
    <w:rsid w:val="32400B34"/>
    <w:rsid w:val="329A418D"/>
    <w:rsid w:val="329E6876"/>
    <w:rsid w:val="32D32053"/>
    <w:rsid w:val="332E2F02"/>
    <w:rsid w:val="333015F2"/>
    <w:rsid w:val="334B6320"/>
    <w:rsid w:val="33D934D4"/>
    <w:rsid w:val="33F602E0"/>
    <w:rsid w:val="33FE2F6A"/>
    <w:rsid w:val="340B78F6"/>
    <w:rsid w:val="340E07E5"/>
    <w:rsid w:val="34140EA1"/>
    <w:rsid w:val="34235059"/>
    <w:rsid w:val="34235BF7"/>
    <w:rsid w:val="35243365"/>
    <w:rsid w:val="35531555"/>
    <w:rsid w:val="35584DBD"/>
    <w:rsid w:val="358C5FA8"/>
    <w:rsid w:val="35AB313F"/>
    <w:rsid w:val="35C15DF1"/>
    <w:rsid w:val="36074A7F"/>
    <w:rsid w:val="360A60B7"/>
    <w:rsid w:val="3639699D"/>
    <w:rsid w:val="3688599E"/>
    <w:rsid w:val="36923549"/>
    <w:rsid w:val="36B75FBF"/>
    <w:rsid w:val="36BD0C45"/>
    <w:rsid w:val="375F3D06"/>
    <w:rsid w:val="37B564F7"/>
    <w:rsid w:val="37E00298"/>
    <w:rsid w:val="37E065A7"/>
    <w:rsid w:val="37EA03CB"/>
    <w:rsid w:val="384358B1"/>
    <w:rsid w:val="38657F1D"/>
    <w:rsid w:val="387C0DC3"/>
    <w:rsid w:val="38B302F9"/>
    <w:rsid w:val="38F12CD3"/>
    <w:rsid w:val="38F94775"/>
    <w:rsid w:val="39007C46"/>
    <w:rsid w:val="391025D6"/>
    <w:rsid w:val="392971ED"/>
    <w:rsid w:val="39325651"/>
    <w:rsid w:val="39961EF4"/>
    <w:rsid w:val="3A3C2EFF"/>
    <w:rsid w:val="3A4A561C"/>
    <w:rsid w:val="3A872856"/>
    <w:rsid w:val="3B2E68A8"/>
    <w:rsid w:val="3B3763D1"/>
    <w:rsid w:val="3B4C0F20"/>
    <w:rsid w:val="3BC66F24"/>
    <w:rsid w:val="3C2F6E1E"/>
    <w:rsid w:val="3C4F64BA"/>
    <w:rsid w:val="3CBA010B"/>
    <w:rsid w:val="3CDA245A"/>
    <w:rsid w:val="3D1E06B7"/>
    <w:rsid w:val="3D9D1F07"/>
    <w:rsid w:val="3E73652E"/>
    <w:rsid w:val="3E946E66"/>
    <w:rsid w:val="3EDA0523"/>
    <w:rsid w:val="3F1B42A4"/>
    <w:rsid w:val="3F8C5D8F"/>
    <w:rsid w:val="3FCE3162"/>
    <w:rsid w:val="3FDB6D16"/>
    <w:rsid w:val="405C0E8C"/>
    <w:rsid w:val="407A6407"/>
    <w:rsid w:val="4084115C"/>
    <w:rsid w:val="408D6A02"/>
    <w:rsid w:val="40C25DA9"/>
    <w:rsid w:val="41CD2DED"/>
    <w:rsid w:val="41E77BF5"/>
    <w:rsid w:val="4200449D"/>
    <w:rsid w:val="420C31B7"/>
    <w:rsid w:val="42352655"/>
    <w:rsid w:val="42366E25"/>
    <w:rsid w:val="423A3BCC"/>
    <w:rsid w:val="424E57D2"/>
    <w:rsid w:val="42B26C49"/>
    <w:rsid w:val="433A6FE6"/>
    <w:rsid w:val="43480868"/>
    <w:rsid w:val="4350713C"/>
    <w:rsid w:val="436653E0"/>
    <w:rsid w:val="43811983"/>
    <w:rsid w:val="43864C0C"/>
    <w:rsid w:val="43A37B4B"/>
    <w:rsid w:val="43B104BA"/>
    <w:rsid w:val="43C4431A"/>
    <w:rsid w:val="43F578BD"/>
    <w:rsid w:val="44501A81"/>
    <w:rsid w:val="445B602C"/>
    <w:rsid w:val="44692B43"/>
    <w:rsid w:val="44780FD8"/>
    <w:rsid w:val="44B951CC"/>
    <w:rsid w:val="44CD14E0"/>
    <w:rsid w:val="44D53D34"/>
    <w:rsid w:val="44F20B0B"/>
    <w:rsid w:val="450E4F75"/>
    <w:rsid w:val="452E5F4C"/>
    <w:rsid w:val="45384064"/>
    <w:rsid w:val="45612018"/>
    <w:rsid w:val="458946E9"/>
    <w:rsid w:val="459C3244"/>
    <w:rsid w:val="45A47C0E"/>
    <w:rsid w:val="45A656D1"/>
    <w:rsid w:val="460348D1"/>
    <w:rsid w:val="46577FD6"/>
    <w:rsid w:val="466B0DF4"/>
    <w:rsid w:val="46935C55"/>
    <w:rsid w:val="46D955A7"/>
    <w:rsid w:val="46F339A7"/>
    <w:rsid w:val="46FA4C31"/>
    <w:rsid w:val="47133957"/>
    <w:rsid w:val="471640E6"/>
    <w:rsid w:val="47A07E0C"/>
    <w:rsid w:val="47B3210F"/>
    <w:rsid w:val="48084421"/>
    <w:rsid w:val="48403BBB"/>
    <w:rsid w:val="48455675"/>
    <w:rsid w:val="485B09F4"/>
    <w:rsid w:val="4870272E"/>
    <w:rsid w:val="489E20F8"/>
    <w:rsid w:val="49DC7715"/>
    <w:rsid w:val="49EA49FA"/>
    <w:rsid w:val="4A023139"/>
    <w:rsid w:val="4A7B576F"/>
    <w:rsid w:val="4AA93601"/>
    <w:rsid w:val="4AF561A9"/>
    <w:rsid w:val="4AFB201B"/>
    <w:rsid w:val="4B737677"/>
    <w:rsid w:val="4BA62F67"/>
    <w:rsid w:val="4BB0498C"/>
    <w:rsid w:val="4BE86A43"/>
    <w:rsid w:val="4C417657"/>
    <w:rsid w:val="4C4A0649"/>
    <w:rsid w:val="4C50415B"/>
    <w:rsid w:val="4C7E5ECA"/>
    <w:rsid w:val="4C876AA5"/>
    <w:rsid w:val="4D0E00FB"/>
    <w:rsid w:val="4D176606"/>
    <w:rsid w:val="4DCD4142"/>
    <w:rsid w:val="4DEC4FB0"/>
    <w:rsid w:val="4E0631B0"/>
    <w:rsid w:val="4E075D8A"/>
    <w:rsid w:val="4E0833CC"/>
    <w:rsid w:val="4E3E10AE"/>
    <w:rsid w:val="4E742810"/>
    <w:rsid w:val="4EA50661"/>
    <w:rsid w:val="4EC00FAD"/>
    <w:rsid w:val="4EC87728"/>
    <w:rsid w:val="4EDF659D"/>
    <w:rsid w:val="4F394CBD"/>
    <w:rsid w:val="4F9843DC"/>
    <w:rsid w:val="4FC62A8C"/>
    <w:rsid w:val="4FE20F0D"/>
    <w:rsid w:val="4FE51552"/>
    <w:rsid w:val="4FEB4D54"/>
    <w:rsid w:val="50485D02"/>
    <w:rsid w:val="50504C4B"/>
    <w:rsid w:val="509C6E7C"/>
    <w:rsid w:val="50D91050"/>
    <w:rsid w:val="515406D7"/>
    <w:rsid w:val="515E09B1"/>
    <w:rsid w:val="5162104E"/>
    <w:rsid w:val="516E1136"/>
    <w:rsid w:val="518A40F8"/>
    <w:rsid w:val="51DC0DF8"/>
    <w:rsid w:val="52305B92"/>
    <w:rsid w:val="52F60736"/>
    <w:rsid w:val="53A039CC"/>
    <w:rsid w:val="53A1505A"/>
    <w:rsid w:val="54063E08"/>
    <w:rsid w:val="543437E8"/>
    <w:rsid w:val="544467E1"/>
    <w:rsid w:val="54882B71"/>
    <w:rsid w:val="54F226E1"/>
    <w:rsid w:val="54F73313"/>
    <w:rsid w:val="54F80955"/>
    <w:rsid w:val="555170A7"/>
    <w:rsid w:val="555D3FFE"/>
    <w:rsid w:val="5587536D"/>
    <w:rsid w:val="559B174B"/>
    <w:rsid w:val="55CE0CF4"/>
    <w:rsid w:val="55D64B71"/>
    <w:rsid w:val="56094D75"/>
    <w:rsid w:val="566029D6"/>
    <w:rsid w:val="56B22A9C"/>
    <w:rsid w:val="56E424F1"/>
    <w:rsid w:val="573076DF"/>
    <w:rsid w:val="5760516C"/>
    <w:rsid w:val="57B72A76"/>
    <w:rsid w:val="57C3426C"/>
    <w:rsid w:val="57CE1F93"/>
    <w:rsid w:val="57E722A5"/>
    <w:rsid w:val="585C0985"/>
    <w:rsid w:val="588743D1"/>
    <w:rsid w:val="5887701A"/>
    <w:rsid w:val="59C0439F"/>
    <w:rsid w:val="59F14D15"/>
    <w:rsid w:val="5AA71877"/>
    <w:rsid w:val="5ABE2233"/>
    <w:rsid w:val="5AF70A51"/>
    <w:rsid w:val="5AFC6067"/>
    <w:rsid w:val="5B070568"/>
    <w:rsid w:val="5B077FC9"/>
    <w:rsid w:val="5B2A2BD4"/>
    <w:rsid w:val="5B4B0369"/>
    <w:rsid w:val="5BBE156E"/>
    <w:rsid w:val="5BDF5D95"/>
    <w:rsid w:val="5BE84759"/>
    <w:rsid w:val="5BFE7528"/>
    <w:rsid w:val="5C277114"/>
    <w:rsid w:val="5C2957A8"/>
    <w:rsid w:val="5C336F13"/>
    <w:rsid w:val="5D0504ED"/>
    <w:rsid w:val="5D711789"/>
    <w:rsid w:val="5DB76275"/>
    <w:rsid w:val="5DD45079"/>
    <w:rsid w:val="5E2467F1"/>
    <w:rsid w:val="5E622685"/>
    <w:rsid w:val="5EBF3633"/>
    <w:rsid w:val="5F1A2B43"/>
    <w:rsid w:val="5F28629F"/>
    <w:rsid w:val="5F5C5FB8"/>
    <w:rsid w:val="5F8959EF"/>
    <w:rsid w:val="5FB837BB"/>
    <w:rsid w:val="5FDA10CF"/>
    <w:rsid w:val="60BA67A8"/>
    <w:rsid w:val="60C00ACF"/>
    <w:rsid w:val="60CC405A"/>
    <w:rsid w:val="61826B9A"/>
    <w:rsid w:val="61E215D8"/>
    <w:rsid w:val="61E41603"/>
    <w:rsid w:val="61F730E4"/>
    <w:rsid w:val="621B3775"/>
    <w:rsid w:val="62285994"/>
    <w:rsid w:val="62364782"/>
    <w:rsid w:val="624229CA"/>
    <w:rsid w:val="62FD6547"/>
    <w:rsid w:val="6394356A"/>
    <w:rsid w:val="63C61B2C"/>
    <w:rsid w:val="63D40BE9"/>
    <w:rsid w:val="64102431"/>
    <w:rsid w:val="64A37553"/>
    <w:rsid w:val="64A5243A"/>
    <w:rsid w:val="64F531DE"/>
    <w:rsid w:val="65373578"/>
    <w:rsid w:val="654F4FE5"/>
    <w:rsid w:val="66383CCB"/>
    <w:rsid w:val="66657958"/>
    <w:rsid w:val="671F124A"/>
    <w:rsid w:val="677A33C6"/>
    <w:rsid w:val="681F6961"/>
    <w:rsid w:val="68424C4D"/>
    <w:rsid w:val="68610A2F"/>
    <w:rsid w:val="68805514"/>
    <w:rsid w:val="68B24597"/>
    <w:rsid w:val="68E65C61"/>
    <w:rsid w:val="69032ED8"/>
    <w:rsid w:val="691A76DB"/>
    <w:rsid w:val="69316E2F"/>
    <w:rsid w:val="694E2071"/>
    <w:rsid w:val="69652A6D"/>
    <w:rsid w:val="69766163"/>
    <w:rsid w:val="697A3B33"/>
    <w:rsid w:val="69D44760"/>
    <w:rsid w:val="6A3820D9"/>
    <w:rsid w:val="6A440E91"/>
    <w:rsid w:val="6A4D0030"/>
    <w:rsid w:val="6A520EC7"/>
    <w:rsid w:val="6AB203F3"/>
    <w:rsid w:val="6AF87E20"/>
    <w:rsid w:val="6B245919"/>
    <w:rsid w:val="6B322639"/>
    <w:rsid w:val="6C636C38"/>
    <w:rsid w:val="6C8812AA"/>
    <w:rsid w:val="6CA43E69"/>
    <w:rsid w:val="6CC17318"/>
    <w:rsid w:val="6CF31D43"/>
    <w:rsid w:val="6D0D35D4"/>
    <w:rsid w:val="6D323B6A"/>
    <w:rsid w:val="6D5F0415"/>
    <w:rsid w:val="6DA46309"/>
    <w:rsid w:val="6DB34098"/>
    <w:rsid w:val="6DB545B6"/>
    <w:rsid w:val="6DC24EEE"/>
    <w:rsid w:val="6DE02FB4"/>
    <w:rsid w:val="6E514CED"/>
    <w:rsid w:val="6E531FEA"/>
    <w:rsid w:val="6E9F6CDF"/>
    <w:rsid w:val="6EB563D5"/>
    <w:rsid w:val="6EBF2CE3"/>
    <w:rsid w:val="6ED92677"/>
    <w:rsid w:val="6EDF57A2"/>
    <w:rsid w:val="6F225983"/>
    <w:rsid w:val="6FA67EF8"/>
    <w:rsid w:val="6FE532F1"/>
    <w:rsid w:val="6FEA072C"/>
    <w:rsid w:val="6FFC5590"/>
    <w:rsid w:val="706D1DD0"/>
    <w:rsid w:val="70856B87"/>
    <w:rsid w:val="70D527EE"/>
    <w:rsid w:val="70E24875"/>
    <w:rsid w:val="714355FA"/>
    <w:rsid w:val="715B5300"/>
    <w:rsid w:val="71630796"/>
    <w:rsid w:val="71C406E9"/>
    <w:rsid w:val="71D27F8A"/>
    <w:rsid w:val="72190E55"/>
    <w:rsid w:val="722564AF"/>
    <w:rsid w:val="72553024"/>
    <w:rsid w:val="72B56DCF"/>
    <w:rsid w:val="72F5541E"/>
    <w:rsid w:val="73122968"/>
    <w:rsid w:val="731F5D5E"/>
    <w:rsid w:val="737A1DC7"/>
    <w:rsid w:val="73C51AD5"/>
    <w:rsid w:val="74130252"/>
    <w:rsid w:val="741E793C"/>
    <w:rsid w:val="745E3944"/>
    <w:rsid w:val="74AE7F7A"/>
    <w:rsid w:val="74EE65C9"/>
    <w:rsid w:val="755E374E"/>
    <w:rsid w:val="7635099D"/>
    <w:rsid w:val="766C1E9B"/>
    <w:rsid w:val="76FA74A7"/>
    <w:rsid w:val="77762421"/>
    <w:rsid w:val="77B56B1F"/>
    <w:rsid w:val="77CE5B33"/>
    <w:rsid w:val="77F56637"/>
    <w:rsid w:val="780F09F4"/>
    <w:rsid w:val="78205292"/>
    <w:rsid w:val="7851759A"/>
    <w:rsid w:val="78A90480"/>
    <w:rsid w:val="78B44BDB"/>
    <w:rsid w:val="78E24696"/>
    <w:rsid w:val="790C526F"/>
    <w:rsid w:val="79112886"/>
    <w:rsid w:val="79293B3D"/>
    <w:rsid w:val="79332F1D"/>
    <w:rsid w:val="79F977AF"/>
    <w:rsid w:val="7A364017"/>
    <w:rsid w:val="7A5C583A"/>
    <w:rsid w:val="7A8265E1"/>
    <w:rsid w:val="7A835A05"/>
    <w:rsid w:val="7AD1051F"/>
    <w:rsid w:val="7AE67821"/>
    <w:rsid w:val="7B007056"/>
    <w:rsid w:val="7B0326A2"/>
    <w:rsid w:val="7B137C6F"/>
    <w:rsid w:val="7B5F1FCE"/>
    <w:rsid w:val="7B686D42"/>
    <w:rsid w:val="7B841746"/>
    <w:rsid w:val="7BB95618"/>
    <w:rsid w:val="7C1A7CA3"/>
    <w:rsid w:val="7C6C5AC7"/>
    <w:rsid w:val="7CA22541"/>
    <w:rsid w:val="7CC6544B"/>
    <w:rsid w:val="7D0239FF"/>
    <w:rsid w:val="7D124E1E"/>
    <w:rsid w:val="7D5E40CD"/>
    <w:rsid w:val="7DCD56F2"/>
    <w:rsid w:val="7E462FD2"/>
    <w:rsid w:val="7E9E0BA3"/>
    <w:rsid w:val="7EAD12A3"/>
    <w:rsid w:val="7EF00F44"/>
    <w:rsid w:val="7F001CE7"/>
    <w:rsid w:val="7F8231E4"/>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oNotEmbedSmartTags/>
  <w:decimalSymbol w:val="."/>
  <w:listSeparator w:val=","/>
  <w14:docId w14:val="3FF5106E"/>
  <w15:docId w15:val="{A59F67E4-3E85-4E31-8849-F6EC3D0B34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locked="1" w:uiPriority="99"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unhideWhenUsed="1" w:qFormat="1"/>
    <w:lsdException w:name="footnote text" w:locked="1"/>
    <w:lsdException w:name="annotation text" w:qFormat="1"/>
    <w:lsdException w:name="header" w:qFormat="1"/>
    <w:lsdException w:name="footer" w:uiPriority="99" w:qFormat="1"/>
    <w:lsdException w:name="index heading" w:locked="1"/>
    <w:lsdException w:name="caption" w:locked="1" w:uiPriority="35" w:unhideWhenUsed="1" w:qFormat="1"/>
    <w:lsdException w:name="table of figures" w:locked="1"/>
    <w:lsdException w:name="envelope address" w:locked="1"/>
    <w:lsdException w:name="envelope return" w:locked="1"/>
    <w:lsdException w:name="footnote reference" w:locked="1"/>
    <w:lsdException w:name="annotation reference" w:semiHidden="1" w:qFormat="1"/>
    <w:lsdException w:name="line number" w:locked="1"/>
    <w:lsdException w:name="page number" w:locked="1" w:qFormat="1"/>
    <w:lsdException w:name="endnote reference" w:locked="1"/>
    <w:lsdException w:name="endnote text" w:locked="1"/>
    <w:lsdException w:name="table of authorities" w:locked="1" w:qFormat="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qFormat="1"/>
    <w:lsdException w:name="Body Text Indent"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qFormat="1"/>
    <w:lsdException w:name="Body Text First Indent" w:locked="1" w:qFormat="1"/>
    <w:lsdException w:name="Body Text First Indent 2" w:locked="1"/>
    <w:lsdException w:name="Note Heading" w:locked="1"/>
    <w:lsdException w:name="Body Text 2" w:locked="1"/>
    <w:lsdException w:name="Body Text 3" w:locked="1"/>
    <w:lsdException w:name="Body Text Indent 2" w:locked="1" w:qFormat="1"/>
    <w:lsdException w:name="Body Text Indent 3" w:locked="1"/>
    <w:lsdException w:name="Block Text" w:locked="1"/>
    <w:lsdException w:name="Hyperlink" w:locked="1" w:qFormat="1"/>
    <w:lsdException w:name="FollowedHyperlink" w:locked="1"/>
    <w:lsdException w:name="Strong" w:locked="1" w:qFormat="1"/>
    <w:lsdException w:name="Emphasis" w:locked="1" w:qFormat="1"/>
    <w:lsdException w:name="Document Map" w:locked="1"/>
    <w:lsdException w:name="Plain Text" w:locked="1"/>
    <w:lsdException w:name="E-mail Signature" w:locked="1"/>
    <w:lsdException w:name="HTML Top of Form" w:semiHidden="1" w:uiPriority="99" w:unhideWhenUsed="1"/>
    <w:lsdException w:name="HTML Bottom of Form" w:semiHidden="1" w:uiPriority="99" w:unhideWhenUsed="1"/>
    <w:lsdException w:name="Normal (Web)"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42426"/>
    <w:pPr>
      <w:widowControl w:val="0"/>
      <w:jc w:val="both"/>
    </w:pPr>
    <w:rPr>
      <w:kern w:val="2"/>
      <w:sz w:val="21"/>
      <w:szCs w:val="24"/>
    </w:rPr>
  </w:style>
  <w:style w:type="paragraph" w:styleId="1">
    <w:name w:val="heading 1"/>
    <w:basedOn w:val="a"/>
    <w:next w:val="a"/>
    <w:uiPriority w:val="99"/>
    <w:qFormat/>
    <w:locked/>
    <w:pPr>
      <w:keepNext/>
      <w:overflowPunct w:val="0"/>
      <w:snapToGrid w:val="0"/>
      <w:spacing w:before="120" w:after="160" w:line="259" w:lineRule="auto"/>
      <w:ind w:left="432" w:hanging="432"/>
      <w:outlineLvl w:val="0"/>
    </w:pPr>
    <w:rPr>
      <w:rFonts w:eastAsia="黑体"/>
      <w:b/>
      <w:bCs/>
      <w:color w:val="000000"/>
      <w:kern w:val="44"/>
      <w:sz w:val="30"/>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able of authorities"/>
    <w:basedOn w:val="a"/>
    <w:next w:val="a"/>
    <w:qFormat/>
    <w:locked/>
  </w:style>
  <w:style w:type="paragraph" w:styleId="a4">
    <w:name w:val="Normal Indent"/>
    <w:basedOn w:val="a"/>
    <w:link w:val="a5"/>
    <w:unhideWhenUsed/>
    <w:qFormat/>
    <w:locked/>
    <w:pPr>
      <w:ind w:firstLineChars="200" w:firstLine="420"/>
    </w:pPr>
    <w:rPr>
      <w:rFonts w:ascii="Calibri" w:hAnsi="Calibri"/>
    </w:rPr>
  </w:style>
  <w:style w:type="paragraph" w:styleId="a6">
    <w:name w:val="caption"/>
    <w:basedOn w:val="a"/>
    <w:next w:val="a"/>
    <w:link w:val="a7"/>
    <w:uiPriority w:val="35"/>
    <w:unhideWhenUsed/>
    <w:qFormat/>
    <w:locked/>
    <w:rPr>
      <w:rFonts w:ascii="等线 Light" w:eastAsia="黑体" w:hAnsi="等线 Light"/>
      <w:sz w:val="20"/>
      <w:szCs w:val="20"/>
    </w:rPr>
  </w:style>
  <w:style w:type="paragraph" w:styleId="a8">
    <w:name w:val="annotation text"/>
    <w:basedOn w:val="a"/>
    <w:link w:val="a9"/>
    <w:qFormat/>
    <w:pPr>
      <w:jc w:val="left"/>
    </w:pPr>
    <w:rPr>
      <w:kern w:val="0"/>
      <w:sz w:val="24"/>
      <w:szCs w:val="20"/>
    </w:rPr>
  </w:style>
  <w:style w:type="paragraph" w:styleId="aa">
    <w:name w:val="Body Text"/>
    <w:basedOn w:val="a"/>
    <w:link w:val="ab"/>
    <w:qFormat/>
    <w:pPr>
      <w:widowControl/>
      <w:snapToGrid w:val="0"/>
      <w:spacing w:before="60" w:after="160" w:line="259" w:lineRule="auto"/>
      <w:ind w:right="113"/>
    </w:pPr>
    <w:rPr>
      <w:kern w:val="0"/>
      <w:sz w:val="18"/>
      <w:szCs w:val="20"/>
    </w:rPr>
  </w:style>
  <w:style w:type="paragraph" w:styleId="ac">
    <w:name w:val="Body Text Indent"/>
    <w:basedOn w:val="a"/>
    <w:link w:val="ad"/>
    <w:qFormat/>
    <w:pPr>
      <w:spacing w:after="120"/>
      <w:ind w:leftChars="200" w:left="420"/>
    </w:pPr>
    <w:rPr>
      <w:kern w:val="0"/>
      <w:sz w:val="24"/>
      <w:szCs w:val="20"/>
    </w:rPr>
  </w:style>
  <w:style w:type="paragraph" w:styleId="ae">
    <w:name w:val="Date"/>
    <w:basedOn w:val="a"/>
    <w:next w:val="a"/>
    <w:link w:val="10"/>
    <w:qFormat/>
    <w:pPr>
      <w:ind w:leftChars="2500" w:left="100"/>
    </w:pPr>
    <w:rPr>
      <w:kern w:val="0"/>
      <w:sz w:val="24"/>
      <w:szCs w:val="20"/>
    </w:rPr>
  </w:style>
  <w:style w:type="paragraph" w:styleId="2">
    <w:name w:val="Body Text Indent 2"/>
    <w:basedOn w:val="a"/>
    <w:link w:val="20"/>
    <w:qFormat/>
    <w:locked/>
    <w:pPr>
      <w:spacing w:after="120" w:line="480" w:lineRule="auto"/>
      <w:ind w:leftChars="200" w:left="420"/>
    </w:pPr>
  </w:style>
  <w:style w:type="paragraph" w:styleId="af">
    <w:name w:val="Balloon Text"/>
    <w:basedOn w:val="a"/>
    <w:link w:val="af0"/>
    <w:semiHidden/>
    <w:qFormat/>
    <w:rPr>
      <w:kern w:val="0"/>
      <w:sz w:val="18"/>
      <w:szCs w:val="20"/>
    </w:rPr>
  </w:style>
  <w:style w:type="paragraph" w:styleId="af1">
    <w:name w:val="footer"/>
    <w:basedOn w:val="a"/>
    <w:link w:val="11"/>
    <w:uiPriority w:val="99"/>
    <w:qFormat/>
    <w:pPr>
      <w:tabs>
        <w:tab w:val="center" w:pos="4153"/>
        <w:tab w:val="right" w:pos="8306"/>
      </w:tabs>
      <w:snapToGrid w:val="0"/>
      <w:jc w:val="left"/>
    </w:pPr>
    <w:rPr>
      <w:kern w:val="0"/>
      <w:sz w:val="18"/>
      <w:szCs w:val="20"/>
    </w:rPr>
  </w:style>
  <w:style w:type="paragraph" w:styleId="af2">
    <w:name w:val="header"/>
    <w:basedOn w:val="a"/>
    <w:link w:val="af3"/>
    <w:qFormat/>
    <w:pPr>
      <w:pBdr>
        <w:bottom w:val="single" w:sz="6" w:space="1" w:color="auto"/>
      </w:pBdr>
      <w:tabs>
        <w:tab w:val="center" w:pos="4153"/>
        <w:tab w:val="right" w:pos="8306"/>
      </w:tabs>
      <w:snapToGrid w:val="0"/>
      <w:jc w:val="center"/>
    </w:pPr>
    <w:rPr>
      <w:kern w:val="0"/>
      <w:sz w:val="18"/>
      <w:szCs w:val="20"/>
    </w:rPr>
  </w:style>
  <w:style w:type="paragraph" w:styleId="af4">
    <w:name w:val="Normal (Web)"/>
    <w:basedOn w:val="a"/>
    <w:link w:val="af5"/>
    <w:qFormat/>
    <w:pPr>
      <w:widowControl/>
      <w:spacing w:before="100" w:beforeAutospacing="1" w:after="100" w:afterAutospacing="1"/>
      <w:jc w:val="left"/>
    </w:pPr>
    <w:rPr>
      <w:rFonts w:ascii="宋体" w:hAnsi="宋体"/>
      <w:kern w:val="0"/>
      <w:sz w:val="24"/>
      <w:szCs w:val="20"/>
    </w:rPr>
  </w:style>
  <w:style w:type="paragraph" w:styleId="af6">
    <w:name w:val="annotation subject"/>
    <w:basedOn w:val="a8"/>
    <w:next w:val="a8"/>
    <w:link w:val="af7"/>
    <w:semiHidden/>
    <w:qFormat/>
    <w:rPr>
      <w:b/>
    </w:rPr>
  </w:style>
  <w:style w:type="paragraph" w:styleId="af8">
    <w:name w:val="Body Text First Indent"/>
    <w:basedOn w:val="aa"/>
    <w:link w:val="12"/>
    <w:qFormat/>
    <w:locked/>
    <w:pPr>
      <w:widowControl w:val="0"/>
      <w:snapToGrid/>
      <w:spacing w:before="0" w:after="120" w:line="240" w:lineRule="auto"/>
      <w:ind w:right="0" w:firstLineChars="100" w:firstLine="420"/>
    </w:pPr>
    <w:rPr>
      <w:kern w:val="2"/>
      <w:sz w:val="21"/>
      <w:szCs w:val="24"/>
      <w:lang w:val="zh-CN"/>
    </w:rPr>
  </w:style>
  <w:style w:type="table" w:styleId="af9">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page number"/>
    <w:qFormat/>
    <w:locked/>
  </w:style>
  <w:style w:type="character" w:styleId="afb">
    <w:name w:val="Hyperlink"/>
    <w:basedOn w:val="a0"/>
    <w:qFormat/>
    <w:locked/>
    <w:rPr>
      <w:color w:val="0563C1" w:themeColor="hyperlink"/>
      <w:u w:val="single"/>
    </w:rPr>
  </w:style>
  <w:style w:type="character" w:styleId="afc">
    <w:name w:val="annotation reference"/>
    <w:semiHidden/>
    <w:qFormat/>
    <w:rPr>
      <w:sz w:val="21"/>
    </w:rPr>
  </w:style>
  <w:style w:type="character" w:customStyle="1" w:styleId="a9">
    <w:name w:val="批注文字 字符"/>
    <w:link w:val="a8"/>
    <w:qFormat/>
    <w:locked/>
    <w:rPr>
      <w:rFonts w:ascii="Times New Roman" w:eastAsia="宋体" w:hAnsi="Times New Roman"/>
      <w:sz w:val="24"/>
    </w:rPr>
  </w:style>
  <w:style w:type="character" w:customStyle="1" w:styleId="ab">
    <w:name w:val="正文文本 字符"/>
    <w:link w:val="aa"/>
    <w:qFormat/>
    <w:locked/>
    <w:rPr>
      <w:sz w:val="18"/>
    </w:rPr>
  </w:style>
  <w:style w:type="character" w:customStyle="1" w:styleId="ad">
    <w:name w:val="正文文本缩进 字符"/>
    <w:link w:val="ac"/>
    <w:qFormat/>
    <w:locked/>
    <w:rPr>
      <w:rFonts w:ascii="Times New Roman" w:eastAsia="宋体" w:hAnsi="Times New Roman"/>
      <w:sz w:val="24"/>
    </w:rPr>
  </w:style>
  <w:style w:type="character" w:customStyle="1" w:styleId="10">
    <w:name w:val="日期 字符1"/>
    <w:link w:val="ae"/>
    <w:qFormat/>
    <w:locked/>
    <w:rPr>
      <w:rFonts w:ascii="Times New Roman" w:eastAsia="宋体" w:hAnsi="Times New Roman"/>
      <w:sz w:val="24"/>
    </w:rPr>
  </w:style>
  <w:style w:type="character" w:customStyle="1" w:styleId="af0">
    <w:name w:val="批注框文本 字符"/>
    <w:link w:val="af"/>
    <w:semiHidden/>
    <w:qFormat/>
    <w:locked/>
    <w:rPr>
      <w:rFonts w:ascii="Times New Roman" w:eastAsia="宋体" w:hAnsi="Times New Roman"/>
      <w:sz w:val="18"/>
    </w:rPr>
  </w:style>
  <w:style w:type="character" w:customStyle="1" w:styleId="11">
    <w:name w:val="页脚 字符1"/>
    <w:link w:val="af1"/>
    <w:uiPriority w:val="99"/>
    <w:qFormat/>
    <w:locked/>
    <w:rPr>
      <w:sz w:val="18"/>
    </w:rPr>
  </w:style>
  <w:style w:type="character" w:customStyle="1" w:styleId="af3">
    <w:name w:val="页眉 字符"/>
    <w:link w:val="af2"/>
    <w:qFormat/>
    <w:locked/>
    <w:rPr>
      <w:sz w:val="18"/>
    </w:rPr>
  </w:style>
  <w:style w:type="character" w:customStyle="1" w:styleId="af5">
    <w:name w:val="普通(网站) 字符"/>
    <w:link w:val="af4"/>
    <w:qFormat/>
    <w:locked/>
    <w:rPr>
      <w:rFonts w:ascii="宋体" w:eastAsia="宋体" w:hAnsi="宋体"/>
      <w:sz w:val="24"/>
    </w:rPr>
  </w:style>
  <w:style w:type="character" w:customStyle="1" w:styleId="af7">
    <w:name w:val="批注主题 字符"/>
    <w:link w:val="af6"/>
    <w:semiHidden/>
    <w:qFormat/>
    <w:locked/>
    <w:rPr>
      <w:rFonts w:ascii="Times New Roman" w:eastAsia="宋体" w:hAnsi="Times New Roman"/>
      <w:b/>
      <w:kern w:val="2"/>
      <w:sz w:val="24"/>
    </w:rPr>
  </w:style>
  <w:style w:type="character" w:customStyle="1" w:styleId="afd">
    <w:name w:val="页脚 字符"/>
    <w:uiPriority w:val="99"/>
    <w:qFormat/>
  </w:style>
  <w:style w:type="character" w:customStyle="1" w:styleId="13">
    <w:name w:val="正文文本 字符1"/>
    <w:semiHidden/>
    <w:qFormat/>
    <w:rPr>
      <w:rFonts w:ascii="Times New Roman" w:eastAsia="宋体" w:hAnsi="Times New Roman"/>
      <w:sz w:val="24"/>
    </w:rPr>
  </w:style>
  <w:style w:type="character" w:customStyle="1" w:styleId="Char">
    <w:name w:val="表格 Char"/>
    <w:link w:val="afe"/>
    <w:qFormat/>
    <w:locked/>
    <w:rPr>
      <w:rFonts w:ascii="宋体"/>
      <w:sz w:val="21"/>
    </w:rPr>
  </w:style>
  <w:style w:type="paragraph" w:customStyle="1" w:styleId="afe">
    <w:name w:val="表格"/>
    <w:basedOn w:val="a"/>
    <w:next w:val="a"/>
    <w:link w:val="Char"/>
    <w:qFormat/>
    <w:pPr>
      <w:adjustRightInd w:val="0"/>
      <w:snapToGrid w:val="0"/>
      <w:spacing w:beforeLines="10" w:afterLines="10" w:line="259" w:lineRule="auto"/>
      <w:jc w:val="center"/>
    </w:pPr>
    <w:rPr>
      <w:rFonts w:ascii="宋体"/>
      <w:kern w:val="0"/>
      <w:szCs w:val="20"/>
    </w:rPr>
  </w:style>
  <w:style w:type="character" w:customStyle="1" w:styleId="aff">
    <w:name w:val="日期 字符"/>
    <w:semiHidden/>
    <w:qFormat/>
    <w:rPr>
      <w:rFonts w:ascii="Times New Roman" w:eastAsia="宋体" w:hAnsi="Times New Roman"/>
      <w:sz w:val="24"/>
    </w:rPr>
  </w:style>
  <w:style w:type="character" w:customStyle="1" w:styleId="14">
    <w:name w:val="批注文字 字符1"/>
    <w:semiHidden/>
    <w:qFormat/>
    <w:rPr>
      <w:rFonts w:ascii="Times New Roman" w:eastAsia="宋体" w:hAnsi="Times New Roman"/>
      <w:sz w:val="24"/>
    </w:rPr>
  </w:style>
  <w:style w:type="paragraph" w:customStyle="1" w:styleId="100">
    <w:name w:val="正文_10"/>
    <w:qFormat/>
    <w:pPr>
      <w:widowControl w:val="0"/>
      <w:jc w:val="both"/>
    </w:pPr>
    <w:rPr>
      <w:kern w:val="2"/>
      <w:sz w:val="21"/>
      <w:szCs w:val="22"/>
    </w:rPr>
  </w:style>
  <w:style w:type="paragraph" w:customStyle="1" w:styleId="21">
    <w:name w:val="普通(网站)2"/>
    <w:basedOn w:val="a"/>
    <w:qFormat/>
    <w:pPr>
      <w:widowControl/>
      <w:spacing w:before="100" w:beforeAutospacing="1" w:after="100" w:afterAutospacing="1"/>
      <w:jc w:val="left"/>
    </w:pPr>
    <w:rPr>
      <w:rFonts w:ascii="宋体" w:hAnsi="宋体"/>
      <w:sz w:val="24"/>
      <w:szCs w:val="20"/>
    </w:rPr>
  </w:style>
  <w:style w:type="character" w:customStyle="1" w:styleId="a7">
    <w:name w:val="题注 字符"/>
    <w:link w:val="a6"/>
    <w:uiPriority w:val="35"/>
    <w:qFormat/>
    <w:rPr>
      <w:rFonts w:ascii="等线 Light" w:eastAsia="黑体" w:hAnsi="等线 Light" w:cs="Times New Roman"/>
      <w:kern w:val="2"/>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15">
    <w:name w:val="正文1"/>
    <w:basedOn w:val="a"/>
    <w:qFormat/>
    <w:pPr>
      <w:spacing w:line="360" w:lineRule="auto"/>
      <w:ind w:firstLine="482"/>
    </w:pPr>
    <w:rPr>
      <w:sz w:val="24"/>
    </w:rPr>
  </w:style>
  <w:style w:type="character" w:customStyle="1" w:styleId="a5">
    <w:name w:val="正文缩进 字符"/>
    <w:link w:val="a4"/>
    <w:qFormat/>
    <w:rPr>
      <w:rFonts w:ascii="Calibri" w:hAnsi="Calibri"/>
      <w:kern w:val="2"/>
      <w:sz w:val="21"/>
      <w:szCs w:val="24"/>
    </w:rPr>
  </w:style>
  <w:style w:type="paragraph" w:customStyle="1" w:styleId="-">
    <w:name w:val="赵明杰-表格标题行文字"/>
    <w:basedOn w:val="a"/>
    <w:qFormat/>
    <w:pPr>
      <w:widowControl/>
      <w:numPr>
        <w:numId w:val="1"/>
      </w:numPr>
      <w:spacing w:before="120" w:after="120" w:line="240" w:lineRule="atLeast"/>
      <w:jc w:val="center"/>
    </w:pPr>
    <w:rPr>
      <w:b/>
      <w:szCs w:val="20"/>
    </w:rPr>
  </w:style>
  <w:style w:type="paragraph" w:customStyle="1" w:styleId="aff0">
    <w:name w:val="表格文字"/>
    <w:basedOn w:val="a"/>
    <w:next w:val="a"/>
    <w:qFormat/>
    <w:pPr>
      <w:snapToGrid w:val="0"/>
      <w:jc w:val="center"/>
    </w:pPr>
    <w:rPr>
      <w:rFonts w:ascii="宋体" w:hAnsi="宋体"/>
      <w:color w:val="000000"/>
      <w:szCs w:val="21"/>
    </w:rPr>
  </w:style>
  <w:style w:type="paragraph" w:customStyle="1" w:styleId="16">
    <w:name w:val="修订1"/>
    <w:hidden/>
    <w:uiPriority w:val="99"/>
    <w:unhideWhenUsed/>
    <w:qFormat/>
    <w:rPr>
      <w:kern w:val="2"/>
      <w:sz w:val="21"/>
      <w:szCs w:val="24"/>
    </w:rPr>
  </w:style>
  <w:style w:type="paragraph" w:customStyle="1" w:styleId="ltext">
    <w:name w:val="l_text"/>
    <w:basedOn w:val="a"/>
    <w:uiPriority w:val="99"/>
    <w:qFormat/>
    <w:pPr>
      <w:widowControl/>
      <w:overflowPunct w:val="0"/>
      <w:autoSpaceDE w:val="0"/>
      <w:autoSpaceDN w:val="0"/>
      <w:adjustRightInd w:val="0"/>
      <w:spacing w:line="360" w:lineRule="auto"/>
      <w:ind w:firstLineChars="200" w:firstLine="200"/>
      <w:textAlignment w:val="baseline"/>
    </w:pPr>
    <w:rPr>
      <w:rFonts w:ascii="宋体"/>
      <w:kern w:val="0"/>
      <w:sz w:val="28"/>
      <w:szCs w:val="20"/>
      <w:lang w:val="en-GB"/>
    </w:rPr>
  </w:style>
  <w:style w:type="character" w:customStyle="1" w:styleId="aff1">
    <w:name w:val="正文文本首行缩进 字符"/>
    <w:basedOn w:val="ab"/>
    <w:qFormat/>
    <w:rPr>
      <w:kern w:val="2"/>
      <w:sz w:val="21"/>
      <w:szCs w:val="24"/>
    </w:rPr>
  </w:style>
  <w:style w:type="character" w:customStyle="1" w:styleId="12">
    <w:name w:val="正文文本首行缩进 字符1"/>
    <w:link w:val="af8"/>
    <w:qFormat/>
    <w:rPr>
      <w:kern w:val="2"/>
      <w:sz w:val="21"/>
      <w:szCs w:val="24"/>
      <w:lang w:val="zh-CN"/>
    </w:rPr>
  </w:style>
  <w:style w:type="character" w:customStyle="1" w:styleId="20">
    <w:name w:val="正文文本缩进 2 字符"/>
    <w:link w:val="2"/>
    <w:qFormat/>
    <w:rPr>
      <w:kern w:val="2"/>
      <w:sz w:val="21"/>
      <w:szCs w:val="24"/>
    </w:rPr>
  </w:style>
  <w:style w:type="character" w:customStyle="1" w:styleId="210">
    <w:name w:val="正文文本缩进 2 字符1"/>
    <w:basedOn w:val="a0"/>
    <w:qFormat/>
    <w:rPr>
      <w:kern w:val="2"/>
      <w:sz w:val="21"/>
      <w:szCs w:val="24"/>
    </w:rPr>
  </w:style>
  <w:style w:type="paragraph" w:customStyle="1" w:styleId="17">
    <w:name w:val="列表段落1"/>
    <w:basedOn w:val="a"/>
    <w:uiPriority w:val="99"/>
    <w:qFormat/>
    <w:pPr>
      <w:ind w:firstLineChars="200" w:firstLine="420"/>
    </w:pPr>
  </w:style>
  <w:style w:type="paragraph" w:customStyle="1" w:styleId="22">
    <w:name w:val="修订2"/>
    <w:hidden/>
    <w:uiPriority w:val="99"/>
    <w:unhideWhenUsed/>
    <w:qFormat/>
    <w:rPr>
      <w:kern w:val="2"/>
      <w:sz w:val="21"/>
      <w:szCs w:val="24"/>
    </w:rPr>
  </w:style>
  <w:style w:type="paragraph" w:customStyle="1" w:styleId="3">
    <w:name w:val="修订3"/>
    <w:hidden/>
    <w:uiPriority w:val="99"/>
    <w:unhideWhenUsed/>
    <w:qFormat/>
    <w:rPr>
      <w:kern w:val="2"/>
      <w:sz w:val="21"/>
      <w:szCs w:val="24"/>
    </w:rPr>
  </w:style>
  <w:style w:type="character" w:customStyle="1" w:styleId="18">
    <w:name w:val="占位符文本1"/>
    <w:basedOn w:val="a0"/>
    <w:uiPriority w:val="99"/>
    <w:unhideWhenUsed/>
    <w:qFormat/>
    <w:rPr>
      <w:color w:val="666666"/>
    </w:rPr>
  </w:style>
  <w:style w:type="paragraph" w:styleId="aff2">
    <w:name w:val="List Paragraph"/>
    <w:basedOn w:val="a"/>
    <w:uiPriority w:val="99"/>
    <w:qFormat/>
    <w:pPr>
      <w:ind w:firstLineChars="200" w:firstLine="420"/>
    </w:pPr>
  </w:style>
  <w:style w:type="paragraph" w:customStyle="1" w:styleId="aff3">
    <w:name w:val="列出段落"/>
    <w:basedOn w:val="a"/>
    <w:uiPriority w:val="34"/>
    <w:qFormat/>
    <w:pPr>
      <w:ind w:firstLineChars="200" w:firstLine="420"/>
    </w:pPr>
    <w:rPr>
      <w:rFonts w:ascii="Calibri" w:hAnsi="Calibri"/>
      <w:szCs w:val="22"/>
    </w:rPr>
  </w:style>
  <w:style w:type="character" w:customStyle="1" w:styleId="19">
    <w:name w:val="未处理的提及1"/>
    <w:basedOn w:val="a0"/>
    <w:uiPriority w:val="99"/>
    <w:semiHidden/>
    <w:unhideWhenUsed/>
    <w:qFormat/>
    <w:rPr>
      <w:color w:val="605E5C"/>
      <w:shd w:val="clear" w:color="auto" w:fill="E1DFDD"/>
    </w:rPr>
  </w:style>
  <w:style w:type="character" w:styleId="aff4">
    <w:name w:val="Placeholder Text"/>
    <w:basedOn w:val="a0"/>
    <w:uiPriority w:val="99"/>
    <w:semiHidden/>
    <w:qFormat/>
    <w:rPr>
      <w:color w:val="666666"/>
    </w:rPr>
  </w:style>
  <w:style w:type="table" w:customStyle="1" w:styleId="TableGrid0">
    <w:name w:val="Table Grid_0"/>
    <w:basedOn w:val="a1"/>
    <w:qFormat/>
    <w:rsid w:val="00632FCA"/>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hyperlink" Target="https://baike.baidu.com/item/%E7%94%B2%E9%86%87/1512312?fromModule=lemma_inlink" TargetMode="External"/><Relationship Id="rId42" Type="http://schemas.openxmlformats.org/officeDocument/2006/relationships/oleObject" Target="embeddings/Microsoft_Visio_2003-2010_Drawing4.vsd"/><Relationship Id="rId47" Type="http://schemas.openxmlformats.org/officeDocument/2006/relationships/image" Target="media/image22.jpeg"/><Relationship Id="rId63" Type="http://schemas.openxmlformats.org/officeDocument/2006/relationships/image" Target="media/image35.jpeg"/><Relationship Id="rId68" Type="http://schemas.openxmlformats.org/officeDocument/2006/relationships/image" Target="media/image40.jpeg"/><Relationship Id="rId16" Type="http://schemas.openxmlformats.org/officeDocument/2006/relationships/image" Target="media/image6.png"/><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7.emf"/><Relationship Id="rId53" Type="http://schemas.openxmlformats.org/officeDocument/2006/relationships/image" Target="media/image27.png"/><Relationship Id="rId58" Type="http://schemas.openxmlformats.org/officeDocument/2006/relationships/image" Target="media/image31.jpeg"/><Relationship Id="rId74" Type="http://schemas.openxmlformats.org/officeDocument/2006/relationships/image" Target="media/image46.jpeg"/><Relationship Id="rId79" Type="http://schemas.openxmlformats.org/officeDocument/2006/relationships/image" Target="media/image51.jpeg"/><Relationship Id="rId5" Type="http://schemas.openxmlformats.org/officeDocument/2006/relationships/settings" Target="settings.xml"/><Relationship Id="rId61" Type="http://schemas.openxmlformats.org/officeDocument/2006/relationships/image" Target="media/image34.png"/><Relationship Id="rId19" Type="http://schemas.openxmlformats.org/officeDocument/2006/relationships/footer" Target="footer3.xml"/><Relationship Id="rId14" Type="http://schemas.openxmlformats.org/officeDocument/2006/relationships/image" Target="media/image4.jpeg"/><Relationship Id="rId22" Type="http://schemas.openxmlformats.org/officeDocument/2006/relationships/hyperlink" Target="https://baike.baidu.com/item/%E4%B9%99%E9%86%87/135334?fromModule=lemma_inlink" TargetMode="External"/><Relationship Id="rId27" Type="http://schemas.openxmlformats.org/officeDocument/2006/relationships/image" Target="media/image10.jpeg"/><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image" Target="media/image23.png"/><Relationship Id="rId56" Type="http://schemas.openxmlformats.org/officeDocument/2006/relationships/image" Target="media/image30.png"/><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9.jpe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4.jpe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hyperlink" Target="https://baike.baidu.com/item/%E5%90%A1%E5%95%B6/2220692?fromModule=lemma_inlink" TargetMode="External"/><Relationship Id="rId33" Type="http://schemas.openxmlformats.org/officeDocument/2006/relationships/image" Target="media/image15.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32.png"/><Relationship Id="rId67" Type="http://schemas.openxmlformats.org/officeDocument/2006/relationships/image" Target="media/image39.jpeg"/><Relationship Id="rId20" Type="http://schemas.openxmlformats.org/officeDocument/2006/relationships/footer" Target="footer4.xml"/><Relationship Id="rId41" Type="http://schemas.openxmlformats.org/officeDocument/2006/relationships/image" Target="media/image19.emf"/><Relationship Id="rId54" Type="http://schemas.openxmlformats.org/officeDocument/2006/relationships/image" Target="media/image28.png"/><Relationship Id="rId62" Type="http://schemas.openxmlformats.org/officeDocument/2006/relationships/footer" Target="footer6.xml"/><Relationship Id="rId70" Type="http://schemas.openxmlformats.org/officeDocument/2006/relationships/image" Target="media/image42.jpeg"/><Relationship Id="rId75"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baike.baidu.com/item/%E4%B9%99%E9%86%9A/316922?fromModule=lemma_inlink" TargetMode="External"/><Relationship Id="rId28" Type="http://schemas.openxmlformats.org/officeDocument/2006/relationships/image" Target="media/image11.jpeg"/><Relationship Id="rId36" Type="http://schemas.openxmlformats.org/officeDocument/2006/relationships/package" Target="embeddings/Microsoft_Visio_Drawing.vsdx"/><Relationship Id="rId49" Type="http://schemas.openxmlformats.org/officeDocument/2006/relationships/image" Target="media/image24.jpeg"/><Relationship Id="rId57" Type="http://schemas.openxmlformats.org/officeDocument/2006/relationships/footer" Target="footer5.xml"/><Relationship Id="rId10" Type="http://schemas.openxmlformats.org/officeDocument/2006/relationships/image" Target="media/image2.jpeg"/><Relationship Id="rId31" Type="http://schemas.openxmlformats.org/officeDocument/2006/relationships/oleObject" Target="embeddings/Microsoft_Visio_2003-2010_Drawing.vsd"/><Relationship Id="rId44" Type="http://schemas.openxmlformats.org/officeDocument/2006/relationships/oleObject" Target="embeddings/Microsoft_Visio_2003-2010_Drawing5.vsd"/><Relationship Id="rId52" Type="http://schemas.openxmlformats.org/officeDocument/2006/relationships/hyperlink" Target="http://www.biaozhi.net/eNews/news/200602/0029_0000000909.shtml" TargetMode="External"/><Relationship Id="rId60" Type="http://schemas.openxmlformats.org/officeDocument/2006/relationships/image" Target="media/image33.png"/><Relationship Id="rId65" Type="http://schemas.openxmlformats.org/officeDocument/2006/relationships/image" Target="media/image37.jpeg"/><Relationship Id="rId73" Type="http://schemas.openxmlformats.org/officeDocument/2006/relationships/image" Target="media/image45.jpeg"/><Relationship Id="rId78" Type="http://schemas.openxmlformats.org/officeDocument/2006/relationships/image" Target="media/image50.jpeg"/><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image" Target="media/image8.jpeg"/><Relationship Id="rId39" Type="http://schemas.openxmlformats.org/officeDocument/2006/relationships/image" Target="media/image18.emf"/><Relationship Id="rId34" Type="http://schemas.openxmlformats.org/officeDocument/2006/relationships/oleObject" Target="embeddings/Microsoft_Visio_2003-2010_Drawing1.vsd"/><Relationship Id="rId50" Type="http://schemas.openxmlformats.org/officeDocument/2006/relationships/image" Target="media/image25.png"/><Relationship Id="rId55" Type="http://schemas.openxmlformats.org/officeDocument/2006/relationships/image" Target="media/image29.png"/><Relationship Id="rId76" Type="http://schemas.openxmlformats.org/officeDocument/2006/relationships/image" Target="media/image48.jpeg"/><Relationship Id="rId7" Type="http://schemas.openxmlformats.org/officeDocument/2006/relationships/footnotes" Target="footnotes.xml"/><Relationship Id="rId71" Type="http://schemas.openxmlformats.org/officeDocument/2006/relationships/image" Target="media/image43.jpeg"/><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hyperlink" Target="https://baike.baidu.com/item/%E6%B0%AF%E4%BB%BF/521847?fromModule=lemma_inlink" TargetMode="External"/><Relationship Id="rId40" Type="http://schemas.openxmlformats.org/officeDocument/2006/relationships/oleObject" Target="embeddings/Microsoft_Visio_2003-2010_Drawing3.vsd"/><Relationship Id="rId45" Type="http://schemas.openxmlformats.org/officeDocument/2006/relationships/image" Target="media/image21.emf"/><Relationship Id="rId66" Type="http://schemas.openxmlformats.org/officeDocument/2006/relationships/image" Target="media/image38.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E0D1F827-4B76-405B-B4FF-5F0C60D4A92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TotalTime>3838</TotalTime>
  <Pages>129</Pages>
  <Words>11780</Words>
  <Characters>67151</Characters>
  <Application>Microsoft Office Word</Application>
  <DocSecurity>0</DocSecurity>
  <Lines>559</Lines>
  <Paragraphs>157</Paragraphs>
  <ScaleCrop>false</ScaleCrop>
  <Company>微软中国</Company>
  <LinksUpToDate>false</LinksUpToDate>
  <CharactersWithSpaces>78774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creator>lhj</dc:creator>
  <cp:lastModifiedBy>Tong Tong</cp:lastModifiedBy>
  <cp:revision>224</cp:revision>
  <cp:lastPrinted>2026-04-17T05:46:00Z</cp:lastPrinted>
  <dcterms:created xsi:type="dcterms:W3CDTF">2026-01-04T01:34:00Z</dcterms:created>
  <dcterms:modified xsi:type="dcterms:W3CDTF">2026-05-19T07:39:00Z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376B5F50A58642D492281128FF4C3061_13</vt:lpwstr>
  </property>
  <property fmtid="{D5CDD505-2E9C-101B-9397-08002B2CF9AE}" pid="4" name="KSOTemplateDocerSaveRecord">
    <vt:lpwstr>eyJoZGlkIjoiYjc5ZDk0MzY4YTI4N2MwNTY3ZjM1OGU2OGViZGUxOTAiLCJ1c2VySWQiOiI0NTE1ODk5MTMifQ==</vt:lpwstr>
  </property>
</Properties>
</file>